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D3" w:rsidRPr="003854D3" w:rsidRDefault="003854D3" w:rsidP="003854D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</w:pPr>
      <w:r w:rsidRPr="003854D3">
        <w:rPr>
          <w:rFonts w:ascii="Georgia" w:eastAsia="Times New Roman" w:hAnsi="Georgia" w:cs="Times New Roman"/>
          <w:b/>
          <w:bCs/>
          <w:color w:val="800000"/>
          <w:sz w:val="21"/>
          <w:szCs w:val="21"/>
          <w:lang w:eastAsia="ru-RU"/>
        </w:rPr>
        <w:t>Самогон - спиртосодержащая жидкость, опасная для жизни и здоровья.</w:t>
      </w:r>
    </w:p>
    <w:p w:rsidR="003854D3" w:rsidRPr="003854D3" w:rsidRDefault="003854D3" w:rsidP="003854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последние годы увеличивается незаконная продажа спиртосодержащей алкогольной жидкости населению. Чаще этим занимаются недобросовестные граждане, которые с целью извлечения прибыли изготавливают самогон или другую спиртосодержащую жидкость, а затем продают его по дешевке лицам, страдающим хроническим алкоголизмом.</w:t>
      </w:r>
    </w:p>
    <w:p w:rsidR="003854D3" w:rsidRPr="003854D3" w:rsidRDefault="003854D3" w:rsidP="003854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этом, продавая самогон или иную спиртосодержащую жидкость, эти граждане не задумываются о вреде, наносящем здоровью и жизни других граждан, употребляющих эту опасную жидкость.</w:t>
      </w:r>
    </w:p>
    <w:p w:rsidR="003854D3" w:rsidRPr="003854D3" w:rsidRDefault="003854D3" w:rsidP="003854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защиты здоровья и жизни населения, граждан России, </w:t>
      </w:r>
      <w:proofErr w:type="gramStart"/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государство  запрещает</w:t>
      </w:r>
      <w:proofErr w:type="gramEnd"/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гражданам изготавливать в домашних и иных  условиях кустарным способом для реализации и реализовывать, то есть продавать, спиртосодержащую алкогольную продукцию.</w:t>
      </w:r>
    </w:p>
    <w:p w:rsidR="003854D3" w:rsidRPr="003854D3" w:rsidRDefault="003854D3" w:rsidP="003854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Действующее законодательство предусматривает административную и уголовную ответственность за производство и хранение спиртосодержащей продукции в целях сбыта или сбыт спиртосодержащей продукции, в том числе и самогона, не соответствующей Госту и другим требованиям закона.</w:t>
      </w:r>
    </w:p>
    <w:p w:rsidR="003854D3" w:rsidRPr="003854D3" w:rsidRDefault="003854D3" w:rsidP="003854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54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Статьей 8.3</w:t>
      </w:r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854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Закона Ростовской области от 25.10.2002 № 273 ЗС «Об административных правонарушениях»</w:t>
      </w:r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предусмотрена административная ответственность за  торговлю алкогольной и спиртосодержащей  продукцией домашней выработки с содержа</w:t>
      </w:r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нием спирта более 12 процентов объема готовой продукции в виде административного штрафа от 3000 рублей  до 5000 рублей.</w:t>
      </w:r>
    </w:p>
    <w:p w:rsidR="003854D3" w:rsidRPr="003854D3" w:rsidRDefault="003854D3" w:rsidP="003854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54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Статьей ст.238 ч.1 УК РФ предусмотрена уголовная ответственность за незаконное производство, хранение в целях сбыта или сбыт спиртосодержащей алкогольной жидкости, не отвечающей требованиям безопасности жизни или здоровья потребителей.</w:t>
      </w:r>
    </w:p>
    <w:p w:rsidR="003854D3" w:rsidRPr="003854D3" w:rsidRDefault="003854D3" w:rsidP="003854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54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Граждане должны помнить, что нарушение закона и законодательных норм, установленных государством, влечет за собой ответственность, то есть наказание. Незнание закона, не освобождает виновных от ответственности.</w:t>
      </w:r>
    </w:p>
    <w:p w:rsidR="003854D3" w:rsidRPr="003854D3" w:rsidRDefault="003854D3" w:rsidP="003854D3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Председатель административной комиссии</w:t>
      </w:r>
      <w:r w:rsidRPr="003854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Заместитель Главы Цимлянского района                           А.А. Козлов.</w:t>
      </w:r>
    </w:p>
    <w:p w:rsidR="00993072" w:rsidRPr="003854D3" w:rsidRDefault="00993072">
      <w:bookmarkStart w:id="0" w:name="_GoBack"/>
      <w:bookmarkEnd w:id="0"/>
    </w:p>
    <w:sectPr w:rsidR="00993072" w:rsidRPr="0038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D3"/>
    <w:rsid w:val="001514CB"/>
    <w:rsid w:val="003854D3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7289-9516-4079-9582-00031AFD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854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4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4D3"/>
    <w:rPr>
      <w:b/>
      <w:bCs/>
    </w:rPr>
  </w:style>
  <w:style w:type="paragraph" w:styleId="a4">
    <w:name w:val="Normal (Web)"/>
    <w:basedOn w:val="a"/>
    <w:uiPriority w:val="99"/>
    <w:semiHidden/>
    <w:unhideWhenUsed/>
    <w:rsid w:val="0038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2019-09-03T11:48:00Z</dcterms:created>
  <dcterms:modified xsi:type="dcterms:W3CDTF">2019-09-03T11:48:00Z</dcterms:modified>
</cp:coreProperties>
</file>