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09" w:rsidRPr="00740409" w:rsidRDefault="00740409" w:rsidP="00C53346">
      <w:pPr>
        <w:spacing w:after="0" w:line="240" w:lineRule="auto"/>
        <w:jc w:val="center"/>
        <w:rPr>
          <w:rFonts w:ascii="Times New Roman" w:eastAsia="Times New Roman" w:hAnsi="Times New Roman" w:cs="Times New Roman"/>
          <w:sz w:val="28"/>
          <w:szCs w:val="28"/>
          <w:lang w:eastAsia="ru-RU"/>
        </w:rPr>
      </w:pPr>
      <w:r w:rsidRPr="00740409">
        <w:rPr>
          <w:rFonts w:ascii="Courier New" w:eastAsia="Times New Roman" w:hAnsi="Courier New" w:cs="Times New Roman"/>
          <w:noProof/>
          <w:color w:val="000000"/>
          <w:sz w:val="20"/>
          <w:szCs w:val="20"/>
          <w:lang w:eastAsia="ru-RU"/>
        </w:rPr>
        <w:drawing>
          <wp:inline distT="0" distB="0" distL="0" distR="0">
            <wp:extent cx="485775" cy="571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740409" w:rsidRPr="00740409" w:rsidRDefault="00740409" w:rsidP="00740409">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740409" w:rsidRPr="00740409" w:rsidRDefault="00740409" w:rsidP="00740409">
      <w:pPr>
        <w:spacing w:after="0" w:line="240" w:lineRule="auto"/>
        <w:ind w:left="-540" w:right="-604"/>
        <w:jc w:val="center"/>
        <w:rPr>
          <w:rFonts w:ascii="Times New Roman" w:eastAsia="Calibri" w:hAnsi="Times New Roman" w:cs="Times New Roman"/>
          <w:b/>
          <w:caps/>
          <w:color w:val="000000"/>
          <w:sz w:val="24"/>
          <w:szCs w:val="28"/>
        </w:rPr>
      </w:pPr>
      <w:r w:rsidRPr="00740409">
        <w:rPr>
          <w:rFonts w:ascii="Times New Roman" w:eastAsia="Times New Roman" w:hAnsi="Times New Roman" w:cs="Times New Roman"/>
          <w:b/>
          <w:caps/>
          <w:color w:val="000000"/>
          <w:sz w:val="24"/>
          <w:szCs w:val="28"/>
          <w:lang w:eastAsia="ru-RU"/>
        </w:rPr>
        <w:t>администрациЯ Цимлянского района</w:t>
      </w:r>
    </w:p>
    <w:p w:rsidR="00740409" w:rsidRPr="00740409" w:rsidRDefault="00740409" w:rsidP="00740409">
      <w:pPr>
        <w:spacing w:after="0" w:line="240" w:lineRule="auto"/>
        <w:ind w:right="-604"/>
        <w:rPr>
          <w:rFonts w:ascii="Times New Roman" w:eastAsia="Times New Roman" w:hAnsi="Times New Roman" w:cs="Times New Roman"/>
          <w:b/>
          <w:color w:val="000000"/>
          <w:sz w:val="28"/>
          <w:szCs w:val="28"/>
          <w:lang w:eastAsia="ru-RU"/>
        </w:rPr>
      </w:pPr>
    </w:p>
    <w:p w:rsidR="00740409" w:rsidRDefault="00740409" w:rsidP="00740409">
      <w:pPr>
        <w:spacing w:after="0" w:line="240" w:lineRule="auto"/>
        <w:ind w:left="-540" w:right="-604"/>
        <w:jc w:val="center"/>
        <w:rPr>
          <w:rFonts w:ascii="Times New Roman" w:eastAsia="Times New Roman" w:hAnsi="Times New Roman" w:cs="Times New Roman"/>
          <w:b/>
          <w:bCs/>
          <w:color w:val="000000"/>
          <w:sz w:val="28"/>
          <w:szCs w:val="28"/>
          <w:lang w:eastAsia="ru-RU"/>
        </w:rPr>
      </w:pPr>
      <w:r w:rsidRPr="00740409">
        <w:rPr>
          <w:rFonts w:ascii="Times New Roman" w:eastAsia="Times New Roman" w:hAnsi="Times New Roman" w:cs="Times New Roman"/>
          <w:b/>
          <w:bCs/>
          <w:color w:val="000000"/>
          <w:sz w:val="28"/>
          <w:szCs w:val="28"/>
          <w:lang w:eastAsia="ru-RU"/>
        </w:rPr>
        <w:t>ПОСТАНОВЛЕНИЕ</w:t>
      </w:r>
    </w:p>
    <w:p w:rsidR="00C21517" w:rsidRPr="00740409" w:rsidRDefault="00C21517" w:rsidP="00740409">
      <w:pPr>
        <w:spacing w:after="0" w:line="240" w:lineRule="auto"/>
        <w:ind w:left="-540" w:right="-604"/>
        <w:jc w:val="center"/>
        <w:rPr>
          <w:rFonts w:ascii="Times New Roman" w:eastAsia="Times New Roman" w:hAnsi="Times New Roman" w:cs="Times New Roman"/>
          <w:b/>
          <w:bCs/>
          <w:color w:val="000000"/>
          <w:sz w:val="28"/>
          <w:szCs w:val="28"/>
          <w:lang w:eastAsia="ru-RU"/>
        </w:rPr>
      </w:pPr>
    </w:p>
    <w:p w:rsidR="00740409" w:rsidRPr="00740409" w:rsidRDefault="00A8609D" w:rsidP="00A8609D">
      <w:pPr>
        <w:tabs>
          <w:tab w:val="left" w:pos="4536"/>
        </w:tabs>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13</w:t>
      </w:r>
      <w:r w:rsidR="00C21517">
        <w:rPr>
          <w:rFonts w:ascii="Times New Roman" w:eastAsia="Times New Roman" w:hAnsi="Times New Roman" w:cs="Times New Roman"/>
          <w:sz w:val="28"/>
          <w:szCs w:val="28"/>
          <w:lang w:eastAsia="ru-RU"/>
        </w:rPr>
        <w:t xml:space="preserve">.06.2018                                         </w:t>
      </w:r>
      <w:r>
        <w:rPr>
          <w:rFonts w:ascii="Times New Roman" w:eastAsia="Times New Roman" w:hAnsi="Times New Roman" w:cs="Times New Roman"/>
          <w:sz w:val="28"/>
          <w:szCs w:val="28"/>
          <w:lang w:eastAsia="ru-RU"/>
        </w:rPr>
        <w:t xml:space="preserve">      </w:t>
      </w:r>
      <w:r w:rsidR="00740409" w:rsidRPr="007404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329</w:t>
      </w:r>
      <w:r w:rsidR="00740409" w:rsidRPr="00740409">
        <w:rPr>
          <w:rFonts w:ascii="Times New Roman" w:eastAsia="Times New Roman" w:hAnsi="Times New Roman" w:cs="Times New Roman"/>
          <w:sz w:val="28"/>
          <w:szCs w:val="28"/>
          <w:lang w:eastAsia="ru-RU"/>
        </w:rPr>
        <w:t xml:space="preserve"> </w:t>
      </w:r>
      <w:r w:rsidR="007D4B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D4B48">
        <w:rPr>
          <w:rFonts w:ascii="Times New Roman" w:eastAsia="Times New Roman" w:hAnsi="Times New Roman" w:cs="Times New Roman"/>
          <w:sz w:val="28"/>
          <w:szCs w:val="28"/>
          <w:lang w:eastAsia="ru-RU"/>
        </w:rPr>
        <w:t xml:space="preserve"> </w:t>
      </w:r>
      <w:r w:rsidR="00740409" w:rsidRPr="00740409">
        <w:rPr>
          <w:rFonts w:ascii="Times New Roman" w:eastAsia="Times New Roman" w:hAnsi="Times New Roman" w:cs="Times New Roman"/>
          <w:sz w:val="28"/>
          <w:szCs w:val="28"/>
          <w:lang w:eastAsia="ru-RU"/>
        </w:rPr>
        <w:t>г. Цимлянск</w:t>
      </w:r>
    </w:p>
    <w:p w:rsidR="00740409" w:rsidRPr="00740409" w:rsidRDefault="00740409" w:rsidP="00740409">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О внесении изменений в постановление</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Администрации Цимлянского района </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от 15.10.2013 № 1212 «Об утверждении </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муниципальной программы Цимлянского района </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rPr>
        <w:t>«Экономическое развитие и инновационная экономика»</w:t>
      </w:r>
    </w:p>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40409" w:rsidRPr="00947641"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 xml:space="preserve">В соответствии с постановлением Администрации Цимлянского района от </w:t>
      </w:r>
      <w:r w:rsidR="0051420D">
        <w:rPr>
          <w:rFonts w:ascii="Times New Roman" w:eastAsia="Times New Roman" w:hAnsi="Times New Roman" w:cs="Times New Roman"/>
          <w:sz w:val="28"/>
          <w:szCs w:val="28"/>
          <w:lang w:eastAsia="ru-RU"/>
        </w:rPr>
        <w:t>01.03.2018</w:t>
      </w:r>
      <w:r w:rsidRPr="00740409">
        <w:rPr>
          <w:rFonts w:ascii="Times New Roman" w:eastAsia="Times New Roman" w:hAnsi="Times New Roman" w:cs="Times New Roman"/>
          <w:sz w:val="28"/>
          <w:szCs w:val="28"/>
          <w:lang w:eastAsia="ru-RU"/>
        </w:rPr>
        <w:t xml:space="preserve"> № 1</w:t>
      </w:r>
      <w:r w:rsidR="00E53616">
        <w:rPr>
          <w:rFonts w:ascii="Times New Roman" w:eastAsia="Times New Roman" w:hAnsi="Times New Roman" w:cs="Times New Roman"/>
          <w:sz w:val="28"/>
          <w:szCs w:val="28"/>
          <w:lang w:eastAsia="ru-RU"/>
        </w:rPr>
        <w:t>01</w:t>
      </w:r>
      <w:r w:rsidRPr="00740409">
        <w:rPr>
          <w:rFonts w:ascii="Times New Roman" w:eastAsia="Times New Roman"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Цимлянского района», распоряжением Администрации Цимлянского района от </w:t>
      </w:r>
      <w:r w:rsidR="00C47107" w:rsidRPr="00947641">
        <w:rPr>
          <w:rFonts w:ascii="Times New Roman" w:eastAsia="Times New Roman" w:hAnsi="Times New Roman" w:cs="Times New Roman"/>
          <w:sz w:val="28"/>
          <w:szCs w:val="28"/>
          <w:lang w:eastAsia="ru-RU"/>
        </w:rPr>
        <w:t>12.03.2018</w:t>
      </w:r>
      <w:r w:rsidRPr="00947641">
        <w:rPr>
          <w:rFonts w:ascii="Times New Roman" w:eastAsia="Times New Roman" w:hAnsi="Times New Roman" w:cs="Times New Roman"/>
          <w:sz w:val="28"/>
          <w:szCs w:val="28"/>
          <w:lang w:eastAsia="ru-RU"/>
        </w:rPr>
        <w:t xml:space="preserve"> № </w:t>
      </w:r>
      <w:r w:rsidR="00CE7DA2" w:rsidRPr="00947641">
        <w:rPr>
          <w:rFonts w:ascii="Times New Roman" w:eastAsia="Times New Roman" w:hAnsi="Times New Roman" w:cs="Times New Roman"/>
          <w:sz w:val="28"/>
          <w:szCs w:val="28"/>
          <w:lang w:eastAsia="ru-RU"/>
        </w:rPr>
        <w:t>41</w:t>
      </w:r>
      <w:r w:rsidRPr="00947641">
        <w:rPr>
          <w:rFonts w:ascii="Times New Roman" w:eastAsia="Times New Roman" w:hAnsi="Times New Roman" w:cs="Times New Roman"/>
          <w:sz w:val="28"/>
          <w:szCs w:val="28"/>
          <w:lang w:eastAsia="ru-RU"/>
        </w:rPr>
        <w:t xml:space="preserve"> «</w:t>
      </w:r>
      <w:r w:rsidR="00C47107" w:rsidRPr="00947641">
        <w:rPr>
          <w:rFonts w:ascii="Times New Roman" w:eastAsia="Times New Roman" w:hAnsi="Times New Roman" w:cs="Times New Roman"/>
          <w:sz w:val="28"/>
          <w:szCs w:val="28"/>
          <w:lang w:eastAsia="ru-RU"/>
        </w:rPr>
        <w:t>Об утверждении Методических рекомендаций по разработке и реализации муниципальных программ Цимлянского района</w:t>
      </w:r>
      <w:r w:rsidRPr="00947641">
        <w:rPr>
          <w:rFonts w:ascii="Times New Roman" w:eastAsia="Times New Roman" w:hAnsi="Times New Roman" w:cs="Times New Roman"/>
          <w:sz w:val="28"/>
          <w:szCs w:val="28"/>
          <w:lang w:eastAsia="ru-RU"/>
        </w:rPr>
        <w:t>»,</w:t>
      </w:r>
    </w:p>
    <w:p w:rsidR="00740409" w:rsidRPr="00740409"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p>
    <w:p w:rsidR="00740409" w:rsidRPr="00740409" w:rsidRDefault="00740409" w:rsidP="00740409">
      <w:pPr>
        <w:spacing w:after="0" w:line="240" w:lineRule="auto"/>
        <w:ind w:firstLine="708"/>
        <w:jc w:val="center"/>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ПОСТАНОВЛЯЮ</w:t>
      </w:r>
    </w:p>
    <w:p w:rsidR="00740409" w:rsidRPr="00740409" w:rsidRDefault="00740409" w:rsidP="00740409">
      <w:pPr>
        <w:spacing w:after="0" w:line="240" w:lineRule="auto"/>
        <w:ind w:firstLine="708"/>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ab/>
      </w:r>
    </w:p>
    <w:p w:rsidR="00740409" w:rsidRPr="00740409" w:rsidRDefault="00740409" w:rsidP="00740409">
      <w:pPr>
        <w:spacing w:after="0" w:line="240" w:lineRule="auto"/>
        <w:ind w:firstLine="709"/>
        <w:jc w:val="both"/>
        <w:rPr>
          <w:rFonts w:ascii="Times New Roman" w:eastAsia="Times New Roman" w:hAnsi="Times New Roman" w:cs="Times New Roman"/>
          <w:sz w:val="28"/>
          <w:szCs w:val="28"/>
          <w:lang w:eastAsia="ru-RU"/>
        </w:rPr>
      </w:pPr>
      <w:r w:rsidRPr="00532BB2">
        <w:rPr>
          <w:rFonts w:ascii="Times New Roman" w:eastAsia="Times New Roman" w:hAnsi="Times New Roman" w:cs="Times New Roman"/>
          <w:sz w:val="28"/>
          <w:szCs w:val="28"/>
          <w:lang w:eastAsia="ru-RU"/>
        </w:rPr>
        <w:t>1.</w:t>
      </w:r>
      <w:r w:rsidR="007D4B48">
        <w:rPr>
          <w:rFonts w:ascii="Times New Roman" w:eastAsia="Times New Roman" w:hAnsi="Times New Roman" w:cs="Times New Roman"/>
          <w:sz w:val="28"/>
          <w:szCs w:val="28"/>
          <w:lang w:eastAsia="ru-RU"/>
        </w:rPr>
        <w:t xml:space="preserve"> </w:t>
      </w:r>
      <w:r w:rsidR="00532BB2" w:rsidRPr="00532BB2">
        <w:rPr>
          <w:rFonts w:ascii="Times New Roman" w:hAnsi="Times New Roman" w:cs="Times New Roman"/>
          <w:sz w:val="28"/>
          <w:szCs w:val="28"/>
        </w:rPr>
        <w:t>Внести в постановление Администрации Цимлянского района от 15.10.2013 № 1212 «Об утверждении муниципальной программы Цимлянского района «Экономическое развитие и инновационная экономика</w:t>
      </w:r>
      <w:r w:rsidR="00532BB2" w:rsidRPr="00532BB2">
        <w:rPr>
          <w:rFonts w:ascii="Times New Roman" w:hAnsi="Times New Roman" w:cs="Times New Roman"/>
          <w:sz w:val="28"/>
        </w:rPr>
        <w:t>»</w:t>
      </w:r>
      <w:r w:rsidR="00532BB2" w:rsidRPr="00532BB2">
        <w:rPr>
          <w:rFonts w:ascii="Times New Roman" w:hAnsi="Times New Roman" w:cs="Times New Roman"/>
          <w:sz w:val="28"/>
          <w:szCs w:val="28"/>
        </w:rPr>
        <w:t xml:space="preserve"> изменения, </w:t>
      </w:r>
      <w:r w:rsidR="00F43E2A">
        <w:rPr>
          <w:rFonts w:ascii="Times New Roman" w:hAnsi="Times New Roman" w:cs="Times New Roman"/>
          <w:sz w:val="28"/>
          <w:szCs w:val="28"/>
        </w:rPr>
        <w:t xml:space="preserve">изложив приложение к постановлению в новой редакции, </w:t>
      </w:r>
      <w:r w:rsidR="00532BB2" w:rsidRPr="00532BB2">
        <w:rPr>
          <w:rFonts w:ascii="Times New Roman" w:hAnsi="Times New Roman" w:cs="Times New Roman"/>
          <w:sz w:val="28"/>
          <w:szCs w:val="28"/>
        </w:rPr>
        <w:t>согласно приложению.</w:t>
      </w:r>
    </w:p>
    <w:p w:rsidR="00740409" w:rsidRPr="00740409" w:rsidRDefault="00CE7DA2" w:rsidP="007404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0409" w:rsidRPr="00740409">
        <w:rPr>
          <w:rFonts w:ascii="Times New Roman" w:eastAsia="Times New Roman" w:hAnsi="Times New Roman" w:cs="Times New Roman"/>
          <w:sz w:val="28"/>
          <w:szCs w:val="28"/>
          <w:lang w:eastAsia="ru-RU"/>
        </w:rPr>
        <w:t>. Контроль за выполнением постановления возложить на заместителя Главы Администрации Цимлянского района по экономике и финансовым вопросам</w:t>
      </w:r>
      <w:r w:rsidR="00BD75F1">
        <w:rPr>
          <w:rFonts w:ascii="Times New Roman" w:eastAsia="Times New Roman" w:hAnsi="Times New Roman" w:cs="Times New Roman"/>
          <w:sz w:val="28"/>
          <w:szCs w:val="28"/>
          <w:lang w:eastAsia="ru-RU"/>
        </w:rPr>
        <w:t>.</w:t>
      </w:r>
    </w:p>
    <w:p w:rsidR="00740409" w:rsidRPr="00740409" w:rsidRDefault="00740409" w:rsidP="00740409">
      <w:pPr>
        <w:spacing w:after="0" w:line="240" w:lineRule="auto"/>
        <w:jc w:val="both"/>
        <w:rPr>
          <w:rFonts w:ascii="Times New Roman" w:eastAsia="Times New Roman" w:hAnsi="Times New Roman" w:cs="Times New Roman"/>
          <w:sz w:val="28"/>
          <w:szCs w:val="28"/>
          <w:lang w:eastAsia="ru-RU"/>
        </w:rPr>
      </w:pPr>
    </w:p>
    <w:p w:rsidR="00DC2252" w:rsidRDefault="00DC2252" w:rsidP="00740409">
      <w:pPr>
        <w:spacing w:after="0" w:line="240" w:lineRule="auto"/>
        <w:ind w:firstLine="360"/>
        <w:jc w:val="both"/>
        <w:rPr>
          <w:rFonts w:ascii="Times New Roman" w:eastAsia="Times New Roman" w:hAnsi="Times New Roman" w:cs="Times New Roman"/>
          <w:sz w:val="28"/>
          <w:szCs w:val="28"/>
          <w:lang w:eastAsia="ru-RU"/>
        </w:rPr>
      </w:pPr>
    </w:p>
    <w:p w:rsidR="00DC2252" w:rsidRDefault="00DC2252" w:rsidP="00740409">
      <w:pPr>
        <w:spacing w:after="0" w:line="240" w:lineRule="auto"/>
        <w:ind w:firstLine="360"/>
        <w:jc w:val="both"/>
        <w:rPr>
          <w:rFonts w:ascii="Times New Roman" w:eastAsia="Times New Roman" w:hAnsi="Times New Roman" w:cs="Times New Roman"/>
          <w:sz w:val="28"/>
          <w:szCs w:val="28"/>
          <w:lang w:eastAsia="ru-RU"/>
        </w:rPr>
      </w:pPr>
    </w:p>
    <w:p w:rsidR="004B6E3B" w:rsidRDefault="00740409" w:rsidP="007D4B48">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sidR="00681588">
        <w:rPr>
          <w:rFonts w:ascii="Times New Roman" w:eastAsia="Times New Roman" w:hAnsi="Times New Roman" w:cs="Times New Roman"/>
          <w:sz w:val="28"/>
          <w:szCs w:val="28"/>
          <w:lang w:eastAsia="ru-RU"/>
        </w:rPr>
        <w:t xml:space="preserve"> Администрации</w:t>
      </w:r>
    </w:p>
    <w:p w:rsidR="00740409" w:rsidRPr="00740409" w:rsidRDefault="00740409" w:rsidP="007D4B48">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sidR="007D4B48">
        <w:rPr>
          <w:rFonts w:ascii="Times New Roman" w:eastAsia="Times New Roman" w:hAnsi="Times New Roman" w:cs="Times New Roman"/>
          <w:sz w:val="28"/>
          <w:szCs w:val="28"/>
          <w:lang w:eastAsia="ru-RU"/>
        </w:rPr>
        <w:t xml:space="preserve">                                                               </w:t>
      </w:r>
      <w:r w:rsidR="00A8609D">
        <w:rPr>
          <w:rFonts w:ascii="Times New Roman" w:eastAsia="Times New Roman" w:hAnsi="Times New Roman" w:cs="Times New Roman"/>
          <w:sz w:val="28"/>
          <w:szCs w:val="28"/>
          <w:lang w:eastAsia="ru-RU"/>
        </w:rPr>
        <w:t xml:space="preserve"> </w:t>
      </w:r>
      <w:r w:rsidR="007D4B48">
        <w:rPr>
          <w:rFonts w:ascii="Times New Roman" w:eastAsia="Times New Roman" w:hAnsi="Times New Roman" w:cs="Times New Roman"/>
          <w:sz w:val="28"/>
          <w:szCs w:val="28"/>
          <w:lang w:eastAsia="ru-RU"/>
        </w:rPr>
        <w:t xml:space="preserve">  </w:t>
      </w:r>
      <w:r w:rsidR="00681588">
        <w:rPr>
          <w:rFonts w:ascii="Times New Roman" w:eastAsia="Times New Roman" w:hAnsi="Times New Roman" w:cs="Times New Roman"/>
          <w:sz w:val="28"/>
          <w:szCs w:val="28"/>
          <w:lang w:eastAsia="ru-RU"/>
        </w:rPr>
        <w:t>В.В. Светличный</w:t>
      </w:r>
    </w:p>
    <w:p w:rsidR="00740409" w:rsidRDefault="00740409" w:rsidP="00740409">
      <w:pPr>
        <w:spacing w:after="0" w:line="240" w:lineRule="auto"/>
        <w:jc w:val="both"/>
        <w:rPr>
          <w:rFonts w:ascii="Times New Roman" w:eastAsia="Times New Roman" w:hAnsi="Times New Roman" w:cs="Times New Roman"/>
          <w:sz w:val="18"/>
          <w:szCs w:val="18"/>
          <w:lang w:eastAsia="ru-RU"/>
        </w:rPr>
      </w:pPr>
    </w:p>
    <w:p w:rsidR="00DC2252" w:rsidRDefault="00DC2252" w:rsidP="00740409">
      <w:pPr>
        <w:spacing w:after="0" w:line="240" w:lineRule="auto"/>
        <w:jc w:val="both"/>
        <w:rPr>
          <w:rFonts w:ascii="Times New Roman" w:eastAsia="Times New Roman" w:hAnsi="Times New Roman" w:cs="Times New Roman"/>
          <w:sz w:val="18"/>
          <w:szCs w:val="18"/>
          <w:lang w:eastAsia="ru-RU"/>
        </w:rPr>
      </w:pPr>
    </w:p>
    <w:p w:rsidR="00DC2252" w:rsidRDefault="00DC2252" w:rsidP="00740409">
      <w:pPr>
        <w:spacing w:after="0" w:line="240" w:lineRule="auto"/>
        <w:jc w:val="both"/>
        <w:rPr>
          <w:rFonts w:ascii="Times New Roman" w:eastAsia="Times New Roman" w:hAnsi="Times New Roman" w:cs="Times New Roman"/>
          <w:sz w:val="18"/>
          <w:szCs w:val="18"/>
          <w:lang w:eastAsia="ru-RU"/>
        </w:rPr>
      </w:pPr>
    </w:p>
    <w:p w:rsidR="00DC2252" w:rsidRDefault="00DC2252" w:rsidP="00740409">
      <w:pPr>
        <w:spacing w:after="0" w:line="240" w:lineRule="auto"/>
        <w:jc w:val="both"/>
        <w:rPr>
          <w:rFonts w:ascii="Times New Roman" w:eastAsia="Times New Roman" w:hAnsi="Times New Roman" w:cs="Times New Roman"/>
          <w:sz w:val="18"/>
          <w:szCs w:val="18"/>
          <w:lang w:eastAsia="ru-RU"/>
        </w:rPr>
      </w:pPr>
    </w:p>
    <w:p w:rsidR="00DC2252" w:rsidRDefault="00DC2252" w:rsidP="00740409">
      <w:pPr>
        <w:spacing w:after="0" w:line="240" w:lineRule="auto"/>
        <w:jc w:val="both"/>
        <w:rPr>
          <w:rFonts w:ascii="Times New Roman" w:eastAsia="Times New Roman" w:hAnsi="Times New Roman" w:cs="Times New Roman"/>
          <w:sz w:val="18"/>
          <w:szCs w:val="18"/>
          <w:lang w:eastAsia="ru-RU"/>
        </w:rPr>
      </w:pPr>
    </w:p>
    <w:p w:rsidR="007D4B48" w:rsidRDefault="007D4B48" w:rsidP="00740409">
      <w:pPr>
        <w:spacing w:after="0" w:line="240" w:lineRule="auto"/>
        <w:jc w:val="both"/>
        <w:rPr>
          <w:rFonts w:ascii="Times New Roman" w:eastAsia="Times New Roman" w:hAnsi="Times New Roman" w:cs="Times New Roman"/>
          <w:sz w:val="18"/>
          <w:szCs w:val="18"/>
          <w:lang w:eastAsia="ru-RU"/>
        </w:rPr>
      </w:pPr>
    </w:p>
    <w:p w:rsidR="00095C05" w:rsidRDefault="00095C05" w:rsidP="00740409">
      <w:pPr>
        <w:spacing w:after="0" w:line="240" w:lineRule="auto"/>
        <w:jc w:val="both"/>
        <w:rPr>
          <w:rFonts w:ascii="Times New Roman" w:eastAsia="Times New Roman" w:hAnsi="Times New Roman" w:cs="Times New Roman"/>
          <w:sz w:val="18"/>
          <w:szCs w:val="18"/>
          <w:lang w:eastAsia="ru-RU"/>
        </w:rPr>
      </w:pPr>
    </w:p>
    <w:p w:rsidR="00740409" w:rsidRPr="00740409" w:rsidRDefault="00740409" w:rsidP="00740409">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 отдел</w:t>
      </w:r>
    </w:p>
    <w:p w:rsidR="00681588" w:rsidRDefault="00681588" w:rsidP="0068158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экономического прогнозирования</w:t>
      </w:r>
    </w:p>
    <w:p w:rsidR="008B7941" w:rsidRPr="00E55F77" w:rsidRDefault="00681588" w:rsidP="00B82FE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закупо</w:t>
      </w:r>
      <w:r w:rsidR="00DC2252">
        <w:rPr>
          <w:rFonts w:ascii="Times New Roman" w:eastAsia="Times New Roman" w:hAnsi="Times New Roman" w:cs="Times New Roman"/>
          <w:sz w:val="18"/>
          <w:szCs w:val="18"/>
          <w:lang w:eastAsia="ru-RU"/>
        </w:rPr>
        <w:t>к</w:t>
      </w:r>
    </w:p>
    <w:p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lastRenderedPageBreak/>
        <w:t xml:space="preserve">Приложение </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 Цимлянского района</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A8609D">
        <w:rPr>
          <w:rFonts w:ascii="Times New Roman" w:eastAsia="Times New Roman" w:hAnsi="Times New Roman" w:cs="Times New Roman"/>
          <w:sz w:val="28"/>
          <w:szCs w:val="28"/>
          <w:lang w:eastAsia="ru-RU"/>
        </w:rPr>
        <w:t>13</w:t>
      </w:r>
      <w:r w:rsidRPr="00DB177D">
        <w:rPr>
          <w:rFonts w:ascii="Times New Roman" w:eastAsia="Times New Roman" w:hAnsi="Times New Roman" w:cs="Times New Roman"/>
          <w:sz w:val="28"/>
          <w:szCs w:val="28"/>
          <w:lang w:eastAsia="ru-RU"/>
        </w:rPr>
        <w:t>.</w:t>
      </w:r>
      <w:r w:rsidR="00DB177D" w:rsidRPr="00DB177D">
        <w:rPr>
          <w:rFonts w:ascii="Times New Roman" w:eastAsia="Times New Roman" w:hAnsi="Times New Roman" w:cs="Times New Roman"/>
          <w:sz w:val="28"/>
          <w:szCs w:val="28"/>
          <w:lang w:eastAsia="ru-RU"/>
        </w:rPr>
        <w:t>06</w:t>
      </w:r>
      <w:r w:rsidRPr="00DB177D">
        <w:rPr>
          <w:rFonts w:ascii="Times New Roman" w:eastAsia="Times New Roman" w:hAnsi="Times New Roman" w:cs="Times New Roman"/>
          <w:sz w:val="28"/>
          <w:szCs w:val="28"/>
          <w:lang w:eastAsia="ru-RU"/>
        </w:rPr>
        <w:t>.201</w:t>
      </w:r>
      <w:r w:rsidR="00544712" w:rsidRPr="00DB177D">
        <w:rPr>
          <w:rFonts w:ascii="Times New Roman" w:eastAsia="Times New Roman" w:hAnsi="Times New Roman" w:cs="Times New Roman"/>
          <w:sz w:val="28"/>
          <w:szCs w:val="28"/>
          <w:lang w:eastAsia="ru-RU"/>
        </w:rPr>
        <w:t>8</w:t>
      </w:r>
      <w:r w:rsidRPr="00DB177D">
        <w:rPr>
          <w:rFonts w:ascii="Times New Roman" w:eastAsia="Times New Roman" w:hAnsi="Times New Roman" w:cs="Times New Roman"/>
          <w:sz w:val="28"/>
          <w:szCs w:val="28"/>
          <w:lang w:eastAsia="ru-RU"/>
        </w:rPr>
        <w:t xml:space="preserve"> №</w:t>
      </w:r>
      <w:r w:rsidR="00A8609D">
        <w:rPr>
          <w:rFonts w:ascii="Times New Roman" w:eastAsia="Times New Roman" w:hAnsi="Times New Roman" w:cs="Times New Roman"/>
          <w:sz w:val="28"/>
          <w:szCs w:val="28"/>
          <w:lang w:eastAsia="ru-RU"/>
        </w:rPr>
        <w:t xml:space="preserve"> 329</w:t>
      </w:r>
    </w:p>
    <w:p w:rsidR="00740409" w:rsidRPr="00740409" w:rsidRDefault="00740409" w:rsidP="00740409">
      <w:pPr>
        <w:spacing w:after="0" w:line="240" w:lineRule="auto"/>
        <w:jc w:val="center"/>
        <w:rPr>
          <w:rFonts w:ascii="Times New Roman" w:eastAsia="Times New Roman" w:hAnsi="Times New Roman" w:cs="Times New Roman"/>
          <w:sz w:val="28"/>
          <w:szCs w:val="28"/>
        </w:rPr>
      </w:pPr>
    </w:p>
    <w:p w:rsidR="00740409" w:rsidRPr="00740409" w:rsidRDefault="00740409" w:rsidP="00740409">
      <w:pPr>
        <w:spacing w:after="0" w:line="240" w:lineRule="auto"/>
        <w:jc w:val="center"/>
        <w:rPr>
          <w:rFonts w:ascii="Times New Roman" w:eastAsia="Times New Roman" w:hAnsi="Times New Roman" w:cs="Times New Roman"/>
          <w:caps/>
          <w:sz w:val="28"/>
          <w:szCs w:val="28"/>
          <w:lang w:eastAsia="ru-RU"/>
        </w:rPr>
      </w:pPr>
      <w:r w:rsidRPr="00740409">
        <w:rPr>
          <w:rFonts w:ascii="Times New Roman" w:eastAsia="Times New Roman" w:hAnsi="Times New Roman" w:cs="Times New Roman"/>
          <w:caps/>
          <w:sz w:val="28"/>
          <w:szCs w:val="28"/>
        </w:rPr>
        <w:t>МУНИЦИПАЛЬНАЯ ПРОГРАММА ЦИМЛЯНСКОГО РАЙОНА «ЭКОНОМИЧЕСКОЕ РАЗВИТИЕ И ИННОВАЦИОННАЯ ЭКОНОМИКА»</w:t>
      </w:r>
    </w:p>
    <w:p w:rsidR="00740409" w:rsidRPr="00740409" w:rsidRDefault="00740409" w:rsidP="00740409">
      <w:pPr>
        <w:keepNext/>
        <w:spacing w:after="0" w:line="220" w:lineRule="exact"/>
        <w:jc w:val="center"/>
        <w:outlineLvl w:val="0"/>
        <w:rPr>
          <w:rFonts w:ascii="Times New Roman" w:eastAsia="Times New Roman" w:hAnsi="Times New Roman" w:cs="Times New Roman"/>
          <w:caps/>
          <w:sz w:val="28"/>
          <w:szCs w:val="28"/>
          <w:lang w:eastAsia="ru-RU"/>
        </w:rPr>
      </w:pPr>
    </w:p>
    <w:p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lang w:eastAsia="ru-RU"/>
        </w:rPr>
      </w:pPr>
      <w:r w:rsidRPr="00740409">
        <w:rPr>
          <w:rFonts w:ascii="Times New Roman" w:eastAsia="Times New Roman" w:hAnsi="Times New Roman" w:cs="Times New Roman"/>
          <w:caps/>
          <w:sz w:val="28"/>
          <w:szCs w:val="28"/>
          <w:lang w:eastAsia="ru-RU"/>
        </w:rPr>
        <w:t>Паспорт</w:t>
      </w:r>
    </w:p>
    <w:p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sz w:val="28"/>
          <w:szCs w:val="28"/>
          <w:lang w:eastAsia="ru-RU"/>
        </w:rPr>
        <w:t>муниципальной программы Цимлянского района</w:t>
      </w:r>
    </w:p>
    <w:p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sz w:val="28"/>
          <w:szCs w:val="28"/>
        </w:rPr>
        <w:t>«Экономическое развитие и инновационная экономика»</w:t>
      </w:r>
    </w:p>
    <w:p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rsidTr="0051420D">
        <w:tc>
          <w:tcPr>
            <w:tcW w:w="3652" w:type="dxa"/>
          </w:tcPr>
          <w:p w:rsidR="00740409" w:rsidRPr="00740409" w:rsidRDefault="00740409" w:rsidP="00740409">
            <w:pPr>
              <w:keepNext/>
              <w:spacing w:after="0" w:line="240" w:lineRule="auto"/>
              <w:outlineLvl w:val="0"/>
              <w:rPr>
                <w:rFonts w:ascii="Times New Roman" w:eastAsia="Times New Roman" w:hAnsi="Times New Roman" w:cs="Times New Roman"/>
                <w:sz w:val="28"/>
                <w:szCs w:val="28"/>
              </w:rPr>
            </w:pPr>
            <w:r w:rsidRPr="00740409">
              <w:rPr>
                <w:rFonts w:ascii="AG Souvenir" w:eastAsia="Times New Roman" w:hAnsi="AG Souvenir" w:cs="Times New Roman"/>
                <w:sz w:val="28"/>
                <w:szCs w:val="28"/>
                <w:lang w:eastAsia="ru-RU"/>
              </w:rPr>
              <w:t xml:space="preserve">Наименование </w:t>
            </w:r>
            <w:r w:rsidRPr="00740409">
              <w:rPr>
                <w:rFonts w:ascii="Times New Roman" w:eastAsia="Times New Roman" w:hAnsi="Times New Roman" w:cs="Times New Roman"/>
                <w:sz w:val="28"/>
                <w:szCs w:val="28"/>
                <w:lang w:eastAsia="ru-RU"/>
              </w:rPr>
              <w:t>муниципальной программы Цимлянского района</w:t>
            </w:r>
          </w:p>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муниципальная программа Цимлянского района «Экономическое развитие и инновационная экономика» (далее – муниципальная программа)</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Ответственный исполнитель муниципальной программы Цимлянского района</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Администраци</w:t>
            </w:r>
            <w:r w:rsidR="00CE7DA2" w:rsidRPr="00BF7DC1">
              <w:rPr>
                <w:rFonts w:ascii="Times New Roman" w:eastAsia="Times New Roman" w:hAnsi="Times New Roman" w:cs="Times New Roman"/>
                <w:sz w:val="28"/>
                <w:szCs w:val="28"/>
                <w:lang w:eastAsia="ru-RU"/>
              </w:rPr>
              <w:t>я</w:t>
            </w:r>
            <w:r w:rsidRPr="00740409">
              <w:rPr>
                <w:rFonts w:ascii="Times New Roman" w:eastAsia="Times New Roman" w:hAnsi="Times New Roman" w:cs="Times New Roman"/>
                <w:sz w:val="28"/>
                <w:szCs w:val="28"/>
                <w:lang w:eastAsia="ru-RU"/>
              </w:rPr>
              <w:t xml:space="preserve"> Цимлянского района</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Соисполнители муниципальной программы Цимлянского района</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D4B48" w:rsidP="00060A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0409" w:rsidRPr="00740409">
              <w:rPr>
                <w:rFonts w:ascii="Times New Roman" w:eastAsia="Times New Roman" w:hAnsi="Times New Roman" w:cs="Times New Roman"/>
                <w:sz w:val="28"/>
                <w:szCs w:val="28"/>
                <w:lang w:eastAsia="ru-RU"/>
              </w:rPr>
              <w:t>тдел экономического прогнозирования и</w:t>
            </w:r>
          </w:p>
          <w:p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закупок Администрации Цимлянского района</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Участники муниципальной программы Цимлянского района</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D4B48" w:rsidP="00060A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0409" w:rsidRPr="00740409">
              <w:rPr>
                <w:rFonts w:ascii="Times New Roman" w:eastAsia="Times New Roman" w:hAnsi="Times New Roman" w:cs="Times New Roman"/>
                <w:sz w:val="28"/>
                <w:szCs w:val="28"/>
                <w:lang w:eastAsia="ru-RU"/>
              </w:rPr>
              <w:t>рганы местного самоуправления</w:t>
            </w:r>
          </w:p>
          <w:p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Банковские учреждения</w:t>
            </w:r>
          </w:p>
          <w:p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Микрофинансовые организации</w:t>
            </w:r>
          </w:p>
          <w:p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Общественные объединения предпринимателей</w:t>
            </w:r>
          </w:p>
          <w:p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Подпрограммы муниципальной программы Цимлянского района</w:t>
            </w: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благоприятных условий для привлечения инвестиций в Цимлянский район»</w:t>
            </w:r>
          </w:p>
          <w:p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«Развитие субъектов малого и среднего предпринимательства в Цимлянском районе»</w:t>
            </w:r>
          </w:p>
          <w:p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Программно-целевые инструменты муниципальной программы Цимлянского района</w:t>
            </w: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Цели муниципальной </w:t>
            </w:r>
            <w:r w:rsidRPr="00740409">
              <w:rPr>
                <w:rFonts w:ascii="Times New Roman" w:eastAsia="Times New Roman" w:hAnsi="Times New Roman" w:cs="Times New Roman"/>
                <w:sz w:val="28"/>
                <w:szCs w:val="28"/>
                <w:lang w:eastAsia="ru-RU"/>
              </w:rPr>
              <w:lastRenderedPageBreak/>
              <w:t>программы Цимлянского района</w:t>
            </w: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lastRenderedPageBreak/>
              <w:t>–</w:t>
            </w:r>
          </w:p>
        </w:tc>
        <w:tc>
          <w:tcPr>
            <w:tcW w:w="5352" w:type="dxa"/>
          </w:tcPr>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благоприятного</w:t>
            </w:r>
            <w:r w:rsidR="00A8609D">
              <w:rPr>
                <w:rFonts w:ascii="Times New Roman" w:eastAsia="Times New Roman" w:hAnsi="Times New Roman" w:cs="Times New Roman"/>
                <w:sz w:val="28"/>
                <w:szCs w:val="28"/>
                <w:lang w:eastAsia="ru-RU"/>
              </w:rPr>
              <w:t xml:space="preserve"> </w:t>
            </w:r>
            <w:r w:rsidRPr="00740409">
              <w:rPr>
                <w:rFonts w:ascii="Times New Roman" w:eastAsia="Times New Roman" w:hAnsi="Times New Roman" w:cs="Times New Roman"/>
                <w:sz w:val="28"/>
                <w:szCs w:val="28"/>
                <w:lang w:eastAsia="ru-RU"/>
              </w:rPr>
              <w:lastRenderedPageBreak/>
              <w:t>инвестиционного климата;</w:t>
            </w:r>
          </w:p>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благоприятного предпринимательского климата и условий для ведения бизнеса;</w:t>
            </w:r>
          </w:p>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муниципальной программы Цимлянского района</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условий для привлечения инвестиций в экономику Ростовской области;</w:t>
            </w:r>
          </w:p>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благоприятной конкурентной среды;</w:t>
            </w:r>
          </w:p>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повышение предпринимательской активности;</w:t>
            </w:r>
          </w:p>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bCs/>
                <w:sz w:val="20"/>
                <w:szCs w:val="28"/>
                <w:lang w:eastAsia="ru-RU"/>
              </w:rPr>
            </w:pPr>
            <w:r w:rsidRPr="00740409">
              <w:rPr>
                <w:rFonts w:ascii="Times New Roman" w:eastAsia="Times New Roman" w:hAnsi="Times New Roman" w:cs="Times New Roman"/>
                <w:bCs/>
                <w:sz w:val="28"/>
                <w:szCs w:val="28"/>
                <w:lang w:eastAsia="ru-RU"/>
              </w:rPr>
              <w:t>обеспечение конкурентоспособности субъектов малого и среднего предпринимательства;</w:t>
            </w:r>
          </w:p>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Целевые индикаторы и показатели муниципальной программы Цимлянского района</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темп роста объема инвестиций в основной капитал за счет всех источников финансирования к предыдущему году в сопоставимых ценах;</w:t>
            </w:r>
          </w:p>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и сроки реализации муниципальной программы Цимлянского района</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муниципальная программа реализуется с 2014 по 2020 годы.</w:t>
            </w:r>
          </w:p>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муниципальной программы не выделяются</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муниципальной программы Цимлянского района</w:t>
            </w: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1</w:t>
            </w:r>
            <w:r w:rsidR="00A615FA">
              <w:rPr>
                <w:rFonts w:ascii="Times New Roman" w:eastAsia="Calibri" w:hAnsi="Times New Roman" w:cs="Times New Roman"/>
                <w:sz w:val="28"/>
                <w:szCs w:val="28"/>
                <w:lang w:eastAsia="ru-RU"/>
              </w:rPr>
              <w:t> 983</w:t>
            </w:r>
            <w:r w:rsidR="00C45D1E">
              <w:rPr>
                <w:rFonts w:ascii="Times New Roman" w:eastAsia="Calibri" w:hAnsi="Times New Roman" w:cs="Times New Roman"/>
                <w:sz w:val="28"/>
                <w:szCs w:val="28"/>
                <w:lang w:eastAsia="ru-RU"/>
              </w:rPr>
              <w:t> 960,9</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2014 году –</w:t>
            </w:r>
            <w:r w:rsidRPr="00740409">
              <w:rPr>
                <w:rFonts w:ascii="Times New Roman" w:eastAsia="Calibri" w:hAnsi="Times New Roman" w:cs="Arial"/>
                <w:sz w:val="28"/>
                <w:szCs w:val="28"/>
                <w:lang w:eastAsia="ru-RU"/>
              </w:rPr>
              <w:t>27</w:t>
            </w:r>
            <w:r w:rsidR="000D189B">
              <w:rPr>
                <w:rFonts w:ascii="Times New Roman" w:eastAsia="Calibri" w:hAnsi="Times New Roman" w:cs="Arial"/>
                <w:sz w:val="28"/>
                <w:szCs w:val="28"/>
                <w:lang w:eastAsia="ru-RU"/>
              </w:rPr>
              <w:t>8470,1</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2015 году –</w:t>
            </w:r>
            <w:r w:rsidRPr="00740409">
              <w:rPr>
                <w:rFonts w:ascii="Times New Roman" w:eastAsia="Calibri" w:hAnsi="Times New Roman" w:cs="Arial"/>
                <w:sz w:val="28"/>
                <w:szCs w:val="28"/>
                <w:lang w:eastAsia="ru-RU"/>
              </w:rPr>
              <w:t>285516,9</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2016 году –</w:t>
            </w:r>
            <w:r w:rsidRPr="00740409">
              <w:rPr>
                <w:rFonts w:ascii="Times New Roman" w:eastAsia="Calibri" w:hAnsi="Times New Roman" w:cs="Arial"/>
                <w:sz w:val="28"/>
                <w:szCs w:val="28"/>
                <w:lang w:eastAsia="ru-RU"/>
              </w:rPr>
              <w:t>287605,9</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2017 году – </w:t>
            </w:r>
            <w:r w:rsidRPr="00740409">
              <w:rPr>
                <w:rFonts w:ascii="Times New Roman" w:eastAsia="Calibri" w:hAnsi="Times New Roman" w:cs="Arial"/>
                <w:sz w:val="28"/>
                <w:szCs w:val="28"/>
                <w:lang w:eastAsia="ru-RU"/>
              </w:rPr>
              <w:t>283092,0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2018 году – </w:t>
            </w:r>
            <w:r w:rsidRPr="00740409">
              <w:rPr>
                <w:rFonts w:ascii="Times New Roman" w:eastAsia="Calibri" w:hAnsi="Times New Roman" w:cs="Arial"/>
                <w:sz w:val="28"/>
                <w:szCs w:val="28"/>
                <w:lang w:eastAsia="ru-RU"/>
              </w:rPr>
              <w:t>283092,0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2019 году – </w:t>
            </w:r>
            <w:r w:rsidRPr="00740409">
              <w:rPr>
                <w:rFonts w:ascii="Times New Roman" w:eastAsia="Calibri" w:hAnsi="Times New Roman" w:cs="Arial"/>
                <w:sz w:val="28"/>
                <w:szCs w:val="28"/>
                <w:lang w:eastAsia="ru-RU"/>
              </w:rPr>
              <w:t>283092,0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2020 году – </w:t>
            </w:r>
            <w:r w:rsidRPr="00740409">
              <w:rPr>
                <w:rFonts w:ascii="Times New Roman" w:eastAsia="Calibri" w:hAnsi="Times New Roman" w:cs="Arial"/>
                <w:sz w:val="28"/>
                <w:szCs w:val="28"/>
                <w:lang w:eastAsia="ru-RU"/>
              </w:rPr>
              <w:t>283092,0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том числе:</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1. Средств местного бюджета – 1912,9 </w:t>
            </w:r>
            <w:r w:rsidRPr="00740409">
              <w:rPr>
                <w:rFonts w:ascii="Times New Roman" w:eastAsia="Calibri" w:hAnsi="Times New Roman" w:cs="Times New Roman"/>
                <w:sz w:val="28"/>
                <w:szCs w:val="28"/>
                <w:lang w:eastAsia="ru-RU"/>
              </w:rPr>
              <w:lastRenderedPageBreak/>
              <w:t>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2014 году – </w:t>
            </w:r>
            <w:r w:rsidRPr="00740409">
              <w:rPr>
                <w:rFonts w:ascii="Times New Roman" w:eastAsia="Calibri" w:hAnsi="Times New Roman" w:cs="Arial"/>
                <w:sz w:val="28"/>
                <w:szCs w:val="28"/>
                <w:lang w:eastAsia="ru-RU"/>
              </w:rPr>
              <w:t>400,0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2015 году – </w:t>
            </w:r>
            <w:r w:rsidRPr="00740409">
              <w:rPr>
                <w:rFonts w:ascii="Times New Roman" w:eastAsia="Calibri" w:hAnsi="Times New Roman" w:cs="Arial"/>
                <w:sz w:val="28"/>
                <w:szCs w:val="28"/>
                <w:lang w:eastAsia="ru-RU"/>
              </w:rPr>
              <w:t>539,0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2016 году – </w:t>
            </w:r>
            <w:r w:rsidRPr="00740409">
              <w:rPr>
                <w:rFonts w:ascii="Times New Roman" w:eastAsia="Calibri" w:hAnsi="Times New Roman" w:cs="Arial"/>
                <w:sz w:val="28"/>
                <w:szCs w:val="28"/>
                <w:lang w:eastAsia="ru-RU"/>
              </w:rPr>
              <w:t>605,9</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2017 году – </w:t>
            </w:r>
            <w:r w:rsidRPr="00740409">
              <w:rPr>
                <w:rFonts w:ascii="Times New Roman" w:eastAsia="Calibri" w:hAnsi="Times New Roman" w:cs="Arial"/>
                <w:sz w:val="28"/>
                <w:szCs w:val="28"/>
                <w:lang w:eastAsia="ru-RU"/>
              </w:rPr>
              <w:t>92,0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2018 году – </w:t>
            </w:r>
            <w:r w:rsidRPr="00740409">
              <w:rPr>
                <w:rFonts w:ascii="Times New Roman" w:eastAsia="Calibri" w:hAnsi="Times New Roman" w:cs="Arial"/>
                <w:sz w:val="28"/>
                <w:szCs w:val="28"/>
                <w:lang w:eastAsia="ru-RU"/>
              </w:rPr>
              <w:t>92,0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2019 году – </w:t>
            </w:r>
            <w:r w:rsidRPr="00740409">
              <w:rPr>
                <w:rFonts w:ascii="Times New Roman" w:eastAsia="Calibri" w:hAnsi="Times New Roman" w:cs="Arial"/>
                <w:sz w:val="28"/>
                <w:szCs w:val="28"/>
                <w:lang w:eastAsia="ru-RU"/>
              </w:rPr>
              <w:t>92,0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2020 году – </w:t>
            </w:r>
            <w:r w:rsidRPr="00740409">
              <w:rPr>
                <w:rFonts w:ascii="Times New Roman" w:eastAsia="Calibri" w:hAnsi="Times New Roman" w:cs="Arial"/>
                <w:sz w:val="28"/>
                <w:szCs w:val="28"/>
                <w:lang w:eastAsia="ru-RU"/>
              </w:rPr>
              <w:t>92,0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2. Средства областного бюджета –2156,6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2014 году – 1114,0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2015 году – 324,8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2016 году – 717,8 тыс. рублей;</w:t>
            </w:r>
          </w:p>
          <w:p w:rsidR="00740409" w:rsidRDefault="00E55F77" w:rsidP="00A31C77">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spacing w:val="-8"/>
                <w:sz w:val="28"/>
                <w:szCs w:val="28"/>
                <w:lang w:eastAsia="ru-RU"/>
              </w:rPr>
              <w:t xml:space="preserve">в </w:t>
            </w:r>
            <w:r w:rsidR="00740409" w:rsidRPr="00740409">
              <w:rPr>
                <w:rFonts w:ascii="Times New Roman" w:eastAsia="Times New Roman" w:hAnsi="Times New Roman" w:cs="Times New Roman"/>
                <w:spacing w:val="-8"/>
                <w:sz w:val="28"/>
                <w:szCs w:val="28"/>
                <w:lang w:eastAsia="ru-RU"/>
              </w:rPr>
              <w:t>2017</w:t>
            </w:r>
            <w:r>
              <w:rPr>
                <w:rFonts w:ascii="Times New Roman" w:eastAsia="Times New Roman" w:hAnsi="Times New Roman" w:cs="Times New Roman"/>
                <w:spacing w:val="-8"/>
                <w:sz w:val="28"/>
                <w:szCs w:val="28"/>
                <w:lang w:eastAsia="ru-RU"/>
              </w:rPr>
              <w:t xml:space="preserve"> году </w:t>
            </w:r>
            <w:r w:rsidR="00E9551E" w:rsidRPr="00740409">
              <w:rPr>
                <w:rFonts w:ascii="Times New Roman" w:eastAsia="Calibri" w:hAnsi="Times New Roman" w:cs="Times New Roman"/>
                <w:sz w:val="28"/>
                <w:szCs w:val="28"/>
                <w:lang w:eastAsia="ru-RU"/>
              </w:rPr>
              <w:t>–</w:t>
            </w:r>
            <w:r w:rsidR="00E9551E">
              <w:rPr>
                <w:rFonts w:ascii="Times New Roman" w:eastAsia="Calibri" w:hAnsi="Times New Roman" w:cs="Times New Roman"/>
                <w:sz w:val="28"/>
                <w:szCs w:val="28"/>
                <w:lang w:eastAsia="ru-RU"/>
              </w:rPr>
              <w:t xml:space="preserve"> 0,0 рублей;</w:t>
            </w:r>
          </w:p>
          <w:p w:rsidR="00E9551E" w:rsidRDefault="00E9551E" w:rsidP="00A31C77">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 xml:space="preserve">в 2018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E9551E" w:rsidRDefault="00E9551E" w:rsidP="00A31C77">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в 2019 году</w:t>
            </w:r>
            <w:r w:rsidR="00AB5D43" w:rsidRPr="00740409">
              <w:rPr>
                <w:rFonts w:ascii="Times New Roman" w:eastAsia="Calibri" w:hAnsi="Times New Roman" w:cs="Times New Roman"/>
                <w:sz w:val="28"/>
                <w:szCs w:val="28"/>
                <w:lang w:eastAsia="ru-RU"/>
              </w:rPr>
              <w:t>–</w:t>
            </w:r>
            <w:r w:rsidR="00AB5D43">
              <w:rPr>
                <w:rFonts w:ascii="Times New Roman" w:eastAsia="Calibri" w:hAnsi="Times New Roman" w:cs="Times New Roman"/>
                <w:sz w:val="28"/>
                <w:szCs w:val="28"/>
                <w:lang w:eastAsia="ru-RU"/>
              </w:rPr>
              <w:t xml:space="preserve"> 0,0 рублей;</w:t>
            </w:r>
          </w:p>
          <w:p w:rsidR="00AB5D43" w:rsidRPr="00740409" w:rsidRDefault="00AB5D43" w:rsidP="00A31C77">
            <w:pPr>
              <w:spacing w:after="0" w:line="232"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2020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740409" w:rsidRPr="00740409" w:rsidRDefault="00740409" w:rsidP="00A31C77">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3. Средств федерального бюджета- </w:t>
            </w:r>
            <w:r w:rsidR="000C7FAB">
              <w:rPr>
                <w:rFonts w:ascii="Times New Roman" w:eastAsia="Times New Roman" w:hAnsi="Times New Roman" w:cs="Times New Roman"/>
                <w:bCs/>
                <w:sz w:val="28"/>
                <w:szCs w:val="28"/>
                <w:lang w:eastAsia="ru-RU"/>
              </w:rPr>
              <w:t>9391,4</w:t>
            </w:r>
            <w:r w:rsidRPr="00740409">
              <w:rPr>
                <w:rFonts w:ascii="Times New Roman" w:eastAsia="Times New Roman" w:hAnsi="Times New Roman" w:cs="Times New Roman"/>
                <w:bCs/>
                <w:sz w:val="28"/>
                <w:szCs w:val="28"/>
                <w:lang w:eastAsia="ru-RU"/>
              </w:rPr>
              <w:t xml:space="preserve"> тыс. рублей:</w:t>
            </w:r>
          </w:p>
          <w:p w:rsidR="00740409" w:rsidRPr="00740409" w:rsidRDefault="00740409" w:rsidP="00A31C77">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в 2014 году- </w:t>
            </w:r>
            <w:r w:rsidR="00ED39DB">
              <w:rPr>
                <w:rFonts w:ascii="Times New Roman" w:eastAsia="Times New Roman" w:hAnsi="Times New Roman" w:cs="Times New Roman"/>
                <w:bCs/>
                <w:sz w:val="28"/>
                <w:szCs w:val="28"/>
                <w:lang w:eastAsia="ru-RU"/>
              </w:rPr>
              <w:t>4456,1</w:t>
            </w:r>
            <w:r w:rsidRPr="00740409">
              <w:rPr>
                <w:rFonts w:ascii="Times New Roman" w:eastAsia="Times New Roman" w:hAnsi="Times New Roman" w:cs="Times New Roman"/>
                <w:bCs/>
                <w:sz w:val="28"/>
                <w:szCs w:val="28"/>
                <w:lang w:eastAsia="ru-RU"/>
              </w:rPr>
              <w:t xml:space="preserve"> тыс. рублей;</w:t>
            </w:r>
          </w:p>
          <w:p w:rsidR="00740409" w:rsidRPr="00740409" w:rsidRDefault="00740409" w:rsidP="00A31C77">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в 2015 году- 1653,1 тыс. рублей;</w:t>
            </w:r>
          </w:p>
          <w:p w:rsidR="00740409" w:rsidRPr="00740409" w:rsidRDefault="00740409" w:rsidP="00A31C77">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в 2016 году- 3282,2 тыс. рублей;</w:t>
            </w:r>
          </w:p>
          <w:p w:rsidR="00AB5D43" w:rsidRDefault="00AB5D43" w:rsidP="00AB5D43">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spacing w:val="-8"/>
                <w:sz w:val="28"/>
                <w:szCs w:val="28"/>
                <w:lang w:eastAsia="ru-RU"/>
              </w:rPr>
              <w:t xml:space="preserve">в </w:t>
            </w:r>
            <w:r w:rsidRPr="00740409">
              <w:rPr>
                <w:rFonts w:ascii="Times New Roman" w:eastAsia="Times New Roman" w:hAnsi="Times New Roman" w:cs="Times New Roman"/>
                <w:spacing w:val="-8"/>
                <w:sz w:val="28"/>
                <w:szCs w:val="28"/>
                <w:lang w:eastAsia="ru-RU"/>
              </w:rPr>
              <w:t>2017</w:t>
            </w:r>
            <w:r>
              <w:rPr>
                <w:rFonts w:ascii="Times New Roman" w:eastAsia="Times New Roman" w:hAnsi="Times New Roman" w:cs="Times New Roman"/>
                <w:spacing w:val="-8"/>
                <w:sz w:val="28"/>
                <w:szCs w:val="28"/>
                <w:lang w:eastAsia="ru-RU"/>
              </w:rPr>
              <w:t xml:space="preserve">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AB5D43" w:rsidRDefault="00AB5D43" w:rsidP="00AB5D43">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 xml:space="preserve">в 2018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AB5D43" w:rsidRDefault="00AB5D43" w:rsidP="00AB5D43">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 xml:space="preserve">в 2019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740409" w:rsidRPr="00740409" w:rsidRDefault="00AB5D43" w:rsidP="00AB5D43">
            <w:pPr>
              <w:spacing w:after="0" w:line="232"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2020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pacing w:val="-8"/>
                <w:sz w:val="28"/>
                <w:szCs w:val="28"/>
                <w:lang w:eastAsia="ru-RU"/>
              </w:rPr>
              <w:t>4. Средств внебюджетных источников – 1 970 500,0 тыс. рублей,</w:t>
            </w:r>
            <w:r w:rsidRPr="00740409">
              <w:rPr>
                <w:rFonts w:ascii="Times New Roman" w:eastAsia="Calibri" w:hAnsi="Times New Roman" w:cs="Times New Roman"/>
                <w:sz w:val="28"/>
                <w:szCs w:val="28"/>
                <w:lang w:eastAsia="ru-RU"/>
              </w:rPr>
              <w:t xml:space="preserve"> в том числе:</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2014 году – </w:t>
            </w:r>
            <w:r w:rsidRPr="00740409">
              <w:rPr>
                <w:rFonts w:ascii="Times New Roman" w:eastAsia="Calibri" w:hAnsi="Times New Roman" w:cs="Arial"/>
                <w:sz w:val="28"/>
                <w:szCs w:val="28"/>
                <w:lang w:eastAsia="ru-RU"/>
              </w:rPr>
              <w:t>272500,0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2015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2016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2017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2018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2019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r w:rsidRPr="00740409">
              <w:rPr>
                <w:rFonts w:ascii="Times New Roman" w:eastAsia="Calibri" w:hAnsi="Times New Roman" w:cs="Times New Roman"/>
                <w:sz w:val="28"/>
                <w:szCs w:val="28"/>
                <w:lang w:eastAsia="ru-RU"/>
              </w:rPr>
              <w:t xml:space="preserve">в 2020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r w:rsidRPr="00740409">
              <w:rPr>
                <w:rFonts w:ascii="Arial" w:eastAsia="Calibri" w:hAnsi="Arial" w:cs="Arial"/>
                <w:sz w:val="28"/>
                <w:szCs w:val="28"/>
                <w:lang w:eastAsia="ru-RU"/>
              </w:rPr>
              <w:t>.</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муниципальной программы Цимлянского района</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улучшение условий ведения бизнеса в Цимлянском районе - снижение инвестиционных и предпринимательских рисков, снижение уровня коррупции;</w:t>
            </w:r>
          </w:p>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bl>
    <w:p w:rsidR="00740409" w:rsidRPr="00740409" w:rsidRDefault="00740409" w:rsidP="00472D31">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caps/>
          <w:sz w:val="28"/>
          <w:szCs w:val="28"/>
          <w:lang w:eastAsia="ru-RU"/>
        </w:rPr>
        <w:lastRenderedPageBreak/>
        <w:t>Паспорт</w:t>
      </w:r>
      <w:r w:rsidRPr="00740409">
        <w:rPr>
          <w:rFonts w:ascii="Times New Roman" w:eastAsia="Times New Roman" w:hAnsi="Times New Roman" w:cs="Times New Roman"/>
          <w:sz w:val="28"/>
          <w:szCs w:val="28"/>
          <w:lang w:eastAsia="ru-RU"/>
        </w:rPr>
        <w:br/>
      </w:r>
      <w:r w:rsidRPr="00740409">
        <w:rPr>
          <w:rFonts w:ascii="Times New Roman" w:eastAsia="Times New Roman" w:hAnsi="Times New Roman" w:cs="Times New Roman"/>
          <w:sz w:val="28"/>
          <w:szCs w:val="28"/>
        </w:rPr>
        <w:t>подпрограммы «</w:t>
      </w:r>
      <w:r w:rsidRPr="00740409">
        <w:rPr>
          <w:rFonts w:ascii="Times New Roman" w:eastAsia="Times New Roman" w:hAnsi="Times New Roman" w:cs="Times New Roman"/>
          <w:sz w:val="28"/>
          <w:szCs w:val="28"/>
          <w:lang w:eastAsia="ru-RU"/>
        </w:rPr>
        <w:t xml:space="preserve">Создание благоприятных условий </w:t>
      </w:r>
      <w:r w:rsidRPr="00740409">
        <w:rPr>
          <w:rFonts w:ascii="Times New Roman" w:eastAsia="Times New Roman" w:hAnsi="Times New Roman" w:cs="Times New Roman"/>
          <w:sz w:val="28"/>
          <w:szCs w:val="28"/>
          <w:lang w:eastAsia="ru-RU"/>
        </w:rPr>
        <w:br/>
        <w:t>для привлечения инвестиций в Цимлянский район</w:t>
      </w:r>
      <w:r w:rsidRPr="00740409">
        <w:rPr>
          <w:rFonts w:ascii="Times New Roman" w:eastAsia="Times New Roman" w:hAnsi="Times New Roman" w:cs="Times New Roman"/>
          <w:sz w:val="28"/>
          <w:szCs w:val="28"/>
        </w:rPr>
        <w:t>»</w:t>
      </w:r>
    </w:p>
    <w:p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Наименование подпрограммы </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A718C" w:rsidRDefault="00740409" w:rsidP="009333D7">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«Создание благоприятных условий для привлечения инвестиций в Цимлянский район»</w:t>
            </w:r>
            <w:r w:rsidR="00BC5618">
              <w:rPr>
                <w:rFonts w:ascii="Times New Roman" w:eastAsia="Times New Roman" w:hAnsi="Times New Roman" w:cs="Times New Roman"/>
                <w:sz w:val="28"/>
                <w:szCs w:val="28"/>
                <w:lang w:eastAsia="ru-RU"/>
              </w:rPr>
              <w:t xml:space="preserve"> (далее-</w:t>
            </w:r>
          </w:p>
          <w:p w:rsidR="00740409" w:rsidRPr="00740409" w:rsidRDefault="007A718C" w:rsidP="009333D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п</w:t>
            </w:r>
            <w:r w:rsidR="00BC5618">
              <w:rPr>
                <w:rFonts w:ascii="Times New Roman" w:eastAsia="Times New Roman" w:hAnsi="Times New Roman" w:cs="Times New Roman"/>
                <w:sz w:val="28"/>
                <w:szCs w:val="28"/>
                <w:lang w:eastAsia="ru-RU"/>
              </w:rPr>
              <w:t>одпрограмма 1)</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BF6ED6" w:rsidP="0067561C">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Администрация Цимлянского района (</w:t>
            </w:r>
            <w:r w:rsidR="00740409" w:rsidRPr="00740409">
              <w:rPr>
                <w:rFonts w:ascii="Times New Roman" w:eastAsia="Times New Roman" w:hAnsi="Times New Roman" w:cs="Times New Roman"/>
                <w:sz w:val="28"/>
                <w:szCs w:val="28"/>
                <w:lang w:eastAsia="ru-RU"/>
              </w:rPr>
              <w:t>отдел экономического прогнозирования и закупок Администрации Цимлянского района</w:t>
            </w:r>
            <w:r>
              <w:rPr>
                <w:rFonts w:ascii="Times New Roman" w:eastAsia="Times New Roman" w:hAnsi="Times New Roman" w:cs="Times New Roman"/>
                <w:sz w:val="28"/>
                <w:szCs w:val="28"/>
                <w:lang w:eastAsia="ru-RU"/>
              </w:rPr>
              <w:t>)</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Участники подпрограммы </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Программно-целевые инструменты подпрограммы </w:t>
            </w: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Цели подпрограммы</w:t>
            </w: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40409">
              <w:rPr>
                <w:rFonts w:ascii="Times New Roman" w:eastAsia="Times New Roman" w:hAnsi="Times New Roman" w:cs="Times New Roman"/>
                <w:sz w:val="28"/>
                <w:szCs w:val="20"/>
                <w:lang w:eastAsia="ru-RU"/>
              </w:rPr>
              <w:t>повышение уровня и качества жизни населения Цимлянского района;</w:t>
            </w:r>
          </w:p>
          <w:p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0"/>
                <w:lang w:eastAsia="ru-RU"/>
              </w:rPr>
              <w:t>повышение инвестиционной активности внешних и внутренних инвесторов</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Задачи подпрограммы </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pacing w:val="-6"/>
                <w:sz w:val="28"/>
                <w:szCs w:val="28"/>
                <w:lang w:eastAsia="ru-RU"/>
              </w:rPr>
              <w:t>создание благоприятной для инвестиций административной</w:t>
            </w:r>
            <w:r w:rsidRPr="00740409">
              <w:rPr>
                <w:rFonts w:ascii="Times New Roman" w:eastAsia="Times New Roman" w:hAnsi="Times New Roman" w:cs="Times New Roman"/>
                <w:sz w:val="28"/>
                <w:szCs w:val="28"/>
                <w:lang w:eastAsia="ru-RU"/>
              </w:rPr>
              <w:t xml:space="preserve"> среды на территории Цимлянского района;</w:t>
            </w:r>
          </w:p>
          <w:p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 xml:space="preserve">территориально-пространственная организация инвестиционного развития Цимлянского района; </w:t>
            </w:r>
          </w:p>
          <w:p w:rsidR="00740409" w:rsidRPr="00740409" w:rsidRDefault="00740409" w:rsidP="0067561C">
            <w:pPr>
              <w:spacing w:after="0" w:line="240" w:lineRule="auto"/>
              <w:jc w:val="both"/>
              <w:rPr>
                <w:rFonts w:ascii="Times New Roman" w:eastAsia="Times New Roman" w:hAnsi="Times New Roman" w:cs="Times New Roman"/>
                <w:sz w:val="28"/>
                <w:szCs w:val="20"/>
                <w:lang w:eastAsia="ru-RU"/>
              </w:rPr>
            </w:pPr>
            <w:r w:rsidRPr="00740409">
              <w:rPr>
                <w:rFonts w:ascii="Times New Roman" w:eastAsia="Times New Roman" w:hAnsi="Times New Roman" w:cs="Times New Roman"/>
                <w:sz w:val="28"/>
                <w:szCs w:val="20"/>
                <w:lang w:eastAsia="ru-RU"/>
              </w:rPr>
              <w:t>развитие инвестиционной деятельности;</w:t>
            </w:r>
          </w:p>
          <w:p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0"/>
                <w:lang w:eastAsia="ru-RU"/>
              </w:rPr>
              <w:t>формирование благоприятного инвестиционного имиджа</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Целевые индикаторы и показатели подпрограммы </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объем инвестиций в основной капитал (за исключением бюджетных средств); </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Этапы и сроки реализации подпрограммы </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2014-2020 годы этапы реализации подпрограммы не выделяются</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Ресурсное обеспечение подпрограммы </w:t>
            </w: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финансирование не предусмотрено</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Ожидаемые результаты реализации подпрограммы </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улучшение инвестиционного имиджа и условий ведения бизнеса в Цимлянском районе;</w:t>
            </w:r>
          </w:p>
          <w:p w:rsid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lastRenderedPageBreak/>
              <w:t>привлечение дополнительных финансовых ресурсов для инвестиций в основные фонды</w:t>
            </w:r>
          </w:p>
          <w:p w:rsidR="00ED343F" w:rsidRPr="00740409" w:rsidRDefault="00ED343F"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rsidR="00740409" w:rsidRPr="00740409" w:rsidRDefault="00740409" w:rsidP="00B85A05">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caps/>
          <w:sz w:val="28"/>
          <w:szCs w:val="28"/>
          <w:lang w:eastAsia="ru-RU"/>
        </w:rPr>
        <w:lastRenderedPageBreak/>
        <w:t>Паспорт</w:t>
      </w:r>
      <w:r w:rsidRPr="00740409">
        <w:rPr>
          <w:rFonts w:ascii="Times New Roman" w:eastAsia="Times New Roman" w:hAnsi="Times New Roman" w:cs="Times New Roman"/>
          <w:sz w:val="28"/>
          <w:szCs w:val="28"/>
          <w:lang w:eastAsia="ru-RU"/>
        </w:rPr>
        <w:br/>
        <w:t xml:space="preserve">подпрограммы «Развитие субъектов малого и среднего </w:t>
      </w:r>
      <w:r w:rsidRPr="00740409">
        <w:rPr>
          <w:rFonts w:ascii="Times New Roman" w:eastAsia="Times New Roman" w:hAnsi="Times New Roman" w:cs="Times New Roman"/>
          <w:sz w:val="28"/>
          <w:szCs w:val="28"/>
          <w:lang w:eastAsia="ru-RU"/>
        </w:rPr>
        <w:br/>
        <w:t>предпринимательства в Цимлянском районе»</w:t>
      </w:r>
    </w:p>
    <w:p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Наименование подпрограммы</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«Развитие субъектов малого и среднего предпринимательства в Цимлянском районе»</w:t>
            </w:r>
            <w:r w:rsidR="00A7733E">
              <w:rPr>
                <w:rFonts w:ascii="Times New Roman" w:eastAsia="Times New Roman" w:hAnsi="Times New Roman" w:cs="Times New Roman"/>
                <w:sz w:val="28"/>
                <w:szCs w:val="28"/>
                <w:lang w:eastAsia="ru-RU"/>
              </w:rPr>
              <w:t xml:space="preserve"> (далее- подпрограмма 2)</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B87316" w:rsidP="00A7733E">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Администрация Цимлянского района (о</w:t>
            </w:r>
            <w:r w:rsidR="00740409"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r>
              <w:rPr>
                <w:rFonts w:ascii="Times New Roman" w:eastAsia="Times New Roman" w:hAnsi="Times New Roman" w:cs="Times New Roman"/>
                <w:sz w:val="28"/>
                <w:szCs w:val="28"/>
                <w:lang w:eastAsia="ru-RU"/>
              </w:rPr>
              <w:t>)</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Участники подпрограммы</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D4B48" w:rsidP="00A7733E">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w:t>
            </w:r>
            <w:r w:rsidR="00740409" w:rsidRPr="00740409">
              <w:rPr>
                <w:rFonts w:ascii="Times New Roman" w:eastAsia="Times New Roman" w:hAnsi="Times New Roman" w:cs="Times New Roman"/>
                <w:sz w:val="28"/>
                <w:szCs w:val="26"/>
                <w:lang w:eastAsia="ru-RU"/>
              </w:rPr>
              <w:t>рганы местного самоуправления</w:t>
            </w:r>
          </w:p>
          <w:p w:rsidR="00740409" w:rsidRPr="00740409" w:rsidRDefault="00740409" w:rsidP="00A7733E">
            <w:pPr>
              <w:spacing w:after="0" w:line="240" w:lineRule="auto"/>
              <w:jc w:val="both"/>
              <w:rPr>
                <w:rFonts w:ascii="Times New Roman" w:eastAsia="Times New Roman" w:hAnsi="Times New Roman" w:cs="Times New Roman"/>
                <w:sz w:val="28"/>
                <w:szCs w:val="26"/>
                <w:lang w:eastAsia="ru-RU"/>
              </w:rPr>
            </w:pPr>
            <w:r w:rsidRPr="00740409">
              <w:rPr>
                <w:rFonts w:ascii="Times New Roman" w:eastAsia="Times New Roman" w:hAnsi="Times New Roman" w:cs="Times New Roman"/>
                <w:sz w:val="28"/>
                <w:szCs w:val="26"/>
                <w:lang w:eastAsia="ru-RU"/>
              </w:rPr>
              <w:t>Банковские учреждения</w:t>
            </w:r>
          </w:p>
          <w:p w:rsidR="00740409" w:rsidRPr="00740409" w:rsidRDefault="00740409" w:rsidP="00A7733E">
            <w:pPr>
              <w:spacing w:after="0" w:line="240" w:lineRule="auto"/>
              <w:jc w:val="both"/>
              <w:rPr>
                <w:rFonts w:ascii="Times New Roman" w:eastAsia="Times New Roman" w:hAnsi="Times New Roman" w:cs="Times New Roman"/>
                <w:sz w:val="28"/>
                <w:szCs w:val="26"/>
                <w:lang w:eastAsia="ru-RU"/>
              </w:rPr>
            </w:pPr>
            <w:r w:rsidRPr="00740409">
              <w:rPr>
                <w:rFonts w:ascii="Times New Roman" w:eastAsia="Times New Roman" w:hAnsi="Times New Roman" w:cs="Times New Roman"/>
                <w:sz w:val="28"/>
                <w:szCs w:val="26"/>
                <w:lang w:eastAsia="ru-RU"/>
              </w:rPr>
              <w:t>Микрофинансовые организации</w:t>
            </w:r>
          </w:p>
          <w:p w:rsidR="00740409" w:rsidRPr="00740409" w:rsidRDefault="00740409" w:rsidP="00A7733E">
            <w:pPr>
              <w:spacing w:after="0" w:line="240" w:lineRule="auto"/>
              <w:jc w:val="both"/>
              <w:rPr>
                <w:rFonts w:ascii="Times New Roman" w:eastAsia="Times New Roman" w:hAnsi="Times New Roman" w:cs="Times New Roman"/>
                <w:sz w:val="20"/>
                <w:szCs w:val="28"/>
                <w:highlight w:val="yellow"/>
                <w:lang w:eastAsia="ru-RU"/>
              </w:rPr>
            </w:pPr>
            <w:r w:rsidRPr="00740409">
              <w:rPr>
                <w:rFonts w:ascii="Times New Roman" w:eastAsia="Times New Roman" w:hAnsi="Times New Roman" w:cs="Times New Roman"/>
                <w:sz w:val="28"/>
                <w:szCs w:val="26"/>
                <w:lang w:eastAsia="ru-RU"/>
              </w:rPr>
              <w:t>Общественные объединения предпринимателей</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Программно-целевые инструменты подпрограммы</w:t>
            </w: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повышение темпов развития малого и среднего предпринимательства, как одного из стратегических факторов социально-экономического развития района</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подпрограммы</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7733E">
            <w:pPr>
              <w:spacing w:after="0" w:line="247"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развитие системы финансово-кредитной поддержки субъектов МСП;</w:t>
            </w:r>
          </w:p>
          <w:p w:rsidR="00740409" w:rsidRPr="00740409" w:rsidRDefault="00740409" w:rsidP="00A7733E">
            <w:pPr>
              <w:spacing w:after="0" w:line="247"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совершенствование механизмов использования муниципального имущества для развития малого и среднего предпринимательства;</w:t>
            </w:r>
          </w:p>
          <w:p w:rsidR="00740409" w:rsidRPr="00740409" w:rsidRDefault="00740409" w:rsidP="00A7733E">
            <w:pPr>
              <w:spacing w:after="0" w:line="247"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совершенствование информационно-консультационной поддержки субъектов МСП;</w:t>
            </w:r>
          </w:p>
          <w:p w:rsidR="00740409" w:rsidRPr="00740409" w:rsidRDefault="00740409"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укрепление и развитие системы подготовки кадров для малого и среднего предпринимательства</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Целевые индикаторы и показатели подпрограммы</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темп роста оборота малых и средних предприятий Цимлянского района;</w:t>
            </w:r>
          </w:p>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количество субъектов малого и среднего предпринимательства в расчете на 1 тыс. человек населения Цимлянского района</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и сроки реализации подпрограммы</w:t>
            </w: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2014 – 2020 годы</w:t>
            </w:r>
          </w:p>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подпрограммы не выделяются</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подпрограммы</w:t>
            </w: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rsidR="00B94068" w:rsidRPr="00740409" w:rsidRDefault="00740409"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r w:rsidR="00B94068" w:rsidRPr="00740409">
              <w:rPr>
                <w:rFonts w:ascii="Times New Roman" w:eastAsia="Calibri" w:hAnsi="Times New Roman" w:cs="Times New Roman"/>
                <w:sz w:val="28"/>
                <w:szCs w:val="28"/>
                <w:lang w:eastAsia="ru-RU"/>
              </w:rPr>
              <w:t>1</w:t>
            </w:r>
            <w:r w:rsidR="00B94068">
              <w:rPr>
                <w:rFonts w:ascii="Times New Roman" w:eastAsia="Calibri" w:hAnsi="Times New Roman" w:cs="Times New Roman"/>
                <w:sz w:val="28"/>
                <w:szCs w:val="28"/>
                <w:lang w:eastAsia="ru-RU"/>
              </w:rPr>
              <w:t> 983 960,9</w:t>
            </w:r>
            <w:r w:rsidR="00B94068"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2014 году –</w:t>
            </w:r>
            <w:r w:rsidRPr="00740409">
              <w:rPr>
                <w:rFonts w:ascii="Times New Roman" w:eastAsia="Calibri" w:hAnsi="Times New Roman" w:cs="Arial"/>
                <w:sz w:val="28"/>
                <w:szCs w:val="28"/>
                <w:lang w:eastAsia="ru-RU"/>
              </w:rPr>
              <w:t>27</w:t>
            </w:r>
            <w:r>
              <w:rPr>
                <w:rFonts w:ascii="Times New Roman" w:eastAsia="Calibri" w:hAnsi="Times New Roman" w:cs="Arial"/>
                <w:sz w:val="28"/>
                <w:szCs w:val="28"/>
                <w:lang w:eastAsia="ru-RU"/>
              </w:rPr>
              <w:t>8470,1</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2015 году –</w:t>
            </w:r>
            <w:r w:rsidRPr="00740409">
              <w:rPr>
                <w:rFonts w:ascii="Times New Roman" w:eastAsia="Calibri" w:hAnsi="Times New Roman" w:cs="Arial"/>
                <w:sz w:val="28"/>
                <w:szCs w:val="28"/>
                <w:lang w:eastAsia="ru-RU"/>
              </w:rPr>
              <w:t>285516,9</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2016 году –</w:t>
            </w:r>
            <w:r w:rsidRPr="00740409">
              <w:rPr>
                <w:rFonts w:ascii="Times New Roman" w:eastAsia="Calibri" w:hAnsi="Times New Roman" w:cs="Arial"/>
                <w:sz w:val="28"/>
                <w:szCs w:val="28"/>
                <w:lang w:eastAsia="ru-RU"/>
              </w:rPr>
              <w:t>287605,9</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2017 году – </w:t>
            </w:r>
            <w:r w:rsidRPr="00740409">
              <w:rPr>
                <w:rFonts w:ascii="Times New Roman" w:eastAsia="Calibri" w:hAnsi="Times New Roman" w:cs="Arial"/>
                <w:sz w:val="28"/>
                <w:szCs w:val="28"/>
                <w:lang w:eastAsia="ru-RU"/>
              </w:rPr>
              <w:t>283092,0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2018 году – </w:t>
            </w:r>
            <w:r w:rsidRPr="00740409">
              <w:rPr>
                <w:rFonts w:ascii="Times New Roman" w:eastAsia="Calibri" w:hAnsi="Times New Roman" w:cs="Arial"/>
                <w:sz w:val="28"/>
                <w:szCs w:val="28"/>
                <w:lang w:eastAsia="ru-RU"/>
              </w:rPr>
              <w:t>283092,0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2019 году – </w:t>
            </w:r>
            <w:r w:rsidRPr="00740409">
              <w:rPr>
                <w:rFonts w:ascii="Times New Roman" w:eastAsia="Calibri" w:hAnsi="Times New Roman" w:cs="Arial"/>
                <w:sz w:val="28"/>
                <w:szCs w:val="28"/>
                <w:lang w:eastAsia="ru-RU"/>
              </w:rPr>
              <w:t>283092,0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2020 году – </w:t>
            </w:r>
            <w:r w:rsidRPr="00740409">
              <w:rPr>
                <w:rFonts w:ascii="Times New Roman" w:eastAsia="Calibri" w:hAnsi="Times New Roman" w:cs="Arial"/>
                <w:sz w:val="28"/>
                <w:szCs w:val="28"/>
                <w:lang w:eastAsia="ru-RU"/>
              </w:rPr>
              <w:t>283092,0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том числе:</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1. Средств местного бюджета – 1912,9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2014 году – </w:t>
            </w:r>
            <w:r w:rsidRPr="00740409">
              <w:rPr>
                <w:rFonts w:ascii="Times New Roman" w:eastAsia="Calibri" w:hAnsi="Times New Roman" w:cs="Arial"/>
                <w:sz w:val="28"/>
                <w:szCs w:val="28"/>
                <w:lang w:eastAsia="ru-RU"/>
              </w:rPr>
              <w:t>400,0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2015 году – </w:t>
            </w:r>
            <w:r w:rsidRPr="00740409">
              <w:rPr>
                <w:rFonts w:ascii="Times New Roman" w:eastAsia="Calibri" w:hAnsi="Times New Roman" w:cs="Arial"/>
                <w:sz w:val="28"/>
                <w:szCs w:val="28"/>
                <w:lang w:eastAsia="ru-RU"/>
              </w:rPr>
              <w:t>539,0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2016 году – </w:t>
            </w:r>
            <w:r w:rsidRPr="00740409">
              <w:rPr>
                <w:rFonts w:ascii="Times New Roman" w:eastAsia="Calibri" w:hAnsi="Times New Roman" w:cs="Arial"/>
                <w:sz w:val="28"/>
                <w:szCs w:val="28"/>
                <w:lang w:eastAsia="ru-RU"/>
              </w:rPr>
              <w:t>605,9</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2017 году – </w:t>
            </w:r>
            <w:r w:rsidRPr="00740409">
              <w:rPr>
                <w:rFonts w:ascii="Times New Roman" w:eastAsia="Calibri" w:hAnsi="Times New Roman" w:cs="Arial"/>
                <w:sz w:val="28"/>
                <w:szCs w:val="28"/>
                <w:lang w:eastAsia="ru-RU"/>
              </w:rPr>
              <w:t>92,0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2018 году – </w:t>
            </w:r>
            <w:r w:rsidRPr="00740409">
              <w:rPr>
                <w:rFonts w:ascii="Times New Roman" w:eastAsia="Calibri" w:hAnsi="Times New Roman" w:cs="Arial"/>
                <w:sz w:val="28"/>
                <w:szCs w:val="28"/>
                <w:lang w:eastAsia="ru-RU"/>
              </w:rPr>
              <w:t>92,0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2019 году – </w:t>
            </w:r>
            <w:r w:rsidRPr="00740409">
              <w:rPr>
                <w:rFonts w:ascii="Times New Roman" w:eastAsia="Calibri" w:hAnsi="Times New Roman" w:cs="Arial"/>
                <w:sz w:val="28"/>
                <w:szCs w:val="28"/>
                <w:lang w:eastAsia="ru-RU"/>
              </w:rPr>
              <w:t>92,0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2020 году – </w:t>
            </w:r>
            <w:r w:rsidRPr="00740409">
              <w:rPr>
                <w:rFonts w:ascii="Times New Roman" w:eastAsia="Calibri" w:hAnsi="Times New Roman" w:cs="Arial"/>
                <w:sz w:val="28"/>
                <w:szCs w:val="28"/>
                <w:lang w:eastAsia="ru-RU"/>
              </w:rPr>
              <w:t>92,0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2. Средства областного бюджета –2156,6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2014 году – 1114,0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2015 году – 324,8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2016 году – 717,8 тыс. рублей;</w:t>
            </w:r>
          </w:p>
          <w:p w:rsidR="00B94068" w:rsidRDefault="00B94068" w:rsidP="00B94068">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spacing w:val="-8"/>
                <w:sz w:val="28"/>
                <w:szCs w:val="28"/>
                <w:lang w:eastAsia="ru-RU"/>
              </w:rPr>
              <w:t xml:space="preserve">в </w:t>
            </w:r>
            <w:r w:rsidRPr="00740409">
              <w:rPr>
                <w:rFonts w:ascii="Times New Roman" w:eastAsia="Times New Roman" w:hAnsi="Times New Roman" w:cs="Times New Roman"/>
                <w:spacing w:val="-8"/>
                <w:sz w:val="28"/>
                <w:szCs w:val="28"/>
                <w:lang w:eastAsia="ru-RU"/>
              </w:rPr>
              <w:t>2017</w:t>
            </w:r>
            <w:r>
              <w:rPr>
                <w:rFonts w:ascii="Times New Roman" w:eastAsia="Times New Roman" w:hAnsi="Times New Roman" w:cs="Times New Roman"/>
                <w:spacing w:val="-8"/>
                <w:sz w:val="28"/>
                <w:szCs w:val="28"/>
                <w:lang w:eastAsia="ru-RU"/>
              </w:rPr>
              <w:t xml:space="preserve">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B94068" w:rsidRDefault="00B94068" w:rsidP="00B94068">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 xml:space="preserve">в 2018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B94068" w:rsidRDefault="00B94068" w:rsidP="00B94068">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 xml:space="preserve">в 2019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B94068" w:rsidRPr="00740409" w:rsidRDefault="00B94068" w:rsidP="00B94068">
            <w:pPr>
              <w:spacing w:after="0" w:line="232"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2020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B94068" w:rsidRPr="00740409" w:rsidRDefault="00B94068" w:rsidP="00B94068">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3. Средств федерального бюджета- </w:t>
            </w:r>
            <w:r>
              <w:rPr>
                <w:rFonts w:ascii="Times New Roman" w:eastAsia="Times New Roman" w:hAnsi="Times New Roman" w:cs="Times New Roman"/>
                <w:bCs/>
                <w:sz w:val="28"/>
                <w:szCs w:val="28"/>
                <w:lang w:eastAsia="ru-RU"/>
              </w:rPr>
              <w:t>9391,4</w:t>
            </w:r>
            <w:r w:rsidRPr="00740409">
              <w:rPr>
                <w:rFonts w:ascii="Times New Roman" w:eastAsia="Times New Roman" w:hAnsi="Times New Roman" w:cs="Times New Roman"/>
                <w:bCs/>
                <w:sz w:val="28"/>
                <w:szCs w:val="28"/>
                <w:lang w:eastAsia="ru-RU"/>
              </w:rPr>
              <w:t xml:space="preserve"> тыс. рублей:</w:t>
            </w:r>
          </w:p>
          <w:p w:rsidR="00B94068" w:rsidRPr="00740409" w:rsidRDefault="00B94068" w:rsidP="00B94068">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в 2014 году- </w:t>
            </w:r>
            <w:r>
              <w:rPr>
                <w:rFonts w:ascii="Times New Roman" w:eastAsia="Times New Roman" w:hAnsi="Times New Roman" w:cs="Times New Roman"/>
                <w:bCs/>
                <w:sz w:val="28"/>
                <w:szCs w:val="28"/>
                <w:lang w:eastAsia="ru-RU"/>
              </w:rPr>
              <w:t>4456,1</w:t>
            </w:r>
            <w:r w:rsidRPr="00740409">
              <w:rPr>
                <w:rFonts w:ascii="Times New Roman" w:eastAsia="Times New Roman" w:hAnsi="Times New Roman" w:cs="Times New Roman"/>
                <w:bCs/>
                <w:sz w:val="28"/>
                <w:szCs w:val="28"/>
                <w:lang w:eastAsia="ru-RU"/>
              </w:rPr>
              <w:t xml:space="preserve"> тыс. рублей;</w:t>
            </w:r>
          </w:p>
          <w:p w:rsidR="00B94068" w:rsidRPr="00740409" w:rsidRDefault="00B94068" w:rsidP="00B94068">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в 2015 году- 1653,1 тыс. рублей;</w:t>
            </w:r>
          </w:p>
          <w:p w:rsidR="00B94068" w:rsidRPr="00740409" w:rsidRDefault="00B94068" w:rsidP="00B94068">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в 2016 году- 3282,2 тыс. рублей;</w:t>
            </w:r>
          </w:p>
          <w:p w:rsidR="00B94068" w:rsidRDefault="00B94068" w:rsidP="00B94068">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spacing w:val="-8"/>
                <w:sz w:val="28"/>
                <w:szCs w:val="28"/>
                <w:lang w:eastAsia="ru-RU"/>
              </w:rPr>
              <w:t xml:space="preserve">в </w:t>
            </w:r>
            <w:r w:rsidRPr="00740409">
              <w:rPr>
                <w:rFonts w:ascii="Times New Roman" w:eastAsia="Times New Roman" w:hAnsi="Times New Roman" w:cs="Times New Roman"/>
                <w:spacing w:val="-8"/>
                <w:sz w:val="28"/>
                <w:szCs w:val="28"/>
                <w:lang w:eastAsia="ru-RU"/>
              </w:rPr>
              <w:t>2017</w:t>
            </w:r>
            <w:r>
              <w:rPr>
                <w:rFonts w:ascii="Times New Roman" w:eastAsia="Times New Roman" w:hAnsi="Times New Roman" w:cs="Times New Roman"/>
                <w:spacing w:val="-8"/>
                <w:sz w:val="28"/>
                <w:szCs w:val="28"/>
                <w:lang w:eastAsia="ru-RU"/>
              </w:rPr>
              <w:t xml:space="preserve">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B94068" w:rsidRDefault="00B94068" w:rsidP="00B94068">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в 2018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B94068" w:rsidRDefault="00B94068" w:rsidP="00B94068">
            <w:pPr>
              <w:spacing w:after="0" w:line="232" w:lineRule="auto"/>
              <w:ind w:left="34"/>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 xml:space="preserve">в 2019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B94068" w:rsidRPr="00740409" w:rsidRDefault="00B94068" w:rsidP="00B94068">
            <w:pPr>
              <w:spacing w:after="0" w:line="232"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2020 году </w:t>
            </w:r>
            <w:r w:rsidRPr="007404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0,0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pacing w:val="-8"/>
                <w:sz w:val="28"/>
                <w:szCs w:val="28"/>
                <w:lang w:eastAsia="ru-RU"/>
              </w:rPr>
              <w:t>4. Средств внебюджетных источников – 1 970 500,0 тыс. рублей,</w:t>
            </w:r>
            <w:r w:rsidRPr="00740409">
              <w:rPr>
                <w:rFonts w:ascii="Times New Roman" w:eastAsia="Calibri" w:hAnsi="Times New Roman" w:cs="Times New Roman"/>
                <w:sz w:val="28"/>
                <w:szCs w:val="28"/>
                <w:lang w:eastAsia="ru-RU"/>
              </w:rPr>
              <w:t xml:space="preserve"> в том числе:</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2014 году – </w:t>
            </w:r>
            <w:r w:rsidRPr="00740409">
              <w:rPr>
                <w:rFonts w:ascii="Times New Roman" w:eastAsia="Calibri" w:hAnsi="Times New Roman" w:cs="Arial"/>
                <w:sz w:val="28"/>
                <w:szCs w:val="28"/>
                <w:lang w:eastAsia="ru-RU"/>
              </w:rPr>
              <w:t>272500,0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2015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2016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2017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2018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B94068"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в 2019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p>
          <w:p w:rsidR="00740409" w:rsidRPr="00740409" w:rsidRDefault="00B94068" w:rsidP="00B94068">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r w:rsidRPr="00740409">
              <w:rPr>
                <w:rFonts w:ascii="Times New Roman" w:eastAsia="Calibri" w:hAnsi="Times New Roman" w:cs="Times New Roman"/>
                <w:sz w:val="28"/>
                <w:szCs w:val="28"/>
                <w:lang w:eastAsia="ru-RU"/>
              </w:rPr>
              <w:t xml:space="preserve">в 2020 году – </w:t>
            </w:r>
            <w:r w:rsidRPr="00740409">
              <w:rPr>
                <w:rFonts w:ascii="Times New Roman" w:eastAsia="Calibri" w:hAnsi="Times New Roman" w:cs="Arial"/>
                <w:sz w:val="28"/>
                <w:szCs w:val="28"/>
                <w:lang w:eastAsia="ru-RU"/>
              </w:rPr>
              <w:t>283000,0</w:t>
            </w:r>
            <w:r w:rsidRPr="00740409">
              <w:rPr>
                <w:rFonts w:ascii="Times New Roman" w:eastAsia="Calibri" w:hAnsi="Times New Roman" w:cs="Times New Roman"/>
                <w:sz w:val="28"/>
                <w:szCs w:val="28"/>
                <w:lang w:eastAsia="ru-RU"/>
              </w:rPr>
              <w:t xml:space="preserve"> тыс. рублей</w:t>
            </w:r>
            <w:r w:rsidRPr="00740409">
              <w:rPr>
                <w:rFonts w:ascii="Arial" w:eastAsia="Calibri" w:hAnsi="Arial" w:cs="Arial"/>
                <w:sz w:val="28"/>
                <w:szCs w:val="28"/>
                <w:lang w:eastAsia="ru-RU"/>
              </w:rPr>
              <w:t>.</w:t>
            </w: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rsidTr="0051420D">
        <w:tc>
          <w:tcPr>
            <w:tcW w:w="3652" w:type="dxa"/>
          </w:tcPr>
          <w:p w:rsidR="00CE0EAC"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подпрограммы</w:t>
            </w:r>
          </w:p>
          <w:p w:rsidR="00CE0EAC" w:rsidRPr="00CE0EAC" w:rsidRDefault="00CE0EAC" w:rsidP="00CE0EAC">
            <w:pPr>
              <w:rPr>
                <w:rFonts w:ascii="Times New Roman" w:eastAsia="Times New Roman" w:hAnsi="Times New Roman" w:cs="Times New Roman"/>
                <w:sz w:val="20"/>
                <w:szCs w:val="28"/>
                <w:lang w:eastAsia="ru-RU"/>
              </w:rPr>
            </w:pPr>
          </w:p>
          <w:p w:rsidR="00CE0EAC" w:rsidRPr="00CE0EAC" w:rsidRDefault="00CE0EAC" w:rsidP="00CE0EAC">
            <w:pPr>
              <w:rPr>
                <w:rFonts w:ascii="Times New Roman" w:eastAsia="Times New Roman" w:hAnsi="Times New Roman" w:cs="Times New Roman"/>
                <w:sz w:val="20"/>
                <w:szCs w:val="28"/>
                <w:lang w:eastAsia="ru-RU"/>
              </w:rPr>
            </w:pPr>
          </w:p>
          <w:p w:rsidR="00CE0EAC" w:rsidRPr="00CE0EAC" w:rsidRDefault="00CE0EAC" w:rsidP="00CE0EAC">
            <w:pPr>
              <w:rPr>
                <w:rFonts w:ascii="Times New Roman" w:eastAsia="Times New Roman" w:hAnsi="Times New Roman" w:cs="Times New Roman"/>
                <w:sz w:val="20"/>
                <w:szCs w:val="28"/>
                <w:lang w:eastAsia="ru-RU"/>
              </w:rPr>
            </w:pPr>
          </w:p>
          <w:p w:rsidR="00CE0EAC" w:rsidRPr="00CE0EAC" w:rsidRDefault="00CE0EAC" w:rsidP="00CE0EAC">
            <w:pPr>
              <w:rPr>
                <w:rFonts w:ascii="Times New Roman" w:eastAsia="Times New Roman" w:hAnsi="Times New Roman" w:cs="Times New Roman"/>
                <w:sz w:val="20"/>
                <w:szCs w:val="28"/>
                <w:lang w:eastAsia="ru-RU"/>
              </w:rPr>
            </w:pPr>
          </w:p>
          <w:p w:rsidR="00CE0EAC" w:rsidRPr="00CE0EAC" w:rsidRDefault="00CE0EAC" w:rsidP="00CE0EAC">
            <w:pPr>
              <w:rPr>
                <w:rFonts w:ascii="Times New Roman" w:eastAsia="Times New Roman" w:hAnsi="Times New Roman" w:cs="Times New Roman"/>
                <w:sz w:val="20"/>
                <w:szCs w:val="28"/>
                <w:lang w:eastAsia="ru-RU"/>
              </w:rPr>
            </w:pPr>
          </w:p>
          <w:p w:rsidR="00740409" w:rsidRPr="00CE0EAC" w:rsidRDefault="00740409" w:rsidP="00CE0EAC">
            <w:pPr>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роста количества субъектов малого и среднего предпринимательства;</w:t>
            </w:r>
          </w:p>
          <w:p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увеличения численности работающих на малых и средних предприятиях;</w:t>
            </w:r>
          </w:p>
          <w:p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притока инвестиций в основной капитал малых и средних предприятий</w:t>
            </w:r>
          </w:p>
        </w:tc>
      </w:tr>
    </w:tbl>
    <w:p w:rsidR="00530AEA" w:rsidRPr="00530AEA" w:rsidRDefault="00530AEA" w:rsidP="00530AEA">
      <w:pPr>
        <w:pageBreakBefore/>
        <w:spacing w:after="0" w:line="230" w:lineRule="auto"/>
        <w:jc w:val="center"/>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lastRenderedPageBreak/>
        <w:t xml:space="preserve">Приоритеты и цели </w:t>
      </w:r>
      <w:r>
        <w:rPr>
          <w:rFonts w:ascii="Times New Roman" w:eastAsia="Times New Roman" w:hAnsi="Times New Roman" w:cs="Times New Roman"/>
          <w:sz w:val="28"/>
          <w:szCs w:val="28"/>
          <w:lang w:eastAsia="ru-RU"/>
        </w:rPr>
        <w:t>муниципальной политики</w:t>
      </w:r>
      <w:r w:rsidRPr="00530AEA">
        <w:rPr>
          <w:rFonts w:ascii="Times New Roman" w:eastAsia="Times New Roman" w:hAnsi="Times New Roman" w:cs="Times New Roman"/>
          <w:sz w:val="28"/>
          <w:szCs w:val="28"/>
          <w:lang w:eastAsia="ru-RU"/>
        </w:rPr>
        <w:br/>
      </w:r>
      <w:r w:rsidR="00E56548">
        <w:rPr>
          <w:rFonts w:ascii="Times New Roman" w:eastAsia="Times New Roman" w:hAnsi="Times New Roman" w:cs="Times New Roman"/>
          <w:sz w:val="28"/>
          <w:szCs w:val="28"/>
          <w:lang w:eastAsia="ru-RU"/>
        </w:rPr>
        <w:t>Цимлянского района</w:t>
      </w:r>
      <w:r w:rsidRPr="00530AEA">
        <w:rPr>
          <w:rFonts w:ascii="Times New Roman" w:eastAsia="Times New Roman" w:hAnsi="Times New Roman" w:cs="Times New Roman"/>
          <w:sz w:val="28"/>
          <w:szCs w:val="28"/>
          <w:lang w:eastAsia="ru-RU"/>
        </w:rPr>
        <w:t xml:space="preserve"> в сфере экономического развития </w:t>
      </w:r>
      <w:r w:rsidR="00E56548">
        <w:rPr>
          <w:rFonts w:ascii="Times New Roman" w:eastAsia="Times New Roman" w:hAnsi="Times New Roman" w:cs="Times New Roman"/>
          <w:sz w:val="28"/>
          <w:szCs w:val="28"/>
          <w:lang w:eastAsia="ru-RU"/>
        </w:rPr>
        <w:t>Цимлянского района</w:t>
      </w:r>
    </w:p>
    <w:p w:rsidR="00530AEA" w:rsidRPr="00530AEA" w:rsidRDefault="00530AEA" w:rsidP="00530AEA">
      <w:pPr>
        <w:spacing w:after="0" w:line="230" w:lineRule="auto"/>
        <w:jc w:val="center"/>
        <w:rPr>
          <w:rFonts w:ascii="Times New Roman" w:eastAsia="Times New Roman" w:hAnsi="Times New Roman" w:cs="Times New Roman"/>
          <w:sz w:val="28"/>
          <w:szCs w:val="28"/>
          <w:lang w:eastAsia="ru-RU"/>
        </w:rPr>
      </w:pP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Основными приоритетами</w:t>
      </w:r>
      <w:r w:rsidR="00E56548">
        <w:rPr>
          <w:rFonts w:ascii="Times New Roman" w:eastAsia="Times New Roman" w:hAnsi="Times New Roman" w:cs="Times New Roman"/>
          <w:sz w:val="28"/>
          <w:szCs w:val="28"/>
          <w:lang w:eastAsia="ru-RU"/>
        </w:rPr>
        <w:t xml:space="preserve"> муниципальной</w:t>
      </w:r>
      <w:r w:rsidRPr="00530AEA">
        <w:rPr>
          <w:rFonts w:ascii="Times New Roman" w:eastAsia="Times New Roman" w:hAnsi="Times New Roman" w:cs="Times New Roman"/>
          <w:sz w:val="28"/>
          <w:szCs w:val="28"/>
          <w:lang w:eastAsia="ru-RU"/>
        </w:rPr>
        <w:t xml:space="preserve"> политики </w:t>
      </w:r>
      <w:r w:rsidR="00E56548">
        <w:rPr>
          <w:rFonts w:ascii="Times New Roman" w:eastAsia="Times New Roman" w:hAnsi="Times New Roman" w:cs="Times New Roman"/>
          <w:sz w:val="28"/>
          <w:szCs w:val="28"/>
          <w:lang w:eastAsia="ru-RU"/>
        </w:rPr>
        <w:t>Цимлянского района</w:t>
      </w:r>
      <w:r w:rsidRPr="00530AEA">
        <w:rPr>
          <w:rFonts w:ascii="Times New Roman" w:eastAsia="Times New Roman" w:hAnsi="Times New Roman" w:cs="Times New Roman"/>
          <w:sz w:val="28"/>
          <w:szCs w:val="28"/>
          <w:lang w:eastAsia="ru-RU"/>
        </w:rPr>
        <w:t xml:space="preserve"> сфере экономического развития </w:t>
      </w:r>
      <w:r w:rsidR="00E56548">
        <w:rPr>
          <w:rFonts w:ascii="Times New Roman" w:eastAsia="Times New Roman" w:hAnsi="Times New Roman" w:cs="Times New Roman"/>
          <w:sz w:val="28"/>
          <w:szCs w:val="28"/>
          <w:lang w:eastAsia="ru-RU"/>
        </w:rPr>
        <w:t>Цимлянского района</w:t>
      </w:r>
      <w:r w:rsidRPr="00530AEA">
        <w:rPr>
          <w:rFonts w:ascii="Times New Roman" w:eastAsia="Times New Roman" w:hAnsi="Times New Roman" w:cs="Times New Roman"/>
          <w:sz w:val="28"/>
          <w:szCs w:val="28"/>
          <w:lang w:eastAsia="ru-RU"/>
        </w:rPr>
        <w:t xml:space="preserve"> являются:</w:t>
      </w: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создание благоприятных условий для привлечения инвестиций и развития малого и среднего бизнеса;</w:t>
      </w: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реализация мер по повышению инновационной привлекательности</w:t>
      </w:r>
      <w:r w:rsidR="00976ACD">
        <w:rPr>
          <w:rFonts w:ascii="Times New Roman" w:eastAsia="Times New Roman" w:hAnsi="Times New Roman" w:cs="Times New Roman"/>
          <w:sz w:val="28"/>
          <w:szCs w:val="28"/>
          <w:lang w:eastAsia="ru-RU"/>
        </w:rPr>
        <w:t xml:space="preserve"> района</w:t>
      </w:r>
      <w:r w:rsidRPr="00530AEA">
        <w:rPr>
          <w:rFonts w:ascii="Times New Roman" w:eastAsia="Times New Roman" w:hAnsi="Times New Roman" w:cs="Times New Roman"/>
          <w:sz w:val="28"/>
          <w:szCs w:val="28"/>
          <w:lang w:eastAsia="ru-RU"/>
        </w:rPr>
        <w:t>;</w:t>
      </w: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улучшение условий для справедливой конкуренции и усиления мотиваций компаний и их собственников к инновациям;</w:t>
      </w: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снижение административных барьеров в экономике;</w:t>
      </w: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повышение грамотности в предпринимательской деятельности;</w:t>
      </w: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оборота малых и средних предприятий;</w:t>
      </w: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производительности труда в секторе малого и среднего предпринимательства;</w:t>
      </w:r>
    </w:p>
    <w:p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доли занятого населения в секторе малого и среднего предпринимательства в общей численности занятого населения</w:t>
      </w:r>
      <w:r w:rsidR="00C459EB">
        <w:rPr>
          <w:rFonts w:ascii="Times New Roman" w:eastAsia="Times New Roman" w:hAnsi="Times New Roman" w:cs="Times New Roman"/>
          <w:sz w:val="28"/>
          <w:szCs w:val="28"/>
          <w:lang w:eastAsia="ru-RU"/>
        </w:rPr>
        <w:t>.</w:t>
      </w:r>
    </w:p>
    <w:p w:rsidR="00530AEA" w:rsidRPr="00530AEA"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 xml:space="preserve">Сведения о показателях (индикаторах) </w:t>
      </w:r>
      <w:r w:rsidR="000C70E5">
        <w:rPr>
          <w:rFonts w:ascii="Times New Roman" w:eastAsia="Times New Roman" w:hAnsi="Times New Roman" w:cs="Times New Roman"/>
          <w:sz w:val="28"/>
          <w:szCs w:val="28"/>
          <w:lang w:eastAsia="ru-RU"/>
        </w:rPr>
        <w:t>муниципальной</w:t>
      </w:r>
      <w:r w:rsidRPr="00530AEA">
        <w:rPr>
          <w:rFonts w:ascii="Times New Roman" w:eastAsia="Times New Roman" w:hAnsi="Times New Roman" w:cs="Times New Roman"/>
          <w:sz w:val="28"/>
          <w:szCs w:val="28"/>
          <w:lang w:eastAsia="ru-RU"/>
        </w:rPr>
        <w:t xml:space="preserve"> программы, подпрограмм </w:t>
      </w:r>
      <w:r w:rsidR="008C271F">
        <w:rPr>
          <w:rFonts w:ascii="Times New Roman" w:eastAsia="Times New Roman" w:hAnsi="Times New Roman" w:cs="Times New Roman"/>
          <w:sz w:val="28"/>
          <w:szCs w:val="28"/>
          <w:lang w:eastAsia="ru-RU"/>
        </w:rPr>
        <w:t>муниципальной</w:t>
      </w:r>
      <w:r w:rsidRPr="00530AEA">
        <w:rPr>
          <w:rFonts w:ascii="Times New Roman" w:eastAsia="Times New Roman" w:hAnsi="Times New Roman" w:cs="Times New Roman"/>
          <w:sz w:val="28"/>
          <w:szCs w:val="28"/>
          <w:lang w:eastAsia="ru-RU"/>
        </w:rPr>
        <w:t xml:space="preserve"> программы и их значениях приведены в приложении № 1.</w:t>
      </w:r>
    </w:p>
    <w:p w:rsidR="00530AEA" w:rsidRPr="008E66B2"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6B2">
        <w:rPr>
          <w:rFonts w:ascii="Times New Roman" w:eastAsia="Times New Roman" w:hAnsi="Times New Roman" w:cs="Times New Roman"/>
          <w:sz w:val="28"/>
          <w:szCs w:val="28"/>
          <w:lang w:eastAsia="ru-RU"/>
        </w:rPr>
        <w:t xml:space="preserve">Перечень подпрограмм, основных мероприятий </w:t>
      </w:r>
      <w:r w:rsidR="00AC7468" w:rsidRPr="008E66B2">
        <w:rPr>
          <w:rFonts w:ascii="Times New Roman" w:eastAsia="Times New Roman" w:hAnsi="Times New Roman" w:cs="Times New Roman"/>
          <w:sz w:val="28"/>
          <w:szCs w:val="28"/>
          <w:lang w:eastAsia="ru-RU"/>
        </w:rPr>
        <w:t>муниципальной</w:t>
      </w:r>
      <w:r w:rsidRPr="008E66B2">
        <w:rPr>
          <w:rFonts w:ascii="Times New Roman" w:eastAsia="Times New Roman" w:hAnsi="Times New Roman" w:cs="Times New Roman"/>
          <w:sz w:val="28"/>
          <w:szCs w:val="28"/>
          <w:lang w:eastAsia="ru-RU"/>
        </w:rPr>
        <w:t xml:space="preserve"> программы приведен в приложении № 2.</w:t>
      </w:r>
    </w:p>
    <w:p w:rsidR="00530AEA" w:rsidRPr="00542B83"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B83">
        <w:rPr>
          <w:rFonts w:ascii="Times New Roman" w:eastAsia="Times New Roman" w:hAnsi="Times New Roman" w:cs="Times New Roman"/>
          <w:sz w:val="28"/>
          <w:szCs w:val="28"/>
          <w:lang w:eastAsia="ru-RU"/>
        </w:rPr>
        <w:t xml:space="preserve">Расходы </w:t>
      </w:r>
      <w:r w:rsidR="00E07148" w:rsidRPr="00542B83">
        <w:rPr>
          <w:rFonts w:ascii="Times New Roman" w:eastAsia="Times New Roman" w:hAnsi="Times New Roman" w:cs="Times New Roman"/>
          <w:sz w:val="28"/>
          <w:szCs w:val="28"/>
          <w:lang w:eastAsia="ru-RU"/>
        </w:rPr>
        <w:t>местного</w:t>
      </w:r>
      <w:r w:rsidRPr="00542B83">
        <w:rPr>
          <w:rFonts w:ascii="Times New Roman" w:eastAsia="Times New Roman" w:hAnsi="Times New Roman" w:cs="Times New Roman"/>
          <w:sz w:val="28"/>
          <w:szCs w:val="28"/>
          <w:lang w:eastAsia="ru-RU"/>
        </w:rPr>
        <w:t xml:space="preserve"> бюджета на реализацию </w:t>
      </w:r>
      <w:r w:rsidR="00542B83" w:rsidRPr="00542B83">
        <w:rPr>
          <w:rFonts w:ascii="Times New Roman" w:eastAsia="Times New Roman" w:hAnsi="Times New Roman" w:cs="Times New Roman"/>
          <w:sz w:val="28"/>
          <w:szCs w:val="28"/>
          <w:lang w:eastAsia="ru-RU"/>
        </w:rPr>
        <w:t>муниципальной</w:t>
      </w:r>
      <w:r w:rsidRPr="00542B83">
        <w:rPr>
          <w:rFonts w:ascii="Times New Roman" w:eastAsia="Times New Roman" w:hAnsi="Times New Roman" w:cs="Times New Roman"/>
          <w:sz w:val="28"/>
          <w:szCs w:val="28"/>
          <w:lang w:eastAsia="ru-RU"/>
        </w:rPr>
        <w:t xml:space="preserve"> программы приведены в приложении № 3.</w:t>
      </w:r>
    </w:p>
    <w:p w:rsidR="00530AEA" w:rsidRPr="005A3CCF"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CF">
        <w:rPr>
          <w:rFonts w:ascii="Times New Roman" w:eastAsia="Times New Roman" w:hAnsi="Times New Roman" w:cs="Times New Roman"/>
          <w:sz w:val="28"/>
          <w:szCs w:val="28"/>
          <w:lang w:eastAsia="ru-RU"/>
        </w:rPr>
        <w:t xml:space="preserve">Расходы на реализацию </w:t>
      </w:r>
      <w:r w:rsidR="00270A5D" w:rsidRPr="005A3CCF">
        <w:rPr>
          <w:rFonts w:ascii="Times New Roman" w:eastAsia="Times New Roman" w:hAnsi="Times New Roman" w:cs="Times New Roman"/>
          <w:sz w:val="28"/>
          <w:szCs w:val="28"/>
          <w:lang w:eastAsia="ru-RU"/>
        </w:rPr>
        <w:t>муниципальной</w:t>
      </w:r>
      <w:r w:rsidRPr="005A3CCF">
        <w:rPr>
          <w:rFonts w:ascii="Times New Roman" w:eastAsia="Times New Roman" w:hAnsi="Times New Roman" w:cs="Times New Roman"/>
          <w:sz w:val="28"/>
          <w:szCs w:val="28"/>
          <w:lang w:eastAsia="ru-RU"/>
        </w:rPr>
        <w:t xml:space="preserve"> программы приведены в приложении № 4.</w:t>
      </w:r>
    </w:p>
    <w:p w:rsidR="008B7941" w:rsidRDefault="008B7941" w:rsidP="00ED343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8B7941" w:rsidSect="00C53346">
          <w:footerReference w:type="default" r:id="rId9"/>
          <w:pgSz w:w="11907" w:h="16840" w:code="9"/>
          <w:pgMar w:top="1134" w:right="851" w:bottom="1134" w:left="1418" w:header="709" w:footer="709" w:gutter="0"/>
          <w:cols w:space="708"/>
          <w:docGrid w:linePitch="360"/>
        </w:sectPr>
      </w:pPr>
    </w:p>
    <w:p w:rsidR="00ED343F" w:rsidRPr="007B0D6C" w:rsidRDefault="00ED343F" w:rsidP="00ED343F">
      <w:pPr>
        <w:pageBreakBefore/>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lastRenderedPageBreak/>
        <w:t xml:space="preserve">Приложение № </w:t>
      </w:r>
      <w:r w:rsidR="009D01B4">
        <w:rPr>
          <w:rFonts w:ascii="Times New Roman" w:eastAsia="Times New Roman" w:hAnsi="Times New Roman" w:cs="Times New Roman"/>
          <w:kern w:val="2"/>
          <w:sz w:val="28"/>
          <w:szCs w:val="28"/>
          <w:lang w:eastAsia="ru-RU"/>
        </w:rPr>
        <w:t>1</w:t>
      </w:r>
    </w:p>
    <w:p w:rsidR="00ED343F" w:rsidRPr="007B0D6C" w:rsidRDefault="00ED343F" w:rsidP="00ED343F">
      <w:pPr>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7B0D6C">
        <w:rPr>
          <w:rFonts w:ascii="Times New Roman" w:eastAsia="Times New Roman" w:hAnsi="Times New Roman" w:cs="Times New Roman"/>
          <w:kern w:val="2"/>
          <w:sz w:val="28"/>
          <w:szCs w:val="28"/>
          <w:lang w:eastAsia="ru-RU"/>
        </w:rPr>
        <w:t xml:space="preserve"> программе</w:t>
      </w:r>
    </w:p>
    <w:p w:rsidR="00ED343F" w:rsidRPr="007B0D6C" w:rsidRDefault="00ED343F" w:rsidP="00ED343F">
      <w:pPr>
        <w:spacing w:after="0" w:line="240" w:lineRule="auto"/>
        <w:ind w:left="1077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района</w:t>
      </w:r>
      <w:r w:rsidRPr="007B0D6C">
        <w:rPr>
          <w:rFonts w:ascii="Times New Roman" w:eastAsia="Times New Roman" w:hAnsi="Times New Roman" w:cs="Times New Roman"/>
          <w:kern w:val="2"/>
          <w:sz w:val="28"/>
          <w:szCs w:val="28"/>
          <w:lang w:eastAsia="ru-RU"/>
        </w:rPr>
        <w:t xml:space="preserve"> «Экономическое развитие </w:t>
      </w:r>
      <w:r w:rsidRPr="007B0D6C">
        <w:rPr>
          <w:rFonts w:ascii="Times New Roman" w:eastAsia="Times New Roman" w:hAnsi="Times New Roman" w:cs="Times New Roman"/>
          <w:kern w:val="2"/>
          <w:sz w:val="28"/>
          <w:szCs w:val="28"/>
          <w:lang w:eastAsia="ru-RU"/>
        </w:rPr>
        <w:br/>
        <w:t>и инновационная экономика»</w:t>
      </w:r>
    </w:p>
    <w:p w:rsidR="00ED343F" w:rsidRDefault="00ED343F" w:rsidP="00ED343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E4D8B">
        <w:rPr>
          <w:rFonts w:ascii="Times New Roman" w:eastAsia="Times New Roman" w:hAnsi="Times New Roman" w:cs="Times New Roman"/>
          <w:kern w:val="2"/>
          <w:sz w:val="28"/>
          <w:szCs w:val="28"/>
          <w:lang w:eastAsia="ru-RU"/>
        </w:rPr>
        <w:t>СВЕДЕНИЯ</w:t>
      </w:r>
    </w:p>
    <w:p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E4D8B">
        <w:rPr>
          <w:rFonts w:ascii="Times New Roman" w:eastAsia="Times New Roman" w:hAnsi="Times New Roman" w:cs="Times New Roman"/>
          <w:kern w:val="2"/>
          <w:sz w:val="28"/>
          <w:szCs w:val="28"/>
          <w:lang w:eastAsia="ru-RU"/>
        </w:rPr>
        <w:t xml:space="preserve">о показателях (индикаторах) </w:t>
      </w:r>
      <w:r w:rsidR="002A6E4C">
        <w:rPr>
          <w:rFonts w:ascii="Times New Roman" w:eastAsia="Times New Roman" w:hAnsi="Times New Roman" w:cs="Times New Roman"/>
          <w:kern w:val="2"/>
          <w:sz w:val="28"/>
          <w:szCs w:val="28"/>
          <w:lang w:eastAsia="ru-RU"/>
        </w:rPr>
        <w:t>муниципальной</w:t>
      </w:r>
      <w:r w:rsidRPr="00FE4D8B">
        <w:rPr>
          <w:rFonts w:ascii="Times New Roman" w:eastAsia="Times New Roman" w:hAnsi="Times New Roman" w:cs="Times New Roman"/>
          <w:kern w:val="2"/>
          <w:sz w:val="28"/>
          <w:szCs w:val="28"/>
          <w:lang w:eastAsia="ru-RU"/>
        </w:rPr>
        <w:t xml:space="preserve"> программы </w:t>
      </w:r>
      <w:r w:rsidR="00243DC5">
        <w:rPr>
          <w:rFonts w:ascii="Times New Roman" w:eastAsia="Times New Roman" w:hAnsi="Times New Roman" w:cs="Times New Roman"/>
          <w:kern w:val="2"/>
          <w:sz w:val="28"/>
          <w:szCs w:val="28"/>
          <w:lang w:eastAsia="ru-RU"/>
        </w:rPr>
        <w:t>Цимлянского района</w:t>
      </w:r>
      <w:r w:rsidRPr="00FE4D8B">
        <w:rPr>
          <w:rFonts w:ascii="Times New Roman" w:eastAsia="Times New Roman" w:hAnsi="Times New Roman" w:cs="Times New Roman"/>
          <w:kern w:val="2"/>
          <w:sz w:val="28"/>
          <w:szCs w:val="28"/>
          <w:lang w:eastAsia="ru-RU"/>
        </w:rPr>
        <w:br/>
        <w:t xml:space="preserve">«Экономическое развитие и инновационная экономика», подпрограмм </w:t>
      </w:r>
      <w:r w:rsidR="00243DC5">
        <w:rPr>
          <w:rFonts w:ascii="Times New Roman" w:eastAsia="Times New Roman" w:hAnsi="Times New Roman" w:cs="Times New Roman"/>
          <w:kern w:val="2"/>
          <w:sz w:val="28"/>
          <w:szCs w:val="28"/>
          <w:lang w:eastAsia="ru-RU"/>
        </w:rPr>
        <w:t>муниципальной</w:t>
      </w:r>
      <w:r w:rsidRPr="00FE4D8B">
        <w:rPr>
          <w:rFonts w:ascii="Times New Roman" w:eastAsia="Times New Roman" w:hAnsi="Times New Roman" w:cs="Times New Roman"/>
          <w:kern w:val="2"/>
          <w:sz w:val="28"/>
          <w:szCs w:val="28"/>
          <w:lang w:eastAsia="ru-RU"/>
        </w:rPr>
        <w:br/>
        <w:t xml:space="preserve">программы </w:t>
      </w:r>
      <w:r w:rsidR="00243DC5">
        <w:rPr>
          <w:rFonts w:ascii="Times New Roman" w:eastAsia="Times New Roman" w:hAnsi="Times New Roman" w:cs="Times New Roman"/>
          <w:kern w:val="2"/>
          <w:sz w:val="28"/>
          <w:szCs w:val="28"/>
          <w:lang w:eastAsia="ru-RU"/>
        </w:rPr>
        <w:t>Цимлянского района</w:t>
      </w:r>
      <w:r w:rsidRPr="00FE4D8B">
        <w:rPr>
          <w:rFonts w:ascii="Times New Roman" w:eastAsia="Times New Roman" w:hAnsi="Times New Roman" w:cs="Times New Roman"/>
          <w:kern w:val="2"/>
          <w:sz w:val="28"/>
          <w:szCs w:val="28"/>
          <w:lang w:eastAsia="ru-RU"/>
        </w:rPr>
        <w:t xml:space="preserve"> «Экономическое развитие и инновационная экономика» и их значениях</w:t>
      </w:r>
    </w:p>
    <w:p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4A0" w:firstRow="1" w:lastRow="0" w:firstColumn="1" w:lastColumn="0" w:noHBand="0" w:noVBand="1"/>
      </w:tblPr>
      <w:tblGrid>
        <w:gridCol w:w="469"/>
        <w:gridCol w:w="3817"/>
        <w:gridCol w:w="1143"/>
        <w:gridCol w:w="1000"/>
        <w:gridCol w:w="1000"/>
        <w:gridCol w:w="1001"/>
        <w:gridCol w:w="1000"/>
        <w:gridCol w:w="1000"/>
        <w:gridCol w:w="1000"/>
        <w:gridCol w:w="1001"/>
        <w:gridCol w:w="857"/>
        <w:gridCol w:w="858"/>
        <w:gridCol w:w="823"/>
      </w:tblGrid>
      <w:tr w:rsidR="00FE4D8B" w:rsidRPr="00FE4D8B" w:rsidTr="00532AD0">
        <w:trPr>
          <w:tblHeader/>
        </w:trPr>
        <w:tc>
          <w:tcPr>
            <w:tcW w:w="464" w:type="dxa"/>
            <w:vMerge w:val="restart"/>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п/п</w:t>
            </w:r>
          </w:p>
        </w:tc>
        <w:tc>
          <w:tcPr>
            <w:tcW w:w="3784" w:type="dxa"/>
            <w:vMerge w:val="restart"/>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Номер и наименование </w:t>
            </w:r>
            <w:r w:rsidRPr="00FE4D8B">
              <w:rPr>
                <w:rFonts w:ascii="Times New Roman" w:eastAsia="Times New Roman" w:hAnsi="Times New Roman" w:cs="Times New Roman"/>
                <w:kern w:val="2"/>
                <w:sz w:val="24"/>
                <w:szCs w:val="24"/>
              </w:rPr>
              <w:br/>
              <w:t>показателя (индикатора)</w:t>
            </w:r>
          </w:p>
        </w:tc>
        <w:tc>
          <w:tcPr>
            <w:tcW w:w="1134" w:type="dxa"/>
            <w:vMerge w:val="restart"/>
            <w:tcBorders>
              <w:top w:val="single" w:sz="4" w:space="0" w:color="auto"/>
              <w:left w:val="single" w:sz="4" w:space="0" w:color="auto"/>
              <w:right w:val="single" w:sz="4" w:space="0" w:color="auto"/>
            </w:tcBorders>
          </w:tcPr>
          <w:p w:rsidR="00FE4D8B" w:rsidRPr="00FE4D8B" w:rsidRDefault="00FE4D8B" w:rsidP="00FE4D8B">
            <w:pPr>
              <w:spacing w:after="0" w:line="240" w:lineRule="auto"/>
              <w:jc w:val="center"/>
              <w:rPr>
                <w:rFonts w:ascii="Times New Roman" w:eastAsia="Times New Roman" w:hAnsi="Times New Roman" w:cs="Times New Roman"/>
                <w:spacing w:val="-10"/>
                <w:kern w:val="2"/>
                <w:sz w:val="24"/>
                <w:szCs w:val="24"/>
              </w:rPr>
            </w:pPr>
            <w:r w:rsidRPr="00FE4D8B">
              <w:rPr>
                <w:rFonts w:ascii="Times New Roman" w:eastAsia="Times New Roman" w:hAnsi="Times New Roman" w:cs="Times New Roman"/>
                <w:spacing w:val="-10"/>
                <w:kern w:val="2"/>
                <w:sz w:val="24"/>
                <w:szCs w:val="24"/>
              </w:rPr>
              <w:t>Вид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spacing w:val="-10"/>
                <w:kern w:val="2"/>
                <w:sz w:val="24"/>
                <w:szCs w:val="24"/>
              </w:rPr>
              <w:t>Единица</w:t>
            </w:r>
            <w:r w:rsidRPr="00FE4D8B">
              <w:rPr>
                <w:rFonts w:ascii="Times New Roman" w:eastAsia="Times New Roman" w:hAnsi="Times New Roman" w:cs="Times New Roman"/>
                <w:kern w:val="2"/>
                <w:sz w:val="24"/>
                <w:szCs w:val="24"/>
              </w:rPr>
              <w:t>изме-рения</w:t>
            </w:r>
          </w:p>
        </w:tc>
        <w:tc>
          <w:tcPr>
            <w:tcW w:w="8471" w:type="dxa"/>
            <w:gridSpan w:val="9"/>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Значения показателей</w:t>
            </w:r>
          </w:p>
        </w:tc>
      </w:tr>
      <w:tr w:rsidR="00532AD0" w:rsidRPr="00FE4D8B" w:rsidTr="00532AD0">
        <w:trPr>
          <w:tblHead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FE4D8B" w:rsidRPr="00FE4D8B" w:rsidRDefault="00FE4D8B" w:rsidP="00FE4D8B">
            <w:pPr>
              <w:spacing w:after="0" w:line="240" w:lineRule="auto"/>
              <w:rPr>
                <w:rFonts w:ascii="Times New Roman" w:eastAsia="Times New Roman" w:hAnsi="Times New Roman" w:cs="Times New Roman"/>
                <w:kern w:val="2"/>
                <w:sz w:val="24"/>
                <w:szCs w:val="24"/>
              </w:rPr>
            </w:pP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FE4D8B" w:rsidRPr="00FE4D8B" w:rsidRDefault="00FE4D8B" w:rsidP="00FE4D8B">
            <w:pPr>
              <w:spacing w:after="0" w:line="240" w:lineRule="auto"/>
              <w:rPr>
                <w:rFonts w:ascii="Times New Roman" w:eastAsia="Times New Roman" w:hAnsi="Times New Roman" w:cs="Times New Roman"/>
                <w:kern w:val="2"/>
                <w:sz w:val="24"/>
                <w:szCs w:val="24"/>
              </w:rPr>
            </w:pPr>
          </w:p>
        </w:tc>
        <w:tc>
          <w:tcPr>
            <w:tcW w:w="1134" w:type="dxa"/>
            <w:vMerge/>
            <w:tcBorders>
              <w:left w:val="single" w:sz="4" w:space="0" w:color="auto"/>
              <w:bottom w:val="single" w:sz="4" w:space="0" w:color="auto"/>
              <w:right w:val="single" w:sz="4" w:space="0" w:color="auto"/>
            </w:tcBorders>
          </w:tcPr>
          <w:p w:rsidR="00FE4D8B" w:rsidRPr="00FE4D8B" w:rsidRDefault="00FE4D8B" w:rsidP="00FE4D8B">
            <w:pPr>
              <w:spacing w:after="0" w:line="240" w:lineRule="auto"/>
              <w:rPr>
                <w:rFonts w:ascii="Times New Roman" w:eastAsia="Times New Roman"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4D8B" w:rsidRPr="00FE4D8B" w:rsidRDefault="00FE4D8B" w:rsidP="00FE4D8B">
            <w:pPr>
              <w:spacing w:after="0" w:line="240" w:lineRule="auto"/>
              <w:rPr>
                <w:rFonts w:ascii="Times New Roman" w:eastAsia="Times New Roman" w:hAnsi="Times New Roman" w:cs="Times New Roman"/>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spacing w:val="-6"/>
                <w:kern w:val="2"/>
                <w:sz w:val="24"/>
                <w:szCs w:val="24"/>
              </w:rPr>
            </w:pPr>
            <w:r w:rsidRPr="00FE4D8B">
              <w:rPr>
                <w:rFonts w:ascii="Times New Roman" w:eastAsia="Times New Roman" w:hAnsi="Times New Roman" w:cs="Times New Roman"/>
                <w:spacing w:val="-6"/>
                <w:kern w:val="2"/>
                <w:sz w:val="24"/>
                <w:szCs w:val="24"/>
              </w:rPr>
              <w:t>2012 год</w:t>
            </w:r>
          </w:p>
        </w:tc>
        <w:tc>
          <w:tcPr>
            <w:tcW w:w="993"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2013 год</w:t>
            </w:r>
          </w:p>
        </w:tc>
        <w:tc>
          <w:tcPr>
            <w:tcW w:w="992"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2014 год</w:t>
            </w:r>
          </w:p>
        </w:tc>
        <w:tc>
          <w:tcPr>
            <w:tcW w:w="992"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2015 год</w:t>
            </w:r>
          </w:p>
        </w:tc>
        <w:tc>
          <w:tcPr>
            <w:tcW w:w="992"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2016 год</w:t>
            </w:r>
          </w:p>
        </w:tc>
        <w:tc>
          <w:tcPr>
            <w:tcW w:w="993"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2017 год</w:t>
            </w:r>
          </w:p>
        </w:tc>
        <w:tc>
          <w:tcPr>
            <w:tcW w:w="850"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spacing w:val="-14"/>
                <w:kern w:val="2"/>
                <w:sz w:val="24"/>
                <w:szCs w:val="24"/>
              </w:rPr>
            </w:pPr>
            <w:r w:rsidRPr="00FE4D8B">
              <w:rPr>
                <w:rFonts w:ascii="Times New Roman" w:eastAsia="Times New Roman" w:hAnsi="Times New Roman" w:cs="Times New Roman"/>
                <w:spacing w:val="-14"/>
                <w:kern w:val="2"/>
                <w:sz w:val="24"/>
                <w:szCs w:val="24"/>
              </w:rPr>
              <w:t>2018 год</w:t>
            </w:r>
          </w:p>
        </w:tc>
        <w:tc>
          <w:tcPr>
            <w:tcW w:w="851"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spacing w:val="-20"/>
                <w:kern w:val="2"/>
                <w:sz w:val="24"/>
                <w:szCs w:val="24"/>
              </w:rPr>
            </w:pPr>
            <w:r w:rsidRPr="00FE4D8B">
              <w:rPr>
                <w:rFonts w:ascii="Times New Roman" w:eastAsia="Times New Roman" w:hAnsi="Times New Roman" w:cs="Times New Roman"/>
                <w:spacing w:val="-20"/>
                <w:kern w:val="2"/>
                <w:sz w:val="24"/>
                <w:szCs w:val="24"/>
              </w:rPr>
              <w:t>2019 год</w:t>
            </w:r>
          </w:p>
        </w:tc>
        <w:tc>
          <w:tcPr>
            <w:tcW w:w="816"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spacing w:after="0" w:line="240" w:lineRule="auto"/>
              <w:jc w:val="center"/>
              <w:rPr>
                <w:rFonts w:ascii="Times New Roman" w:eastAsia="Times New Roman" w:hAnsi="Times New Roman" w:cs="Times New Roman"/>
                <w:spacing w:val="-20"/>
                <w:kern w:val="2"/>
                <w:sz w:val="24"/>
                <w:szCs w:val="24"/>
              </w:rPr>
            </w:pPr>
            <w:r w:rsidRPr="00FE4D8B">
              <w:rPr>
                <w:rFonts w:ascii="Times New Roman" w:eastAsia="Times New Roman" w:hAnsi="Times New Roman" w:cs="Times New Roman"/>
                <w:spacing w:val="-20"/>
                <w:kern w:val="2"/>
                <w:sz w:val="24"/>
                <w:szCs w:val="24"/>
              </w:rPr>
              <w:t>2020 год</w:t>
            </w:r>
          </w:p>
        </w:tc>
      </w:tr>
    </w:tbl>
    <w:p w:rsidR="00FE4D8B" w:rsidRPr="00FE4D8B" w:rsidRDefault="00FE4D8B" w:rsidP="00FE4D8B">
      <w:pPr>
        <w:spacing w:after="0" w:line="240" w:lineRule="auto"/>
        <w:rPr>
          <w:rFonts w:ascii="Times New Roman" w:eastAsia="Times New Roman" w:hAnsi="Times New Roman" w:cs="Times New Roman"/>
          <w:sz w:val="2"/>
          <w:szCs w:val="2"/>
          <w:lang w:eastAsia="ru-RU"/>
        </w:rPr>
      </w:pPr>
    </w:p>
    <w:tbl>
      <w:tblPr>
        <w:tblW w:w="5000" w:type="pct"/>
        <w:tblLayout w:type="fixed"/>
        <w:tblCellMar>
          <w:left w:w="57" w:type="dxa"/>
          <w:right w:w="57" w:type="dxa"/>
        </w:tblCellMar>
        <w:tblLook w:val="04A0" w:firstRow="1" w:lastRow="0" w:firstColumn="1" w:lastColumn="0" w:noHBand="0" w:noVBand="1"/>
      </w:tblPr>
      <w:tblGrid>
        <w:gridCol w:w="477"/>
        <w:gridCol w:w="3809"/>
        <w:gridCol w:w="1135"/>
        <w:gridCol w:w="965"/>
        <w:gridCol w:w="1025"/>
        <w:gridCol w:w="999"/>
        <w:gridCol w:w="998"/>
        <w:gridCol w:w="998"/>
        <w:gridCol w:w="998"/>
        <w:gridCol w:w="999"/>
        <w:gridCol w:w="855"/>
        <w:gridCol w:w="888"/>
        <w:gridCol w:w="823"/>
      </w:tblGrid>
      <w:tr w:rsidR="00FE4D8B" w:rsidRPr="00FE4D8B" w:rsidTr="00BC0EB7">
        <w:trPr>
          <w:tblHeader/>
        </w:trPr>
        <w:tc>
          <w:tcPr>
            <w:tcW w:w="472"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w:t>
            </w:r>
          </w:p>
        </w:tc>
        <w:tc>
          <w:tcPr>
            <w:tcW w:w="3776"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w:t>
            </w:r>
          </w:p>
        </w:tc>
        <w:tc>
          <w:tcPr>
            <w:tcW w:w="1126" w:type="dxa"/>
            <w:tcBorders>
              <w:top w:val="single" w:sz="4" w:space="0" w:color="auto"/>
              <w:left w:val="single" w:sz="4" w:space="0" w:color="auto"/>
              <w:bottom w:val="single" w:sz="4" w:space="0" w:color="auto"/>
              <w:right w:val="single" w:sz="4" w:space="0" w:color="auto"/>
            </w:tcBorders>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4</w:t>
            </w:r>
          </w:p>
        </w:tc>
        <w:tc>
          <w:tcPr>
            <w:tcW w:w="1017"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5</w:t>
            </w:r>
          </w:p>
        </w:tc>
        <w:tc>
          <w:tcPr>
            <w:tcW w:w="991"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7</w:t>
            </w:r>
          </w:p>
        </w:tc>
        <w:tc>
          <w:tcPr>
            <w:tcW w:w="990"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8</w:t>
            </w:r>
          </w:p>
        </w:tc>
        <w:tc>
          <w:tcPr>
            <w:tcW w:w="990"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9</w:t>
            </w:r>
          </w:p>
        </w:tc>
        <w:tc>
          <w:tcPr>
            <w:tcW w:w="991"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11</w:t>
            </w:r>
          </w:p>
        </w:tc>
        <w:tc>
          <w:tcPr>
            <w:tcW w:w="881"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12</w:t>
            </w:r>
          </w:p>
        </w:tc>
        <w:tc>
          <w:tcPr>
            <w:tcW w:w="816" w:type="dxa"/>
            <w:tcBorders>
              <w:top w:val="single" w:sz="4" w:space="0" w:color="auto"/>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13</w:t>
            </w:r>
          </w:p>
        </w:tc>
      </w:tr>
      <w:tr w:rsidR="00FE4D8B" w:rsidRPr="00FE4D8B" w:rsidTr="00532AD0">
        <w:tc>
          <w:tcPr>
            <w:tcW w:w="472" w:type="dxa"/>
            <w:tcBorders>
              <w:top w:val="nil"/>
              <w:left w:val="single" w:sz="4" w:space="0" w:color="auto"/>
              <w:bottom w:val="single" w:sz="4" w:space="0" w:color="auto"/>
              <w:right w:val="single" w:sz="4" w:space="0" w:color="auto"/>
            </w:tcBorders>
            <w:hideMark/>
          </w:tcPr>
          <w:p w:rsidR="00FE4D8B" w:rsidRPr="00FE4D8B" w:rsidRDefault="00FE4D8B" w:rsidP="00FE4D8B">
            <w:pPr>
              <w:widowControl w:val="0"/>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t>1.</w:t>
            </w:r>
          </w:p>
        </w:tc>
        <w:tc>
          <w:tcPr>
            <w:tcW w:w="14373" w:type="dxa"/>
            <w:gridSpan w:val="12"/>
            <w:tcBorders>
              <w:top w:val="nil"/>
              <w:left w:val="single" w:sz="4" w:space="0" w:color="auto"/>
              <w:bottom w:val="single" w:sz="4" w:space="0" w:color="auto"/>
              <w:right w:val="single" w:sz="4" w:space="0" w:color="auto"/>
            </w:tcBorders>
          </w:tcPr>
          <w:p w:rsidR="00FE4D8B" w:rsidRPr="00FE4D8B" w:rsidRDefault="00FB79C1"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Муниципальная</w:t>
            </w:r>
            <w:r w:rsidR="00FE4D8B" w:rsidRPr="00FE4D8B">
              <w:rPr>
                <w:rFonts w:ascii="Times New Roman" w:eastAsia="Times New Roman" w:hAnsi="Times New Roman" w:cs="Times New Roman"/>
                <w:kern w:val="2"/>
                <w:sz w:val="24"/>
                <w:szCs w:val="24"/>
              </w:rPr>
              <w:t xml:space="preserve"> программа </w:t>
            </w:r>
            <w:r>
              <w:rPr>
                <w:rFonts w:ascii="Times New Roman" w:eastAsia="Times New Roman" w:hAnsi="Times New Roman" w:cs="Times New Roman"/>
                <w:kern w:val="2"/>
                <w:sz w:val="24"/>
                <w:szCs w:val="24"/>
              </w:rPr>
              <w:t>Цимлянского района</w:t>
            </w:r>
            <w:r w:rsidR="00FE4D8B" w:rsidRPr="00FE4D8B">
              <w:rPr>
                <w:rFonts w:ascii="Times New Roman" w:eastAsia="Times New Roman" w:hAnsi="Times New Roman" w:cs="Times New Roman"/>
                <w:kern w:val="2"/>
                <w:sz w:val="24"/>
                <w:szCs w:val="24"/>
              </w:rPr>
              <w:t xml:space="preserve"> «Экономическое развитие и инновационная экономика»</w:t>
            </w:r>
          </w:p>
        </w:tc>
      </w:tr>
      <w:tr w:rsidR="00FD47B0" w:rsidRPr="00FE4D8B" w:rsidTr="00BC0EB7">
        <w:tc>
          <w:tcPr>
            <w:tcW w:w="472" w:type="dxa"/>
            <w:tcBorders>
              <w:top w:val="nil"/>
              <w:left w:val="single" w:sz="4" w:space="0" w:color="auto"/>
              <w:bottom w:val="single" w:sz="4" w:space="0" w:color="auto"/>
              <w:right w:val="single" w:sz="4" w:space="0" w:color="auto"/>
            </w:tcBorders>
            <w:hideMark/>
          </w:tcPr>
          <w:p w:rsidR="00FD47B0" w:rsidRPr="00FE4D8B" w:rsidRDefault="00FD47B0" w:rsidP="00FD47B0">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w:t>
            </w:r>
          </w:p>
        </w:tc>
        <w:tc>
          <w:tcPr>
            <w:tcW w:w="3776" w:type="dxa"/>
            <w:tcBorders>
              <w:top w:val="nil"/>
              <w:left w:val="single" w:sz="4" w:space="0" w:color="auto"/>
              <w:bottom w:val="single" w:sz="4" w:space="0" w:color="auto"/>
              <w:right w:val="single" w:sz="4" w:space="0" w:color="auto"/>
            </w:tcBorders>
            <w:hideMark/>
          </w:tcPr>
          <w:p w:rsidR="00FD47B0" w:rsidRPr="00FE4D8B" w:rsidRDefault="00FD47B0" w:rsidP="00FD47B0">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1. Темп роста объема инвестиций в основной капитал </w:t>
            </w:r>
          </w:p>
          <w:p w:rsidR="00FD47B0" w:rsidRPr="00FE4D8B" w:rsidRDefault="00FD47B0" w:rsidP="00FD47B0">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за счет всех источников финансирования </w:t>
            </w:r>
          </w:p>
          <w:p w:rsidR="00FD47B0" w:rsidRPr="00FE4D8B" w:rsidRDefault="00FD47B0" w:rsidP="00FD47B0">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к предыдущему году в сопоставимых ценах</w:t>
            </w:r>
          </w:p>
        </w:tc>
        <w:tc>
          <w:tcPr>
            <w:tcW w:w="1126" w:type="dxa"/>
            <w:tcBorders>
              <w:top w:val="nil"/>
              <w:left w:val="single" w:sz="4" w:space="0" w:color="auto"/>
              <w:bottom w:val="single" w:sz="4" w:space="0" w:color="auto"/>
              <w:right w:val="single" w:sz="4" w:space="0" w:color="auto"/>
            </w:tcBorders>
          </w:tcPr>
          <w:p w:rsidR="00FD47B0" w:rsidRPr="00FE4D8B" w:rsidRDefault="00FD47B0" w:rsidP="00FD47B0">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57" w:type="dxa"/>
            <w:tcBorders>
              <w:top w:val="nil"/>
              <w:left w:val="single" w:sz="4" w:space="0" w:color="auto"/>
              <w:bottom w:val="single" w:sz="4" w:space="0" w:color="auto"/>
              <w:right w:val="single" w:sz="4" w:space="0" w:color="auto"/>
            </w:tcBorders>
            <w:hideMark/>
          </w:tcPr>
          <w:p w:rsidR="00FD47B0" w:rsidRPr="00FE4D8B" w:rsidRDefault="00FD47B0" w:rsidP="00FD47B0">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1017" w:type="dxa"/>
            <w:tcBorders>
              <w:left w:val="single" w:sz="4" w:space="0" w:color="auto"/>
              <w:bottom w:val="single" w:sz="4" w:space="0" w:color="auto"/>
              <w:right w:val="single" w:sz="4" w:space="0" w:color="auto"/>
            </w:tcBorders>
            <w:hideMark/>
          </w:tcPr>
          <w:p w:rsidR="00FD47B0" w:rsidRPr="005E004B" w:rsidRDefault="00FD47B0" w:rsidP="00FD47B0">
            <w:pPr>
              <w:spacing w:after="0" w:line="240" w:lineRule="auto"/>
              <w:jc w:val="center"/>
              <w:rPr>
                <w:rFonts w:ascii="Times New Roman" w:eastAsia="Times New Roman" w:hAnsi="Times New Roman" w:cs="Times New Roman"/>
                <w:kern w:val="2"/>
                <w:sz w:val="24"/>
                <w:szCs w:val="24"/>
              </w:rPr>
            </w:pPr>
            <w:r w:rsidRPr="005E004B">
              <w:rPr>
                <w:rFonts w:ascii="Times New Roman" w:hAnsi="Times New Roman" w:cs="Times New Roman"/>
                <w:sz w:val="24"/>
                <w:szCs w:val="24"/>
              </w:rPr>
              <w:t>163,14</w:t>
            </w:r>
          </w:p>
        </w:tc>
        <w:tc>
          <w:tcPr>
            <w:tcW w:w="991" w:type="dxa"/>
            <w:tcBorders>
              <w:left w:val="single" w:sz="4" w:space="0" w:color="auto"/>
              <w:bottom w:val="single" w:sz="4" w:space="0" w:color="auto"/>
              <w:right w:val="single" w:sz="4" w:space="0" w:color="auto"/>
            </w:tcBorders>
            <w:hideMark/>
          </w:tcPr>
          <w:p w:rsidR="00FD47B0" w:rsidRPr="005E004B" w:rsidRDefault="00FD47B0" w:rsidP="00FD47B0">
            <w:pPr>
              <w:spacing w:after="0" w:line="240" w:lineRule="auto"/>
              <w:jc w:val="center"/>
              <w:rPr>
                <w:rFonts w:ascii="Times New Roman" w:eastAsia="Times New Roman" w:hAnsi="Times New Roman" w:cs="Times New Roman"/>
                <w:kern w:val="2"/>
                <w:sz w:val="24"/>
                <w:szCs w:val="24"/>
              </w:rPr>
            </w:pPr>
            <w:r w:rsidRPr="005E004B">
              <w:rPr>
                <w:rFonts w:ascii="Times New Roman" w:hAnsi="Times New Roman" w:cs="Times New Roman"/>
                <w:bCs/>
                <w:sz w:val="24"/>
                <w:szCs w:val="24"/>
              </w:rPr>
              <w:t>77,96</w:t>
            </w:r>
          </w:p>
        </w:tc>
        <w:tc>
          <w:tcPr>
            <w:tcW w:w="990" w:type="dxa"/>
            <w:tcBorders>
              <w:left w:val="single" w:sz="4" w:space="0" w:color="auto"/>
              <w:bottom w:val="single" w:sz="4" w:space="0" w:color="auto"/>
              <w:right w:val="single" w:sz="4" w:space="0" w:color="auto"/>
            </w:tcBorders>
          </w:tcPr>
          <w:p w:rsidR="00FD47B0" w:rsidRPr="005E004B" w:rsidRDefault="00FD47B0" w:rsidP="00FD47B0">
            <w:pPr>
              <w:spacing w:after="0" w:line="240" w:lineRule="auto"/>
              <w:jc w:val="center"/>
              <w:rPr>
                <w:rFonts w:ascii="Times New Roman" w:eastAsia="Times New Roman" w:hAnsi="Times New Roman" w:cs="Times New Roman"/>
                <w:kern w:val="2"/>
                <w:sz w:val="24"/>
                <w:szCs w:val="24"/>
              </w:rPr>
            </w:pPr>
            <w:r w:rsidRPr="005E004B">
              <w:rPr>
                <w:rFonts w:ascii="Times New Roman" w:hAnsi="Times New Roman" w:cs="Times New Roman"/>
                <w:bCs/>
                <w:sz w:val="24"/>
                <w:szCs w:val="24"/>
              </w:rPr>
              <w:t>99,86</w:t>
            </w:r>
          </w:p>
        </w:tc>
        <w:tc>
          <w:tcPr>
            <w:tcW w:w="990" w:type="dxa"/>
            <w:tcBorders>
              <w:left w:val="single" w:sz="4" w:space="0" w:color="auto"/>
              <w:bottom w:val="single" w:sz="4" w:space="0" w:color="auto"/>
              <w:right w:val="single" w:sz="4" w:space="0" w:color="auto"/>
            </w:tcBorders>
            <w:hideMark/>
          </w:tcPr>
          <w:p w:rsidR="00FD47B0" w:rsidRPr="005E004B" w:rsidRDefault="00FD47B0" w:rsidP="00FD47B0">
            <w:pPr>
              <w:spacing w:after="0" w:line="240" w:lineRule="auto"/>
              <w:jc w:val="center"/>
              <w:rPr>
                <w:rFonts w:ascii="Times New Roman" w:eastAsia="Times New Roman" w:hAnsi="Times New Roman" w:cs="Times New Roman"/>
                <w:kern w:val="2"/>
                <w:sz w:val="24"/>
                <w:szCs w:val="24"/>
                <w:lang w:eastAsia="ru-RU"/>
              </w:rPr>
            </w:pPr>
            <w:r w:rsidRPr="005E004B">
              <w:rPr>
                <w:rFonts w:ascii="Times New Roman" w:hAnsi="Times New Roman" w:cs="Times New Roman"/>
                <w:bCs/>
                <w:sz w:val="24"/>
                <w:szCs w:val="24"/>
              </w:rPr>
              <w:t>90,42</w:t>
            </w:r>
          </w:p>
        </w:tc>
        <w:tc>
          <w:tcPr>
            <w:tcW w:w="990" w:type="dxa"/>
            <w:tcBorders>
              <w:left w:val="single" w:sz="4" w:space="0" w:color="auto"/>
              <w:bottom w:val="single" w:sz="4" w:space="0" w:color="auto"/>
              <w:right w:val="single" w:sz="4" w:space="0" w:color="auto"/>
            </w:tcBorders>
            <w:hideMark/>
          </w:tcPr>
          <w:p w:rsidR="00FD47B0" w:rsidRPr="005E004B" w:rsidRDefault="00FD47B0" w:rsidP="00FD47B0">
            <w:pPr>
              <w:spacing w:after="0" w:line="240" w:lineRule="auto"/>
              <w:jc w:val="center"/>
              <w:rPr>
                <w:rFonts w:ascii="Times New Roman" w:eastAsia="Times New Roman" w:hAnsi="Times New Roman" w:cs="Times New Roman"/>
                <w:kern w:val="2"/>
                <w:sz w:val="24"/>
                <w:szCs w:val="24"/>
                <w:lang w:eastAsia="ru-RU"/>
              </w:rPr>
            </w:pPr>
            <w:r w:rsidRPr="005E004B">
              <w:rPr>
                <w:rFonts w:ascii="Times New Roman" w:hAnsi="Times New Roman" w:cs="Times New Roman"/>
                <w:bCs/>
                <w:sz w:val="24"/>
                <w:szCs w:val="24"/>
              </w:rPr>
              <w:t>102,45</w:t>
            </w:r>
          </w:p>
        </w:tc>
        <w:tc>
          <w:tcPr>
            <w:tcW w:w="991" w:type="dxa"/>
            <w:tcBorders>
              <w:left w:val="single" w:sz="4" w:space="0" w:color="auto"/>
              <w:bottom w:val="single" w:sz="4" w:space="0" w:color="auto"/>
              <w:right w:val="single" w:sz="4" w:space="0" w:color="auto"/>
            </w:tcBorders>
            <w:hideMark/>
          </w:tcPr>
          <w:p w:rsidR="00FD47B0" w:rsidRPr="005E004B" w:rsidRDefault="00FD47B0" w:rsidP="00FD47B0">
            <w:pPr>
              <w:spacing w:after="0" w:line="240" w:lineRule="auto"/>
              <w:jc w:val="center"/>
              <w:rPr>
                <w:rFonts w:ascii="Times New Roman" w:eastAsia="Times New Roman" w:hAnsi="Times New Roman" w:cs="Times New Roman"/>
                <w:kern w:val="2"/>
                <w:sz w:val="24"/>
                <w:szCs w:val="24"/>
                <w:lang w:eastAsia="ru-RU"/>
              </w:rPr>
            </w:pPr>
            <w:r w:rsidRPr="005E004B">
              <w:rPr>
                <w:rFonts w:ascii="Times New Roman" w:hAnsi="Times New Roman" w:cs="Times New Roman"/>
                <w:sz w:val="24"/>
                <w:szCs w:val="24"/>
              </w:rPr>
              <w:t>102,37</w:t>
            </w:r>
          </w:p>
        </w:tc>
        <w:tc>
          <w:tcPr>
            <w:tcW w:w="848" w:type="dxa"/>
            <w:tcBorders>
              <w:left w:val="single" w:sz="4" w:space="0" w:color="auto"/>
              <w:bottom w:val="single" w:sz="4" w:space="0" w:color="auto"/>
              <w:right w:val="single" w:sz="4" w:space="0" w:color="auto"/>
            </w:tcBorders>
            <w:hideMark/>
          </w:tcPr>
          <w:p w:rsidR="00FD47B0" w:rsidRPr="005E004B" w:rsidRDefault="00FD47B0" w:rsidP="00FD47B0">
            <w:pPr>
              <w:spacing w:after="0" w:line="240" w:lineRule="auto"/>
              <w:jc w:val="center"/>
              <w:rPr>
                <w:rFonts w:ascii="Times New Roman" w:eastAsia="Times New Roman" w:hAnsi="Times New Roman" w:cs="Times New Roman"/>
                <w:kern w:val="2"/>
                <w:sz w:val="24"/>
                <w:szCs w:val="24"/>
                <w:lang w:eastAsia="ru-RU"/>
              </w:rPr>
            </w:pPr>
            <w:r w:rsidRPr="005E004B">
              <w:rPr>
                <w:rFonts w:ascii="Times New Roman" w:hAnsi="Times New Roman" w:cs="Times New Roman"/>
                <w:sz w:val="24"/>
                <w:szCs w:val="24"/>
              </w:rPr>
              <w:t>103,29</w:t>
            </w:r>
          </w:p>
        </w:tc>
        <w:tc>
          <w:tcPr>
            <w:tcW w:w="881" w:type="dxa"/>
            <w:tcBorders>
              <w:left w:val="single" w:sz="4" w:space="0" w:color="auto"/>
              <w:bottom w:val="single" w:sz="4" w:space="0" w:color="auto"/>
              <w:right w:val="single" w:sz="4" w:space="0" w:color="auto"/>
            </w:tcBorders>
            <w:hideMark/>
          </w:tcPr>
          <w:p w:rsidR="00FD47B0" w:rsidRPr="005E004B" w:rsidRDefault="00FD47B0" w:rsidP="00FD47B0">
            <w:pPr>
              <w:spacing w:after="0" w:line="240" w:lineRule="auto"/>
              <w:jc w:val="center"/>
              <w:rPr>
                <w:rFonts w:ascii="Times New Roman" w:eastAsia="Times New Roman" w:hAnsi="Times New Roman" w:cs="Times New Roman"/>
                <w:kern w:val="2"/>
                <w:sz w:val="24"/>
                <w:szCs w:val="24"/>
                <w:lang w:eastAsia="ru-RU"/>
              </w:rPr>
            </w:pPr>
            <w:r w:rsidRPr="005E004B">
              <w:rPr>
                <w:rFonts w:ascii="Times New Roman" w:hAnsi="Times New Roman" w:cs="Times New Roman"/>
                <w:sz w:val="24"/>
                <w:szCs w:val="24"/>
              </w:rPr>
              <w:t>103,7</w:t>
            </w:r>
          </w:p>
        </w:tc>
        <w:tc>
          <w:tcPr>
            <w:tcW w:w="816" w:type="dxa"/>
            <w:tcBorders>
              <w:left w:val="single" w:sz="4" w:space="0" w:color="auto"/>
              <w:bottom w:val="single" w:sz="4" w:space="0" w:color="auto"/>
              <w:right w:val="single" w:sz="4" w:space="0" w:color="auto"/>
            </w:tcBorders>
            <w:hideMark/>
          </w:tcPr>
          <w:p w:rsidR="00FD47B0" w:rsidRPr="005E004B" w:rsidRDefault="00FD47B0" w:rsidP="00FD47B0">
            <w:pPr>
              <w:spacing w:after="0" w:line="240" w:lineRule="auto"/>
              <w:jc w:val="center"/>
              <w:rPr>
                <w:rFonts w:ascii="Times New Roman" w:eastAsia="Times New Roman" w:hAnsi="Times New Roman" w:cs="Times New Roman"/>
                <w:kern w:val="2"/>
                <w:sz w:val="24"/>
                <w:szCs w:val="24"/>
                <w:lang w:eastAsia="ru-RU"/>
              </w:rPr>
            </w:pPr>
            <w:r w:rsidRPr="005E004B">
              <w:rPr>
                <w:rFonts w:ascii="Times New Roman" w:hAnsi="Times New Roman" w:cs="Times New Roman"/>
                <w:sz w:val="24"/>
                <w:szCs w:val="24"/>
              </w:rPr>
              <w:t>103,9</w:t>
            </w:r>
          </w:p>
        </w:tc>
      </w:tr>
      <w:tr w:rsidR="004D079D" w:rsidRPr="00FE4D8B" w:rsidTr="00BC0EB7">
        <w:tc>
          <w:tcPr>
            <w:tcW w:w="472" w:type="dxa"/>
            <w:tcBorders>
              <w:top w:val="nil"/>
              <w:left w:val="single" w:sz="4" w:space="0" w:color="auto"/>
              <w:bottom w:val="single" w:sz="4" w:space="0" w:color="auto"/>
              <w:right w:val="single" w:sz="4" w:space="0" w:color="auto"/>
            </w:tcBorders>
            <w:hideMark/>
          </w:tcPr>
          <w:p w:rsidR="004D079D" w:rsidRPr="00FE4D8B" w:rsidRDefault="004D079D" w:rsidP="004D079D">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3.</w:t>
            </w:r>
          </w:p>
        </w:tc>
        <w:tc>
          <w:tcPr>
            <w:tcW w:w="3776" w:type="dxa"/>
            <w:tcBorders>
              <w:top w:val="nil"/>
              <w:left w:val="single" w:sz="4" w:space="0" w:color="auto"/>
              <w:bottom w:val="single" w:sz="4" w:space="0" w:color="auto"/>
              <w:right w:val="single" w:sz="4" w:space="0" w:color="auto"/>
            </w:tcBorders>
            <w:hideMark/>
          </w:tcPr>
          <w:p w:rsidR="004D079D" w:rsidRPr="00FE4D8B" w:rsidRDefault="004D079D" w:rsidP="004D079D">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Показатель 2.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
        </w:tc>
        <w:tc>
          <w:tcPr>
            <w:tcW w:w="1126" w:type="dxa"/>
            <w:tcBorders>
              <w:top w:val="nil"/>
              <w:left w:val="single" w:sz="4" w:space="0" w:color="auto"/>
              <w:bottom w:val="single" w:sz="4" w:space="0" w:color="auto"/>
              <w:right w:val="single" w:sz="4" w:space="0" w:color="auto"/>
            </w:tcBorders>
          </w:tcPr>
          <w:p w:rsidR="004D079D" w:rsidRPr="00FE4D8B" w:rsidRDefault="004D079D" w:rsidP="004D079D">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57" w:type="dxa"/>
            <w:tcBorders>
              <w:top w:val="nil"/>
              <w:left w:val="single" w:sz="4" w:space="0" w:color="auto"/>
              <w:bottom w:val="single" w:sz="4" w:space="0" w:color="auto"/>
              <w:right w:val="single" w:sz="4" w:space="0" w:color="auto"/>
            </w:tcBorders>
            <w:hideMark/>
          </w:tcPr>
          <w:p w:rsidR="004D079D" w:rsidRPr="00FE4D8B" w:rsidRDefault="004D079D" w:rsidP="004D079D">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1017"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22,9</w:t>
            </w:r>
          </w:p>
        </w:tc>
        <w:tc>
          <w:tcPr>
            <w:tcW w:w="991"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21,6</w:t>
            </w:r>
          </w:p>
        </w:tc>
        <w:tc>
          <w:tcPr>
            <w:tcW w:w="990"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23,5</w:t>
            </w:r>
          </w:p>
        </w:tc>
        <w:tc>
          <w:tcPr>
            <w:tcW w:w="990"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22,3</w:t>
            </w:r>
          </w:p>
        </w:tc>
        <w:tc>
          <w:tcPr>
            <w:tcW w:w="990"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24,7</w:t>
            </w:r>
          </w:p>
        </w:tc>
        <w:tc>
          <w:tcPr>
            <w:tcW w:w="991"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24,7</w:t>
            </w:r>
          </w:p>
        </w:tc>
        <w:tc>
          <w:tcPr>
            <w:tcW w:w="848"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24,7</w:t>
            </w:r>
          </w:p>
        </w:tc>
        <w:tc>
          <w:tcPr>
            <w:tcW w:w="881"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24,7</w:t>
            </w:r>
          </w:p>
        </w:tc>
        <w:tc>
          <w:tcPr>
            <w:tcW w:w="816" w:type="dxa"/>
            <w:tcBorders>
              <w:left w:val="single" w:sz="4" w:space="0" w:color="auto"/>
              <w:bottom w:val="single" w:sz="4" w:space="0" w:color="auto"/>
              <w:right w:val="single" w:sz="4" w:space="0" w:color="auto"/>
            </w:tcBorders>
            <w:hideMark/>
          </w:tcPr>
          <w:p w:rsidR="004D079D" w:rsidRPr="004D079D" w:rsidRDefault="004D079D" w:rsidP="004D079D">
            <w:pPr>
              <w:widowControl w:val="0"/>
              <w:spacing w:after="0" w:line="240" w:lineRule="auto"/>
              <w:jc w:val="center"/>
              <w:rPr>
                <w:rFonts w:ascii="Times New Roman" w:eastAsia="Times New Roman" w:hAnsi="Times New Roman" w:cs="Times New Roman"/>
                <w:kern w:val="2"/>
                <w:sz w:val="24"/>
                <w:szCs w:val="24"/>
              </w:rPr>
            </w:pPr>
            <w:r w:rsidRPr="004D079D">
              <w:rPr>
                <w:rFonts w:ascii="Times New Roman" w:hAnsi="Times New Roman" w:cs="Times New Roman"/>
                <w:sz w:val="24"/>
                <w:szCs w:val="24"/>
              </w:rPr>
              <w:t>24,7</w:t>
            </w:r>
          </w:p>
        </w:tc>
      </w:tr>
      <w:tr w:rsidR="00FD47B0" w:rsidRPr="00FE4D8B" w:rsidTr="00532AD0">
        <w:tc>
          <w:tcPr>
            <w:tcW w:w="472" w:type="dxa"/>
            <w:tcBorders>
              <w:top w:val="nil"/>
              <w:left w:val="single" w:sz="4" w:space="0" w:color="auto"/>
              <w:bottom w:val="single" w:sz="4" w:space="0" w:color="auto"/>
              <w:right w:val="single" w:sz="4" w:space="0" w:color="auto"/>
            </w:tcBorders>
            <w:hideMark/>
          </w:tcPr>
          <w:p w:rsidR="00FD47B0" w:rsidRPr="00FE4D8B" w:rsidRDefault="00FD47B0" w:rsidP="00FD47B0">
            <w:pPr>
              <w:pageBreakBefore/>
              <w:widowControl w:val="0"/>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lastRenderedPageBreak/>
              <w:t>10.</w:t>
            </w:r>
          </w:p>
        </w:tc>
        <w:tc>
          <w:tcPr>
            <w:tcW w:w="14373" w:type="dxa"/>
            <w:gridSpan w:val="12"/>
            <w:tcBorders>
              <w:top w:val="nil"/>
              <w:left w:val="single" w:sz="4" w:space="0" w:color="auto"/>
              <w:bottom w:val="single" w:sz="4" w:space="0" w:color="auto"/>
              <w:right w:val="single" w:sz="4" w:space="0" w:color="auto"/>
            </w:tcBorders>
          </w:tcPr>
          <w:p w:rsidR="00FD47B0" w:rsidRPr="00FE4D8B" w:rsidRDefault="00FD47B0" w:rsidP="00FD47B0">
            <w:pPr>
              <w:widowControl w:val="0"/>
              <w:spacing w:after="0" w:line="23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Подпрограмма 1 «Создание благоприятных условий для привлечения инвестиций в </w:t>
            </w:r>
            <w:r w:rsidR="00CB2103">
              <w:rPr>
                <w:rFonts w:ascii="Times New Roman" w:eastAsia="Times New Roman" w:hAnsi="Times New Roman" w:cs="Times New Roman"/>
                <w:kern w:val="2"/>
                <w:sz w:val="24"/>
                <w:szCs w:val="24"/>
              </w:rPr>
              <w:t>Цимлянский район</w:t>
            </w:r>
            <w:r w:rsidRPr="00FE4D8B">
              <w:rPr>
                <w:rFonts w:ascii="Times New Roman" w:eastAsia="Times New Roman" w:hAnsi="Times New Roman" w:cs="Times New Roman"/>
                <w:kern w:val="2"/>
                <w:sz w:val="24"/>
                <w:szCs w:val="24"/>
              </w:rPr>
              <w:t>»</w:t>
            </w:r>
          </w:p>
        </w:tc>
      </w:tr>
      <w:tr w:rsidR="0081401D" w:rsidRPr="00FE4D8B" w:rsidTr="00BC0EB7">
        <w:tc>
          <w:tcPr>
            <w:tcW w:w="472" w:type="dxa"/>
            <w:tcBorders>
              <w:top w:val="nil"/>
              <w:left w:val="single" w:sz="4" w:space="0" w:color="auto"/>
              <w:bottom w:val="single" w:sz="4" w:space="0" w:color="auto"/>
              <w:right w:val="single" w:sz="4" w:space="0" w:color="auto"/>
            </w:tcBorders>
            <w:hideMark/>
          </w:tcPr>
          <w:p w:rsidR="0081401D" w:rsidRPr="00FE4D8B" w:rsidRDefault="0081401D" w:rsidP="0081401D">
            <w:pPr>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t>11.</w:t>
            </w:r>
          </w:p>
        </w:tc>
        <w:tc>
          <w:tcPr>
            <w:tcW w:w="3776" w:type="dxa"/>
            <w:tcBorders>
              <w:top w:val="nil"/>
              <w:left w:val="single" w:sz="4" w:space="0" w:color="auto"/>
              <w:bottom w:val="single" w:sz="4" w:space="0" w:color="auto"/>
              <w:right w:val="single" w:sz="4" w:space="0" w:color="auto"/>
            </w:tcBorders>
            <w:hideMark/>
          </w:tcPr>
          <w:p w:rsidR="0081401D" w:rsidRPr="00FE4D8B" w:rsidRDefault="0081401D" w:rsidP="0081401D">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1.1. Объем инвестиций </w:t>
            </w:r>
            <w:r w:rsidRPr="00FE4D8B">
              <w:rPr>
                <w:rFonts w:ascii="Times New Roman" w:eastAsia="Times New Roman" w:hAnsi="Times New Roman" w:cs="Times New Roman"/>
                <w:spacing w:val="-6"/>
                <w:kern w:val="2"/>
                <w:sz w:val="24"/>
                <w:szCs w:val="24"/>
              </w:rPr>
              <w:t>в основной капитал (за исключением</w:t>
            </w:r>
            <w:r w:rsidRPr="00FE4D8B">
              <w:rPr>
                <w:rFonts w:ascii="Times New Roman" w:eastAsia="Times New Roman" w:hAnsi="Times New Roman" w:cs="Times New Roman"/>
                <w:kern w:val="2"/>
                <w:sz w:val="24"/>
                <w:szCs w:val="24"/>
              </w:rPr>
              <w:t xml:space="preserve"> бюджетных средств)</w:t>
            </w:r>
          </w:p>
        </w:tc>
        <w:tc>
          <w:tcPr>
            <w:tcW w:w="1126" w:type="dxa"/>
            <w:tcBorders>
              <w:top w:val="nil"/>
              <w:left w:val="single" w:sz="4" w:space="0" w:color="auto"/>
              <w:bottom w:val="single" w:sz="4" w:space="0" w:color="auto"/>
              <w:right w:val="single" w:sz="4" w:space="0" w:color="auto"/>
            </w:tcBorders>
          </w:tcPr>
          <w:p w:rsidR="0081401D" w:rsidRPr="00FE4D8B" w:rsidRDefault="0081401D" w:rsidP="0081401D">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57" w:type="dxa"/>
            <w:tcBorders>
              <w:top w:val="nil"/>
              <w:left w:val="single" w:sz="4" w:space="0" w:color="auto"/>
              <w:bottom w:val="single" w:sz="4" w:space="0" w:color="auto"/>
              <w:right w:val="single" w:sz="4" w:space="0" w:color="auto"/>
            </w:tcBorders>
            <w:hideMark/>
          </w:tcPr>
          <w:p w:rsidR="0081401D" w:rsidRPr="00FE4D8B" w:rsidRDefault="0081401D" w:rsidP="0081401D">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млн рублей</w:t>
            </w:r>
          </w:p>
        </w:tc>
        <w:tc>
          <w:tcPr>
            <w:tcW w:w="1017"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rPr>
            </w:pPr>
            <w:r w:rsidRPr="0081401D">
              <w:rPr>
                <w:rFonts w:ascii="Times New Roman" w:hAnsi="Times New Roman" w:cs="Times New Roman"/>
                <w:sz w:val="24"/>
                <w:szCs w:val="24"/>
              </w:rPr>
              <w:t>1495,81</w:t>
            </w:r>
          </w:p>
        </w:tc>
        <w:tc>
          <w:tcPr>
            <w:tcW w:w="991"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rPr>
            </w:pPr>
            <w:r w:rsidRPr="0081401D">
              <w:rPr>
                <w:rFonts w:ascii="Times New Roman" w:hAnsi="Times New Roman" w:cs="Times New Roman"/>
                <w:sz w:val="24"/>
                <w:szCs w:val="24"/>
              </w:rPr>
              <w:t>1020,51</w:t>
            </w:r>
          </w:p>
        </w:tc>
        <w:tc>
          <w:tcPr>
            <w:tcW w:w="990"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rPr>
            </w:pPr>
            <w:r w:rsidRPr="0081401D">
              <w:rPr>
                <w:rFonts w:ascii="Times New Roman" w:hAnsi="Times New Roman" w:cs="Times New Roman"/>
                <w:sz w:val="24"/>
                <w:szCs w:val="24"/>
              </w:rPr>
              <w:t>794,37</w:t>
            </w:r>
          </w:p>
        </w:tc>
        <w:tc>
          <w:tcPr>
            <w:tcW w:w="990"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lang w:eastAsia="ru-RU"/>
              </w:rPr>
            </w:pPr>
            <w:r w:rsidRPr="0081401D">
              <w:rPr>
                <w:rFonts w:ascii="Times New Roman" w:hAnsi="Times New Roman" w:cs="Times New Roman"/>
                <w:sz w:val="24"/>
                <w:szCs w:val="24"/>
              </w:rPr>
              <w:t>877,67</w:t>
            </w:r>
          </w:p>
        </w:tc>
        <w:tc>
          <w:tcPr>
            <w:tcW w:w="990"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rPr>
            </w:pPr>
            <w:r w:rsidRPr="0081401D">
              <w:rPr>
                <w:rFonts w:ascii="Times New Roman" w:hAnsi="Times New Roman" w:cs="Times New Roman"/>
                <w:sz w:val="24"/>
                <w:szCs w:val="24"/>
              </w:rPr>
              <w:t>932,99</w:t>
            </w:r>
          </w:p>
        </w:tc>
        <w:tc>
          <w:tcPr>
            <w:tcW w:w="991"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rPr>
            </w:pPr>
            <w:r w:rsidRPr="0081401D">
              <w:rPr>
                <w:rFonts w:ascii="Times New Roman" w:hAnsi="Times New Roman" w:cs="Times New Roman"/>
                <w:sz w:val="24"/>
                <w:szCs w:val="24"/>
              </w:rPr>
              <w:t>954,85</w:t>
            </w:r>
          </w:p>
        </w:tc>
        <w:tc>
          <w:tcPr>
            <w:tcW w:w="848"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rPr>
            </w:pPr>
            <w:r w:rsidRPr="0081401D">
              <w:rPr>
                <w:rFonts w:ascii="Times New Roman" w:hAnsi="Times New Roman" w:cs="Times New Roman"/>
                <w:sz w:val="24"/>
                <w:szCs w:val="24"/>
              </w:rPr>
              <w:t>986,4</w:t>
            </w:r>
          </w:p>
        </w:tc>
        <w:tc>
          <w:tcPr>
            <w:tcW w:w="881"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rPr>
            </w:pPr>
            <w:r w:rsidRPr="0081401D">
              <w:rPr>
                <w:rFonts w:ascii="Times New Roman" w:hAnsi="Times New Roman" w:cs="Times New Roman"/>
                <w:sz w:val="24"/>
                <w:szCs w:val="24"/>
              </w:rPr>
              <w:t>1021,15</w:t>
            </w:r>
          </w:p>
        </w:tc>
        <w:tc>
          <w:tcPr>
            <w:tcW w:w="816" w:type="dxa"/>
            <w:tcBorders>
              <w:left w:val="single" w:sz="4" w:space="0" w:color="auto"/>
              <w:bottom w:val="single" w:sz="4" w:space="0" w:color="auto"/>
              <w:right w:val="single" w:sz="4" w:space="0" w:color="auto"/>
            </w:tcBorders>
            <w:hideMark/>
          </w:tcPr>
          <w:p w:rsidR="0081401D" w:rsidRPr="0081401D" w:rsidRDefault="0081401D" w:rsidP="0081401D">
            <w:pPr>
              <w:spacing w:after="0" w:line="240" w:lineRule="auto"/>
              <w:ind w:left="-57" w:right="-57"/>
              <w:jc w:val="center"/>
              <w:rPr>
                <w:rFonts w:ascii="Times New Roman" w:eastAsia="Times New Roman" w:hAnsi="Times New Roman" w:cs="Times New Roman"/>
                <w:spacing w:val="-18"/>
                <w:kern w:val="2"/>
                <w:sz w:val="24"/>
                <w:szCs w:val="24"/>
              </w:rPr>
            </w:pPr>
            <w:r w:rsidRPr="0081401D">
              <w:rPr>
                <w:rFonts w:ascii="Times New Roman" w:hAnsi="Times New Roman" w:cs="Times New Roman"/>
                <w:sz w:val="24"/>
                <w:szCs w:val="24"/>
              </w:rPr>
              <w:t>1041,57</w:t>
            </w:r>
          </w:p>
        </w:tc>
      </w:tr>
      <w:tr w:rsidR="00FD47B0" w:rsidRPr="00FE4D8B" w:rsidTr="00532AD0">
        <w:tc>
          <w:tcPr>
            <w:tcW w:w="472" w:type="dxa"/>
            <w:tcBorders>
              <w:top w:val="nil"/>
              <w:left w:val="single" w:sz="4" w:space="0" w:color="auto"/>
              <w:bottom w:val="single" w:sz="4" w:space="0" w:color="auto"/>
              <w:right w:val="single" w:sz="4" w:space="0" w:color="auto"/>
            </w:tcBorders>
            <w:hideMark/>
          </w:tcPr>
          <w:p w:rsidR="00FD47B0" w:rsidRPr="00FE4D8B" w:rsidRDefault="00FD47B0" w:rsidP="00FD47B0">
            <w:pPr>
              <w:widowControl w:val="0"/>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t>13.</w:t>
            </w:r>
          </w:p>
        </w:tc>
        <w:tc>
          <w:tcPr>
            <w:tcW w:w="14373" w:type="dxa"/>
            <w:gridSpan w:val="12"/>
            <w:tcBorders>
              <w:top w:val="nil"/>
              <w:left w:val="single" w:sz="4" w:space="0" w:color="auto"/>
              <w:bottom w:val="single" w:sz="4" w:space="0" w:color="auto"/>
              <w:right w:val="single" w:sz="4" w:space="0" w:color="auto"/>
            </w:tcBorders>
          </w:tcPr>
          <w:p w:rsidR="00FD47B0" w:rsidRPr="00FE4D8B" w:rsidRDefault="00FD47B0" w:rsidP="00FD47B0">
            <w:pPr>
              <w:widowControl w:val="0"/>
              <w:tabs>
                <w:tab w:val="center" w:pos="7197"/>
                <w:tab w:val="right" w:pos="14395"/>
              </w:tabs>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Подпрограмма 2 «Развитие субъектов малого и среднего предпринимательства в </w:t>
            </w:r>
            <w:r w:rsidR="007F7A9A">
              <w:rPr>
                <w:rFonts w:ascii="Times New Roman" w:eastAsia="Times New Roman" w:hAnsi="Times New Roman" w:cs="Times New Roman"/>
                <w:kern w:val="2"/>
                <w:sz w:val="24"/>
                <w:szCs w:val="24"/>
              </w:rPr>
              <w:t>Цимлянском районе</w:t>
            </w:r>
            <w:r w:rsidRPr="00FE4D8B">
              <w:rPr>
                <w:rFonts w:ascii="Times New Roman" w:eastAsia="Times New Roman" w:hAnsi="Times New Roman" w:cs="Times New Roman"/>
                <w:kern w:val="2"/>
                <w:sz w:val="24"/>
                <w:szCs w:val="24"/>
              </w:rPr>
              <w:t>»</w:t>
            </w:r>
          </w:p>
        </w:tc>
      </w:tr>
      <w:tr w:rsidR="007315C8" w:rsidRPr="00FE4D8B" w:rsidTr="00BC0EB7">
        <w:tc>
          <w:tcPr>
            <w:tcW w:w="472" w:type="dxa"/>
            <w:tcBorders>
              <w:top w:val="nil"/>
              <w:left w:val="single" w:sz="4" w:space="0" w:color="auto"/>
              <w:bottom w:val="single" w:sz="4" w:space="0" w:color="auto"/>
              <w:right w:val="single" w:sz="4" w:space="0" w:color="auto"/>
            </w:tcBorders>
            <w:hideMark/>
          </w:tcPr>
          <w:p w:rsidR="007315C8" w:rsidRPr="00FE4D8B" w:rsidRDefault="007315C8" w:rsidP="007315C8">
            <w:pPr>
              <w:widowControl w:val="0"/>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t>14.</w:t>
            </w:r>
          </w:p>
        </w:tc>
        <w:tc>
          <w:tcPr>
            <w:tcW w:w="3776" w:type="dxa"/>
            <w:tcBorders>
              <w:top w:val="nil"/>
              <w:left w:val="single" w:sz="4" w:space="0" w:color="auto"/>
              <w:bottom w:val="single" w:sz="4" w:space="0" w:color="auto"/>
              <w:right w:val="single" w:sz="4" w:space="0" w:color="auto"/>
            </w:tcBorders>
            <w:hideMark/>
          </w:tcPr>
          <w:p w:rsidR="007315C8" w:rsidRPr="00FE4D8B" w:rsidRDefault="007315C8" w:rsidP="007315C8">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2.1. Темп роста оборота малых и средних предприятий </w:t>
            </w:r>
            <w:r>
              <w:rPr>
                <w:rFonts w:ascii="Times New Roman" w:eastAsia="Times New Roman" w:hAnsi="Times New Roman" w:cs="Times New Roman"/>
                <w:kern w:val="2"/>
                <w:sz w:val="24"/>
                <w:szCs w:val="24"/>
              </w:rPr>
              <w:t>Цимлянского района</w:t>
            </w:r>
          </w:p>
        </w:tc>
        <w:tc>
          <w:tcPr>
            <w:tcW w:w="1126" w:type="dxa"/>
            <w:tcBorders>
              <w:top w:val="nil"/>
              <w:left w:val="single" w:sz="4" w:space="0" w:color="auto"/>
              <w:bottom w:val="single" w:sz="4" w:space="0" w:color="auto"/>
              <w:right w:val="single" w:sz="4" w:space="0" w:color="auto"/>
            </w:tcBorders>
          </w:tcPr>
          <w:p w:rsidR="007315C8" w:rsidRPr="00FE4D8B" w:rsidRDefault="007315C8" w:rsidP="007315C8">
            <w:pPr>
              <w:spacing w:after="0" w:line="240" w:lineRule="auto"/>
              <w:jc w:val="center"/>
              <w:rPr>
                <w:rFonts w:ascii="Times New Roman" w:eastAsia="Times New Roman" w:hAnsi="Times New Roman" w:cs="Times New Roman"/>
                <w:sz w:val="20"/>
                <w:szCs w:val="20"/>
                <w:lang w:eastAsia="ru-RU"/>
              </w:rPr>
            </w:pPr>
            <w:r w:rsidRPr="00FE4D8B">
              <w:rPr>
                <w:rFonts w:ascii="Times New Roman" w:eastAsia="Times New Roman" w:hAnsi="Times New Roman" w:cs="Times New Roman"/>
                <w:kern w:val="2"/>
                <w:sz w:val="24"/>
                <w:szCs w:val="24"/>
              </w:rPr>
              <w:t>статисти-ческий</w:t>
            </w:r>
          </w:p>
        </w:tc>
        <w:tc>
          <w:tcPr>
            <w:tcW w:w="957" w:type="dxa"/>
            <w:tcBorders>
              <w:top w:val="nil"/>
              <w:left w:val="single" w:sz="4" w:space="0" w:color="auto"/>
              <w:bottom w:val="single" w:sz="4" w:space="0" w:color="auto"/>
              <w:right w:val="single" w:sz="4" w:space="0" w:color="auto"/>
            </w:tcBorders>
            <w:hideMark/>
          </w:tcPr>
          <w:p w:rsidR="007315C8" w:rsidRPr="00FE4D8B" w:rsidRDefault="007315C8" w:rsidP="007315C8">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1017"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102,3</w:t>
            </w:r>
          </w:p>
        </w:tc>
        <w:tc>
          <w:tcPr>
            <w:tcW w:w="991"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98,7</w:t>
            </w:r>
          </w:p>
        </w:tc>
        <w:tc>
          <w:tcPr>
            <w:tcW w:w="990"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137,2</w:t>
            </w:r>
          </w:p>
        </w:tc>
        <w:tc>
          <w:tcPr>
            <w:tcW w:w="990"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103,9</w:t>
            </w:r>
          </w:p>
        </w:tc>
        <w:tc>
          <w:tcPr>
            <w:tcW w:w="990"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106,2</w:t>
            </w:r>
          </w:p>
        </w:tc>
        <w:tc>
          <w:tcPr>
            <w:tcW w:w="991"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106,9</w:t>
            </w:r>
          </w:p>
        </w:tc>
        <w:tc>
          <w:tcPr>
            <w:tcW w:w="848"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107,4</w:t>
            </w:r>
          </w:p>
        </w:tc>
        <w:tc>
          <w:tcPr>
            <w:tcW w:w="881"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107,6</w:t>
            </w:r>
          </w:p>
        </w:tc>
        <w:tc>
          <w:tcPr>
            <w:tcW w:w="816" w:type="dxa"/>
            <w:tcBorders>
              <w:left w:val="single" w:sz="4" w:space="0" w:color="auto"/>
              <w:bottom w:val="single" w:sz="4" w:space="0" w:color="auto"/>
              <w:right w:val="single" w:sz="4" w:space="0" w:color="auto"/>
            </w:tcBorders>
            <w:hideMark/>
          </w:tcPr>
          <w:p w:rsidR="007315C8" w:rsidRPr="007315C8" w:rsidRDefault="007315C8" w:rsidP="007315C8">
            <w:pPr>
              <w:widowControl w:val="0"/>
              <w:spacing w:after="0" w:line="240" w:lineRule="auto"/>
              <w:jc w:val="center"/>
              <w:rPr>
                <w:rFonts w:ascii="Times New Roman" w:eastAsia="Times New Roman" w:hAnsi="Times New Roman" w:cs="Times New Roman"/>
                <w:kern w:val="2"/>
                <w:sz w:val="24"/>
                <w:szCs w:val="24"/>
              </w:rPr>
            </w:pPr>
            <w:r w:rsidRPr="007315C8">
              <w:rPr>
                <w:rFonts w:ascii="Times New Roman" w:hAnsi="Times New Roman" w:cs="Times New Roman"/>
                <w:sz w:val="24"/>
                <w:szCs w:val="24"/>
              </w:rPr>
              <w:t>107,6</w:t>
            </w:r>
          </w:p>
        </w:tc>
      </w:tr>
      <w:tr w:rsidR="004913B0" w:rsidRPr="00FE4D8B" w:rsidTr="00BC0EB7">
        <w:tc>
          <w:tcPr>
            <w:tcW w:w="472" w:type="dxa"/>
            <w:tcBorders>
              <w:top w:val="single" w:sz="4" w:space="0" w:color="auto"/>
              <w:left w:val="single" w:sz="4" w:space="0" w:color="auto"/>
              <w:bottom w:val="single" w:sz="4" w:space="0" w:color="auto"/>
              <w:right w:val="single" w:sz="4" w:space="0" w:color="auto"/>
            </w:tcBorders>
            <w:hideMark/>
          </w:tcPr>
          <w:p w:rsidR="004913B0" w:rsidRPr="00FE4D8B" w:rsidRDefault="004913B0" w:rsidP="004913B0">
            <w:pPr>
              <w:widowControl w:val="0"/>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t>15.</w:t>
            </w:r>
          </w:p>
        </w:tc>
        <w:tc>
          <w:tcPr>
            <w:tcW w:w="3776" w:type="dxa"/>
            <w:tcBorders>
              <w:top w:val="single" w:sz="4" w:space="0" w:color="auto"/>
              <w:left w:val="single" w:sz="4" w:space="0" w:color="auto"/>
              <w:bottom w:val="single" w:sz="4" w:space="0" w:color="auto"/>
              <w:right w:val="single" w:sz="4" w:space="0" w:color="auto"/>
            </w:tcBorders>
            <w:hideMark/>
          </w:tcPr>
          <w:p w:rsidR="004913B0" w:rsidRPr="00FE4D8B" w:rsidRDefault="004913B0" w:rsidP="004913B0">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2.2. Количество субъектов малого и среднего предпринимательства в расчете на </w:t>
            </w:r>
          </w:p>
          <w:p w:rsidR="004913B0" w:rsidRPr="00FE4D8B" w:rsidRDefault="004913B0" w:rsidP="004913B0">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1 тыс. человек населения </w:t>
            </w:r>
            <w:r>
              <w:rPr>
                <w:rFonts w:ascii="Times New Roman" w:eastAsia="Times New Roman" w:hAnsi="Times New Roman" w:cs="Times New Roman"/>
                <w:kern w:val="2"/>
                <w:sz w:val="24"/>
                <w:szCs w:val="24"/>
              </w:rPr>
              <w:t>Цимлянского района</w:t>
            </w:r>
          </w:p>
        </w:tc>
        <w:tc>
          <w:tcPr>
            <w:tcW w:w="1126" w:type="dxa"/>
            <w:tcBorders>
              <w:top w:val="single" w:sz="4" w:space="0" w:color="auto"/>
              <w:left w:val="single" w:sz="4" w:space="0" w:color="auto"/>
              <w:bottom w:val="single" w:sz="4" w:space="0" w:color="auto"/>
              <w:right w:val="single" w:sz="4" w:space="0" w:color="auto"/>
            </w:tcBorders>
          </w:tcPr>
          <w:p w:rsidR="004913B0" w:rsidRPr="00FE4D8B" w:rsidRDefault="004913B0" w:rsidP="004913B0">
            <w:pPr>
              <w:spacing w:after="0" w:line="240" w:lineRule="auto"/>
              <w:jc w:val="center"/>
              <w:rPr>
                <w:rFonts w:ascii="Times New Roman" w:eastAsia="Times New Roman" w:hAnsi="Times New Roman" w:cs="Times New Roman"/>
                <w:sz w:val="20"/>
                <w:szCs w:val="20"/>
                <w:lang w:eastAsia="ru-RU"/>
              </w:rPr>
            </w:pPr>
            <w:r w:rsidRPr="00FE4D8B">
              <w:rPr>
                <w:rFonts w:ascii="Times New Roman" w:eastAsia="Times New Roman" w:hAnsi="Times New Roman" w:cs="Times New Roman"/>
                <w:kern w:val="2"/>
                <w:sz w:val="24"/>
                <w:szCs w:val="24"/>
              </w:rPr>
              <w:t>статисти-ческий</w:t>
            </w:r>
          </w:p>
        </w:tc>
        <w:tc>
          <w:tcPr>
            <w:tcW w:w="957" w:type="dxa"/>
            <w:tcBorders>
              <w:top w:val="single" w:sz="4" w:space="0" w:color="auto"/>
              <w:left w:val="single" w:sz="4" w:space="0" w:color="auto"/>
              <w:bottom w:val="single" w:sz="4" w:space="0" w:color="auto"/>
              <w:right w:val="single" w:sz="4" w:space="0" w:color="auto"/>
            </w:tcBorders>
            <w:hideMark/>
          </w:tcPr>
          <w:p w:rsidR="004913B0" w:rsidRPr="00FE4D8B" w:rsidRDefault="004913B0" w:rsidP="004913B0">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единиц</w:t>
            </w:r>
          </w:p>
        </w:tc>
        <w:tc>
          <w:tcPr>
            <w:tcW w:w="1017"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41,0</w:t>
            </w:r>
          </w:p>
        </w:tc>
        <w:tc>
          <w:tcPr>
            <w:tcW w:w="991"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36,3</w:t>
            </w:r>
          </w:p>
        </w:tc>
        <w:tc>
          <w:tcPr>
            <w:tcW w:w="990"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36,2</w:t>
            </w:r>
          </w:p>
        </w:tc>
        <w:tc>
          <w:tcPr>
            <w:tcW w:w="990"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38,1</w:t>
            </w:r>
          </w:p>
        </w:tc>
        <w:tc>
          <w:tcPr>
            <w:tcW w:w="990"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38,6</w:t>
            </w:r>
          </w:p>
        </w:tc>
        <w:tc>
          <w:tcPr>
            <w:tcW w:w="991"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38,6</w:t>
            </w:r>
          </w:p>
        </w:tc>
        <w:tc>
          <w:tcPr>
            <w:tcW w:w="848"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38,7</w:t>
            </w:r>
          </w:p>
        </w:tc>
        <w:tc>
          <w:tcPr>
            <w:tcW w:w="881"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38,8</w:t>
            </w:r>
          </w:p>
        </w:tc>
        <w:tc>
          <w:tcPr>
            <w:tcW w:w="816" w:type="dxa"/>
            <w:tcBorders>
              <w:top w:val="single" w:sz="4" w:space="0" w:color="auto"/>
              <w:left w:val="single" w:sz="4" w:space="0" w:color="auto"/>
              <w:bottom w:val="single" w:sz="4" w:space="0" w:color="auto"/>
              <w:right w:val="single" w:sz="4" w:space="0" w:color="auto"/>
            </w:tcBorders>
            <w:hideMark/>
          </w:tcPr>
          <w:p w:rsidR="004913B0" w:rsidRPr="004913B0" w:rsidRDefault="004913B0" w:rsidP="004913B0">
            <w:pPr>
              <w:widowControl w:val="0"/>
              <w:spacing w:after="0" w:line="240" w:lineRule="auto"/>
              <w:jc w:val="center"/>
              <w:rPr>
                <w:rFonts w:ascii="Times New Roman" w:eastAsia="Times New Roman" w:hAnsi="Times New Roman" w:cs="Times New Roman"/>
                <w:kern w:val="2"/>
                <w:sz w:val="24"/>
                <w:szCs w:val="24"/>
              </w:rPr>
            </w:pPr>
            <w:r w:rsidRPr="004913B0">
              <w:rPr>
                <w:rFonts w:ascii="Times New Roman" w:hAnsi="Times New Roman" w:cs="Times New Roman"/>
                <w:sz w:val="24"/>
              </w:rPr>
              <w:t>38,9</w:t>
            </w:r>
          </w:p>
        </w:tc>
      </w:tr>
    </w:tbl>
    <w:p w:rsidR="007B0D6C" w:rsidRPr="007B0D6C" w:rsidRDefault="007B0D6C" w:rsidP="005A7298">
      <w:pPr>
        <w:pageBreakBefore/>
        <w:spacing w:after="0" w:line="240" w:lineRule="auto"/>
        <w:ind w:left="10773"/>
        <w:jc w:val="right"/>
        <w:rPr>
          <w:rFonts w:ascii="Times New Roman" w:eastAsia="Times New Roman" w:hAnsi="Times New Roman" w:cs="Times New Roman"/>
          <w:kern w:val="2"/>
          <w:sz w:val="28"/>
          <w:szCs w:val="28"/>
          <w:lang w:eastAsia="ru-RU"/>
        </w:rPr>
      </w:pPr>
      <w:bookmarkStart w:id="0" w:name="_Hlk515355139"/>
      <w:r w:rsidRPr="007B0D6C">
        <w:rPr>
          <w:rFonts w:ascii="Times New Roman" w:eastAsia="Times New Roman" w:hAnsi="Times New Roman" w:cs="Times New Roman"/>
          <w:kern w:val="2"/>
          <w:sz w:val="28"/>
          <w:szCs w:val="28"/>
          <w:lang w:eastAsia="ru-RU"/>
        </w:rPr>
        <w:lastRenderedPageBreak/>
        <w:t>Приложение № 2</w:t>
      </w:r>
    </w:p>
    <w:p w:rsidR="007B0D6C" w:rsidRPr="007B0D6C" w:rsidRDefault="007B0D6C" w:rsidP="005A7298">
      <w:pPr>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к </w:t>
      </w:r>
      <w:r w:rsidR="00563D6B">
        <w:rPr>
          <w:rFonts w:ascii="Times New Roman" w:eastAsia="Times New Roman" w:hAnsi="Times New Roman" w:cs="Times New Roman"/>
          <w:kern w:val="2"/>
          <w:sz w:val="28"/>
          <w:szCs w:val="28"/>
          <w:lang w:eastAsia="ru-RU"/>
        </w:rPr>
        <w:t>муниципальной</w:t>
      </w:r>
      <w:r w:rsidRPr="007B0D6C">
        <w:rPr>
          <w:rFonts w:ascii="Times New Roman" w:eastAsia="Times New Roman" w:hAnsi="Times New Roman" w:cs="Times New Roman"/>
          <w:kern w:val="2"/>
          <w:sz w:val="28"/>
          <w:szCs w:val="28"/>
          <w:lang w:eastAsia="ru-RU"/>
        </w:rPr>
        <w:t xml:space="preserve"> программе</w:t>
      </w:r>
    </w:p>
    <w:p w:rsidR="007B0D6C" w:rsidRPr="007B0D6C" w:rsidRDefault="00563D6B" w:rsidP="005A7298">
      <w:pPr>
        <w:spacing w:after="0" w:line="240" w:lineRule="auto"/>
        <w:ind w:left="1077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района</w:t>
      </w:r>
      <w:r w:rsidR="007B0D6C" w:rsidRPr="007B0D6C">
        <w:rPr>
          <w:rFonts w:ascii="Times New Roman" w:eastAsia="Times New Roman" w:hAnsi="Times New Roman" w:cs="Times New Roman"/>
          <w:kern w:val="2"/>
          <w:sz w:val="28"/>
          <w:szCs w:val="28"/>
          <w:lang w:eastAsia="ru-RU"/>
        </w:rPr>
        <w:t xml:space="preserve"> «Экономическое развитие </w:t>
      </w:r>
      <w:r w:rsidR="007B0D6C" w:rsidRPr="007B0D6C">
        <w:rPr>
          <w:rFonts w:ascii="Times New Roman" w:eastAsia="Times New Roman" w:hAnsi="Times New Roman" w:cs="Times New Roman"/>
          <w:kern w:val="2"/>
          <w:sz w:val="28"/>
          <w:szCs w:val="28"/>
          <w:lang w:eastAsia="ru-RU"/>
        </w:rPr>
        <w:br/>
        <w:t>и инновационная экономика»</w:t>
      </w:r>
    </w:p>
    <w:bookmarkEnd w:id="0"/>
    <w:p w:rsidR="007B0D6C" w:rsidRPr="007B0D6C" w:rsidRDefault="007B0D6C" w:rsidP="007B0D6C">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B0D6C" w:rsidRPr="007B0D6C" w:rsidRDefault="007B0D6C" w:rsidP="007B0D6C">
      <w:pPr>
        <w:autoSpaceDE w:val="0"/>
        <w:autoSpaceDN w:val="0"/>
        <w:adjustRightInd w:val="0"/>
        <w:spacing w:after="0" w:line="240" w:lineRule="auto"/>
        <w:ind w:firstLine="709"/>
        <w:jc w:val="both"/>
        <w:rPr>
          <w:rFonts w:ascii="Times New Roman" w:eastAsia="Times New Roman" w:hAnsi="Times New Roman" w:cs="Times New Roman"/>
          <w:kern w:val="2"/>
          <w:sz w:val="2"/>
          <w:szCs w:val="2"/>
          <w:lang w:eastAsia="ru-RU"/>
        </w:rPr>
      </w:pPr>
    </w:p>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r w:rsidRPr="007B0D6C">
        <w:rPr>
          <w:rFonts w:ascii="Times New Roman" w:eastAsia="Times New Roman" w:hAnsi="Times New Roman" w:cs="Times New Roman"/>
          <w:caps/>
          <w:kern w:val="2"/>
          <w:sz w:val="28"/>
          <w:szCs w:val="28"/>
          <w:lang w:eastAsia="ru-RU"/>
        </w:rPr>
        <w:t>Перечень</w:t>
      </w:r>
    </w:p>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подпрограмм, основных мероприятий </w:t>
      </w:r>
      <w:r w:rsidR="00A50D6F">
        <w:rPr>
          <w:rFonts w:ascii="Times New Roman" w:eastAsia="Times New Roman" w:hAnsi="Times New Roman" w:cs="Times New Roman"/>
          <w:kern w:val="2"/>
          <w:sz w:val="28"/>
          <w:szCs w:val="28"/>
          <w:lang w:eastAsia="ru-RU"/>
        </w:rPr>
        <w:t>муниципально</w:t>
      </w:r>
      <w:r w:rsidR="00A50D6F">
        <w:rPr>
          <w:rFonts w:ascii="Times New Roman" w:eastAsia="Times New Roman" w:hAnsi="Times New Roman" w:cs="Times New Roman"/>
          <w:kern w:val="2"/>
          <w:sz w:val="28"/>
          <w:szCs w:val="28"/>
          <w:lang w:eastAsia="ru-RU"/>
        </w:rPr>
        <w:tab/>
        <w:t>й</w:t>
      </w:r>
      <w:r w:rsidRPr="007B0D6C">
        <w:rPr>
          <w:rFonts w:ascii="Times New Roman" w:eastAsia="Times New Roman" w:hAnsi="Times New Roman" w:cs="Times New Roman"/>
          <w:kern w:val="2"/>
          <w:sz w:val="28"/>
          <w:szCs w:val="28"/>
          <w:lang w:eastAsia="ru-RU"/>
        </w:rPr>
        <w:t xml:space="preserve"> программы </w:t>
      </w:r>
      <w:r w:rsidRPr="007B0D6C">
        <w:rPr>
          <w:rFonts w:ascii="Times New Roman" w:eastAsia="Times New Roman" w:hAnsi="Times New Roman" w:cs="Times New Roman"/>
          <w:kern w:val="2"/>
          <w:sz w:val="28"/>
          <w:szCs w:val="28"/>
          <w:lang w:eastAsia="ru-RU"/>
        </w:rPr>
        <w:br/>
      </w:r>
      <w:r w:rsidR="00A50D6F">
        <w:rPr>
          <w:rFonts w:ascii="Times New Roman" w:eastAsia="Times New Roman" w:hAnsi="Times New Roman" w:cs="Times New Roman"/>
          <w:kern w:val="2"/>
          <w:sz w:val="28"/>
          <w:szCs w:val="28"/>
          <w:lang w:eastAsia="ru-RU"/>
        </w:rPr>
        <w:t>Цимлянского района</w:t>
      </w:r>
      <w:r w:rsidRPr="007B0D6C">
        <w:rPr>
          <w:rFonts w:ascii="Times New Roman" w:eastAsia="Times New Roman" w:hAnsi="Times New Roman" w:cs="Times New Roman"/>
          <w:kern w:val="2"/>
          <w:sz w:val="28"/>
          <w:szCs w:val="28"/>
          <w:lang w:eastAsia="ru-RU"/>
        </w:rPr>
        <w:t xml:space="preserve"> «Экономическое развитие и инновационная экономика»</w:t>
      </w:r>
    </w:p>
    <w:p w:rsidR="007B0D6C" w:rsidRPr="007B0D6C" w:rsidRDefault="007B0D6C" w:rsidP="007B0D6C">
      <w:pPr>
        <w:spacing w:after="0" w:line="240" w:lineRule="auto"/>
        <w:rPr>
          <w:rFonts w:ascii="Times New Roman" w:eastAsia="Times New Roman" w:hAnsi="Times New Roman" w:cs="Times New Roman"/>
          <w:kern w:val="2"/>
          <w:sz w:val="2"/>
          <w:szCs w:val="2"/>
          <w:lang w:eastAsia="ru-RU"/>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7"/>
        <w:gridCol w:w="3188"/>
        <w:gridCol w:w="1985"/>
        <w:gridCol w:w="1418"/>
        <w:gridCol w:w="1560"/>
        <w:gridCol w:w="2126"/>
        <w:gridCol w:w="1889"/>
        <w:gridCol w:w="1939"/>
      </w:tblGrid>
      <w:tr w:rsidR="007B0D6C" w:rsidRPr="007B0D6C" w:rsidTr="00C43B49">
        <w:trPr>
          <w:tblHeader/>
        </w:trPr>
        <w:tc>
          <w:tcPr>
            <w:tcW w:w="830" w:type="dxa"/>
            <w:vMerge w:val="restart"/>
            <w:tcBorders>
              <w:top w:val="single" w:sz="4" w:space="0" w:color="auto"/>
              <w:left w:val="single" w:sz="4" w:space="0" w:color="auto"/>
              <w:bottom w:val="single" w:sz="4" w:space="0" w:color="auto"/>
              <w:right w:val="single" w:sz="4" w:space="0" w:color="auto"/>
            </w:tcBorders>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 </w:t>
            </w:r>
          </w:p>
          <w:p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rPr>
              <w:t>п/п</w:t>
            </w:r>
          </w:p>
        </w:tc>
        <w:tc>
          <w:tcPr>
            <w:tcW w:w="3162" w:type="dxa"/>
            <w:vMerge w:val="restart"/>
            <w:tcBorders>
              <w:top w:val="single" w:sz="4" w:space="0" w:color="auto"/>
              <w:left w:val="single" w:sz="4" w:space="0" w:color="auto"/>
              <w:bottom w:val="single" w:sz="4" w:space="0" w:color="auto"/>
              <w:right w:val="single" w:sz="4" w:space="0" w:color="auto"/>
            </w:tcBorders>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Номер и наименование основного мероприятия</w:t>
            </w:r>
          </w:p>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969" w:type="dxa"/>
            <w:vMerge w:val="restart"/>
            <w:tcBorders>
              <w:top w:val="single" w:sz="4" w:space="0" w:color="auto"/>
              <w:left w:val="single" w:sz="4" w:space="0" w:color="auto"/>
              <w:bottom w:val="single" w:sz="4" w:space="0" w:color="auto"/>
              <w:right w:val="single" w:sz="4" w:space="0" w:color="auto"/>
            </w:tcBorders>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Соисполнитель, участник, ответственный </w:t>
            </w:r>
          </w:p>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за исполнение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lang w:eastAsia="ru-RU"/>
              </w:rPr>
              <w:t>Срок (годы)</w:t>
            </w:r>
          </w:p>
        </w:tc>
        <w:tc>
          <w:tcPr>
            <w:tcW w:w="2108" w:type="dxa"/>
            <w:vMerge w:val="restart"/>
            <w:tcBorders>
              <w:top w:val="single" w:sz="4" w:space="0" w:color="auto"/>
              <w:left w:val="single" w:sz="4" w:space="0" w:color="auto"/>
              <w:bottom w:val="single" w:sz="4" w:space="0" w:color="auto"/>
              <w:right w:val="single" w:sz="4" w:space="0" w:color="auto"/>
            </w:tcBorders>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Ожидаемый непосредственный результат (краткое описание)</w:t>
            </w:r>
          </w:p>
        </w:tc>
        <w:tc>
          <w:tcPr>
            <w:tcW w:w="1873" w:type="dxa"/>
            <w:vMerge w:val="restart"/>
            <w:tcBorders>
              <w:top w:val="single" w:sz="4" w:space="0" w:color="auto"/>
              <w:left w:val="single" w:sz="4" w:space="0" w:color="auto"/>
              <w:bottom w:val="single" w:sz="4" w:space="0" w:color="auto"/>
              <w:right w:val="single" w:sz="4" w:space="0" w:color="auto"/>
            </w:tcBorders>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Последствия нереализации основного мероприятия</w:t>
            </w:r>
          </w:p>
        </w:tc>
        <w:tc>
          <w:tcPr>
            <w:tcW w:w="1923" w:type="dxa"/>
            <w:vMerge w:val="restart"/>
            <w:tcBorders>
              <w:top w:val="single" w:sz="4" w:space="0" w:color="auto"/>
              <w:left w:val="single" w:sz="4" w:space="0" w:color="auto"/>
              <w:bottom w:val="single" w:sz="4" w:space="0" w:color="auto"/>
              <w:right w:val="single" w:sz="4" w:space="0" w:color="auto"/>
            </w:tcBorders>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Связь </w:t>
            </w:r>
          </w:p>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 показателями </w:t>
            </w:r>
            <w:r w:rsidR="00255FA5">
              <w:rPr>
                <w:rFonts w:ascii="Times New Roman" w:eastAsia="Times New Roman" w:hAnsi="Times New Roman" w:cs="Times New Roman"/>
                <w:kern w:val="2"/>
                <w:sz w:val="24"/>
                <w:szCs w:val="24"/>
              </w:rPr>
              <w:t>муниципальной</w:t>
            </w:r>
            <w:r w:rsidRPr="007B0D6C">
              <w:rPr>
                <w:rFonts w:ascii="Times New Roman" w:eastAsia="Times New Roman" w:hAnsi="Times New Roman" w:cs="Times New Roman"/>
                <w:kern w:val="2"/>
                <w:sz w:val="24"/>
                <w:szCs w:val="24"/>
              </w:rPr>
              <w:t xml:space="preserve"> программы (подпрограммы)</w:t>
            </w:r>
          </w:p>
        </w:tc>
      </w:tr>
      <w:tr w:rsidR="007B0D6C" w:rsidRPr="007B0D6C" w:rsidTr="00C43B49">
        <w:trPr>
          <w:tblHead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7B0D6C" w:rsidRPr="007B0D6C" w:rsidRDefault="007B0D6C" w:rsidP="007B0D6C">
            <w:pPr>
              <w:spacing w:after="0" w:line="240" w:lineRule="auto"/>
              <w:rPr>
                <w:rFonts w:ascii="Times New Roman" w:eastAsia="Times New Roman" w:hAnsi="Times New Roman" w:cs="Times New Roman"/>
                <w:kern w:val="2"/>
                <w:sz w:val="24"/>
                <w:szCs w:val="24"/>
                <w:lang w:eastAsia="ru-RU"/>
              </w:rPr>
            </w:pPr>
          </w:p>
        </w:tc>
        <w:tc>
          <w:tcPr>
            <w:tcW w:w="3162" w:type="dxa"/>
            <w:vMerge/>
            <w:tcBorders>
              <w:top w:val="single" w:sz="4" w:space="0" w:color="auto"/>
              <w:left w:val="single" w:sz="4" w:space="0" w:color="auto"/>
              <w:bottom w:val="single" w:sz="4" w:space="0" w:color="auto"/>
              <w:right w:val="single" w:sz="4" w:space="0" w:color="auto"/>
            </w:tcBorders>
            <w:vAlign w:val="center"/>
            <w:hideMark/>
          </w:tcPr>
          <w:p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начала реализации</w:t>
            </w:r>
          </w:p>
        </w:tc>
        <w:tc>
          <w:tcPr>
            <w:tcW w:w="1547" w:type="dxa"/>
            <w:tcBorders>
              <w:top w:val="single" w:sz="4" w:space="0" w:color="auto"/>
              <w:left w:val="single" w:sz="4" w:space="0" w:color="auto"/>
              <w:bottom w:val="single" w:sz="4" w:space="0" w:color="auto"/>
              <w:right w:val="single" w:sz="4" w:space="0" w:color="auto"/>
            </w:tcBorders>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окончания реализации</w:t>
            </w: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7B0D6C" w:rsidRPr="007B0D6C" w:rsidRDefault="007B0D6C" w:rsidP="007B0D6C">
            <w:pPr>
              <w:spacing w:after="0" w:line="240" w:lineRule="auto"/>
              <w:rPr>
                <w:rFonts w:ascii="Times New Roman" w:eastAsia="Times New Roman" w:hAnsi="Times New Roman" w:cs="Times New Roman"/>
                <w:kern w:val="2"/>
                <w:sz w:val="24"/>
                <w:szCs w:val="24"/>
              </w:rPr>
            </w:pPr>
          </w:p>
        </w:tc>
      </w:tr>
    </w:tbl>
    <w:p w:rsidR="007B0D6C" w:rsidRPr="007B0D6C" w:rsidRDefault="007B0D6C" w:rsidP="007B0D6C">
      <w:pPr>
        <w:spacing w:after="0" w:line="240" w:lineRule="auto"/>
        <w:rPr>
          <w:rFonts w:ascii="Times New Roman" w:eastAsia="Times New Roman" w:hAnsi="Times New Roman" w:cs="Times New Roman"/>
          <w:sz w:val="2"/>
          <w:szCs w:val="2"/>
          <w:lang w:eastAsia="ru-RU"/>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3"/>
        <w:gridCol w:w="3146"/>
        <w:gridCol w:w="25"/>
        <w:gridCol w:w="1973"/>
        <w:gridCol w:w="10"/>
        <w:gridCol w:w="1423"/>
        <w:gridCol w:w="1574"/>
        <w:gridCol w:w="2123"/>
        <w:gridCol w:w="16"/>
        <w:gridCol w:w="1856"/>
        <w:gridCol w:w="1967"/>
        <w:gridCol w:w="29"/>
        <w:gridCol w:w="33"/>
      </w:tblGrid>
      <w:tr w:rsidR="00604F76" w:rsidRPr="007B0D6C" w:rsidTr="00C43B49">
        <w:trPr>
          <w:gridAfter w:val="2"/>
          <w:wAfter w:w="62" w:type="dxa"/>
          <w:tblHeader/>
        </w:trPr>
        <w:tc>
          <w:tcPr>
            <w:tcW w:w="855" w:type="dxa"/>
            <w:hideMark/>
          </w:tcPr>
          <w:p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1</w:t>
            </w:r>
          </w:p>
        </w:tc>
        <w:tc>
          <w:tcPr>
            <w:tcW w:w="3144" w:type="dxa"/>
            <w:gridSpan w:val="2"/>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2</w:t>
            </w:r>
          </w:p>
        </w:tc>
        <w:tc>
          <w:tcPr>
            <w:tcW w:w="1967" w:type="dxa"/>
            <w:gridSpan w:val="2"/>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3</w:t>
            </w:r>
          </w:p>
        </w:tc>
        <w:tc>
          <w:tcPr>
            <w:tcW w:w="1411" w:type="dxa"/>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4</w:t>
            </w:r>
          </w:p>
        </w:tc>
        <w:tc>
          <w:tcPr>
            <w:tcW w:w="1561" w:type="dxa"/>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5</w:t>
            </w:r>
          </w:p>
        </w:tc>
        <w:tc>
          <w:tcPr>
            <w:tcW w:w="2105" w:type="dxa"/>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6</w:t>
            </w:r>
          </w:p>
        </w:tc>
        <w:tc>
          <w:tcPr>
            <w:tcW w:w="1857" w:type="dxa"/>
            <w:gridSpan w:val="2"/>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7</w:t>
            </w:r>
          </w:p>
        </w:tc>
        <w:tc>
          <w:tcPr>
            <w:tcW w:w="1951" w:type="dxa"/>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8</w:t>
            </w:r>
          </w:p>
        </w:tc>
      </w:tr>
      <w:tr w:rsidR="00C82ADD" w:rsidRPr="007B0D6C" w:rsidTr="00C82ADD">
        <w:trPr>
          <w:gridAfter w:val="2"/>
          <w:wAfter w:w="62" w:type="dxa"/>
        </w:trPr>
        <w:tc>
          <w:tcPr>
            <w:tcW w:w="855" w:type="dxa"/>
          </w:tcPr>
          <w:p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p>
        </w:tc>
        <w:tc>
          <w:tcPr>
            <w:tcW w:w="13996" w:type="dxa"/>
            <w:gridSpan w:val="10"/>
            <w:hideMark/>
          </w:tcPr>
          <w:p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Подпрограмма 1 «Создание благоприятных условий для привлечения инвестиций в </w:t>
            </w:r>
            <w:r w:rsidR="00420AFA">
              <w:rPr>
                <w:rFonts w:ascii="Times New Roman" w:eastAsia="Times New Roman" w:hAnsi="Times New Roman" w:cs="Times New Roman"/>
                <w:kern w:val="2"/>
                <w:sz w:val="24"/>
                <w:szCs w:val="24"/>
              </w:rPr>
              <w:t>Цимлянский район</w:t>
            </w:r>
            <w:r w:rsidRPr="007B0D6C">
              <w:rPr>
                <w:rFonts w:ascii="Times New Roman" w:eastAsia="Times New Roman" w:hAnsi="Times New Roman" w:cs="Times New Roman"/>
                <w:kern w:val="2"/>
                <w:sz w:val="24"/>
                <w:szCs w:val="24"/>
              </w:rPr>
              <w:t>»</w:t>
            </w:r>
          </w:p>
        </w:tc>
      </w:tr>
      <w:tr w:rsidR="00E35604" w:rsidRPr="007B0D6C" w:rsidTr="00C43B49">
        <w:trPr>
          <w:gridAfter w:val="2"/>
          <w:wAfter w:w="62" w:type="dxa"/>
        </w:trPr>
        <w:tc>
          <w:tcPr>
            <w:tcW w:w="855" w:type="dxa"/>
          </w:tcPr>
          <w:p w:rsidR="00E35604" w:rsidRPr="007B0D6C" w:rsidRDefault="00E35604" w:rsidP="00E35604">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1.</w:t>
            </w:r>
          </w:p>
          <w:p w:rsidR="00E35604" w:rsidRPr="007B0D6C" w:rsidRDefault="00E35604" w:rsidP="00E35604">
            <w:pPr>
              <w:spacing w:after="0" w:line="240" w:lineRule="auto"/>
              <w:jc w:val="center"/>
              <w:rPr>
                <w:rFonts w:ascii="Times New Roman" w:eastAsia="Times New Roman" w:hAnsi="Times New Roman" w:cs="Times New Roman"/>
                <w:kern w:val="2"/>
                <w:sz w:val="24"/>
                <w:szCs w:val="24"/>
                <w:lang w:eastAsia="ru-RU"/>
              </w:rPr>
            </w:pPr>
          </w:p>
        </w:tc>
        <w:tc>
          <w:tcPr>
            <w:tcW w:w="3144" w:type="dxa"/>
            <w:gridSpan w:val="2"/>
            <w:tcBorders>
              <w:left w:val="single" w:sz="4" w:space="0" w:color="auto"/>
              <w:bottom w:val="single" w:sz="4" w:space="0" w:color="auto"/>
              <w:right w:val="single" w:sz="4" w:space="0" w:color="auto"/>
            </w:tcBorders>
            <w:hideMark/>
          </w:tcPr>
          <w:p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 xml:space="preserve">Основное мероприятие 1.1. </w:t>
            </w:r>
            <w:r w:rsidR="00EC1C61">
              <w:rPr>
                <w:rFonts w:ascii="Times New Roman" w:hAnsi="Times New Roman" w:cs="Times New Roman"/>
                <w:sz w:val="24"/>
                <w:szCs w:val="24"/>
              </w:rPr>
              <w:t>«</w:t>
            </w:r>
            <w:r w:rsidRPr="00E35604">
              <w:rPr>
                <w:rFonts w:ascii="Times New Roman" w:hAnsi="Times New Roman" w:cs="Times New Roman"/>
                <w:sz w:val="24"/>
                <w:szCs w:val="24"/>
              </w:rPr>
              <w:t>Создание благоприятной для инвестиций админи</w:t>
            </w:r>
            <w:r w:rsidRPr="00E35604">
              <w:rPr>
                <w:rFonts w:ascii="Times New Roman" w:hAnsi="Times New Roman" w:cs="Times New Roman"/>
                <w:sz w:val="24"/>
                <w:szCs w:val="24"/>
              </w:rPr>
              <w:softHyphen/>
              <w:t>стративной среды на терри</w:t>
            </w:r>
            <w:r w:rsidRPr="00E35604">
              <w:rPr>
                <w:rFonts w:ascii="Times New Roman" w:hAnsi="Times New Roman" w:cs="Times New Roman"/>
                <w:sz w:val="24"/>
                <w:szCs w:val="24"/>
              </w:rPr>
              <w:softHyphen/>
              <w:t>тории Цимлянского района</w:t>
            </w:r>
            <w:r w:rsidR="00EC1C61">
              <w:rPr>
                <w:rFonts w:ascii="Times New Roman" w:hAnsi="Times New Roman" w:cs="Times New Roman"/>
                <w:sz w:val="24"/>
                <w:szCs w:val="24"/>
              </w:rPr>
              <w:t>»</w:t>
            </w:r>
          </w:p>
        </w:tc>
        <w:tc>
          <w:tcPr>
            <w:tcW w:w="1967" w:type="dxa"/>
            <w:gridSpan w:val="2"/>
            <w:tcBorders>
              <w:left w:val="single" w:sz="4" w:space="0" w:color="auto"/>
              <w:bottom w:val="single" w:sz="4" w:space="0" w:color="auto"/>
              <w:right w:val="single" w:sz="4" w:space="0" w:color="auto"/>
            </w:tcBorders>
            <w:hideMark/>
          </w:tcPr>
          <w:p w:rsidR="00E35604" w:rsidRPr="007B0D6C" w:rsidRDefault="00D040D9"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00E35604"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11" w:type="dxa"/>
            <w:tcBorders>
              <w:left w:val="single" w:sz="4" w:space="0" w:color="auto"/>
              <w:bottom w:val="single" w:sz="4" w:space="0" w:color="auto"/>
              <w:right w:val="single" w:sz="4" w:space="0" w:color="auto"/>
            </w:tcBorders>
            <w:hideMark/>
          </w:tcPr>
          <w:p w:rsidR="00E35604" w:rsidRPr="007B0D6C" w:rsidRDefault="00E35604"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2014</w:t>
            </w:r>
          </w:p>
        </w:tc>
        <w:tc>
          <w:tcPr>
            <w:tcW w:w="1561" w:type="dxa"/>
            <w:tcBorders>
              <w:left w:val="single" w:sz="4" w:space="0" w:color="auto"/>
              <w:bottom w:val="single" w:sz="4" w:space="0" w:color="auto"/>
              <w:right w:val="single" w:sz="4" w:space="0" w:color="auto"/>
            </w:tcBorders>
            <w:hideMark/>
          </w:tcPr>
          <w:p w:rsidR="00E35604" w:rsidRPr="007B0D6C" w:rsidRDefault="00E35604"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2020</w:t>
            </w:r>
          </w:p>
        </w:tc>
        <w:tc>
          <w:tcPr>
            <w:tcW w:w="2105" w:type="dxa"/>
            <w:tcBorders>
              <w:left w:val="single" w:sz="4" w:space="0" w:color="auto"/>
              <w:bottom w:val="single" w:sz="4" w:space="0" w:color="auto"/>
              <w:right w:val="single" w:sz="4" w:space="0" w:color="auto"/>
            </w:tcBorders>
            <w:hideMark/>
          </w:tcPr>
          <w:p w:rsidR="00CF3C2A" w:rsidRDefault="00E35604" w:rsidP="00CF3C2A">
            <w:pPr>
              <w:spacing w:after="0"/>
              <w:rPr>
                <w:rFonts w:ascii="Times New Roman" w:hAnsi="Times New Roman" w:cs="Times New Roman"/>
                <w:sz w:val="24"/>
                <w:szCs w:val="24"/>
              </w:rPr>
            </w:pPr>
            <w:r w:rsidRPr="00E35604">
              <w:rPr>
                <w:rFonts w:ascii="Times New Roman" w:hAnsi="Times New Roman" w:cs="Times New Roman"/>
                <w:sz w:val="24"/>
                <w:szCs w:val="24"/>
              </w:rPr>
              <w:t>1. Осуществление работы Совета по инвестициям Цим-лянского района</w:t>
            </w:r>
          </w:p>
          <w:p w:rsidR="00E35604" w:rsidRPr="00E35604" w:rsidRDefault="00E35604" w:rsidP="00CF3C2A">
            <w:pPr>
              <w:spacing w:after="0"/>
              <w:rPr>
                <w:rFonts w:ascii="Times New Roman" w:hAnsi="Times New Roman" w:cs="Times New Roman"/>
                <w:sz w:val="24"/>
                <w:szCs w:val="24"/>
              </w:rPr>
            </w:pPr>
            <w:r w:rsidRPr="00E35604">
              <w:rPr>
                <w:rFonts w:ascii="Times New Roman" w:hAnsi="Times New Roman" w:cs="Times New Roman"/>
                <w:sz w:val="24"/>
                <w:szCs w:val="24"/>
              </w:rPr>
              <w:t>2. Организация со</w:t>
            </w:r>
            <w:r w:rsidRPr="00E35604">
              <w:rPr>
                <w:rFonts w:ascii="Times New Roman" w:hAnsi="Times New Roman" w:cs="Times New Roman"/>
                <w:sz w:val="24"/>
                <w:szCs w:val="24"/>
              </w:rPr>
              <w:softHyphen/>
              <w:t>провождения и мо</w:t>
            </w:r>
            <w:r w:rsidRPr="00E35604">
              <w:rPr>
                <w:rFonts w:ascii="Times New Roman" w:hAnsi="Times New Roman" w:cs="Times New Roman"/>
                <w:sz w:val="24"/>
                <w:szCs w:val="24"/>
              </w:rPr>
              <w:softHyphen/>
              <w:t>ниторинг инвести</w:t>
            </w:r>
            <w:r w:rsidRPr="00E35604">
              <w:rPr>
                <w:rFonts w:ascii="Times New Roman" w:hAnsi="Times New Roman" w:cs="Times New Roman"/>
                <w:sz w:val="24"/>
                <w:szCs w:val="24"/>
              </w:rPr>
              <w:softHyphen/>
              <w:t>ционных проектов, имеющих соци</w:t>
            </w:r>
            <w:r w:rsidRPr="00E35604">
              <w:rPr>
                <w:rFonts w:ascii="Times New Roman" w:hAnsi="Times New Roman" w:cs="Times New Roman"/>
                <w:sz w:val="24"/>
                <w:szCs w:val="24"/>
              </w:rPr>
              <w:softHyphen/>
              <w:t>ально-экономиче</w:t>
            </w:r>
            <w:r w:rsidRPr="00E35604">
              <w:rPr>
                <w:rFonts w:ascii="Times New Roman" w:hAnsi="Times New Roman" w:cs="Times New Roman"/>
                <w:sz w:val="24"/>
                <w:szCs w:val="24"/>
              </w:rPr>
              <w:softHyphen/>
              <w:t>ское значение для развития Цимлян-ского района.</w:t>
            </w:r>
          </w:p>
          <w:p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3. Подготовка про</w:t>
            </w:r>
            <w:r w:rsidRPr="00E35604">
              <w:rPr>
                <w:rFonts w:ascii="Times New Roman" w:hAnsi="Times New Roman" w:cs="Times New Roman"/>
                <w:sz w:val="24"/>
                <w:szCs w:val="24"/>
              </w:rPr>
              <w:softHyphen/>
            </w:r>
            <w:r w:rsidRPr="00E35604">
              <w:rPr>
                <w:rFonts w:ascii="Times New Roman" w:hAnsi="Times New Roman" w:cs="Times New Roman"/>
                <w:sz w:val="24"/>
                <w:szCs w:val="24"/>
              </w:rPr>
              <w:lastRenderedPageBreak/>
              <w:t>ектов соглашений, меморандумов, до</w:t>
            </w:r>
            <w:r w:rsidRPr="00E35604">
              <w:rPr>
                <w:rFonts w:ascii="Times New Roman" w:hAnsi="Times New Roman" w:cs="Times New Roman"/>
                <w:sz w:val="24"/>
                <w:szCs w:val="24"/>
              </w:rPr>
              <w:softHyphen/>
              <w:t>говоров о сотрудничестве, протоколов о намерениях со</w:t>
            </w:r>
            <w:r w:rsidRPr="00E35604">
              <w:rPr>
                <w:rFonts w:ascii="Times New Roman" w:hAnsi="Times New Roman" w:cs="Times New Roman"/>
                <w:sz w:val="24"/>
                <w:szCs w:val="24"/>
              </w:rPr>
              <w:softHyphen/>
              <w:t>трудничества с потенциальными инвесторами</w:t>
            </w:r>
          </w:p>
        </w:tc>
        <w:tc>
          <w:tcPr>
            <w:tcW w:w="1857" w:type="dxa"/>
            <w:gridSpan w:val="2"/>
            <w:tcBorders>
              <w:left w:val="single" w:sz="4" w:space="0" w:color="auto"/>
              <w:bottom w:val="single" w:sz="4" w:space="0" w:color="auto"/>
              <w:right w:val="single" w:sz="4" w:space="0" w:color="auto"/>
            </w:tcBorders>
            <w:hideMark/>
          </w:tcPr>
          <w:p w:rsidR="00E35604" w:rsidRPr="00E35604" w:rsidRDefault="00E35604" w:rsidP="00E35604">
            <w:pPr>
              <w:rPr>
                <w:rFonts w:ascii="Times New Roman" w:hAnsi="Times New Roman" w:cs="Times New Roman"/>
                <w:sz w:val="24"/>
                <w:szCs w:val="24"/>
              </w:rPr>
            </w:pPr>
            <w:r w:rsidRPr="00E35604">
              <w:rPr>
                <w:rFonts w:ascii="Times New Roman" w:hAnsi="Times New Roman" w:cs="Times New Roman"/>
                <w:sz w:val="24"/>
                <w:szCs w:val="24"/>
              </w:rPr>
              <w:lastRenderedPageBreak/>
              <w:t>1. Наличие административных барьеров при ре</w:t>
            </w:r>
            <w:r w:rsidRPr="00E35604">
              <w:rPr>
                <w:rFonts w:ascii="Times New Roman" w:hAnsi="Times New Roman" w:cs="Times New Roman"/>
                <w:sz w:val="24"/>
                <w:szCs w:val="24"/>
              </w:rPr>
              <w:softHyphen/>
              <w:t>ализации инвестиционных про</w:t>
            </w:r>
            <w:r w:rsidRPr="00E35604">
              <w:rPr>
                <w:rFonts w:ascii="Times New Roman" w:hAnsi="Times New Roman" w:cs="Times New Roman"/>
                <w:sz w:val="24"/>
                <w:szCs w:val="24"/>
              </w:rPr>
              <w:softHyphen/>
              <w:t>ектов.</w:t>
            </w:r>
          </w:p>
          <w:p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51" w:type="dxa"/>
            <w:tcBorders>
              <w:left w:val="single" w:sz="4" w:space="0" w:color="auto"/>
              <w:bottom w:val="single" w:sz="4" w:space="0" w:color="auto"/>
              <w:right w:val="single" w:sz="4" w:space="0" w:color="auto"/>
            </w:tcBorders>
            <w:hideMark/>
          </w:tcPr>
          <w:p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Влияет на до</w:t>
            </w:r>
            <w:r w:rsidRPr="00E35604">
              <w:rPr>
                <w:rFonts w:ascii="Times New Roman" w:hAnsi="Times New Roman" w:cs="Times New Roman"/>
                <w:sz w:val="24"/>
                <w:szCs w:val="24"/>
              </w:rPr>
              <w:softHyphen/>
              <w:t>стижение показа</w:t>
            </w:r>
            <w:r w:rsidRPr="00E35604">
              <w:rPr>
                <w:rFonts w:ascii="Times New Roman" w:hAnsi="Times New Roman" w:cs="Times New Roman"/>
                <w:sz w:val="24"/>
                <w:szCs w:val="24"/>
              </w:rPr>
              <w:softHyphen/>
              <w:t>телей 1, 1.1.</w:t>
            </w:r>
          </w:p>
        </w:tc>
      </w:tr>
      <w:tr w:rsidR="00C43B49" w:rsidRPr="007B0D6C" w:rsidTr="00C43B49">
        <w:trPr>
          <w:gridAfter w:val="2"/>
          <w:wAfter w:w="62" w:type="dxa"/>
        </w:trPr>
        <w:tc>
          <w:tcPr>
            <w:tcW w:w="855" w:type="dxa"/>
            <w:hideMark/>
          </w:tcPr>
          <w:p w:rsidR="008449DE" w:rsidRPr="007B0D6C" w:rsidRDefault="008449DE" w:rsidP="008449DE">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lastRenderedPageBreak/>
              <w:t>2.</w:t>
            </w:r>
          </w:p>
        </w:tc>
        <w:tc>
          <w:tcPr>
            <w:tcW w:w="3144" w:type="dxa"/>
            <w:gridSpan w:val="2"/>
            <w:tcBorders>
              <w:left w:val="single" w:sz="4" w:space="0" w:color="auto"/>
              <w:bottom w:val="single" w:sz="4" w:space="0" w:color="auto"/>
              <w:right w:val="single" w:sz="4" w:space="0" w:color="auto"/>
            </w:tcBorders>
          </w:tcPr>
          <w:p w:rsidR="008449DE" w:rsidRPr="007B0D6C" w:rsidRDefault="008449DE" w:rsidP="008449DE">
            <w:pPr>
              <w:autoSpaceDE w:val="0"/>
              <w:autoSpaceDN w:val="0"/>
              <w:adjustRightInd w:val="0"/>
              <w:spacing w:after="0" w:line="230" w:lineRule="auto"/>
              <w:rPr>
                <w:rFonts w:ascii="Times New Roman" w:eastAsia="Times New Roman" w:hAnsi="Times New Roman" w:cs="Times New Roman"/>
                <w:kern w:val="2"/>
                <w:sz w:val="24"/>
                <w:szCs w:val="24"/>
                <w:shd w:val="clear" w:color="auto" w:fill="FFFFFF"/>
                <w:lang w:eastAsia="ru-RU"/>
              </w:rPr>
            </w:pPr>
            <w:r w:rsidRPr="008449DE">
              <w:rPr>
                <w:rFonts w:ascii="Times New Roman" w:hAnsi="Times New Roman" w:cs="Times New Roman"/>
                <w:sz w:val="24"/>
                <w:szCs w:val="24"/>
              </w:rPr>
              <w:t xml:space="preserve">Основное мероприятие 1.2. </w:t>
            </w:r>
            <w:r w:rsidR="00EC1C61">
              <w:rPr>
                <w:rFonts w:ascii="Times New Roman" w:hAnsi="Times New Roman" w:cs="Times New Roman"/>
                <w:sz w:val="24"/>
                <w:szCs w:val="24"/>
              </w:rPr>
              <w:t>«</w:t>
            </w:r>
            <w:r w:rsidRPr="008449DE">
              <w:rPr>
                <w:rFonts w:ascii="Times New Roman" w:hAnsi="Times New Roman" w:cs="Times New Roman"/>
                <w:sz w:val="24"/>
                <w:szCs w:val="24"/>
              </w:rPr>
              <w:t>Обеспечение мероприятий, направленных на формиро</w:t>
            </w:r>
            <w:r w:rsidRPr="008449DE">
              <w:rPr>
                <w:rFonts w:ascii="Times New Roman" w:hAnsi="Times New Roman" w:cs="Times New Roman"/>
                <w:sz w:val="24"/>
                <w:szCs w:val="24"/>
              </w:rPr>
              <w:softHyphen/>
              <w:t>вание благоприятного инве</w:t>
            </w:r>
            <w:r w:rsidRPr="008449DE">
              <w:rPr>
                <w:rFonts w:ascii="Times New Roman" w:hAnsi="Times New Roman" w:cs="Times New Roman"/>
                <w:sz w:val="24"/>
                <w:szCs w:val="24"/>
              </w:rPr>
              <w:softHyphen/>
              <w:t>стиционного имиджа Цимлянского района</w:t>
            </w:r>
            <w:r w:rsidR="00EC1C61">
              <w:rPr>
                <w:rFonts w:ascii="Times New Roman" w:hAnsi="Times New Roman" w:cs="Times New Roman"/>
                <w:sz w:val="24"/>
                <w:szCs w:val="24"/>
              </w:rPr>
              <w:t>»</w:t>
            </w:r>
          </w:p>
        </w:tc>
        <w:tc>
          <w:tcPr>
            <w:tcW w:w="1967" w:type="dxa"/>
            <w:gridSpan w:val="2"/>
            <w:tcBorders>
              <w:left w:val="single" w:sz="4" w:space="0" w:color="auto"/>
              <w:bottom w:val="single" w:sz="4" w:space="0" w:color="auto"/>
              <w:right w:val="single" w:sz="4" w:space="0" w:color="auto"/>
            </w:tcBorders>
            <w:hideMark/>
          </w:tcPr>
          <w:p w:rsidR="008449DE" w:rsidRPr="007B0D6C" w:rsidRDefault="00790673" w:rsidP="008449DE">
            <w:pPr>
              <w:autoSpaceDE w:val="0"/>
              <w:autoSpaceDN w:val="0"/>
              <w:adjustRightInd w:val="0"/>
              <w:spacing w:after="0" w:line="23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11" w:type="dxa"/>
            <w:tcBorders>
              <w:left w:val="single" w:sz="4" w:space="0" w:color="auto"/>
              <w:bottom w:val="single" w:sz="4" w:space="0" w:color="auto"/>
              <w:right w:val="single" w:sz="4" w:space="0" w:color="auto"/>
            </w:tcBorders>
            <w:hideMark/>
          </w:tcPr>
          <w:p w:rsidR="008449DE" w:rsidRPr="007B0D6C" w:rsidRDefault="008449DE" w:rsidP="008449DE">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2014</w:t>
            </w:r>
          </w:p>
        </w:tc>
        <w:tc>
          <w:tcPr>
            <w:tcW w:w="1561" w:type="dxa"/>
            <w:tcBorders>
              <w:left w:val="single" w:sz="4" w:space="0" w:color="auto"/>
              <w:bottom w:val="single" w:sz="4" w:space="0" w:color="auto"/>
              <w:right w:val="single" w:sz="4" w:space="0" w:color="auto"/>
            </w:tcBorders>
            <w:hideMark/>
          </w:tcPr>
          <w:p w:rsidR="008449DE" w:rsidRPr="007B0D6C" w:rsidRDefault="008449DE" w:rsidP="008449DE">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2020</w:t>
            </w:r>
          </w:p>
        </w:tc>
        <w:tc>
          <w:tcPr>
            <w:tcW w:w="2105" w:type="dxa"/>
            <w:tcBorders>
              <w:left w:val="single" w:sz="4" w:space="0" w:color="auto"/>
              <w:bottom w:val="single" w:sz="4" w:space="0" w:color="auto"/>
              <w:right w:val="single" w:sz="4" w:space="0" w:color="auto"/>
            </w:tcBorders>
            <w:hideMark/>
          </w:tcPr>
          <w:p w:rsidR="008449DE" w:rsidRPr="008449DE" w:rsidRDefault="008449DE" w:rsidP="00AD1D0B">
            <w:pPr>
              <w:widowControl w:val="0"/>
              <w:autoSpaceDE w:val="0"/>
              <w:autoSpaceDN w:val="0"/>
              <w:adjustRightInd w:val="0"/>
              <w:spacing w:after="0"/>
              <w:rPr>
                <w:rFonts w:ascii="Times New Roman" w:hAnsi="Times New Roman" w:cs="Times New Roman"/>
                <w:sz w:val="24"/>
                <w:szCs w:val="24"/>
              </w:rPr>
            </w:pPr>
            <w:r w:rsidRPr="008449DE">
              <w:rPr>
                <w:rFonts w:ascii="Times New Roman" w:hAnsi="Times New Roman" w:cs="Times New Roman"/>
                <w:iCs/>
                <w:sz w:val="24"/>
                <w:szCs w:val="24"/>
              </w:rPr>
              <w:t xml:space="preserve">1. </w:t>
            </w:r>
            <w:r w:rsidRPr="008449DE">
              <w:rPr>
                <w:rFonts w:ascii="Times New Roman" w:hAnsi="Times New Roman" w:cs="Times New Roman"/>
                <w:sz w:val="24"/>
                <w:szCs w:val="24"/>
              </w:rPr>
              <w:t>Освещение инве</w:t>
            </w:r>
            <w:r w:rsidRPr="008449DE">
              <w:rPr>
                <w:rFonts w:ascii="Times New Roman" w:hAnsi="Times New Roman" w:cs="Times New Roman"/>
                <w:sz w:val="24"/>
                <w:szCs w:val="24"/>
              </w:rPr>
              <w:softHyphen/>
              <w:t>стиционной дея</w:t>
            </w:r>
            <w:r w:rsidRPr="008449DE">
              <w:rPr>
                <w:rFonts w:ascii="Times New Roman" w:hAnsi="Times New Roman" w:cs="Times New Roman"/>
                <w:sz w:val="24"/>
                <w:szCs w:val="24"/>
              </w:rPr>
              <w:softHyphen/>
              <w:t>тельности, осу</w:t>
            </w:r>
            <w:r w:rsidRPr="008449DE">
              <w:rPr>
                <w:rFonts w:ascii="Times New Roman" w:hAnsi="Times New Roman" w:cs="Times New Roman"/>
                <w:sz w:val="24"/>
                <w:szCs w:val="24"/>
              </w:rPr>
              <w:softHyphen/>
              <w:t>ществляемой в Цимлянском районе, в средствах массовой информации.</w:t>
            </w:r>
          </w:p>
          <w:p w:rsidR="008449DE" w:rsidRPr="007B0D6C" w:rsidRDefault="008449DE" w:rsidP="00AD1D0B">
            <w:pPr>
              <w:autoSpaceDE w:val="0"/>
              <w:autoSpaceDN w:val="0"/>
              <w:adjustRightInd w:val="0"/>
              <w:spacing w:after="0" w:line="230" w:lineRule="auto"/>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 О</w:t>
            </w:r>
            <w:r w:rsidRPr="008449DE">
              <w:rPr>
                <w:rFonts w:ascii="Times New Roman" w:hAnsi="Times New Roman" w:cs="Times New Roman"/>
                <w:iCs/>
                <w:sz w:val="24"/>
                <w:szCs w:val="24"/>
              </w:rPr>
              <w:t>рганизация и проведение выста</w:t>
            </w:r>
            <w:r w:rsidRPr="008449DE">
              <w:rPr>
                <w:rFonts w:ascii="Times New Roman" w:hAnsi="Times New Roman" w:cs="Times New Roman"/>
                <w:iCs/>
                <w:sz w:val="24"/>
                <w:szCs w:val="24"/>
              </w:rPr>
              <w:softHyphen/>
              <w:t>вочно-ярмарочных мероприятий, фо</w:t>
            </w:r>
            <w:r w:rsidRPr="008449DE">
              <w:rPr>
                <w:rFonts w:ascii="Times New Roman" w:hAnsi="Times New Roman" w:cs="Times New Roman"/>
                <w:iCs/>
                <w:sz w:val="24"/>
                <w:szCs w:val="24"/>
              </w:rPr>
              <w:softHyphen/>
              <w:t>румов; организация коллективных экс</w:t>
            </w:r>
            <w:r w:rsidRPr="008449DE">
              <w:rPr>
                <w:rFonts w:ascii="Times New Roman" w:hAnsi="Times New Roman" w:cs="Times New Roman"/>
                <w:iCs/>
                <w:sz w:val="24"/>
                <w:szCs w:val="24"/>
              </w:rPr>
              <w:softHyphen/>
              <w:t xml:space="preserve">позиций/стендов </w:t>
            </w:r>
            <w:r w:rsidRPr="008449DE">
              <w:rPr>
                <w:rFonts w:ascii="Times New Roman" w:hAnsi="Times New Roman" w:cs="Times New Roman"/>
                <w:sz w:val="24"/>
                <w:szCs w:val="24"/>
              </w:rPr>
              <w:t>Цимлянского района</w:t>
            </w:r>
            <w:r w:rsidRPr="008449DE">
              <w:rPr>
                <w:rFonts w:ascii="Times New Roman" w:hAnsi="Times New Roman" w:cs="Times New Roman"/>
                <w:iCs/>
                <w:sz w:val="24"/>
                <w:szCs w:val="24"/>
              </w:rPr>
              <w:t xml:space="preserve"> в рамках выста</w:t>
            </w:r>
            <w:r w:rsidRPr="008449DE">
              <w:rPr>
                <w:rFonts w:ascii="Times New Roman" w:hAnsi="Times New Roman" w:cs="Times New Roman"/>
                <w:iCs/>
                <w:sz w:val="24"/>
                <w:szCs w:val="24"/>
              </w:rPr>
              <w:softHyphen/>
              <w:t>вочно-ярмарочных мероприятий, фо</w:t>
            </w:r>
            <w:r w:rsidRPr="008449DE">
              <w:rPr>
                <w:rFonts w:ascii="Times New Roman" w:hAnsi="Times New Roman" w:cs="Times New Roman"/>
                <w:iCs/>
                <w:sz w:val="24"/>
                <w:szCs w:val="24"/>
              </w:rPr>
              <w:softHyphen/>
              <w:t>румов, конферен</w:t>
            </w:r>
            <w:r w:rsidRPr="008449DE">
              <w:rPr>
                <w:rFonts w:ascii="Times New Roman" w:hAnsi="Times New Roman" w:cs="Times New Roman"/>
                <w:iCs/>
                <w:sz w:val="24"/>
                <w:szCs w:val="24"/>
              </w:rPr>
              <w:softHyphen/>
              <w:t xml:space="preserve">ций, презентаций, </w:t>
            </w:r>
            <w:r w:rsidRPr="008449DE">
              <w:rPr>
                <w:rFonts w:ascii="Times New Roman" w:hAnsi="Times New Roman" w:cs="Times New Roman"/>
                <w:iCs/>
                <w:sz w:val="24"/>
                <w:szCs w:val="24"/>
              </w:rPr>
              <w:lastRenderedPageBreak/>
              <w:t>фестивалей, направленных на повышение конку</w:t>
            </w:r>
            <w:r w:rsidRPr="008449DE">
              <w:rPr>
                <w:rFonts w:ascii="Times New Roman" w:hAnsi="Times New Roman" w:cs="Times New Roman"/>
                <w:iCs/>
                <w:sz w:val="24"/>
                <w:szCs w:val="24"/>
              </w:rPr>
              <w:softHyphen/>
              <w:t>рентоспособности и инвестиционной привлекательности области</w:t>
            </w:r>
          </w:p>
        </w:tc>
        <w:tc>
          <w:tcPr>
            <w:tcW w:w="1857" w:type="dxa"/>
            <w:gridSpan w:val="2"/>
            <w:tcBorders>
              <w:left w:val="single" w:sz="4" w:space="0" w:color="auto"/>
              <w:bottom w:val="single" w:sz="4" w:space="0" w:color="auto"/>
              <w:right w:val="single" w:sz="4" w:space="0" w:color="auto"/>
            </w:tcBorders>
            <w:hideMark/>
          </w:tcPr>
          <w:p w:rsidR="008449DE" w:rsidRPr="008449DE" w:rsidRDefault="008449DE" w:rsidP="00AD1D0B">
            <w:pPr>
              <w:spacing w:after="0"/>
              <w:rPr>
                <w:rFonts w:ascii="Times New Roman" w:hAnsi="Times New Roman" w:cs="Times New Roman"/>
                <w:bCs/>
                <w:spacing w:val="-1"/>
                <w:sz w:val="24"/>
                <w:szCs w:val="24"/>
              </w:rPr>
            </w:pPr>
            <w:r w:rsidRPr="008449DE">
              <w:rPr>
                <w:rFonts w:ascii="Times New Roman" w:hAnsi="Times New Roman" w:cs="Times New Roman"/>
                <w:bCs/>
                <w:spacing w:val="-1"/>
                <w:sz w:val="24"/>
                <w:szCs w:val="24"/>
              </w:rPr>
              <w:lastRenderedPageBreak/>
              <w:t>1. Ухудшение инвестиционной привлекательно</w:t>
            </w:r>
            <w:r w:rsidRPr="008449DE">
              <w:rPr>
                <w:rFonts w:ascii="Times New Roman" w:hAnsi="Times New Roman" w:cs="Times New Roman"/>
                <w:bCs/>
                <w:spacing w:val="-1"/>
                <w:sz w:val="24"/>
                <w:szCs w:val="24"/>
              </w:rPr>
              <w:softHyphen/>
              <w:t>сти и имиджа района.</w:t>
            </w:r>
          </w:p>
          <w:p w:rsidR="008449DE" w:rsidRPr="008449DE" w:rsidRDefault="008449DE" w:rsidP="00AD1D0B">
            <w:pPr>
              <w:spacing w:after="0"/>
              <w:rPr>
                <w:rFonts w:ascii="Times New Roman" w:hAnsi="Times New Roman" w:cs="Times New Roman"/>
                <w:bCs/>
                <w:spacing w:val="-1"/>
                <w:sz w:val="24"/>
                <w:szCs w:val="24"/>
              </w:rPr>
            </w:pPr>
            <w:r w:rsidRPr="008449DE">
              <w:rPr>
                <w:rFonts w:ascii="Times New Roman" w:hAnsi="Times New Roman" w:cs="Times New Roman"/>
                <w:bCs/>
                <w:spacing w:val="-1"/>
                <w:sz w:val="24"/>
                <w:szCs w:val="24"/>
              </w:rPr>
              <w:t>2. Отсутствие у потенциальных инвесторов, реа</w:t>
            </w:r>
            <w:r w:rsidRPr="008449DE">
              <w:rPr>
                <w:rFonts w:ascii="Times New Roman" w:hAnsi="Times New Roman" w:cs="Times New Roman"/>
                <w:bCs/>
                <w:spacing w:val="-1"/>
                <w:sz w:val="24"/>
                <w:szCs w:val="24"/>
              </w:rPr>
              <w:softHyphen/>
              <w:t>лизующих инве</w:t>
            </w:r>
            <w:r w:rsidRPr="008449DE">
              <w:rPr>
                <w:rFonts w:ascii="Times New Roman" w:hAnsi="Times New Roman" w:cs="Times New Roman"/>
                <w:bCs/>
                <w:spacing w:val="-1"/>
                <w:sz w:val="24"/>
                <w:szCs w:val="24"/>
              </w:rPr>
              <w:softHyphen/>
              <w:t>стиционные про</w:t>
            </w:r>
            <w:r w:rsidRPr="008449DE">
              <w:rPr>
                <w:rFonts w:ascii="Times New Roman" w:hAnsi="Times New Roman" w:cs="Times New Roman"/>
                <w:bCs/>
                <w:spacing w:val="-1"/>
                <w:sz w:val="24"/>
                <w:szCs w:val="24"/>
              </w:rPr>
              <w:softHyphen/>
              <w:t>екты, информа</w:t>
            </w:r>
            <w:r w:rsidRPr="008449DE">
              <w:rPr>
                <w:rFonts w:ascii="Times New Roman" w:hAnsi="Times New Roman" w:cs="Times New Roman"/>
                <w:bCs/>
                <w:spacing w:val="-1"/>
                <w:sz w:val="24"/>
                <w:szCs w:val="24"/>
              </w:rPr>
              <w:softHyphen/>
              <w:t>ции об инвести</w:t>
            </w:r>
            <w:r w:rsidRPr="008449DE">
              <w:rPr>
                <w:rFonts w:ascii="Times New Roman" w:hAnsi="Times New Roman" w:cs="Times New Roman"/>
                <w:bCs/>
                <w:spacing w:val="-1"/>
                <w:sz w:val="24"/>
                <w:szCs w:val="24"/>
              </w:rPr>
              <w:softHyphen/>
              <w:t>ционном потен</w:t>
            </w:r>
            <w:r w:rsidRPr="008449DE">
              <w:rPr>
                <w:rFonts w:ascii="Times New Roman" w:hAnsi="Times New Roman" w:cs="Times New Roman"/>
                <w:bCs/>
                <w:spacing w:val="-1"/>
                <w:sz w:val="24"/>
                <w:szCs w:val="24"/>
              </w:rPr>
              <w:softHyphen/>
              <w:t>циале, формах господдержки.</w:t>
            </w:r>
          </w:p>
          <w:p w:rsidR="008449DE" w:rsidRPr="007B0D6C" w:rsidRDefault="008449DE" w:rsidP="00AD1D0B">
            <w:pPr>
              <w:autoSpaceDE w:val="0"/>
              <w:autoSpaceDN w:val="0"/>
              <w:adjustRightInd w:val="0"/>
              <w:spacing w:after="0" w:line="230" w:lineRule="auto"/>
              <w:rPr>
                <w:rFonts w:ascii="Times New Roman" w:eastAsia="Times New Roman" w:hAnsi="Times New Roman" w:cs="Times New Roman"/>
                <w:bCs/>
                <w:kern w:val="2"/>
                <w:sz w:val="24"/>
                <w:szCs w:val="24"/>
              </w:rPr>
            </w:pPr>
            <w:r w:rsidRPr="008449DE">
              <w:rPr>
                <w:rFonts w:ascii="Times New Roman" w:hAnsi="Times New Roman" w:cs="Times New Roman"/>
                <w:bCs/>
                <w:spacing w:val="-1"/>
                <w:sz w:val="24"/>
                <w:szCs w:val="24"/>
              </w:rPr>
              <w:t>3. Отсутствие у потенциальных инвесторов</w:t>
            </w:r>
            <w:r w:rsidRPr="008449DE">
              <w:rPr>
                <w:rFonts w:ascii="Times New Roman" w:hAnsi="Times New Roman" w:cs="Times New Roman"/>
                <w:sz w:val="24"/>
                <w:szCs w:val="24"/>
              </w:rPr>
              <w:t xml:space="preserve"> ин</w:t>
            </w:r>
            <w:r w:rsidRPr="008449DE">
              <w:rPr>
                <w:rFonts w:ascii="Times New Roman" w:hAnsi="Times New Roman" w:cs="Times New Roman"/>
                <w:sz w:val="24"/>
                <w:szCs w:val="24"/>
              </w:rPr>
              <w:softHyphen/>
              <w:t>формации о воз</w:t>
            </w:r>
            <w:r w:rsidRPr="008449DE">
              <w:rPr>
                <w:rFonts w:ascii="Times New Roman" w:hAnsi="Times New Roman" w:cs="Times New Roman"/>
                <w:sz w:val="24"/>
                <w:szCs w:val="24"/>
              </w:rPr>
              <w:softHyphen/>
              <w:t>можности реали</w:t>
            </w:r>
            <w:r w:rsidRPr="008449DE">
              <w:rPr>
                <w:rFonts w:ascii="Times New Roman" w:hAnsi="Times New Roman" w:cs="Times New Roman"/>
                <w:sz w:val="24"/>
                <w:szCs w:val="24"/>
              </w:rPr>
              <w:softHyphen/>
              <w:t>зации инвести</w:t>
            </w:r>
            <w:r w:rsidRPr="008449DE">
              <w:rPr>
                <w:rFonts w:ascii="Times New Roman" w:hAnsi="Times New Roman" w:cs="Times New Roman"/>
                <w:sz w:val="24"/>
                <w:szCs w:val="24"/>
              </w:rPr>
              <w:softHyphen/>
              <w:t>ционных проек</w:t>
            </w:r>
            <w:r w:rsidRPr="008449DE">
              <w:rPr>
                <w:rFonts w:ascii="Times New Roman" w:hAnsi="Times New Roman" w:cs="Times New Roman"/>
                <w:sz w:val="24"/>
                <w:szCs w:val="24"/>
              </w:rPr>
              <w:softHyphen/>
              <w:t>тов на террито</w:t>
            </w:r>
            <w:r w:rsidRPr="008449DE">
              <w:rPr>
                <w:rFonts w:ascii="Times New Roman" w:hAnsi="Times New Roman" w:cs="Times New Roman"/>
                <w:sz w:val="24"/>
                <w:szCs w:val="24"/>
              </w:rPr>
              <w:softHyphen/>
            </w:r>
            <w:r w:rsidRPr="008449DE">
              <w:rPr>
                <w:rFonts w:ascii="Times New Roman" w:hAnsi="Times New Roman" w:cs="Times New Roman"/>
                <w:sz w:val="24"/>
                <w:szCs w:val="24"/>
              </w:rPr>
              <w:lastRenderedPageBreak/>
              <w:t>рии района</w:t>
            </w:r>
          </w:p>
        </w:tc>
        <w:tc>
          <w:tcPr>
            <w:tcW w:w="1951" w:type="dxa"/>
            <w:tcBorders>
              <w:left w:val="single" w:sz="4" w:space="0" w:color="auto"/>
              <w:bottom w:val="single" w:sz="4" w:space="0" w:color="auto"/>
              <w:right w:val="single" w:sz="4" w:space="0" w:color="auto"/>
            </w:tcBorders>
            <w:hideMark/>
          </w:tcPr>
          <w:p w:rsidR="008449DE" w:rsidRPr="007B0D6C" w:rsidRDefault="008449DE" w:rsidP="008449DE">
            <w:pPr>
              <w:autoSpaceDE w:val="0"/>
              <w:autoSpaceDN w:val="0"/>
              <w:adjustRightInd w:val="0"/>
              <w:spacing w:after="0" w:line="230" w:lineRule="auto"/>
              <w:rPr>
                <w:rFonts w:ascii="Times New Roman" w:eastAsia="Times New Roman" w:hAnsi="Times New Roman" w:cs="Times New Roman"/>
                <w:bCs/>
                <w:kern w:val="2"/>
                <w:sz w:val="24"/>
                <w:szCs w:val="24"/>
              </w:rPr>
            </w:pPr>
            <w:r w:rsidRPr="008449DE">
              <w:rPr>
                <w:rFonts w:ascii="Times New Roman" w:hAnsi="Times New Roman" w:cs="Times New Roman"/>
                <w:sz w:val="24"/>
                <w:szCs w:val="24"/>
              </w:rPr>
              <w:lastRenderedPageBreak/>
              <w:t>Влияет на до</w:t>
            </w:r>
            <w:r w:rsidRPr="008449DE">
              <w:rPr>
                <w:rFonts w:ascii="Times New Roman" w:hAnsi="Times New Roman" w:cs="Times New Roman"/>
                <w:sz w:val="24"/>
                <w:szCs w:val="24"/>
              </w:rPr>
              <w:softHyphen/>
              <w:t>стижение показа</w:t>
            </w:r>
            <w:r w:rsidRPr="008449DE">
              <w:rPr>
                <w:rFonts w:ascii="Times New Roman" w:hAnsi="Times New Roman" w:cs="Times New Roman"/>
                <w:sz w:val="24"/>
                <w:szCs w:val="24"/>
              </w:rPr>
              <w:softHyphen/>
              <w:t>телей 1, 1.1.</w:t>
            </w:r>
          </w:p>
        </w:tc>
      </w:tr>
      <w:tr w:rsidR="00D832C9" w:rsidRPr="00D832C9" w:rsidTr="00604F76">
        <w:tc>
          <w:tcPr>
            <w:tcW w:w="14913" w:type="dxa"/>
            <w:gridSpan w:val="13"/>
            <w:hideMark/>
          </w:tcPr>
          <w:p w:rsidR="00D832C9" w:rsidRPr="00D832C9" w:rsidRDefault="00D832C9" w:rsidP="00D832C9">
            <w:pPr>
              <w:spacing w:after="0" w:line="240" w:lineRule="auto"/>
              <w:jc w:val="center"/>
              <w:rPr>
                <w:rFonts w:ascii="Times New Roman" w:eastAsia="Times New Roman" w:hAnsi="Times New Roman" w:cs="Times New Roman"/>
                <w:kern w:val="2"/>
                <w:sz w:val="24"/>
                <w:szCs w:val="24"/>
                <w:lang w:eastAsia="ru-RU"/>
              </w:rPr>
            </w:pPr>
            <w:r w:rsidRPr="00D832C9">
              <w:rPr>
                <w:rFonts w:ascii="Times New Roman" w:eastAsia="Times New Roman" w:hAnsi="Times New Roman" w:cs="Times New Roman"/>
                <w:kern w:val="2"/>
                <w:sz w:val="24"/>
                <w:szCs w:val="24"/>
                <w:lang w:eastAsia="ru-RU"/>
              </w:rPr>
              <w:lastRenderedPageBreak/>
              <w:t xml:space="preserve">Подпрограмма 2 «Развитие субъектов малого и среднего предпринимательства в </w:t>
            </w:r>
            <w:r w:rsidR="001B6D44">
              <w:rPr>
                <w:rFonts w:ascii="Times New Roman" w:eastAsia="Times New Roman" w:hAnsi="Times New Roman" w:cs="Times New Roman"/>
                <w:kern w:val="2"/>
                <w:sz w:val="24"/>
                <w:szCs w:val="24"/>
                <w:lang w:eastAsia="ru-RU"/>
              </w:rPr>
              <w:t>Цимлянском районе</w:t>
            </w:r>
            <w:r w:rsidRPr="00D832C9">
              <w:rPr>
                <w:rFonts w:ascii="Times New Roman" w:eastAsia="Times New Roman" w:hAnsi="Times New Roman" w:cs="Times New Roman"/>
                <w:kern w:val="2"/>
                <w:sz w:val="24"/>
                <w:szCs w:val="24"/>
                <w:lang w:eastAsia="ru-RU"/>
              </w:rPr>
              <w:t>»</w:t>
            </w:r>
          </w:p>
        </w:tc>
      </w:tr>
      <w:tr w:rsidR="00992D11" w:rsidRPr="00D832C9" w:rsidTr="00C43B49">
        <w:trPr>
          <w:gridAfter w:val="1"/>
          <w:wAfter w:w="33" w:type="dxa"/>
        </w:trPr>
        <w:tc>
          <w:tcPr>
            <w:tcW w:w="855" w:type="dxa"/>
            <w:tcBorders>
              <w:left w:val="single" w:sz="4" w:space="0" w:color="auto"/>
              <w:bottom w:val="single" w:sz="4" w:space="0" w:color="auto"/>
              <w:right w:val="single" w:sz="4" w:space="0" w:color="auto"/>
            </w:tcBorders>
            <w:hideMark/>
          </w:tcPr>
          <w:p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rPr>
            </w:pPr>
            <w:r w:rsidRPr="00604F76">
              <w:rPr>
                <w:rFonts w:ascii="Times New Roman" w:hAnsi="Times New Roman" w:cs="Times New Roman"/>
                <w:sz w:val="24"/>
                <w:szCs w:val="24"/>
              </w:rPr>
              <w:t>3.</w:t>
            </w:r>
          </w:p>
        </w:tc>
        <w:tc>
          <w:tcPr>
            <w:tcW w:w="3119" w:type="dxa"/>
            <w:tcBorders>
              <w:left w:val="single" w:sz="4" w:space="0" w:color="auto"/>
              <w:bottom w:val="single" w:sz="4" w:space="0" w:color="auto"/>
              <w:right w:val="single" w:sz="4" w:space="0" w:color="auto"/>
            </w:tcBorders>
          </w:tcPr>
          <w:p w:rsidR="00E3010F" w:rsidRPr="00604F76" w:rsidRDefault="00E3010F" w:rsidP="00E3010F">
            <w:pPr>
              <w:pStyle w:val="ConsPlusCell"/>
              <w:rPr>
                <w:sz w:val="24"/>
                <w:szCs w:val="24"/>
              </w:rPr>
            </w:pPr>
            <w:r w:rsidRPr="00604F76">
              <w:rPr>
                <w:sz w:val="24"/>
                <w:szCs w:val="24"/>
              </w:rPr>
              <w:t xml:space="preserve">Основное мероприятие 2.1. </w:t>
            </w:r>
          </w:p>
          <w:p w:rsidR="00E3010F" w:rsidRPr="00604F76"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rPr>
            </w:pPr>
            <w:r w:rsidRPr="00604F76">
              <w:rPr>
                <w:rFonts w:ascii="Times New Roman" w:hAnsi="Times New Roman" w:cs="Times New Roman"/>
                <w:sz w:val="24"/>
                <w:szCs w:val="24"/>
              </w:rPr>
              <w:t xml:space="preserve">«Субсидии субъектам малого и среднего предпринимательства- начинающим предпринимателям на возмещение части затрат по организации собственного дела»; </w:t>
            </w:r>
          </w:p>
        </w:tc>
        <w:tc>
          <w:tcPr>
            <w:tcW w:w="1982" w:type="dxa"/>
            <w:gridSpan w:val="2"/>
            <w:tcBorders>
              <w:left w:val="single" w:sz="4" w:space="0" w:color="auto"/>
              <w:bottom w:val="nil"/>
              <w:right w:val="single" w:sz="4" w:space="0" w:color="auto"/>
            </w:tcBorders>
          </w:tcPr>
          <w:p w:rsidR="00E3010F" w:rsidRPr="00D832C9" w:rsidRDefault="00790673"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1" w:type="dxa"/>
            <w:gridSpan w:val="2"/>
            <w:tcBorders>
              <w:left w:val="single" w:sz="4" w:space="0" w:color="auto"/>
              <w:bottom w:val="nil"/>
              <w:right w:val="single" w:sz="4" w:space="0" w:color="auto"/>
            </w:tcBorders>
            <w:hideMark/>
          </w:tcPr>
          <w:p w:rsidR="00E3010F" w:rsidRPr="00D832C9" w:rsidRDefault="00E3010F"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EC2B26">
              <w:rPr>
                <w:rFonts w:ascii="Times New Roman" w:hAnsi="Times New Roman" w:cs="Times New Roman"/>
                <w:sz w:val="24"/>
                <w:szCs w:val="24"/>
              </w:rPr>
              <w:t>2014</w:t>
            </w:r>
          </w:p>
        </w:tc>
        <w:tc>
          <w:tcPr>
            <w:tcW w:w="1561" w:type="dxa"/>
            <w:tcBorders>
              <w:left w:val="single" w:sz="4" w:space="0" w:color="auto"/>
              <w:bottom w:val="nil"/>
              <w:right w:val="single" w:sz="4" w:space="0" w:color="auto"/>
            </w:tcBorders>
            <w:hideMark/>
          </w:tcPr>
          <w:p w:rsidR="00E3010F" w:rsidRPr="00D832C9" w:rsidRDefault="00E3010F"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EC2B26">
              <w:rPr>
                <w:rFonts w:ascii="Times New Roman" w:hAnsi="Times New Roman" w:cs="Times New Roman"/>
                <w:sz w:val="24"/>
                <w:szCs w:val="24"/>
              </w:rPr>
              <w:t>2020</w:t>
            </w:r>
          </w:p>
        </w:tc>
        <w:tc>
          <w:tcPr>
            <w:tcW w:w="2121" w:type="dxa"/>
            <w:gridSpan w:val="2"/>
            <w:vMerge w:val="restart"/>
            <w:tcBorders>
              <w:left w:val="single" w:sz="4" w:space="0" w:color="auto"/>
              <w:right w:val="single" w:sz="4" w:space="0" w:color="auto"/>
            </w:tcBorders>
            <w:hideMark/>
          </w:tcPr>
          <w:p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1. Обеспечение субъектов МСП фи</w:t>
            </w:r>
            <w:r w:rsidRPr="00E3010F">
              <w:rPr>
                <w:rFonts w:ascii="Times New Roman" w:hAnsi="Times New Roman" w:cs="Times New Roman"/>
                <w:sz w:val="24"/>
                <w:szCs w:val="24"/>
              </w:rPr>
              <w:softHyphen/>
              <w:t>нансовыми ресур</w:t>
            </w:r>
            <w:r w:rsidRPr="00E3010F">
              <w:rPr>
                <w:rFonts w:ascii="Times New Roman" w:hAnsi="Times New Roman" w:cs="Times New Roman"/>
                <w:sz w:val="24"/>
                <w:szCs w:val="24"/>
              </w:rPr>
              <w:softHyphen/>
              <w:t>сами.</w:t>
            </w:r>
          </w:p>
          <w:p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2. Снижение затрат субъектов МСП, связанных с модер</w:t>
            </w:r>
            <w:r w:rsidRPr="00E3010F">
              <w:rPr>
                <w:rFonts w:ascii="Times New Roman" w:hAnsi="Times New Roman" w:cs="Times New Roman"/>
                <w:sz w:val="24"/>
                <w:szCs w:val="24"/>
              </w:rPr>
              <w:softHyphen/>
              <w:t>низацией производ</w:t>
            </w:r>
            <w:r w:rsidRPr="00E3010F">
              <w:rPr>
                <w:rFonts w:ascii="Times New Roman" w:hAnsi="Times New Roman" w:cs="Times New Roman"/>
                <w:sz w:val="24"/>
                <w:szCs w:val="24"/>
              </w:rPr>
              <w:softHyphen/>
              <w:t>ства.</w:t>
            </w:r>
          </w:p>
          <w:p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3. Повышение эф</w:t>
            </w:r>
            <w:r w:rsidRPr="00E3010F">
              <w:rPr>
                <w:rFonts w:ascii="Times New Roman" w:hAnsi="Times New Roman" w:cs="Times New Roman"/>
                <w:sz w:val="24"/>
                <w:szCs w:val="24"/>
              </w:rPr>
              <w:softHyphen/>
              <w:t>фективности, кон</w:t>
            </w:r>
            <w:r w:rsidRPr="00E3010F">
              <w:rPr>
                <w:rFonts w:ascii="Times New Roman" w:hAnsi="Times New Roman" w:cs="Times New Roman"/>
                <w:sz w:val="24"/>
                <w:szCs w:val="24"/>
              </w:rPr>
              <w:softHyphen/>
              <w:t>курентоспособно</w:t>
            </w:r>
            <w:r w:rsidRPr="00E3010F">
              <w:rPr>
                <w:rFonts w:ascii="Times New Roman" w:hAnsi="Times New Roman" w:cs="Times New Roman"/>
                <w:sz w:val="24"/>
                <w:szCs w:val="24"/>
              </w:rPr>
              <w:softHyphen/>
              <w:t>сти деятельности малых и средних предприятий.</w:t>
            </w:r>
          </w:p>
          <w:p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841" w:type="dxa"/>
            <w:vMerge w:val="restart"/>
            <w:tcBorders>
              <w:left w:val="single" w:sz="4" w:space="0" w:color="auto"/>
              <w:right w:val="single" w:sz="4" w:space="0" w:color="auto"/>
            </w:tcBorders>
            <w:hideMark/>
          </w:tcPr>
          <w:p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1. Снижение объ</w:t>
            </w:r>
            <w:r w:rsidRPr="00E3010F">
              <w:rPr>
                <w:rFonts w:ascii="Times New Roman" w:hAnsi="Times New Roman" w:cs="Times New Roman"/>
                <w:sz w:val="24"/>
                <w:szCs w:val="24"/>
              </w:rPr>
              <w:softHyphen/>
              <w:t>емов кредитова</w:t>
            </w:r>
            <w:r w:rsidRPr="00E3010F">
              <w:rPr>
                <w:rFonts w:ascii="Times New Roman" w:hAnsi="Times New Roman" w:cs="Times New Roman"/>
                <w:sz w:val="24"/>
                <w:szCs w:val="24"/>
              </w:rPr>
              <w:softHyphen/>
              <w:t>ния субъектов МСП.</w:t>
            </w:r>
          </w:p>
          <w:p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2. Снижение объ</w:t>
            </w:r>
            <w:r w:rsidRPr="00E3010F">
              <w:rPr>
                <w:rFonts w:ascii="Times New Roman" w:hAnsi="Times New Roman" w:cs="Times New Roman"/>
                <w:sz w:val="24"/>
                <w:szCs w:val="24"/>
              </w:rPr>
              <w:softHyphen/>
              <w:t>емов предостав</w:t>
            </w:r>
            <w:r w:rsidRPr="00E3010F">
              <w:rPr>
                <w:rFonts w:ascii="Times New Roman" w:hAnsi="Times New Roman" w:cs="Times New Roman"/>
                <w:sz w:val="24"/>
                <w:szCs w:val="24"/>
              </w:rPr>
              <w:softHyphen/>
              <w:t>ления основных средств в лизинг субъектам ма</w:t>
            </w:r>
            <w:r w:rsidRPr="00E3010F">
              <w:rPr>
                <w:rFonts w:ascii="Times New Roman" w:hAnsi="Times New Roman" w:cs="Times New Roman"/>
                <w:sz w:val="24"/>
                <w:szCs w:val="24"/>
              </w:rPr>
              <w:softHyphen/>
              <w:t>лого и среднего предпринима-тельства.</w:t>
            </w:r>
          </w:p>
          <w:p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010F">
              <w:rPr>
                <w:rFonts w:ascii="Times New Roman" w:hAnsi="Times New Roman" w:cs="Times New Roman"/>
                <w:sz w:val="24"/>
                <w:szCs w:val="24"/>
              </w:rPr>
              <w:t>3. Снижение налоговых по</w:t>
            </w:r>
            <w:r w:rsidRPr="00E3010F">
              <w:rPr>
                <w:rFonts w:ascii="Times New Roman" w:hAnsi="Times New Roman" w:cs="Times New Roman"/>
                <w:sz w:val="24"/>
                <w:szCs w:val="24"/>
              </w:rPr>
              <w:softHyphen/>
              <w:t>ступлений от субъектов МСП</w:t>
            </w:r>
          </w:p>
        </w:tc>
        <w:tc>
          <w:tcPr>
            <w:tcW w:w="1980" w:type="dxa"/>
            <w:gridSpan w:val="2"/>
            <w:vMerge w:val="restart"/>
            <w:tcBorders>
              <w:left w:val="single" w:sz="4" w:space="0" w:color="auto"/>
              <w:right w:val="single" w:sz="4" w:space="0" w:color="auto"/>
            </w:tcBorders>
            <w:hideMark/>
          </w:tcPr>
          <w:p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010F">
              <w:rPr>
                <w:rFonts w:ascii="Times New Roman" w:hAnsi="Times New Roman" w:cs="Times New Roman"/>
                <w:sz w:val="24"/>
                <w:szCs w:val="24"/>
              </w:rPr>
              <w:t>Влияет на до</w:t>
            </w:r>
            <w:r w:rsidRPr="00E3010F">
              <w:rPr>
                <w:rFonts w:ascii="Times New Roman" w:hAnsi="Times New Roman" w:cs="Times New Roman"/>
                <w:sz w:val="24"/>
                <w:szCs w:val="24"/>
              </w:rPr>
              <w:softHyphen/>
              <w:t>стижение показа</w:t>
            </w:r>
            <w:r w:rsidRPr="00E3010F">
              <w:rPr>
                <w:rFonts w:ascii="Times New Roman" w:hAnsi="Times New Roman" w:cs="Times New Roman"/>
                <w:sz w:val="24"/>
                <w:szCs w:val="24"/>
              </w:rPr>
              <w:softHyphen/>
              <w:t>телей 2, 2.1., 2.2.</w:t>
            </w:r>
          </w:p>
        </w:tc>
      </w:tr>
      <w:tr w:rsidR="005241C4" w:rsidRPr="00D832C9" w:rsidTr="00C43B49">
        <w:trPr>
          <w:gridAfter w:val="1"/>
          <w:wAfter w:w="33" w:type="dxa"/>
          <w:trHeight w:val="2615"/>
        </w:trPr>
        <w:tc>
          <w:tcPr>
            <w:tcW w:w="855" w:type="dxa"/>
            <w:tcBorders>
              <w:top w:val="single" w:sz="4" w:space="0" w:color="auto"/>
              <w:left w:val="single" w:sz="4" w:space="0" w:color="auto"/>
              <w:bottom w:val="single" w:sz="4" w:space="0" w:color="auto"/>
              <w:right w:val="single" w:sz="4" w:space="0" w:color="auto"/>
            </w:tcBorders>
            <w:hideMark/>
          </w:tcPr>
          <w:p w:rsidR="005241C4" w:rsidRPr="00D832C9" w:rsidRDefault="005241C4" w:rsidP="005241C4">
            <w:pPr>
              <w:autoSpaceDE w:val="0"/>
              <w:autoSpaceDN w:val="0"/>
              <w:adjustRightInd w:val="0"/>
              <w:spacing w:after="0" w:line="240" w:lineRule="auto"/>
              <w:rPr>
                <w:rFonts w:ascii="Times New Roman" w:eastAsia="Times New Roman" w:hAnsi="Times New Roman" w:cs="Times New Roman"/>
                <w:kern w:val="2"/>
                <w:sz w:val="24"/>
                <w:szCs w:val="24"/>
              </w:rPr>
            </w:pPr>
            <w:r w:rsidRPr="005241C4">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5241C4" w:rsidRPr="005241C4" w:rsidRDefault="005241C4" w:rsidP="005241C4">
            <w:pPr>
              <w:autoSpaceDE w:val="0"/>
              <w:autoSpaceDN w:val="0"/>
              <w:adjustRightInd w:val="0"/>
              <w:spacing w:after="0" w:line="240" w:lineRule="auto"/>
              <w:rPr>
                <w:rFonts w:ascii="Times New Roman" w:eastAsia="Times New Roman" w:hAnsi="Times New Roman" w:cs="Times New Roman"/>
                <w:kern w:val="2"/>
                <w:sz w:val="24"/>
                <w:szCs w:val="24"/>
              </w:rPr>
            </w:pPr>
            <w:r w:rsidRPr="005241C4">
              <w:rPr>
                <w:rFonts w:ascii="Times New Roman" w:hAnsi="Times New Roman" w:cs="Times New Roman"/>
                <w:sz w:val="24"/>
                <w:szCs w:val="24"/>
              </w:rPr>
              <w:t>Основное мероприятие 2.1</w:t>
            </w:r>
            <w:r w:rsidRPr="005241C4">
              <w:rPr>
                <w:rFonts w:ascii="Times New Roman" w:hAnsi="Times New Roman" w:cs="Times New Roman"/>
                <w:sz w:val="24"/>
                <w:szCs w:val="24"/>
                <w:vertAlign w:val="superscript"/>
              </w:rPr>
              <w:t xml:space="preserve">1 </w:t>
            </w:r>
            <w:r w:rsidRPr="005241C4">
              <w:rPr>
                <w:rFonts w:ascii="Times New Roman" w:hAnsi="Times New Roman" w:cs="Times New Roman"/>
                <w:sz w:val="24"/>
                <w:szCs w:val="24"/>
              </w:rPr>
              <w:t>«Субсидии субъектам малого и среднего предпринимательства на возмещение части лизинговых платежей, в том числе первоначального взноса».</w:t>
            </w:r>
          </w:p>
        </w:tc>
        <w:tc>
          <w:tcPr>
            <w:tcW w:w="1982" w:type="dxa"/>
            <w:gridSpan w:val="2"/>
            <w:tcBorders>
              <w:top w:val="nil"/>
            </w:tcBorders>
            <w:hideMark/>
          </w:tcPr>
          <w:p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421" w:type="dxa"/>
            <w:gridSpan w:val="2"/>
            <w:tcBorders>
              <w:top w:val="nil"/>
            </w:tcBorders>
            <w:hideMark/>
          </w:tcPr>
          <w:p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561" w:type="dxa"/>
            <w:tcBorders>
              <w:top w:val="nil"/>
            </w:tcBorders>
            <w:hideMark/>
          </w:tcPr>
          <w:p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2121" w:type="dxa"/>
            <w:gridSpan w:val="2"/>
            <w:vMerge/>
            <w:vAlign w:val="center"/>
            <w:hideMark/>
          </w:tcPr>
          <w:p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c>
          <w:tcPr>
            <w:tcW w:w="1841" w:type="dxa"/>
            <w:vMerge/>
            <w:vAlign w:val="center"/>
            <w:hideMark/>
          </w:tcPr>
          <w:p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c>
          <w:tcPr>
            <w:tcW w:w="1980" w:type="dxa"/>
            <w:gridSpan w:val="2"/>
            <w:vMerge/>
            <w:vAlign w:val="center"/>
            <w:hideMark/>
          </w:tcPr>
          <w:p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r>
      <w:tr w:rsidR="00622C6C" w:rsidRPr="00D832C9" w:rsidTr="00C43B49">
        <w:trPr>
          <w:gridAfter w:val="1"/>
          <w:wAfter w:w="33" w:type="dxa"/>
          <w:trHeight w:val="2826"/>
        </w:trPr>
        <w:tc>
          <w:tcPr>
            <w:tcW w:w="855" w:type="dxa"/>
            <w:tcBorders>
              <w:left w:val="single" w:sz="4" w:space="0" w:color="auto"/>
              <w:bottom w:val="single" w:sz="4" w:space="0" w:color="auto"/>
              <w:right w:val="single" w:sz="4" w:space="0" w:color="auto"/>
            </w:tcBorders>
            <w:hideMark/>
          </w:tcPr>
          <w:p w:rsidR="001B0CDC" w:rsidRPr="00D832C9" w:rsidRDefault="001B0CDC" w:rsidP="001B0CDC">
            <w:pPr>
              <w:autoSpaceDE w:val="0"/>
              <w:autoSpaceDN w:val="0"/>
              <w:adjustRightInd w:val="0"/>
              <w:spacing w:after="0" w:line="240" w:lineRule="auto"/>
              <w:rPr>
                <w:rFonts w:ascii="Times New Roman" w:eastAsia="Times New Roman" w:hAnsi="Times New Roman" w:cs="Times New Roman"/>
                <w:kern w:val="2"/>
                <w:sz w:val="24"/>
                <w:szCs w:val="24"/>
              </w:rPr>
            </w:pPr>
            <w:r w:rsidRPr="001B0CDC">
              <w:rPr>
                <w:rFonts w:ascii="Times New Roman" w:hAnsi="Times New Roman" w:cs="Times New Roman"/>
                <w:sz w:val="24"/>
                <w:szCs w:val="24"/>
              </w:rPr>
              <w:lastRenderedPageBreak/>
              <w:t>5.</w:t>
            </w:r>
          </w:p>
        </w:tc>
        <w:tc>
          <w:tcPr>
            <w:tcW w:w="3119" w:type="dxa"/>
            <w:tcBorders>
              <w:left w:val="single" w:sz="4" w:space="0" w:color="auto"/>
              <w:bottom w:val="single" w:sz="4" w:space="0" w:color="auto"/>
              <w:right w:val="single" w:sz="4" w:space="0" w:color="auto"/>
            </w:tcBorders>
          </w:tcPr>
          <w:p w:rsidR="001B0CDC" w:rsidRPr="001B0CDC" w:rsidRDefault="001B0CDC" w:rsidP="001B0CDC">
            <w:pPr>
              <w:autoSpaceDE w:val="0"/>
              <w:autoSpaceDN w:val="0"/>
              <w:adjustRightInd w:val="0"/>
              <w:spacing w:after="0" w:line="240" w:lineRule="auto"/>
              <w:rPr>
                <w:rFonts w:ascii="Times New Roman" w:eastAsia="Times New Roman" w:hAnsi="Times New Roman" w:cs="Times New Roman"/>
                <w:kern w:val="2"/>
                <w:sz w:val="24"/>
                <w:szCs w:val="24"/>
              </w:rPr>
            </w:pPr>
            <w:r w:rsidRPr="001B0CDC">
              <w:rPr>
                <w:rFonts w:ascii="Times New Roman" w:hAnsi="Times New Roman" w:cs="Times New Roman"/>
                <w:sz w:val="24"/>
                <w:szCs w:val="24"/>
              </w:rPr>
              <w:t>Основное мероприятие 2.2.</w:t>
            </w:r>
            <w:r w:rsidR="001E43D8">
              <w:rPr>
                <w:rFonts w:ascii="Times New Roman" w:hAnsi="Times New Roman" w:cs="Times New Roman"/>
              </w:rPr>
              <w:t>«</w:t>
            </w:r>
            <w:r w:rsidRPr="001B0CDC">
              <w:rPr>
                <w:rFonts w:ascii="Times New Roman" w:hAnsi="Times New Roman" w:cs="Times New Roman"/>
                <w:sz w:val="24"/>
                <w:szCs w:val="24"/>
              </w:rPr>
              <w:t>Содействие развитию организаций, образующих инфраструктуру поддержки предпринимательства</w:t>
            </w:r>
            <w:r w:rsidR="001E43D8">
              <w:rPr>
                <w:rFonts w:ascii="Times New Roman" w:hAnsi="Times New Roman" w:cs="Times New Roman"/>
                <w:sz w:val="24"/>
                <w:szCs w:val="24"/>
              </w:rPr>
              <w:t>»</w:t>
            </w:r>
          </w:p>
        </w:tc>
        <w:tc>
          <w:tcPr>
            <w:tcW w:w="1982" w:type="dxa"/>
            <w:gridSpan w:val="2"/>
            <w:tcBorders>
              <w:left w:val="single" w:sz="4" w:space="0" w:color="auto"/>
              <w:bottom w:val="single" w:sz="4" w:space="0" w:color="auto"/>
              <w:right w:val="single" w:sz="4" w:space="0" w:color="auto"/>
            </w:tcBorders>
            <w:hideMark/>
          </w:tcPr>
          <w:p w:rsidR="001B0CDC" w:rsidRPr="00D832C9" w:rsidRDefault="00790673" w:rsidP="001B0CD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1" w:type="dxa"/>
            <w:gridSpan w:val="2"/>
            <w:tcBorders>
              <w:left w:val="single" w:sz="4" w:space="0" w:color="auto"/>
              <w:bottom w:val="single" w:sz="4" w:space="0" w:color="auto"/>
              <w:right w:val="single" w:sz="4" w:space="0" w:color="auto"/>
            </w:tcBorders>
            <w:hideMark/>
          </w:tcPr>
          <w:p w:rsidR="001B0CDC" w:rsidRPr="00D832C9" w:rsidRDefault="001B0CDC" w:rsidP="001B0CD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1B0CDC">
              <w:rPr>
                <w:rFonts w:ascii="Times New Roman" w:hAnsi="Times New Roman" w:cs="Times New Roman"/>
                <w:sz w:val="24"/>
                <w:szCs w:val="24"/>
              </w:rPr>
              <w:t>2014</w:t>
            </w:r>
          </w:p>
        </w:tc>
        <w:tc>
          <w:tcPr>
            <w:tcW w:w="1561" w:type="dxa"/>
            <w:tcBorders>
              <w:left w:val="single" w:sz="4" w:space="0" w:color="auto"/>
              <w:bottom w:val="single" w:sz="4" w:space="0" w:color="auto"/>
              <w:right w:val="single" w:sz="4" w:space="0" w:color="auto"/>
            </w:tcBorders>
            <w:hideMark/>
          </w:tcPr>
          <w:p w:rsidR="001B0CDC" w:rsidRPr="00D832C9" w:rsidRDefault="001B0CDC" w:rsidP="001B0CD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1B0CDC">
              <w:rPr>
                <w:rFonts w:ascii="Times New Roman" w:hAnsi="Times New Roman" w:cs="Times New Roman"/>
                <w:sz w:val="24"/>
                <w:szCs w:val="24"/>
              </w:rPr>
              <w:t>2020</w:t>
            </w:r>
          </w:p>
        </w:tc>
        <w:tc>
          <w:tcPr>
            <w:tcW w:w="2121" w:type="dxa"/>
            <w:gridSpan w:val="2"/>
            <w:tcBorders>
              <w:left w:val="single" w:sz="4" w:space="0" w:color="auto"/>
              <w:bottom w:val="single" w:sz="4" w:space="0" w:color="auto"/>
              <w:right w:val="single" w:sz="4" w:space="0" w:color="auto"/>
            </w:tcBorders>
            <w:hideMark/>
          </w:tcPr>
          <w:p w:rsidR="001B0CDC" w:rsidRPr="001B0CDC" w:rsidRDefault="001B0CDC" w:rsidP="001B0CDC">
            <w:pPr>
              <w:pStyle w:val="ConsPlusCell"/>
              <w:rPr>
                <w:sz w:val="24"/>
                <w:szCs w:val="24"/>
              </w:rPr>
            </w:pPr>
            <w:r w:rsidRPr="001B0CDC">
              <w:rPr>
                <w:sz w:val="24"/>
                <w:szCs w:val="24"/>
              </w:rPr>
              <w:t>1. Рост количества субъектов МСП.</w:t>
            </w:r>
          </w:p>
          <w:p w:rsidR="001B0CDC" w:rsidRPr="00D832C9" w:rsidRDefault="001B0CDC" w:rsidP="001B0CDC">
            <w:pPr>
              <w:spacing w:after="0" w:line="240" w:lineRule="auto"/>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2. Создание допол</w:t>
            </w:r>
            <w:r w:rsidRPr="001B0CDC">
              <w:rPr>
                <w:rFonts w:ascii="Times New Roman" w:hAnsi="Times New Roman" w:cs="Times New Roman"/>
                <w:sz w:val="24"/>
                <w:szCs w:val="24"/>
              </w:rPr>
              <w:softHyphen/>
              <w:t>нительных рабочих мест</w:t>
            </w:r>
          </w:p>
        </w:tc>
        <w:tc>
          <w:tcPr>
            <w:tcW w:w="1841" w:type="dxa"/>
            <w:tcBorders>
              <w:left w:val="single" w:sz="4" w:space="0" w:color="auto"/>
              <w:bottom w:val="single" w:sz="4" w:space="0" w:color="auto"/>
              <w:right w:val="single" w:sz="4" w:space="0" w:color="auto"/>
            </w:tcBorders>
            <w:hideMark/>
          </w:tcPr>
          <w:p w:rsidR="001B0CDC" w:rsidRPr="001B0CDC" w:rsidRDefault="001B0CDC" w:rsidP="001B0CDC">
            <w:pPr>
              <w:pStyle w:val="ConsPlusCell"/>
              <w:rPr>
                <w:sz w:val="24"/>
                <w:szCs w:val="24"/>
              </w:rPr>
            </w:pPr>
            <w:r w:rsidRPr="001B0CDC">
              <w:rPr>
                <w:sz w:val="24"/>
                <w:szCs w:val="24"/>
              </w:rPr>
              <w:t>1. Повышение социальной напряженности и увеличение раз</w:t>
            </w:r>
            <w:r w:rsidRPr="001B0CDC">
              <w:rPr>
                <w:sz w:val="24"/>
                <w:szCs w:val="24"/>
              </w:rPr>
              <w:softHyphen/>
              <w:t>рыва доходов населения.</w:t>
            </w:r>
          </w:p>
          <w:p w:rsidR="001B0CDC" w:rsidRPr="00D832C9" w:rsidRDefault="001B0CDC" w:rsidP="001B0CDC">
            <w:pPr>
              <w:spacing w:after="0" w:line="240" w:lineRule="auto"/>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2. Снижение до</w:t>
            </w:r>
            <w:r w:rsidRPr="001B0CDC">
              <w:rPr>
                <w:rFonts w:ascii="Times New Roman" w:hAnsi="Times New Roman" w:cs="Times New Roman"/>
                <w:sz w:val="24"/>
                <w:szCs w:val="24"/>
              </w:rPr>
              <w:softHyphen/>
              <w:t>ходной базы местных бюдже</w:t>
            </w:r>
            <w:r w:rsidRPr="001B0CDC">
              <w:rPr>
                <w:rFonts w:ascii="Times New Roman" w:hAnsi="Times New Roman" w:cs="Times New Roman"/>
                <w:sz w:val="24"/>
                <w:szCs w:val="24"/>
              </w:rPr>
              <w:softHyphen/>
              <w:t>тов</w:t>
            </w:r>
          </w:p>
        </w:tc>
        <w:tc>
          <w:tcPr>
            <w:tcW w:w="1980" w:type="dxa"/>
            <w:gridSpan w:val="2"/>
            <w:tcBorders>
              <w:left w:val="single" w:sz="4" w:space="0" w:color="auto"/>
              <w:bottom w:val="single" w:sz="4" w:space="0" w:color="auto"/>
              <w:right w:val="single" w:sz="4" w:space="0" w:color="auto"/>
            </w:tcBorders>
            <w:hideMark/>
          </w:tcPr>
          <w:p w:rsidR="001B0CDC" w:rsidRPr="00D832C9" w:rsidRDefault="001B0CDC" w:rsidP="001B0CDC">
            <w:pPr>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Влияет на до</w:t>
            </w:r>
            <w:r w:rsidRPr="001B0CDC">
              <w:rPr>
                <w:rFonts w:ascii="Times New Roman" w:hAnsi="Times New Roman" w:cs="Times New Roman"/>
                <w:sz w:val="24"/>
                <w:szCs w:val="24"/>
              </w:rPr>
              <w:softHyphen/>
              <w:t>стижение показа</w:t>
            </w:r>
            <w:r w:rsidRPr="001B0CDC">
              <w:rPr>
                <w:rFonts w:ascii="Times New Roman" w:hAnsi="Times New Roman" w:cs="Times New Roman"/>
                <w:sz w:val="24"/>
                <w:szCs w:val="24"/>
              </w:rPr>
              <w:softHyphen/>
              <w:t>телей 2, 2.1., 2.2.</w:t>
            </w:r>
          </w:p>
        </w:tc>
      </w:tr>
      <w:tr w:rsidR="00C82ADD" w:rsidRPr="00D832C9" w:rsidTr="00C43B49">
        <w:trPr>
          <w:gridAfter w:val="1"/>
          <w:wAfter w:w="33" w:type="dxa"/>
          <w:trHeight w:val="15"/>
        </w:trPr>
        <w:tc>
          <w:tcPr>
            <w:tcW w:w="855" w:type="dxa"/>
            <w:vMerge w:val="restart"/>
            <w:tcBorders>
              <w:left w:val="single" w:sz="4" w:space="0" w:color="auto"/>
              <w:bottom w:val="single" w:sz="4" w:space="0" w:color="auto"/>
              <w:right w:val="single" w:sz="4" w:space="0" w:color="auto"/>
            </w:tcBorders>
            <w:hideMark/>
          </w:tcPr>
          <w:p w:rsidR="00622C6C" w:rsidRPr="00D832C9" w:rsidRDefault="00622C6C" w:rsidP="00622C6C">
            <w:pPr>
              <w:autoSpaceDE w:val="0"/>
              <w:autoSpaceDN w:val="0"/>
              <w:adjustRightInd w:val="0"/>
              <w:spacing w:after="0" w:line="240" w:lineRule="auto"/>
              <w:rPr>
                <w:rFonts w:ascii="Times New Roman" w:eastAsia="Times New Roman" w:hAnsi="Times New Roman" w:cs="Times New Roman"/>
                <w:kern w:val="2"/>
                <w:sz w:val="24"/>
                <w:szCs w:val="24"/>
              </w:rPr>
            </w:pPr>
            <w:r w:rsidRPr="00622C6C">
              <w:rPr>
                <w:rFonts w:ascii="Times New Roman" w:hAnsi="Times New Roman" w:cs="Times New Roman"/>
                <w:sz w:val="24"/>
                <w:szCs w:val="24"/>
              </w:rPr>
              <w:t>6.</w:t>
            </w:r>
          </w:p>
        </w:tc>
        <w:tc>
          <w:tcPr>
            <w:tcW w:w="3119" w:type="dxa"/>
            <w:vMerge w:val="restart"/>
            <w:tcBorders>
              <w:left w:val="single" w:sz="4" w:space="0" w:color="auto"/>
              <w:bottom w:val="single" w:sz="4" w:space="0" w:color="auto"/>
              <w:right w:val="single" w:sz="4" w:space="0" w:color="auto"/>
            </w:tcBorders>
          </w:tcPr>
          <w:p w:rsidR="00622C6C" w:rsidRPr="00622C6C" w:rsidRDefault="00622C6C" w:rsidP="00622C6C">
            <w:pPr>
              <w:autoSpaceDE w:val="0"/>
              <w:autoSpaceDN w:val="0"/>
              <w:adjustRightInd w:val="0"/>
              <w:spacing w:after="0" w:line="240" w:lineRule="auto"/>
              <w:rPr>
                <w:rFonts w:ascii="Times New Roman" w:eastAsia="Times New Roman" w:hAnsi="Times New Roman" w:cs="Times New Roman"/>
                <w:kern w:val="2"/>
                <w:sz w:val="24"/>
                <w:szCs w:val="24"/>
              </w:rPr>
            </w:pPr>
            <w:r w:rsidRPr="00622C6C">
              <w:rPr>
                <w:rFonts w:ascii="Times New Roman" w:hAnsi="Times New Roman" w:cs="Times New Roman"/>
                <w:sz w:val="24"/>
                <w:szCs w:val="24"/>
              </w:rPr>
              <w:t xml:space="preserve">Основное мероприятие 2.3. </w:t>
            </w:r>
            <w:r w:rsidR="00AA4E3B">
              <w:rPr>
                <w:rFonts w:ascii="Times New Roman" w:hAnsi="Times New Roman" w:cs="Times New Roman"/>
                <w:sz w:val="24"/>
                <w:szCs w:val="24"/>
              </w:rPr>
              <w:t>«</w:t>
            </w:r>
            <w:r w:rsidRPr="00622C6C">
              <w:rPr>
                <w:rFonts w:ascii="Times New Roman" w:hAnsi="Times New Roman" w:cs="Times New Roman"/>
                <w:sz w:val="24"/>
                <w:szCs w:val="24"/>
              </w:rPr>
              <w:t>Консультационная и информационная поддержка субъектов малого и среднего предпринимательства</w:t>
            </w:r>
            <w:r w:rsidR="00AA4E3B">
              <w:rPr>
                <w:rFonts w:ascii="Times New Roman" w:hAnsi="Times New Roman" w:cs="Times New Roman"/>
                <w:sz w:val="24"/>
                <w:szCs w:val="24"/>
              </w:rPr>
              <w:t>»</w:t>
            </w:r>
          </w:p>
        </w:tc>
        <w:tc>
          <w:tcPr>
            <w:tcW w:w="1982" w:type="dxa"/>
            <w:gridSpan w:val="2"/>
            <w:vMerge w:val="restart"/>
            <w:tcBorders>
              <w:left w:val="single" w:sz="4" w:space="0" w:color="auto"/>
              <w:bottom w:val="single" w:sz="4" w:space="0" w:color="auto"/>
              <w:right w:val="single" w:sz="4" w:space="0" w:color="auto"/>
            </w:tcBorders>
          </w:tcPr>
          <w:p w:rsidR="00622C6C" w:rsidRPr="00D832C9" w:rsidRDefault="00790673" w:rsidP="008177A9">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1" w:type="dxa"/>
            <w:gridSpan w:val="2"/>
            <w:vMerge w:val="restart"/>
            <w:tcBorders>
              <w:left w:val="single" w:sz="4" w:space="0" w:color="auto"/>
              <w:bottom w:val="single" w:sz="4" w:space="0" w:color="auto"/>
              <w:right w:val="single" w:sz="4" w:space="0" w:color="auto"/>
            </w:tcBorders>
            <w:hideMark/>
          </w:tcPr>
          <w:p w:rsidR="00622C6C" w:rsidRPr="00D832C9" w:rsidRDefault="00622C6C" w:rsidP="00622C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622C6C">
              <w:rPr>
                <w:rFonts w:ascii="Times New Roman" w:hAnsi="Times New Roman" w:cs="Times New Roman"/>
                <w:sz w:val="24"/>
                <w:szCs w:val="24"/>
              </w:rPr>
              <w:t>2014</w:t>
            </w:r>
          </w:p>
        </w:tc>
        <w:tc>
          <w:tcPr>
            <w:tcW w:w="1561" w:type="dxa"/>
            <w:tcBorders>
              <w:left w:val="single" w:sz="4" w:space="0" w:color="auto"/>
              <w:bottom w:val="nil"/>
              <w:right w:val="single" w:sz="4" w:space="0" w:color="auto"/>
            </w:tcBorders>
            <w:hideMark/>
          </w:tcPr>
          <w:p w:rsidR="00622C6C" w:rsidRPr="00D832C9" w:rsidRDefault="00622C6C" w:rsidP="00622C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622C6C">
              <w:rPr>
                <w:rFonts w:ascii="Times New Roman" w:hAnsi="Times New Roman" w:cs="Times New Roman"/>
                <w:sz w:val="24"/>
                <w:szCs w:val="24"/>
              </w:rPr>
              <w:t>2020</w:t>
            </w:r>
          </w:p>
        </w:tc>
        <w:tc>
          <w:tcPr>
            <w:tcW w:w="2121" w:type="dxa"/>
            <w:gridSpan w:val="2"/>
            <w:vMerge w:val="restart"/>
            <w:tcBorders>
              <w:left w:val="single" w:sz="4" w:space="0" w:color="auto"/>
              <w:bottom w:val="single" w:sz="4" w:space="0" w:color="auto"/>
              <w:right w:val="single" w:sz="4" w:space="0" w:color="auto"/>
            </w:tcBorders>
          </w:tcPr>
          <w:p w:rsidR="00622C6C" w:rsidRPr="00622C6C" w:rsidRDefault="00622C6C" w:rsidP="00622C6C">
            <w:pPr>
              <w:pStyle w:val="ConsPlusCell"/>
              <w:rPr>
                <w:spacing w:val="-10"/>
                <w:sz w:val="24"/>
                <w:szCs w:val="24"/>
              </w:rPr>
            </w:pPr>
            <w:r w:rsidRPr="00622C6C">
              <w:rPr>
                <w:spacing w:val="-10"/>
                <w:sz w:val="24"/>
                <w:szCs w:val="24"/>
              </w:rPr>
              <w:t>1. Повышение кон</w:t>
            </w:r>
            <w:r w:rsidRPr="00622C6C">
              <w:rPr>
                <w:spacing w:val="-10"/>
                <w:sz w:val="24"/>
                <w:szCs w:val="24"/>
              </w:rPr>
              <w:softHyphen/>
              <w:t>курентоспособности субъектов МСП.</w:t>
            </w:r>
          </w:p>
          <w:p w:rsidR="00622C6C" w:rsidRPr="00622C6C" w:rsidRDefault="00622C6C" w:rsidP="00622C6C">
            <w:pPr>
              <w:pStyle w:val="ConsPlusCell"/>
              <w:rPr>
                <w:spacing w:val="-10"/>
                <w:sz w:val="24"/>
                <w:szCs w:val="24"/>
              </w:rPr>
            </w:pPr>
            <w:r w:rsidRPr="00622C6C">
              <w:rPr>
                <w:spacing w:val="-10"/>
                <w:sz w:val="24"/>
                <w:szCs w:val="24"/>
              </w:rPr>
              <w:t>2. Формирование бла</w:t>
            </w:r>
            <w:r w:rsidRPr="00622C6C">
              <w:rPr>
                <w:spacing w:val="-10"/>
                <w:sz w:val="24"/>
                <w:szCs w:val="24"/>
              </w:rPr>
              <w:softHyphen/>
              <w:t>гоприятных условий для их выхода на внешние рынки.</w:t>
            </w:r>
          </w:p>
          <w:p w:rsidR="00622C6C" w:rsidRPr="00D832C9" w:rsidRDefault="00622C6C" w:rsidP="00622C6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622C6C">
              <w:rPr>
                <w:rFonts w:ascii="Times New Roman" w:hAnsi="Times New Roman" w:cs="Times New Roman"/>
                <w:spacing w:val="-10"/>
                <w:sz w:val="24"/>
                <w:szCs w:val="24"/>
              </w:rPr>
              <w:t>3. Оказание помощи начинающим пред</w:t>
            </w:r>
            <w:r w:rsidRPr="00622C6C">
              <w:rPr>
                <w:rFonts w:ascii="Times New Roman" w:hAnsi="Times New Roman" w:cs="Times New Roman"/>
                <w:spacing w:val="-10"/>
                <w:sz w:val="24"/>
                <w:szCs w:val="24"/>
              </w:rPr>
              <w:softHyphen/>
              <w:t>принимателям, созда</w:t>
            </w:r>
            <w:r w:rsidRPr="00622C6C">
              <w:rPr>
                <w:rFonts w:ascii="Times New Roman" w:hAnsi="Times New Roman" w:cs="Times New Roman"/>
                <w:spacing w:val="-10"/>
                <w:sz w:val="24"/>
                <w:szCs w:val="24"/>
              </w:rPr>
              <w:softHyphen/>
              <w:t>ние новых субъектов малого предприни</w:t>
            </w:r>
            <w:r w:rsidRPr="00622C6C">
              <w:rPr>
                <w:rFonts w:ascii="Times New Roman" w:hAnsi="Times New Roman" w:cs="Times New Roman"/>
                <w:spacing w:val="-10"/>
                <w:sz w:val="24"/>
                <w:szCs w:val="24"/>
              </w:rPr>
              <w:softHyphen/>
              <w:t>мательства.</w:t>
            </w:r>
          </w:p>
        </w:tc>
        <w:tc>
          <w:tcPr>
            <w:tcW w:w="1841" w:type="dxa"/>
            <w:vMerge w:val="restart"/>
            <w:tcBorders>
              <w:left w:val="single" w:sz="4" w:space="0" w:color="auto"/>
              <w:bottom w:val="single" w:sz="4" w:space="0" w:color="auto"/>
              <w:right w:val="single" w:sz="4" w:space="0" w:color="auto"/>
            </w:tcBorders>
          </w:tcPr>
          <w:p w:rsidR="00622C6C" w:rsidRPr="00622C6C" w:rsidRDefault="00622C6C" w:rsidP="00622C6C">
            <w:pPr>
              <w:pStyle w:val="ConsPlusCell"/>
              <w:rPr>
                <w:sz w:val="24"/>
                <w:szCs w:val="24"/>
              </w:rPr>
            </w:pPr>
            <w:r w:rsidRPr="00622C6C">
              <w:rPr>
                <w:sz w:val="24"/>
                <w:szCs w:val="24"/>
              </w:rPr>
              <w:t>1. Низкие темпы роста создания новых предприя</w:t>
            </w:r>
            <w:r w:rsidRPr="00622C6C">
              <w:rPr>
                <w:sz w:val="24"/>
                <w:szCs w:val="24"/>
              </w:rPr>
              <w:softHyphen/>
              <w:t>тий.</w:t>
            </w:r>
          </w:p>
          <w:p w:rsidR="00622C6C" w:rsidRPr="00622C6C" w:rsidRDefault="00622C6C" w:rsidP="00622C6C">
            <w:pPr>
              <w:pStyle w:val="ConsPlusCell"/>
              <w:rPr>
                <w:sz w:val="24"/>
                <w:szCs w:val="24"/>
              </w:rPr>
            </w:pPr>
            <w:r w:rsidRPr="00622C6C">
              <w:rPr>
                <w:sz w:val="24"/>
                <w:szCs w:val="24"/>
              </w:rPr>
              <w:t>2. Блокирование выхода предпри</w:t>
            </w:r>
            <w:r w:rsidRPr="00622C6C">
              <w:rPr>
                <w:sz w:val="24"/>
                <w:szCs w:val="24"/>
              </w:rPr>
              <w:softHyphen/>
              <w:t>нимателей на внешние рынки.</w:t>
            </w:r>
          </w:p>
          <w:p w:rsidR="00622C6C" w:rsidRPr="00D832C9" w:rsidRDefault="00622C6C" w:rsidP="00622C6C">
            <w:pPr>
              <w:spacing w:after="0" w:line="240" w:lineRule="auto"/>
              <w:rPr>
                <w:rFonts w:ascii="Times New Roman" w:eastAsia="Times New Roman" w:hAnsi="Times New Roman" w:cs="Times New Roman"/>
                <w:kern w:val="2"/>
                <w:sz w:val="24"/>
                <w:szCs w:val="24"/>
                <w:lang w:eastAsia="ru-RU"/>
              </w:rPr>
            </w:pPr>
            <w:r w:rsidRPr="00622C6C">
              <w:rPr>
                <w:rFonts w:ascii="Times New Roman" w:hAnsi="Times New Roman" w:cs="Times New Roman"/>
                <w:sz w:val="24"/>
                <w:szCs w:val="24"/>
              </w:rPr>
              <w:t>3. Снижение обеспеченности начинающих предпринимате</w:t>
            </w:r>
            <w:r w:rsidRPr="00622C6C">
              <w:rPr>
                <w:rFonts w:ascii="Times New Roman" w:hAnsi="Times New Roman" w:cs="Times New Roman"/>
                <w:sz w:val="24"/>
                <w:szCs w:val="24"/>
              </w:rPr>
              <w:softHyphen/>
              <w:t>лей помещени</w:t>
            </w:r>
            <w:r w:rsidRPr="00622C6C">
              <w:rPr>
                <w:rFonts w:ascii="Times New Roman" w:hAnsi="Times New Roman" w:cs="Times New Roman"/>
                <w:sz w:val="24"/>
                <w:szCs w:val="24"/>
              </w:rPr>
              <w:softHyphen/>
              <w:t>ями для ведения деятельности</w:t>
            </w:r>
          </w:p>
        </w:tc>
        <w:tc>
          <w:tcPr>
            <w:tcW w:w="1980" w:type="dxa"/>
            <w:gridSpan w:val="2"/>
            <w:vMerge w:val="restart"/>
            <w:tcBorders>
              <w:left w:val="single" w:sz="4" w:space="0" w:color="auto"/>
              <w:bottom w:val="single" w:sz="4" w:space="0" w:color="auto"/>
              <w:right w:val="single" w:sz="4" w:space="0" w:color="auto"/>
            </w:tcBorders>
            <w:hideMark/>
          </w:tcPr>
          <w:p w:rsidR="00622C6C" w:rsidRPr="00D832C9" w:rsidRDefault="00622C6C" w:rsidP="00622C6C">
            <w:pPr>
              <w:rPr>
                <w:rFonts w:ascii="Times New Roman" w:eastAsia="Times New Roman" w:hAnsi="Times New Roman" w:cs="Times New Roman"/>
                <w:kern w:val="2"/>
                <w:sz w:val="24"/>
                <w:szCs w:val="24"/>
                <w:lang w:eastAsia="ru-RU"/>
              </w:rPr>
            </w:pPr>
            <w:r w:rsidRPr="00622C6C">
              <w:rPr>
                <w:rFonts w:ascii="Times New Roman" w:hAnsi="Times New Roman" w:cs="Times New Roman"/>
                <w:sz w:val="24"/>
                <w:szCs w:val="24"/>
              </w:rPr>
              <w:t>Влияет на до</w:t>
            </w:r>
            <w:r w:rsidRPr="00622C6C">
              <w:rPr>
                <w:rFonts w:ascii="Times New Roman" w:hAnsi="Times New Roman" w:cs="Times New Roman"/>
                <w:sz w:val="24"/>
                <w:szCs w:val="24"/>
              </w:rPr>
              <w:softHyphen/>
              <w:t>стижение показа</w:t>
            </w:r>
            <w:r w:rsidRPr="00622C6C">
              <w:rPr>
                <w:rFonts w:ascii="Times New Roman" w:hAnsi="Times New Roman" w:cs="Times New Roman"/>
                <w:sz w:val="24"/>
                <w:szCs w:val="24"/>
              </w:rPr>
              <w:softHyphen/>
              <w:t>телей 2, 2.1., 2.2.</w:t>
            </w:r>
          </w:p>
        </w:tc>
      </w:tr>
      <w:tr w:rsidR="00622C6C" w:rsidRPr="00D832C9" w:rsidTr="00C43B49">
        <w:trPr>
          <w:gridAfter w:val="1"/>
          <w:wAfter w:w="33" w:type="dxa"/>
          <w:trHeight w:val="4244"/>
        </w:trPr>
        <w:tc>
          <w:tcPr>
            <w:tcW w:w="855" w:type="dxa"/>
            <w:vMerge/>
          </w:tcPr>
          <w:p w:rsidR="00622C6C" w:rsidRPr="00D832C9" w:rsidRDefault="00622C6C" w:rsidP="00622C6C">
            <w:pPr>
              <w:autoSpaceDE w:val="0"/>
              <w:autoSpaceDN w:val="0"/>
              <w:adjustRightInd w:val="0"/>
              <w:spacing w:after="0" w:line="240" w:lineRule="auto"/>
              <w:rPr>
                <w:rFonts w:ascii="Times New Roman" w:eastAsia="Times New Roman" w:hAnsi="Times New Roman" w:cs="Times New Roman"/>
                <w:kern w:val="2"/>
                <w:sz w:val="24"/>
                <w:szCs w:val="24"/>
              </w:rPr>
            </w:pPr>
          </w:p>
        </w:tc>
        <w:tc>
          <w:tcPr>
            <w:tcW w:w="3119" w:type="dxa"/>
            <w:vMerge/>
          </w:tcPr>
          <w:p w:rsidR="00622C6C" w:rsidRPr="00D832C9" w:rsidRDefault="00622C6C" w:rsidP="00622C6C">
            <w:pPr>
              <w:autoSpaceDE w:val="0"/>
              <w:autoSpaceDN w:val="0"/>
              <w:adjustRightInd w:val="0"/>
              <w:spacing w:after="0" w:line="240" w:lineRule="auto"/>
              <w:rPr>
                <w:rFonts w:ascii="Times New Roman" w:eastAsia="Times New Roman" w:hAnsi="Times New Roman" w:cs="Times New Roman"/>
                <w:kern w:val="2"/>
                <w:sz w:val="24"/>
                <w:szCs w:val="24"/>
              </w:rPr>
            </w:pPr>
          </w:p>
        </w:tc>
        <w:tc>
          <w:tcPr>
            <w:tcW w:w="1982" w:type="dxa"/>
            <w:gridSpan w:val="2"/>
            <w:vMerge/>
          </w:tcPr>
          <w:p w:rsidR="00622C6C" w:rsidRPr="00D832C9" w:rsidRDefault="00622C6C" w:rsidP="00622C6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421" w:type="dxa"/>
            <w:gridSpan w:val="2"/>
            <w:vMerge/>
          </w:tcPr>
          <w:p w:rsidR="00622C6C" w:rsidRPr="00D832C9" w:rsidRDefault="00622C6C" w:rsidP="00622C6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561" w:type="dxa"/>
            <w:tcBorders>
              <w:top w:val="nil"/>
            </w:tcBorders>
          </w:tcPr>
          <w:p w:rsidR="00622C6C" w:rsidRPr="00D832C9" w:rsidRDefault="00622C6C" w:rsidP="00622C6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2121" w:type="dxa"/>
            <w:gridSpan w:val="2"/>
            <w:vMerge/>
          </w:tcPr>
          <w:p w:rsidR="00622C6C" w:rsidRPr="00D832C9" w:rsidRDefault="00622C6C" w:rsidP="00622C6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841" w:type="dxa"/>
            <w:vMerge/>
          </w:tcPr>
          <w:p w:rsidR="00622C6C" w:rsidRPr="00D832C9" w:rsidRDefault="00622C6C" w:rsidP="00622C6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80" w:type="dxa"/>
            <w:gridSpan w:val="2"/>
            <w:vMerge/>
            <w:vAlign w:val="center"/>
          </w:tcPr>
          <w:p w:rsidR="00622C6C" w:rsidRPr="00D832C9" w:rsidRDefault="00622C6C" w:rsidP="00622C6C">
            <w:pPr>
              <w:spacing w:after="0" w:line="240" w:lineRule="auto"/>
              <w:rPr>
                <w:rFonts w:ascii="Times New Roman" w:eastAsia="Times New Roman" w:hAnsi="Times New Roman" w:cs="Times New Roman"/>
                <w:kern w:val="2"/>
                <w:sz w:val="24"/>
                <w:szCs w:val="24"/>
                <w:lang w:eastAsia="ru-RU"/>
              </w:rPr>
            </w:pPr>
          </w:p>
        </w:tc>
      </w:tr>
      <w:tr w:rsidR="00C43B49" w:rsidRPr="00D832C9" w:rsidTr="003F01A3">
        <w:trPr>
          <w:gridAfter w:val="1"/>
          <w:wAfter w:w="33" w:type="dxa"/>
          <w:trHeight w:val="7504"/>
        </w:trPr>
        <w:tc>
          <w:tcPr>
            <w:tcW w:w="855" w:type="dxa"/>
            <w:tcBorders>
              <w:left w:val="single" w:sz="4" w:space="0" w:color="auto"/>
              <w:bottom w:val="single" w:sz="4" w:space="0" w:color="auto"/>
              <w:right w:val="single" w:sz="4" w:space="0" w:color="auto"/>
            </w:tcBorders>
            <w:hideMark/>
          </w:tcPr>
          <w:p w:rsidR="008177A9" w:rsidRPr="00D832C9" w:rsidRDefault="008177A9" w:rsidP="008177A9">
            <w:pPr>
              <w:autoSpaceDE w:val="0"/>
              <w:autoSpaceDN w:val="0"/>
              <w:adjustRightInd w:val="0"/>
              <w:spacing w:after="0" w:line="240" w:lineRule="auto"/>
              <w:rPr>
                <w:rFonts w:ascii="Times New Roman" w:eastAsia="Times New Roman" w:hAnsi="Times New Roman" w:cs="Times New Roman"/>
                <w:kern w:val="2"/>
                <w:sz w:val="24"/>
                <w:szCs w:val="24"/>
              </w:rPr>
            </w:pPr>
            <w:r w:rsidRPr="008177A9">
              <w:rPr>
                <w:rFonts w:ascii="Times New Roman" w:hAnsi="Times New Roman" w:cs="Times New Roman"/>
                <w:sz w:val="24"/>
                <w:szCs w:val="24"/>
              </w:rPr>
              <w:lastRenderedPageBreak/>
              <w:t>7.</w:t>
            </w:r>
          </w:p>
        </w:tc>
        <w:tc>
          <w:tcPr>
            <w:tcW w:w="3119" w:type="dxa"/>
            <w:tcBorders>
              <w:left w:val="single" w:sz="4" w:space="0" w:color="auto"/>
              <w:bottom w:val="single" w:sz="4" w:space="0" w:color="auto"/>
              <w:right w:val="single" w:sz="4" w:space="0" w:color="auto"/>
            </w:tcBorders>
          </w:tcPr>
          <w:p w:rsidR="008177A9" w:rsidRPr="008177A9" w:rsidRDefault="008177A9" w:rsidP="008177A9">
            <w:pPr>
              <w:autoSpaceDE w:val="0"/>
              <w:autoSpaceDN w:val="0"/>
              <w:adjustRightInd w:val="0"/>
              <w:spacing w:after="0" w:line="240" w:lineRule="auto"/>
              <w:rPr>
                <w:rFonts w:ascii="Times New Roman" w:eastAsia="Times New Roman" w:hAnsi="Times New Roman" w:cs="Times New Roman"/>
                <w:kern w:val="2"/>
                <w:sz w:val="24"/>
                <w:szCs w:val="24"/>
              </w:rPr>
            </w:pPr>
            <w:r w:rsidRPr="008177A9">
              <w:rPr>
                <w:rFonts w:ascii="Times New Roman" w:hAnsi="Times New Roman" w:cs="Times New Roman"/>
                <w:sz w:val="24"/>
                <w:szCs w:val="24"/>
              </w:rPr>
              <w:t xml:space="preserve">Основное мероприятие 2.4. </w:t>
            </w:r>
            <w:r w:rsidR="006164C1">
              <w:rPr>
                <w:rFonts w:ascii="Times New Roman" w:hAnsi="Times New Roman" w:cs="Times New Roman"/>
                <w:sz w:val="24"/>
                <w:szCs w:val="24"/>
              </w:rPr>
              <w:t>«</w:t>
            </w:r>
            <w:r w:rsidRPr="008177A9">
              <w:rPr>
                <w:rFonts w:ascii="Times New Roman" w:hAnsi="Times New Roman" w:cs="Times New Roman"/>
                <w:sz w:val="24"/>
                <w:szCs w:val="24"/>
              </w:rPr>
              <w:t>Методическое, аналитическое, организационное обеспечение деятельности субъектов малого и среднего предпринимательства</w:t>
            </w:r>
            <w:r w:rsidR="006164C1">
              <w:rPr>
                <w:rFonts w:ascii="Times New Roman" w:hAnsi="Times New Roman" w:cs="Times New Roman"/>
                <w:sz w:val="24"/>
                <w:szCs w:val="24"/>
              </w:rPr>
              <w:t>»</w:t>
            </w:r>
          </w:p>
        </w:tc>
        <w:tc>
          <w:tcPr>
            <w:tcW w:w="1982" w:type="dxa"/>
            <w:gridSpan w:val="2"/>
            <w:tcBorders>
              <w:left w:val="single" w:sz="4" w:space="0" w:color="auto"/>
              <w:bottom w:val="single" w:sz="4" w:space="0" w:color="auto"/>
              <w:right w:val="single" w:sz="4" w:space="0" w:color="auto"/>
            </w:tcBorders>
            <w:hideMark/>
          </w:tcPr>
          <w:p w:rsidR="008177A9" w:rsidRPr="00D832C9" w:rsidRDefault="00790673" w:rsidP="008177A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1" w:type="dxa"/>
            <w:gridSpan w:val="2"/>
            <w:tcBorders>
              <w:left w:val="single" w:sz="4" w:space="0" w:color="auto"/>
              <w:bottom w:val="single" w:sz="4" w:space="0" w:color="auto"/>
              <w:right w:val="single" w:sz="4" w:space="0" w:color="auto"/>
            </w:tcBorders>
            <w:hideMark/>
          </w:tcPr>
          <w:p w:rsidR="008177A9" w:rsidRPr="00D832C9" w:rsidRDefault="008177A9" w:rsidP="008177A9">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177A9">
              <w:rPr>
                <w:rFonts w:ascii="Times New Roman" w:hAnsi="Times New Roman" w:cs="Times New Roman"/>
                <w:sz w:val="24"/>
                <w:szCs w:val="24"/>
              </w:rPr>
              <w:t>2014</w:t>
            </w:r>
          </w:p>
        </w:tc>
        <w:tc>
          <w:tcPr>
            <w:tcW w:w="1561" w:type="dxa"/>
            <w:tcBorders>
              <w:left w:val="single" w:sz="4" w:space="0" w:color="auto"/>
              <w:bottom w:val="single" w:sz="4" w:space="0" w:color="auto"/>
              <w:right w:val="single" w:sz="4" w:space="0" w:color="auto"/>
            </w:tcBorders>
            <w:hideMark/>
          </w:tcPr>
          <w:p w:rsidR="008177A9" w:rsidRPr="00D832C9" w:rsidRDefault="008177A9" w:rsidP="008177A9">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177A9">
              <w:rPr>
                <w:rFonts w:ascii="Times New Roman" w:hAnsi="Times New Roman" w:cs="Times New Roman"/>
                <w:sz w:val="24"/>
                <w:szCs w:val="24"/>
              </w:rPr>
              <w:t>2020</w:t>
            </w:r>
          </w:p>
        </w:tc>
        <w:tc>
          <w:tcPr>
            <w:tcW w:w="2121" w:type="dxa"/>
            <w:gridSpan w:val="2"/>
            <w:tcBorders>
              <w:left w:val="single" w:sz="4" w:space="0" w:color="auto"/>
              <w:bottom w:val="single" w:sz="4" w:space="0" w:color="auto"/>
              <w:right w:val="single" w:sz="4" w:space="0" w:color="auto"/>
            </w:tcBorders>
            <w:hideMark/>
          </w:tcPr>
          <w:p w:rsidR="008177A9" w:rsidRPr="008177A9" w:rsidRDefault="008177A9" w:rsidP="008177A9">
            <w:pPr>
              <w:pStyle w:val="ConsPlusCell"/>
              <w:rPr>
                <w:sz w:val="24"/>
                <w:szCs w:val="24"/>
              </w:rPr>
            </w:pPr>
            <w:r w:rsidRPr="008177A9">
              <w:rPr>
                <w:sz w:val="24"/>
                <w:szCs w:val="24"/>
              </w:rPr>
              <w:t>1. Повышение ин</w:t>
            </w:r>
            <w:r w:rsidRPr="008177A9">
              <w:rPr>
                <w:sz w:val="24"/>
                <w:szCs w:val="24"/>
              </w:rPr>
              <w:softHyphen/>
              <w:t>формированности субъектов МСП, ор</w:t>
            </w:r>
            <w:r w:rsidRPr="008177A9">
              <w:rPr>
                <w:sz w:val="24"/>
                <w:szCs w:val="24"/>
              </w:rPr>
              <w:softHyphen/>
              <w:t>ганизаций, образу</w:t>
            </w:r>
            <w:r w:rsidRPr="008177A9">
              <w:rPr>
                <w:sz w:val="24"/>
                <w:szCs w:val="24"/>
              </w:rPr>
              <w:softHyphen/>
              <w:t>ющих инфраструк</w:t>
            </w:r>
            <w:r w:rsidRPr="008177A9">
              <w:rPr>
                <w:sz w:val="24"/>
                <w:szCs w:val="24"/>
              </w:rPr>
              <w:softHyphen/>
              <w:t>туру поддержки субъектов МСП, и специалистов орга</w:t>
            </w:r>
            <w:r w:rsidRPr="008177A9">
              <w:rPr>
                <w:sz w:val="24"/>
                <w:szCs w:val="24"/>
              </w:rPr>
              <w:softHyphen/>
              <w:t>нов местного само</w:t>
            </w:r>
            <w:r w:rsidRPr="008177A9">
              <w:rPr>
                <w:sz w:val="24"/>
                <w:szCs w:val="24"/>
              </w:rPr>
              <w:softHyphen/>
              <w:t>управления, кури</w:t>
            </w:r>
            <w:r w:rsidRPr="008177A9">
              <w:rPr>
                <w:sz w:val="24"/>
                <w:szCs w:val="24"/>
              </w:rPr>
              <w:softHyphen/>
              <w:t>рующих вопросы развития предпри</w:t>
            </w:r>
            <w:r w:rsidRPr="008177A9">
              <w:rPr>
                <w:sz w:val="24"/>
                <w:szCs w:val="24"/>
              </w:rPr>
              <w:softHyphen/>
              <w:t>нимательства.</w:t>
            </w:r>
          </w:p>
          <w:p w:rsidR="008177A9" w:rsidRPr="008177A9" w:rsidRDefault="008177A9" w:rsidP="008177A9">
            <w:pPr>
              <w:pStyle w:val="ConsPlusCell"/>
              <w:rPr>
                <w:sz w:val="24"/>
                <w:szCs w:val="24"/>
              </w:rPr>
            </w:pPr>
            <w:r w:rsidRPr="008177A9">
              <w:rPr>
                <w:sz w:val="24"/>
                <w:szCs w:val="24"/>
              </w:rPr>
              <w:t>2. Оказание мето</w:t>
            </w:r>
            <w:r w:rsidRPr="008177A9">
              <w:rPr>
                <w:sz w:val="24"/>
                <w:szCs w:val="24"/>
              </w:rPr>
              <w:softHyphen/>
              <w:t xml:space="preserve">дической помощи субъектам МСП. </w:t>
            </w:r>
          </w:p>
          <w:p w:rsidR="00C23C73" w:rsidRDefault="008177A9" w:rsidP="00A8609D">
            <w:pPr>
              <w:spacing w:after="0" w:line="240" w:lineRule="auto"/>
              <w:rPr>
                <w:rFonts w:ascii="Times New Roman" w:hAnsi="Times New Roman" w:cs="Times New Roman"/>
                <w:sz w:val="24"/>
                <w:szCs w:val="24"/>
              </w:rPr>
            </w:pPr>
            <w:r w:rsidRPr="008177A9">
              <w:rPr>
                <w:rFonts w:ascii="Times New Roman" w:hAnsi="Times New Roman" w:cs="Times New Roman"/>
                <w:sz w:val="24"/>
                <w:szCs w:val="24"/>
              </w:rPr>
              <w:t>3. Создание эффек</w:t>
            </w:r>
            <w:r w:rsidRPr="008177A9">
              <w:rPr>
                <w:rFonts w:ascii="Times New Roman" w:hAnsi="Times New Roman" w:cs="Times New Roman"/>
                <w:sz w:val="24"/>
                <w:szCs w:val="24"/>
              </w:rPr>
              <w:softHyphen/>
              <w:t>тивного механизма оперативного ин</w:t>
            </w:r>
            <w:r w:rsidRPr="008177A9">
              <w:rPr>
                <w:rFonts w:ascii="Times New Roman" w:hAnsi="Times New Roman" w:cs="Times New Roman"/>
                <w:sz w:val="24"/>
                <w:szCs w:val="24"/>
              </w:rPr>
              <w:softHyphen/>
              <w:t>формирования субъектов МСП, ор</w:t>
            </w:r>
            <w:r w:rsidRPr="008177A9">
              <w:rPr>
                <w:rFonts w:ascii="Times New Roman" w:hAnsi="Times New Roman" w:cs="Times New Roman"/>
                <w:sz w:val="24"/>
                <w:szCs w:val="24"/>
              </w:rPr>
              <w:softHyphen/>
              <w:t>ганов местного са</w:t>
            </w:r>
            <w:r w:rsidRPr="008177A9">
              <w:rPr>
                <w:rFonts w:ascii="Times New Roman" w:hAnsi="Times New Roman" w:cs="Times New Roman"/>
                <w:sz w:val="24"/>
                <w:szCs w:val="24"/>
              </w:rPr>
              <w:softHyphen/>
              <w:t>моуправления и всех желающих со</w:t>
            </w:r>
            <w:r w:rsidRPr="008177A9">
              <w:rPr>
                <w:rFonts w:ascii="Times New Roman" w:hAnsi="Times New Roman" w:cs="Times New Roman"/>
                <w:sz w:val="24"/>
                <w:szCs w:val="24"/>
              </w:rPr>
              <w:softHyphen/>
              <w:t>здать собственное дело</w:t>
            </w:r>
          </w:p>
          <w:p w:rsidR="00A8609D" w:rsidRDefault="00A8609D" w:rsidP="00A8609D">
            <w:pPr>
              <w:spacing w:after="0" w:line="240" w:lineRule="auto"/>
              <w:rPr>
                <w:rFonts w:ascii="Times New Roman" w:hAnsi="Times New Roman" w:cs="Times New Roman"/>
                <w:sz w:val="24"/>
                <w:szCs w:val="24"/>
              </w:rPr>
            </w:pPr>
          </w:p>
          <w:p w:rsidR="00A8609D" w:rsidRDefault="00A8609D" w:rsidP="00A8609D">
            <w:pPr>
              <w:spacing w:after="0" w:line="240" w:lineRule="auto"/>
              <w:rPr>
                <w:rFonts w:ascii="Times New Roman" w:hAnsi="Times New Roman" w:cs="Times New Roman"/>
                <w:sz w:val="24"/>
                <w:szCs w:val="24"/>
              </w:rPr>
            </w:pPr>
          </w:p>
          <w:p w:rsidR="00A8609D" w:rsidRDefault="00A8609D" w:rsidP="00A8609D">
            <w:pPr>
              <w:spacing w:after="0" w:line="240" w:lineRule="auto"/>
              <w:rPr>
                <w:rFonts w:ascii="Times New Roman" w:hAnsi="Times New Roman" w:cs="Times New Roman"/>
                <w:sz w:val="24"/>
                <w:szCs w:val="24"/>
              </w:rPr>
            </w:pPr>
          </w:p>
          <w:p w:rsidR="00A8609D" w:rsidRDefault="00A8609D" w:rsidP="00A8609D">
            <w:pPr>
              <w:spacing w:after="0" w:line="240" w:lineRule="auto"/>
              <w:rPr>
                <w:rFonts w:ascii="Times New Roman" w:hAnsi="Times New Roman" w:cs="Times New Roman"/>
                <w:sz w:val="24"/>
                <w:szCs w:val="24"/>
              </w:rPr>
            </w:pPr>
          </w:p>
          <w:p w:rsidR="00A8609D" w:rsidRDefault="00A8609D" w:rsidP="00A8609D">
            <w:pPr>
              <w:spacing w:after="0" w:line="240" w:lineRule="auto"/>
              <w:rPr>
                <w:rFonts w:ascii="Times New Roman" w:hAnsi="Times New Roman" w:cs="Times New Roman"/>
                <w:sz w:val="24"/>
                <w:szCs w:val="24"/>
              </w:rPr>
            </w:pPr>
          </w:p>
          <w:p w:rsidR="00A8609D" w:rsidRPr="00D832C9" w:rsidRDefault="00A8609D" w:rsidP="00A8609D">
            <w:pPr>
              <w:spacing w:after="0" w:line="240" w:lineRule="auto"/>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hideMark/>
          </w:tcPr>
          <w:p w:rsidR="008177A9" w:rsidRPr="008177A9" w:rsidRDefault="008177A9" w:rsidP="008177A9">
            <w:pPr>
              <w:pStyle w:val="ConsPlusCell"/>
              <w:rPr>
                <w:sz w:val="24"/>
                <w:szCs w:val="24"/>
              </w:rPr>
            </w:pPr>
            <w:r w:rsidRPr="008177A9">
              <w:rPr>
                <w:sz w:val="24"/>
                <w:szCs w:val="24"/>
              </w:rPr>
              <w:t>1. Блокирование информации, от</w:t>
            </w:r>
            <w:r w:rsidRPr="008177A9">
              <w:rPr>
                <w:sz w:val="24"/>
                <w:szCs w:val="24"/>
              </w:rPr>
              <w:softHyphen/>
              <w:t>сутствие эффек</w:t>
            </w:r>
            <w:r w:rsidRPr="008177A9">
              <w:rPr>
                <w:sz w:val="24"/>
                <w:szCs w:val="24"/>
              </w:rPr>
              <w:softHyphen/>
              <w:t>тивного меха</w:t>
            </w:r>
            <w:r w:rsidRPr="008177A9">
              <w:rPr>
                <w:sz w:val="24"/>
                <w:szCs w:val="24"/>
              </w:rPr>
              <w:softHyphen/>
              <w:t>низма оператив</w:t>
            </w:r>
            <w:r w:rsidRPr="008177A9">
              <w:rPr>
                <w:sz w:val="24"/>
                <w:szCs w:val="24"/>
              </w:rPr>
              <w:softHyphen/>
              <w:t>ного информиро</w:t>
            </w:r>
            <w:r w:rsidRPr="008177A9">
              <w:rPr>
                <w:sz w:val="24"/>
                <w:szCs w:val="24"/>
              </w:rPr>
              <w:softHyphen/>
              <w:t>вания субъектов МСП, органов местного само</w:t>
            </w:r>
            <w:r w:rsidRPr="008177A9">
              <w:rPr>
                <w:sz w:val="24"/>
                <w:szCs w:val="24"/>
              </w:rPr>
              <w:softHyphen/>
              <w:t>управления и всех желающих создать соб</w:t>
            </w:r>
            <w:r w:rsidRPr="008177A9">
              <w:rPr>
                <w:sz w:val="24"/>
                <w:szCs w:val="24"/>
              </w:rPr>
              <w:softHyphen/>
              <w:t>ственное дело.</w:t>
            </w:r>
          </w:p>
          <w:p w:rsidR="008177A9" w:rsidRPr="00D832C9" w:rsidRDefault="008177A9" w:rsidP="008177A9">
            <w:pPr>
              <w:spacing w:after="0" w:line="240" w:lineRule="auto"/>
              <w:rPr>
                <w:rFonts w:ascii="Times New Roman" w:eastAsia="Times New Roman" w:hAnsi="Times New Roman" w:cs="Times New Roman"/>
                <w:kern w:val="2"/>
                <w:sz w:val="24"/>
                <w:szCs w:val="24"/>
                <w:lang w:eastAsia="ru-RU"/>
              </w:rPr>
            </w:pPr>
            <w:r w:rsidRPr="008177A9">
              <w:rPr>
                <w:rFonts w:ascii="Times New Roman" w:hAnsi="Times New Roman" w:cs="Times New Roman"/>
                <w:sz w:val="24"/>
                <w:szCs w:val="24"/>
              </w:rPr>
              <w:t>2. Снижение предпринима-тельской актив</w:t>
            </w:r>
            <w:r w:rsidRPr="008177A9">
              <w:rPr>
                <w:rFonts w:ascii="Times New Roman" w:hAnsi="Times New Roman" w:cs="Times New Roman"/>
                <w:sz w:val="24"/>
                <w:szCs w:val="24"/>
              </w:rPr>
              <w:softHyphen/>
              <w:t>ности и негатив</w:t>
            </w:r>
            <w:r w:rsidRPr="008177A9">
              <w:rPr>
                <w:rFonts w:ascii="Times New Roman" w:hAnsi="Times New Roman" w:cs="Times New Roman"/>
                <w:sz w:val="24"/>
                <w:szCs w:val="24"/>
              </w:rPr>
              <w:softHyphen/>
              <w:t>ное влияние на предпринима-тельский климат региона</w:t>
            </w:r>
          </w:p>
        </w:tc>
        <w:tc>
          <w:tcPr>
            <w:tcW w:w="1980" w:type="dxa"/>
            <w:gridSpan w:val="2"/>
            <w:tcBorders>
              <w:left w:val="single" w:sz="4" w:space="0" w:color="auto"/>
              <w:bottom w:val="single" w:sz="4" w:space="0" w:color="auto"/>
              <w:right w:val="single" w:sz="4" w:space="0" w:color="auto"/>
            </w:tcBorders>
            <w:hideMark/>
          </w:tcPr>
          <w:p w:rsidR="008177A9" w:rsidRPr="00D832C9" w:rsidRDefault="008177A9" w:rsidP="008177A9">
            <w:pPr>
              <w:rPr>
                <w:rFonts w:ascii="Times New Roman" w:eastAsia="Times New Roman" w:hAnsi="Times New Roman" w:cs="Times New Roman"/>
                <w:kern w:val="2"/>
                <w:sz w:val="24"/>
                <w:szCs w:val="24"/>
                <w:lang w:eastAsia="ru-RU"/>
              </w:rPr>
            </w:pPr>
            <w:r w:rsidRPr="008177A9">
              <w:rPr>
                <w:rFonts w:ascii="Times New Roman" w:hAnsi="Times New Roman" w:cs="Times New Roman"/>
                <w:sz w:val="24"/>
                <w:szCs w:val="24"/>
              </w:rPr>
              <w:t>Влияет на до</w:t>
            </w:r>
            <w:r w:rsidRPr="008177A9">
              <w:rPr>
                <w:rFonts w:ascii="Times New Roman" w:hAnsi="Times New Roman" w:cs="Times New Roman"/>
                <w:sz w:val="24"/>
                <w:szCs w:val="24"/>
              </w:rPr>
              <w:softHyphen/>
              <w:t>стижение показа</w:t>
            </w:r>
            <w:r w:rsidRPr="008177A9">
              <w:rPr>
                <w:rFonts w:ascii="Times New Roman" w:hAnsi="Times New Roman" w:cs="Times New Roman"/>
                <w:sz w:val="24"/>
                <w:szCs w:val="24"/>
              </w:rPr>
              <w:softHyphen/>
              <w:t>телей 2, 2.1., 2.2.</w:t>
            </w:r>
          </w:p>
        </w:tc>
      </w:tr>
      <w:tr w:rsidR="00C82ADD" w:rsidRPr="00D832C9" w:rsidTr="003F01A3">
        <w:trPr>
          <w:gridAfter w:val="1"/>
          <w:wAfter w:w="33" w:type="dxa"/>
          <w:trHeight w:val="15"/>
        </w:trPr>
        <w:tc>
          <w:tcPr>
            <w:tcW w:w="855" w:type="dxa"/>
            <w:vMerge w:val="restart"/>
            <w:tcBorders>
              <w:left w:val="single" w:sz="4" w:space="0" w:color="auto"/>
              <w:bottom w:val="single" w:sz="4" w:space="0" w:color="auto"/>
              <w:right w:val="single" w:sz="4" w:space="0" w:color="auto"/>
            </w:tcBorders>
            <w:hideMark/>
          </w:tcPr>
          <w:p w:rsidR="00C82ADD" w:rsidRPr="00D832C9" w:rsidRDefault="00C82ADD" w:rsidP="00C82ADD">
            <w:pPr>
              <w:autoSpaceDE w:val="0"/>
              <w:autoSpaceDN w:val="0"/>
              <w:adjustRightInd w:val="0"/>
              <w:spacing w:after="0" w:line="240" w:lineRule="auto"/>
              <w:rPr>
                <w:rFonts w:ascii="Times New Roman" w:eastAsia="Times New Roman" w:hAnsi="Times New Roman" w:cs="Times New Roman"/>
                <w:kern w:val="2"/>
                <w:sz w:val="24"/>
                <w:szCs w:val="24"/>
              </w:rPr>
            </w:pPr>
            <w:r w:rsidRPr="00C82ADD">
              <w:rPr>
                <w:rFonts w:ascii="Times New Roman" w:hAnsi="Times New Roman" w:cs="Times New Roman"/>
                <w:sz w:val="24"/>
                <w:szCs w:val="24"/>
              </w:rPr>
              <w:lastRenderedPageBreak/>
              <w:t>8.</w:t>
            </w:r>
          </w:p>
        </w:tc>
        <w:tc>
          <w:tcPr>
            <w:tcW w:w="3119" w:type="dxa"/>
            <w:vMerge w:val="restart"/>
            <w:tcBorders>
              <w:left w:val="single" w:sz="4" w:space="0" w:color="auto"/>
              <w:bottom w:val="single" w:sz="4" w:space="0" w:color="auto"/>
              <w:right w:val="single" w:sz="4" w:space="0" w:color="auto"/>
            </w:tcBorders>
          </w:tcPr>
          <w:p w:rsidR="00C82ADD" w:rsidRPr="00C82ADD" w:rsidRDefault="00C82ADD" w:rsidP="00C82ADD">
            <w:pPr>
              <w:autoSpaceDE w:val="0"/>
              <w:autoSpaceDN w:val="0"/>
              <w:adjustRightInd w:val="0"/>
              <w:spacing w:after="0" w:line="240" w:lineRule="auto"/>
              <w:rPr>
                <w:rFonts w:ascii="Times New Roman" w:eastAsia="Times New Roman" w:hAnsi="Times New Roman" w:cs="Times New Roman"/>
                <w:kern w:val="2"/>
                <w:sz w:val="24"/>
                <w:szCs w:val="24"/>
              </w:rPr>
            </w:pPr>
            <w:r w:rsidRPr="00C82ADD">
              <w:rPr>
                <w:rFonts w:ascii="Times New Roman" w:hAnsi="Times New Roman" w:cs="Times New Roman"/>
                <w:sz w:val="24"/>
                <w:szCs w:val="24"/>
              </w:rPr>
              <w:t xml:space="preserve">Основное мероприятие 2.5. </w:t>
            </w:r>
            <w:r w:rsidR="00D86C55">
              <w:rPr>
                <w:rFonts w:ascii="Times New Roman" w:hAnsi="Times New Roman" w:cs="Times New Roman"/>
                <w:sz w:val="24"/>
                <w:szCs w:val="24"/>
              </w:rPr>
              <w:t>«</w:t>
            </w:r>
            <w:r w:rsidRPr="00C82ADD">
              <w:rPr>
                <w:rFonts w:ascii="Times New Roman" w:hAnsi="Times New Roman" w:cs="Times New Roman"/>
                <w:sz w:val="24"/>
                <w:szCs w:val="24"/>
              </w:rPr>
              <w:t>Пропаганда и популяризация предпринимательской деятельности среди молодежи</w:t>
            </w:r>
            <w:r w:rsidR="00D86C55">
              <w:rPr>
                <w:rFonts w:ascii="Times New Roman" w:hAnsi="Times New Roman" w:cs="Times New Roman"/>
                <w:sz w:val="24"/>
                <w:szCs w:val="24"/>
              </w:rPr>
              <w:t>»</w:t>
            </w:r>
          </w:p>
        </w:tc>
        <w:tc>
          <w:tcPr>
            <w:tcW w:w="1982" w:type="dxa"/>
            <w:gridSpan w:val="2"/>
            <w:vMerge w:val="restart"/>
            <w:tcBorders>
              <w:left w:val="single" w:sz="4" w:space="0" w:color="auto"/>
              <w:bottom w:val="single" w:sz="4" w:space="0" w:color="auto"/>
              <w:right w:val="single" w:sz="4" w:space="0" w:color="auto"/>
            </w:tcBorders>
            <w:hideMark/>
          </w:tcPr>
          <w:p w:rsidR="00C82ADD" w:rsidRPr="00D832C9" w:rsidRDefault="00790673" w:rsidP="00C82AD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1" w:type="dxa"/>
            <w:gridSpan w:val="2"/>
            <w:vMerge w:val="restart"/>
            <w:tcBorders>
              <w:left w:val="single" w:sz="4" w:space="0" w:color="auto"/>
              <w:bottom w:val="single" w:sz="4" w:space="0" w:color="auto"/>
              <w:right w:val="single" w:sz="4" w:space="0" w:color="auto"/>
            </w:tcBorders>
            <w:hideMark/>
          </w:tcPr>
          <w:p w:rsidR="003F01A3" w:rsidRDefault="003F01A3" w:rsidP="00C82ADD">
            <w:pPr>
              <w:autoSpaceDE w:val="0"/>
              <w:autoSpaceDN w:val="0"/>
              <w:adjustRightInd w:val="0"/>
              <w:spacing w:after="0" w:line="240" w:lineRule="auto"/>
              <w:jc w:val="center"/>
              <w:rPr>
                <w:rFonts w:ascii="Times New Roman" w:hAnsi="Times New Roman" w:cs="Times New Roman"/>
                <w:sz w:val="24"/>
                <w:szCs w:val="24"/>
              </w:rPr>
            </w:pPr>
          </w:p>
          <w:p w:rsidR="00C82ADD" w:rsidRPr="00D832C9" w:rsidRDefault="00C82ADD" w:rsidP="00C82AD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C82ADD">
              <w:rPr>
                <w:rFonts w:ascii="Times New Roman" w:hAnsi="Times New Roman" w:cs="Times New Roman"/>
                <w:sz w:val="24"/>
                <w:szCs w:val="24"/>
              </w:rPr>
              <w:t>2014</w:t>
            </w:r>
          </w:p>
        </w:tc>
        <w:tc>
          <w:tcPr>
            <w:tcW w:w="1561" w:type="dxa"/>
            <w:tcBorders>
              <w:left w:val="single" w:sz="4" w:space="0" w:color="auto"/>
              <w:bottom w:val="nil"/>
              <w:right w:val="single" w:sz="4" w:space="0" w:color="auto"/>
            </w:tcBorders>
            <w:hideMark/>
          </w:tcPr>
          <w:p w:rsidR="003F01A3" w:rsidRDefault="003F01A3" w:rsidP="00C82ADD">
            <w:pPr>
              <w:autoSpaceDE w:val="0"/>
              <w:autoSpaceDN w:val="0"/>
              <w:adjustRightInd w:val="0"/>
              <w:spacing w:after="0" w:line="240" w:lineRule="auto"/>
              <w:jc w:val="center"/>
              <w:rPr>
                <w:rFonts w:ascii="Times New Roman" w:hAnsi="Times New Roman" w:cs="Times New Roman"/>
                <w:sz w:val="24"/>
                <w:szCs w:val="24"/>
              </w:rPr>
            </w:pPr>
          </w:p>
          <w:p w:rsidR="00C82ADD" w:rsidRPr="00D832C9" w:rsidRDefault="00C82ADD" w:rsidP="00C82AD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C82ADD">
              <w:rPr>
                <w:rFonts w:ascii="Times New Roman" w:hAnsi="Times New Roman" w:cs="Times New Roman"/>
                <w:sz w:val="24"/>
                <w:szCs w:val="24"/>
              </w:rPr>
              <w:t>2020</w:t>
            </w:r>
          </w:p>
        </w:tc>
        <w:tc>
          <w:tcPr>
            <w:tcW w:w="2121" w:type="dxa"/>
            <w:gridSpan w:val="2"/>
            <w:vMerge w:val="restart"/>
            <w:tcBorders>
              <w:left w:val="single" w:sz="4" w:space="0" w:color="auto"/>
              <w:bottom w:val="single" w:sz="4" w:space="0" w:color="auto"/>
              <w:right w:val="single" w:sz="4" w:space="0" w:color="auto"/>
            </w:tcBorders>
            <w:hideMark/>
          </w:tcPr>
          <w:p w:rsidR="00C82ADD" w:rsidRPr="00C82ADD" w:rsidRDefault="00C82ADD" w:rsidP="00C82ADD">
            <w:pPr>
              <w:pStyle w:val="ConsPlusCell"/>
              <w:rPr>
                <w:sz w:val="24"/>
                <w:szCs w:val="24"/>
              </w:rPr>
            </w:pPr>
            <w:r w:rsidRPr="00C82ADD">
              <w:rPr>
                <w:sz w:val="24"/>
                <w:szCs w:val="24"/>
              </w:rPr>
              <w:t>1. Подготовка про</w:t>
            </w:r>
            <w:r w:rsidRPr="00C82ADD">
              <w:rPr>
                <w:sz w:val="24"/>
                <w:szCs w:val="24"/>
              </w:rPr>
              <w:softHyphen/>
              <w:t>фессиональных кадров для сферы малого и среднего бизнеса, повыше</w:t>
            </w:r>
            <w:r w:rsidRPr="00C82ADD">
              <w:rPr>
                <w:sz w:val="24"/>
                <w:szCs w:val="24"/>
              </w:rPr>
              <w:softHyphen/>
              <w:t>ние профессиона</w:t>
            </w:r>
            <w:r w:rsidRPr="00C82ADD">
              <w:rPr>
                <w:sz w:val="24"/>
                <w:szCs w:val="24"/>
              </w:rPr>
              <w:softHyphen/>
              <w:t>лизма руководи</w:t>
            </w:r>
            <w:r w:rsidRPr="00C82ADD">
              <w:rPr>
                <w:sz w:val="24"/>
                <w:szCs w:val="24"/>
              </w:rPr>
              <w:softHyphen/>
              <w:t>телей и специали</w:t>
            </w:r>
            <w:r w:rsidRPr="00C82ADD">
              <w:rPr>
                <w:sz w:val="24"/>
                <w:szCs w:val="24"/>
              </w:rPr>
              <w:softHyphen/>
              <w:t>стов орга</w:t>
            </w:r>
            <w:r w:rsidRPr="00C82ADD">
              <w:rPr>
                <w:sz w:val="24"/>
                <w:szCs w:val="24"/>
              </w:rPr>
              <w:softHyphen/>
              <w:t>низаций инфра</w:t>
            </w:r>
            <w:r w:rsidRPr="00C82ADD">
              <w:rPr>
                <w:sz w:val="24"/>
                <w:szCs w:val="24"/>
              </w:rPr>
              <w:softHyphen/>
              <w:t>структуры под</w:t>
            </w:r>
            <w:r w:rsidRPr="00C82ADD">
              <w:rPr>
                <w:sz w:val="24"/>
                <w:szCs w:val="24"/>
              </w:rPr>
              <w:softHyphen/>
              <w:t>держки субъ</w:t>
            </w:r>
            <w:r w:rsidRPr="00C82ADD">
              <w:rPr>
                <w:sz w:val="24"/>
                <w:szCs w:val="24"/>
              </w:rPr>
              <w:softHyphen/>
              <w:t>ектов МСП.</w:t>
            </w:r>
          </w:p>
          <w:p w:rsidR="00C82ADD" w:rsidRPr="00D832C9" w:rsidRDefault="00C82ADD" w:rsidP="00C82ADD">
            <w:pPr>
              <w:spacing w:after="0" w:line="240" w:lineRule="auto"/>
              <w:rPr>
                <w:rFonts w:ascii="Times New Roman" w:eastAsia="Times New Roman" w:hAnsi="Times New Roman" w:cs="Times New Roman"/>
                <w:kern w:val="2"/>
                <w:sz w:val="24"/>
                <w:szCs w:val="24"/>
                <w:lang w:eastAsia="ru-RU"/>
              </w:rPr>
            </w:pPr>
            <w:r w:rsidRPr="00C82ADD">
              <w:rPr>
                <w:rFonts w:ascii="Times New Roman" w:hAnsi="Times New Roman" w:cs="Times New Roman"/>
                <w:spacing w:val="-10"/>
                <w:sz w:val="24"/>
                <w:szCs w:val="24"/>
              </w:rPr>
              <w:t>2. Повышение конку</w:t>
            </w:r>
            <w:r w:rsidRPr="00C82ADD">
              <w:rPr>
                <w:rFonts w:ascii="Times New Roman" w:hAnsi="Times New Roman" w:cs="Times New Roman"/>
                <w:spacing w:val="-10"/>
                <w:sz w:val="24"/>
                <w:szCs w:val="24"/>
              </w:rPr>
              <w:softHyphen/>
              <w:t>рентоспособности за счет повышения ком</w:t>
            </w:r>
            <w:r w:rsidRPr="00C82ADD">
              <w:rPr>
                <w:rFonts w:ascii="Times New Roman" w:hAnsi="Times New Roman" w:cs="Times New Roman"/>
                <w:spacing w:val="-10"/>
                <w:sz w:val="24"/>
                <w:szCs w:val="24"/>
              </w:rPr>
              <w:softHyphen/>
              <w:t>петентности предпри</w:t>
            </w:r>
            <w:r w:rsidRPr="00C82ADD">
              <w:rPr>
                <w:rFonts w:ascii="Times New Roman" w:hAnsi="Times New Roman" w:cs="Times New Roman"/>
                <w:spacing w:val="-10"/>
                <w:sz w:val="24"/>
                <w:szCs w:val="24"/>
              </w:rPr>
              <w:softHyphen/>
              <w:t>нимателей</w:t>
            </w:r>
          </w:p>
        </w:tc>
        <w:tc>
          <w:tcPr>
            <w:tcW w:w="1841" w:type="dxa"/>
            <w:vMerge w:val="restart"/>
            <w:tcBorders>
              <w:left w:val="single" w:sz="4" w:space="0" w:color="auto"/>
              <w:bottom w:val="single" w:sz="4" w:space="0" w:color="auto"/>
              <w:right w:val="single" w:sz="4" w:space="0" w:color="auto"/>
            </w:tcBorders>
            <w:hideMark/>
          </w:tcPr>
          <w:p w:rsidR="00C82ADD" w:rsidRPr="00C82ADD" w:rsidRDefault="00C82ADD" w:rsidP="00C82ADD">
            <w:pPr>
              <w:pStyle w:val="ConsPlusCell"/>
              <w:rPr>
                <w:sz w:val="24"/>
                <w:szCs w:val="24"/>
              </w:rPr>
            </w:pPr>
            <w:r w:rsidRPr="00C82ADD">
              <w:rPr>
                <w:sz w:val="24"/>
                <w:szCs w:val="24"/>
              </w:rPr>
              <w:t>1. Низкое каче</w:t>
            </w:r>
            <w:r w:rsidRPr="00C82ADD">
              <w:rPr>
                <w:sz w:val="24"/>
                <w:szCs w:val="24"/>
              </w:rPr>
              <w:softHyphen/>
              <w:t>ство управления и неконкуренто- способность предприятий ре</w:t>
            </w:r>
            <w:r w:rsidRPr="00C82ADD">
              <w:rPr>
                <w:sz w:val="24"/>
                <w:szCs w:val="24"/>
              </w:rPr>
              <w:softHyphen/>
              <w:t xml:space="preserve">гиона. </w:t>
            </w:r>
          </w:p>
          <w:p w:rsidR="00C82ADD" w:rsidRPr="00D832C9" w:rsidRDefault="00C82ADD" w:rsidP="00C82ADD">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82ADD">
              <w:rPr>
                <w:rFonts w:ascii="Times New Roman" w:hAnsi="Times New Roman" w:cs="Times New Roman"/>
                <w:sz w:val="24"/>
                <w:szCs w:val="24"/>
              </w:rPr>
              <w:t>2. Снижение уровня квалифи</w:t>
            </w:r>
            <w:r w:rsidRPr="00C82ADD">
              <w:rPr>
                <w:rFonts w:ascii="Times New Roman" w:hAnsi="Times New Roman" w:cs="Times New Roman"/>
                <w:sz w:val="24"/>
                <w:szCs w:val="24"/>
              </w:rPr>
              <w:softHyphen/>
              <w:t>кации руководи</w:t>
            </w:r>
            <w:r w:rsidRPr="00C82ADD">
              <w:rPr>
                <w:rFonts w:ascii="Times New Roman" w:hAnsi="Times New Roman" w:cs="Times New Roman"/>
                <w:sz w:val="24"/>
                <w:szCs w:val="24"/>
              </w:rPr>
              <w:softHyphen/>
              <w:t>телей и специа</w:t>
            </w:r>
            <w:r w:rsidRPr="00C82ADD">
              <w:rPr>
                <w:rFonts w:ascii="Times New Roman" w:hAnsi="Times New Roman" w:cs="Times New Roman"/>
                <w:sz w:val="24"/>
                <w:szCs w:val="24"/>
              </w:rPr>
              <w:softHyphen/>
              <w:t>листов организа</w:t>
            </w:r>
            <w:r w:rsidRPr="00C82ADD">
              <w:rPr>
                <w:rFonts w:ascii="Times New Roman" w:hAnsi="Times New Roman" w:cs="Times New Roman"/>
                <w:sz w:val="24"/>
                <w:szCs w:val="24"/>
              </w:rPr>
              <w:softHyphen/>
              <w:t>ций инфраструк</w:t>
            </w:r>
            <w:r w:rsidRPr="00C82ADD">
              <w:rPr>
                <w:rFonts w:ascii="Times New Roman" w:hAnsi="Times New Roman" w:cs="Times New Roman"/>
                <w:sz w:val="24"/>
                <w:szCs w:val="24"/>
              </w:rPr>
              <w:softHyphen/>
              <w:t>туры поддержки субъ</w:t>
            </w:r>
            <w:r w:rsidRPr="00C82ADD">
              <w:rPr>
                <w:rFonts w:ascii="Times New Roman" w:hAnsi="Times New Roman" w:cs="Times New Roman"/>
                <w:sz w:val="24"/>
                <w:szCs w:val="24"/>
              </w:rPr>
              <w:softHyphen/>
              <w:t>ектов МСП</w:t>
            </w:r>
          </w:p>
        </w:tc>
        <w:tc>
          <w:tcPr>
            <w:tcW w:w="1980" w:type="dxa"/>
            <w:gridSpan w:val="2"/>
            <w:vMerge w:val="restart"/>
            <w:tcBorders>
              <w:left w:val="single" w:sz="4" w:space="0" w:color="auto"/>
              <w:bottom w:val="single" w:sz="4" w:space="0" w:color="auto"/>
              <w:right w:val="single" w:sz="4" w:space="0" w:color="auto"/>
            </w:tcBorders>
            <w:hideMark/>
          </w:tcPr>
          <w:p w:rsidR="00C82ADD" w:rsidRPr="00D832C9" w:rsidRDefault="00C82ADD" w:rsidP="00C82ADD">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82ADD">
              <w:rPr>
                <w:rFonts w:ascii="Times New Roman" w:hAnsi="Times New Roman" w:cs="Times New Roman"/>
                <w:sz w:val="24"/>
                <w:szCs w:val="24"/>
              </w:rPr>
              <w:t>Влияет на до</w:t>
            </w:r>
            <w:r w:rsidRPr="00C82ADD">
              <w:rPr>
                <w:rFonts w:ascii="Times New Roman" w:hAnsi="Times New Roman" w:cs="Times New Roman"/>
                <w:sz w:val="24"/>
                <w:szCs w:val="24"/>
              </w:rPr>
              <w:softHyphen/>
              <w:t>стижение показа</w:t>
            </w:r>
            <w:r w:rsidRPr="00C82ADD">
              <w:rPr>
                <w:rFonts w:ascii="Times New Roman" w:hAnsi="Times New Roman" w:cs="Times New Roman"/>
                <w:sz w:val="24"/>
                <w:szCs w:val="24"/>
              </w:rPr>
              <w:softHyphen/>
              <w:t>телей 2, 2.1., 2.2.</w:t>
            </w:r>
          </w:p>
        </w:tc>
      </w:tr>
      <w:tr w:rsidR="00C82ADD" w:rsidRPr="00D832C9" w:rsidTr="003F01A3">
        <w:trPr>
          <w:gridAfter w:val="1"/>
          <w:wAfter w:w="33" w:type="dxa"/>
          <w:trHeight w:val="4800"/>
        </w:trPr>
        <w:tc>
          <w:tcPr>
            <w:tcW w:w="855" w:type="dxa"/>
            <w:vMerge/>
          </w:tcPr>
          <w:p w:rsidR="00C82ADD" w:rsidRPr="00D832C9" w:rsidRDefault="00C82ADD" w:rsidP="00C82ADD">
            <w:pPr>
              <w:autoSpaceDE w:val="0"/>
              <w:autoSpaceDN w:val="0"/>
              <w:adjustRightInd w:val="0"/>
              <w:spacing w:after="0" w:line="240" w:lineRule="auto"/>
              <w:rPr>
                <w:rFonts w:ascii="Times New Roman" w:eastAsia="Times New Roman" w:hAnsi="Times New Roman" w:cs="Times New Roman"/>
                <w:kern w:val="2"/>
                <w:sz w:val="24"/>
                <w:szCs w:val="24"/>
              </w:rPr>
            </w:pPr>
          </w:p>
        </w:tc>
        <w:tc>
          <w:tcPr>
            <w:tcW w:w="3119" w:type="dxa"/>
            <w:vMerge/>
          </w:tcPr>
          <w:p w:rsidR="00C82ADD" w:rsidRPr="00D832C9" w:rsidRDefault="00C82ADD" w:rsidP="00C82ADD">
            <w:pPr>
              <w:autoSpaceDE w:val="0"/>
              <w:autoSpaceDN w:val="0"/>
              <w:adjustRightInd w:val="0"/>
              <w:spacing w:after="0" w:line="240" w:lineRule="auto"/>
              <w:rPr>
                <w:rFonts w:ascii="Times New Roman" w:eastAsia="Times New Roman" w:hAnsi="Times New Roman" w:cs="Times New Roman"/>
                <w:kern w:val="2"/>
                <w:sz w:val="24"/>
                <w:szCs w:val="24"/>
              </w:rPr>
            </w:pPr>
          </w:p>
        </w:tc>
        <w:tc>
          <w:tcPr>
            <w:tcW w:w="1982" w:type="dxa"/>
            <w:gridSpan w:val="2"/>
            <w:vMerge/>
          </w:tcPr>
          <w:p w:rsidR="00C82ADD" w:rsidRPr="00D832C9" w:rsidRDefault="00C82ADD" w:rsidP="00C82ADD">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421" w:type="dxa"/>
            <w:gridSpan w:val="2"/>
            <w:vMerge/>
          </w:tcPr>
          <w:p w:rsidR="00C82ADD" w:rsidRPr="00D832C9" w:rsidRDefault="00C82ADD" w:rsidP="00C82ADD">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561" w:type="dxa"/>
            <w:tcBorders>
              <w:top w:val="nil"/>
            </w:tcBorders>
          </w:tcPr>
          <w:p w:rsidR="00C82ADD" w:rsidRPr="00D832C9" w:rsidRDefault="00C82ADD" w:rsidP="00C82ADD">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2121" w:type="dxa"/>
            <w:gridSpan w:val="2"/>
            <w:vMerge/>
            <w:vAlign w:val="center"/>
          </w:tcPr>
          <w:p w:rsidR="00C82ADD" w:rsidRPr="00D832C9" w:rsidRDefault="00C82ADD" w:rsidP="00C82ADD">
            <w:pPr>
              <w:spacing w:after="0" w:line="240" w:lineRule="auto"/>
              <w:rPr>
                <w:rFonts w:ascii="Times New Roman" w:eastAsia="Times New Roman" w:hAnsi="Times New Roman" w:cs="Times New Roman"/>
                <w:kern w:val="2"/>
                <w:sz w:val="24"/>
                <w:szCs w:val="24"/>
                <w:lang w:eastAsia="ru-RU"/>
              </w:rPr>
            </w:pPr>
          </w:p>
        </w:tc>
        <w:tc>
          <w:tcPr>
            <w:tcW w:w="1841" w:type="dxa"/>
            <w:vMerge/>
            <w:vAlign w:val="center"/>
          </w:tcPr>
          <w:p w:rsidR="00C82ADD" w:rsidRPr="00D832C9" w:rsidRDefault="00C82ADD" w:rsidP="00C82ADD">
            <w:pPr>
              <w:spacing w:after="0" w:line="240" w:lineRule="auto"/>
              <w:rPr>
                <w:rFonts w:ascii="Times New Roman" w:eastAsia="Times New Roman" w:hAnsi="Times New Roman" w:cs="Times New Roman"/>
                <w:kern w:val="2"/>
                <w:sz w:val="24"/>
                <w:szCs w:val="24"/>
                <w:lang w:eastAsia="ru-RU"/>
              </w:rPr>
            </w:pPr>
          </w:p>
        </w:tc>
        <w:tc>
          <w:tcPr>
            <w:tcW w:w="1980" w:type="dxa"/>
            <w:gridSpan w:val="2"/>
            <w:vMerge/>
          </w:tcPr>
          <w:p w:rsidR="00C82ADD" w:rsidRPr="00D832C9" w:rsidRDefault="00C82ADD" w:rsidP="00C82ADD">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bl>
    <w:p w:rsidR="00740409" w:rsidRPr="00740409" w:rsidRDefault="00740409" w:rsidP="00740409">
      <w:pPr>
        <w:spacing w:after="0" w:line="240" w:lineRule="auto"/>
        <w:jc w:val="both"/>
        <w:rPr>
          <w:rFonts w:ascii="Times New Roman" w:eastAsia="Times New Roman" w:hAnsi="Times New Roman" w:cs="Times New Roman"/>
          <w:sz w:val="20"/>
          <w:szCs w:val="20"/>
          <w:lang w:eastAsia="ru-RU"/>
        </w:rPr>
        <w:sectPr w:rsidR="00740409" w:rsidRPr="00740409" w:rsidSect="008B7941">
          <w:pgSz w:w="16840" w:h="11907" w:orient="landscape" w:code="9"/>
          <w:pgMar w:top="1304" w:right="851" w:bottom="851" w:left="1134" w:header="709" w:footer="709" w:gutter="0"/>
          <w:cols w:space="708"/>
          <w:docGrid w:linePitch="360"/>
        </w:sectPr>
      </w:pPr>
    </w:p>
    <w:p w:rsidR="00FC442D" w:rsidRPr="00FC442D" w:rsidRDefault="00FC442D"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lastRenderedPageBreak/>
        <w:t>Приложение № 3</w:t>
      </w:r>
    </w:p>
    <w:p w:rsidR="00FC442D" w:rsidRPr="00FC442D" w:rsidRDefault="00FC442D" w:rsidP="00E33158">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sidR="00F803BB">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sidR="00F803BB">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 и инновационная экономика»</w:t>
      </w:r>
    </w:p>
    <w:p w:rsidR="00FC442D" w:rsidRPr="00FC442D"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C442D" w:rsidRPr="00FC442D"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РАСХОДЫ </w:t>
      </w:r>
      <w:r w:rsidRPr="00FC442D">
        <w:rPr>
          <w:rFonts w:ascii="Times New Roman" w:eastAsia="Times New Roman" w:hAnsi="Times New Roman" w:cs="Times New Roman"/>
          <w:kern w:val="2"/>
          <w:sz w:val="28"/>
          <w:szCs w:val="28"/>
          <w:lang w:eastAsia="ru-RU"/>
        </w:rPr>
        <w:br/>
      </w:r>
      <w:r w:rsidR="00BF3E61">
        <w:rPr>
          <w:rFonts w:ascii="Times New Roman" w:eastAsia="Times New Roman" w:hAnsi="Times New Roman" w:cs="Times New Roman"/>
          <w:kern w:val="2"/>
          <w:sz w:val="28"/>
          <w:szCs w:val="28"/>
          <w:lang w:eastAsia="ru-RU"/>
        </w:rPr>
        <w:t>местного</w:t>
      </w:r>
      <w:r w:rsidRPr="00FC442D">
        <w:rPr>
          <w:rFonts w:ascii="Times New Roman" w:eastAsia="Times New Roman" w:hAnsi="Times New Roman" w:cs="Times New Roman"/>
          <w:kern w:val="2"/>
          <w:sz w:val="28"/>
          <w:szCs w:val="28"/>
          <w:lang w:eastAsia="ru-RU"/>
        </w:rPr>
        <w:t xml:space="preserve"> бюджета на реализацию </w:t>
      </w:r>
      <w:r w:rsidR="00BF3E61">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программы </w:t>
      </w:r>
      <w:r w:rsidRPr="00FC442D">
        <w:rPr>
          <w:rFonts w:ascii="Times New Roman" w:eastAsia="Times New Roman" w:hAnsi="Times New Roman" w:cs="Times New Roman"/>
          <w:kern w:val="2"/>
          <w:sz w:val="28"/>
          <w:szCs w:val="28"/>
          <w:lang w:eastAsia="ru-RU"/>
        </w:rPr>
        <w:br/>
      </w:r>
      <w:r w:rsidR="00BF3E61">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 и инновационная экономика»</w:t>
      </w:r>
    </w:p>
    <w:p w:rsidR="00FC442D" w:rsidRPr="00FC442D" w:rsidRDefault="00FC442D" w:rsidP="00FC442D">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FC442D" w:rsidRPr="00FC442D" w:rsidRDefault="00FC442D" w:rsidP="00FC442D">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52"/>
        <w:gridCol w:w="2024"/>
        <w:gridCol w:w="550"/>
        <w:gridCol w:w="691"/>
        <w:gridCol w:w="1127"/>
        <w:gridCol w:w="697"/>
        <w:gridCol w:w="1176"/>
        <w:gridCol w:w="1047"/>
        <w:gridCol w:w="973"/>
        <w:gridCol w:w="829"/>
        <w:gridCol w:w="979"/>
        <w:gridCol w:w="1111"/>
        <w:gridCol w:w="881"/>
        <w:gridCol w:w="1032"/>
      </w:tblGrid>
      <w:tr w:rsidR="00FC442D" w:rsidRPr="00FC442D" w:rsidTr="001A0855">
        <w:trPr>
          <w:tblHeader/>
        </w:trPr>
        <w:tc>
          <w:tcPr>
            <w:tcW w:w="1838" w:type="dxa"/>
            <w:vMerge w:val="restart"/>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lang w:eastAsia="ru-RU"/>
              </w:rPr>
              <w:t xml:space="preserve">Номер и наименование </w:t>
            </w:r>
            <w:r w:rsidRPr="00CD395E">
              <w:rPr>
                <w:rFonts w:ascii="Times New Roman" w:eastAsia="Times New Roman" w:hAnsi="Times New Roman" w:cs="Times New Roman"/>
                <w:kern w:val="2"/>
                <w:sz w:val="24"/>
                <w:szCs w:val="20"/>
                <w:lang w:eastAsia="ru-RU"/>
              </w:rPr>
              <w:br/>
              <w:t>подпрограммы, основного мероприятия подпрограммы</w:t>
            </w:r>
          </w:p>
        </w:tc>
        <w:tc>
          <w:tcPr>
            <w:tcW w:w="2007" w:type="dxa"/>
            <w:vMerge w:val="restart"/>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lang w:eastAsia="ru-RU"/>
              </w:rPr>
              <w:t xml:space="preserve">Ответственный </w:t>
            </w:r>
            <w:r w:rsidRPr="00CD395E">
              <w:rPr>
                <w:rFonts w:ascii="Times New Roman" w:eastAsia="Times New Roman" w:hAnsi="Times New Roman" w:cs="Times New Roman"/>
                <w:kern w:val="2"/>
                <w:sz w:val="24"/>
                <w:szCs w:val="20"/>
                <w:lang w:eastAsia="ru-RU"/>
              </w:rPr>
              <w:br/>
              <w:t xml:space="preserve">исполнитель, </w:t>
            </w:r>
            <w:r w:rsidRPr="00CD395E">
              <w:rPr>
                <w:rFonts w:ascii="Times New Roman" w:eastAsia="Times New Roman" w:hAnsi="Times New Roman" w:cs="Times New Roman"/>
                <w:kern w:val="2"/>
                <w:sz w:val="24"/>
                <w:szCs w:val="20"/>
                <w:lang w:eastAsia="ru-RU"/>
              </w:rPr>
              <w:br/>
              <w:t xml:space="preserve">соисполнитель, </w:t>
            </w:r>
            <w:r w:rsidRPr="00CD395E">
              <w:rPr>
                <w:rFonts w:ascii="Times New Roman" w:eastAsia="Times New Roman" w:hAnsi="Times New Roman" w:cs="Times New Roman"/>
                <w:kern w:val="2"/>
                <w:sz w:val="24"/>
                <w:szCs w:val="20"/>
                <w:lang w:eastAsia="ru-RU"/>
              </w:rPr>
              <w:br/>
              <w:t xml:space="preserve"> участник</w:t>
            </w:r>
          </w:p>
        </w:tc>
        <w:tc>
          <w:tcPr>
            <w:tcW w:w="3039" w:type="dxa"/>
            <w:gridSpan w:val="4"/>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CD395E">
              <w:rPr>
                <w:rFonts w:ascii="Times New Roman" w:eastAsia="Times New Roman" w:hAnsi="Times New Roman" w:cs="Times New Roman"/>
                <w:kern w:val="2"/>
                <w:sz w:val="24"/>
                <w:szCs w:val="20"/>
                <w:lang w:eastAsia="ru-RU"/>
              </w:rPr>
              <w:t xml:space="preserve">Код бюджетной </w:t>
            </w:r>
            <w:r w:rsidRPr="00CD395E">
              <w:rPr>
                <w:rFonts w:ascii="Times New Roman" w:eastAsia="Times New Roman" w:hAnsi="Times New Roman" w:cs="Times New Roman"/>
                <w:kern w:val="2"/>
                <w:sz w:val="24"/>
                <w:szCs w:val="20"/>
                <w:lang w:eastAsia="ru-RU"/>
              </w:rPr>
              <w:br/>
              <w:t>классификации расходов</w:t>
            </w:r>
          </w:p>
        </w:tc>
        <w:tc>
          <w:tcPr>
            <w:tcW w:w="1166" w:type="dxa"/>
            <w:vMerge w:val="restart"/>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spacing w:after="0" w:line="240" w:lineRule="auto"/>
              <w:jc w:val="center"/>
              <w:rPr>
                <w:rFonts w:ascii="Times New Roman" w:eastAsia="Times New Roman" w:hAnsi="Times New Roman" w:cs="Times New Roman"/>
                <w:kern w:val="2"/>
                <w:sz w:val="24"/>
                <w:szCs w:val="20"/>
                <w:lang w:eastAsia="ru-RU"/>
              </w:rPr>
            </w:pPr>
            <w:r w:rsidRPr="00CD395E">
              <w:rPr>
                <w:rFonts w:ascii="Times New Roman" w:eastAsia="Times New Roman" w:hAnsi="Times New Roman" w:cs="Times New Roman"/>
                <w:kern w:val="2"/>
                <w:sz w:val="24"/>
                <w:szCs w:val="20"/>
                <w:lang w:eastAsia="ru-RU"/>
              </w:rPr>
              <w:t xml:space="preserve">Объем расходов, всего </w:t>
            </w:r>
          </w:p>
          <w:p w:rsidR="00FC442D" w:rsidRPr="00CD395E" w:rsidRDefault="00FC442D"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CD395E">
              <w:rPr>
                <w:rFonts w:ascii="Times New Roman" w:eastAsia="Times New Roman" w:hAnsi="Times New Roman" w:cs="Times New Roman"/>
                <w:kern w:val="2"/>
                <w:sz w:val="24"/>
                <w:szCs w:val="20"/>
                <w:lang w:eastAsia="ru-RU"/>
              </w:rPr>
              <w:t>(тыс. рублей)</w:t>
            </w:r>
          </w:p>
        </w:tc>
        <w:tc>
          <w:tcPr>
            <w:tcW w:w="6795" w:type="dxa"/>
            <w:gridSpan w:val="7"/>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spacing w:after="0" w:line="240" w:lineRule="auto"/>
              <w:jc w:val="center"/>
              <w:rPr>
                <w:rFonts w:ascii="Times New Roman" w:eastAsia="Times New Roman" w:hAnsi="Times New Roman" w:cs="Times New Roman"/>
                <w:kern w:val="2"/>
                <w:sz w:val="24"/>
                <w:szCs w:val="20"/>
                <w:lang w:eastAsia="ru-RU"/>
              </w:rPr>
            </w:pPr>
            <w:r w:rsidRPr="00CD395E">
              <w:rPr>
                <w:rFonts w:ascii="Times New Roman" w:eastAsia="Times New Roman" w:hAnsi="Times New Roman" w:cs="Times New Roman"/>
                <w:kern w:val="2"/>
                <w:sz w:val="24"/>
                <w:szCs w:val="20"/>
                <w:lang w:eastAsia="ru-RU"/>
              </w:rPr>
              <w:t>В том числе по годам реализации</w:t>
            </w:r>
          </w:p>
          <w:p w:rsidR="00FC442D" w:rsidRPr="00CD395E" w:rsidRDefault="000B3397"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Pr>
                <w:rFonts w:ascii="Times New Roman" w:eastAsia="Times New Roman" w:hAnsi="Times New Roman" w:cs="Times New Roman"/>
                <w:kern w:val="2"/>
                <w:sz w:val="24"/>
                <w:szCs w:val="20"/>
                <w:lang w:eastAsia="ru-RU"/>
              </w:rPr>
              <w:t>муниципальной</w:t>
            </w:r>
            <w:r w:rsidR="00FC442D" w:rsidRPr="00CD395E">
              <w:rPr>
                <w:rFonts w:ascii="Times New Roman" w:eastAsia="Times New Roman" w:hAnsi="Times New Roman" w:cs="Times New Roman"/>
                <w:kern w:val="2"/>
                <w:sz w:val="24"/>
                <w:szCs w:val="20"/>
                <w:lang w:eastAsia="ru-RU"/>
              </w:rPr>
              <w:t xml:space="preserve"> программы (тыс. рублей)</w:t>
            </w:r>
          </w:p>
        </w:tc>
      </w:tr>
      <w:tr w:rsidR="00FC442D" w:rsidRPr="00FC442D" w:rsidTr="001A0855">
        <w:trPr>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FC442D" w:rsidRPr="00CD395E" w:rsidRDefault="00FC442D" w:rsidP="00FC442D">
            <w:pPr>
              <w:spacing w:after="0" w:line="240" w:lineRule="auto"/>
              <w:rPr>
                <w:rFonts w:ascii="Times New Roman" w:eastAsia="Times New Roman" w:hAnsi="Times New Roman" w:cs="Times New Roman"/>
                <w:kern w:val="2"/>
                <w:sz w:val="24"/>
                <w:szCs w:val="20"/>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FC442D" w:rsidRPr="00CD395E" w:rsidRDefault="00FC442D" w:rsidP="00FC442D">
            <w:pPr>
              <w:spacing w:after="0" w:line="240" w:lineRule="auto"/>
              <w:rPr>
                <w:rFonts w:ascii="Times New Roman" w:eastAsia="Times New Roman" w:hAnsi="Times New Roman" w:cs="Times New Roman"/>
                <w:kern w:val="2"/>
                <w:sz w:val="24"/>
                <w:szCs w:val="20"/>
              </w:rPr>
            </w:pPr>
          </w:p>
        </w:tc>
        <w:tc>
          <w:tcPr>
            <w:tcW w:w="545" w:type="dxa"/>
            <w:tcBorders>
              <w:top w:val="single" w:sz="4" w:space="0" w:color="auto"/>
              <w:left w:val="single" w:sz="4" w:space="0" w:color="auto"/>
              <w:bottom w:val="single" w:sz="4" w:space="0" w:color="auto"/>
              <w:right w:val="single" w:sz="4" w:space="0" w:color="auto"/>
            </w:tcBorders>
            <w:hideMark/>
          </w:tcPr>
          <w:p w:rsidR="00FC442D" w:rsidRPr="005A5440" w:rsidRDefault="00FC442D"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szCs w:val="20"/>
              </w:rPr>
            </w:pPr>
            <w:r w:rsidRPr="005A5440">
              <w:rPr>
                <w:rFonts w:ascii="Times New Roman" w:eastAsia="Times New Roman" w:hAnsi="Times New Roman" w:cs="Times New Roman"/>
                <w:spacing w:val="-10"/>
                <w:kern w:val="2"/>
                <w:szCs w:val="20"/>
              </w:rPr>
              <w:t>ГРБС</w:t>
            </w:r>
          </w:p>
        </w:tc>
        <w:tc>
          <w:tcPr>
            <w:tcW w:w="685" w:type="dxa"/>
            <w:tcBorders>
              <w:top w:val="single" w:sz="4" w:space="0" w:color="auto"/>
              <w:left w:val="single" w:sz="4" w:space="0" w:color="auto"/>
              <w:bottom w:val="single" w:sz="4" w:space="0" w:color="auto"/>
              <w:right w:val="single" w:sz="4" w:space="0" w:color="auto"/>
            </w:tcBorders>
            <w:hideMark/>
          </w:tcPr>
          <w:p w:rsidR="00FC442D" w:rsidRPr="005A5440" w:rsidRDefault="00FC442D" w:rsidP="00FC442D">
            <w:pPr>
              <w:autoSpaceDE w:val="0"/>
              <w:autoSpaceDN w:val="0"/>
              <w:adjustRightInd w:val="0"/>
              <w:spacing w:after="0" w:line="240" w:lineRule="auto"/>
              <w:jc w:val="center"/>
              <w:rPr>
                <w:rFonts w:ascii="Times New Roman" w:eastAsia="Times New Roman" w:hAnsi="Times New Roman" w:cs="Times New Roman"/>
                <w:kern w:val="2"/>
                <w:szCs w:val="20"/>
              </w:rPr>
            </w:pPr>
            <w:r w:rsidRPr="005A5440">
              <w:rPr>
                <w:rFonts w:ascii="Times New Roman" w:eastAsia="Times New Roman" w:hAnsi="Times New Roman" w:cs="Times New Roman"/>
                <w:kern w:val="2"/>
                <w:szCs w:val="20"/>
              </w:rPr>
              <w:t>РзПр</w:t>
            </w:r>
          </w:p>
        </w:tc>
        <w:tc>
          <w:tcPr>
            <w:tcW w:w="1118" w:type="dxa"/>
            <w:tcBorders>
              <w:top w:val="single" w:sz="4" w:space="0" w:color="auto"/>
              <w:left w:val="single" w:sz="4" w:space="0" w:color="auto"/>
              <w:bottom w:val="single" w:sz="4" w:space="0" w:color="auto"/>
              <w:right w:val="single" w:sz="4" w:space="0" w:color="auto"/>
            </w:tcBorders>
            <w:hideMark/>
          </w:tcPr>
          <w:p w:rsidR="00FC442D" w:rsidRPr="005A5440" w:rsidRDefault="00FC442D" w:rsidP="00FC442D">
            <w:pPr>
              <w:autoSpaceDE w:val="0"/>
              <w:autoSpaceDN w:val="0"/>
              <w:adjustRightInd w:val="0"/>
              <w:spacing w:after="0" w:line="240" w:lineRule="auto"/>
              <w:jc w:val="center"/>
              <w:rPr>
                <w:rFonts w:ascii="Times New Roman" w:eastAsia="Times New Roman" w:hAnsi="Times New Roman" w:cs="Times New Roman"/>
                <w:kern w:val="2"/>
                <w:szCs w:val="20"/>
              </w:rPr>
            </w:pPr>
            <w:r w:rsidRPr="005A5440">
              <w:rPr>
                <w:rFonts w:ascii="Times New Roman" w:eastAsia="Times New Roman" w:hAnsi="Times New Roman" w:cs="Times New Roman"/>
                <w:kern w:val="2"/>
                <w:szCs w:val="20"/>
              </w:rPr>
              <w:t>ЦСР</w:t>
            </w:r>
          </w:p>
        </w:tc>
        <w:tc>
          <w:tcPr>
            <w:tcW w:w="691" w:type="dxa"/>
            <w:tcBorders>
              <w:top w:val="single" w:sz="4" w:space="0" w:color="auto"/>
              <w:left w:val="single" w:sz="4" w:space="0" w:color="auto"/>
              <w:bottom w:val="single" w:sz="4" w:space="0" w:color="auto"/>
              <w:right w:val="single" w:sz="4" w:space="0" w:color="auto"/>
            </w:tcBorders>
            <w:hideMark/>
          </w:tcPr>
          <w:p w:rsidR="00FC442D" w:rsidRPr="005A5440" w:rsidRDefault="00FC442D"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szCs w:val="20"/>
              </w:rPr>
            </w:pPr>
            <w:r w:rsidRPr="005A5440">
              <w:rPr>
                <w:rFonts w:ascii="Times New Roman" w:eastAsia="Times New Roman" w:hAnsi="Times New Roman" w:cs="Times New Roman"/>
                <w:kern w:val="2"/>
                <w:szCs w:val="20"/>
              </w:rPr>
              <w:t>ВР</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FC442D" w:rsidRPr="00CD395E" w:rsidRDefault="00FC442D" w:rsidP="00FC442D">
            <w:pPr>
              <w:spacing w:after="0" w:line="240" w:lineRule="auto"/>
              <w:rPr>
                <w:rFonts w:ascii="Times New Roman" w:eastAsia="Times New Roman" w:hAnsi="Times New Roman" w:cs="Times New Roman"/>
                <w:spacing w:val="-10"/>
                <w:kern w:val="2"/>
                <w:sz w:val="24"/>
                <w:szCs w:val="20"/>
              </w:rPr>
            </w:pPr>
          </w:p>
        </w:tc>
        <w:tc>
          <w:tcPr>
            <w:tcW w:w="1038" w:type="dxa"/>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rPr>
              <w:t xml:space="preserve">2014 </w:t>
            </w:r>
          </w:p>
        </w:tc>
        <w:tc>
          <w:tcPr>
            <w:tcW w:w="965" w:type="dxa"/>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rPr>
              <w:t xml:space="preserve">2015 </w:t>
            </w:r>
          </w:p>
        </w:tc>
        <w:tc>
          <w:tcPr>
            <w:tcW w:w="822" w:type="dxa"/>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rPr>
              <w:t xml:space="preserve">2016 </w:t>
            </w:r>
          </w:p>
        </w:tc>
        <w:tc>
          <w:tcPr>
            <w:tcW w:w="971" w:type="dxa"/>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rPr>
              <w:t xml:space="preserve">2017 </w:t>
            </w:r>
          </w:p>
        </w:tc>
        <w:tc>
          <w:tcPr>
            <w:tcW w:w="1102" w:type="dxa"/>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rPr>
              <w:t xml:space="preserve">2018 </w:t>
            </w:r>
          </w:p>
        </w:tc>
        <w:tc>
          <w:tcPr>
            <w:tcW w:w="874" w:type="dxa"/>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rPr>
              <w:t xml:space="preserve">2019 </w:t>
            </w:r>
          </w:p>
        </w:tc>
        <w:tc>
          <w:tcPr>
            <w:tcW w:w="1023" w:type="dxa"/>
            <w:tcBorders>
              <w:top w:val="single" w:sz="4" w:space="0" w:color="auto"/>
              <w:left w:val="single" w:sz="4" w:space="0" w:color="auto"/>
              <w:bottom w:val="single" w:sz="4" w:space="0" w:color="auto"/>
              <w:right w:val="single" w:sz="4" w:space="0" w:color="auto"/>
            </w:tcBorders>
            <w:hideMark/>
          </w:tcPr>
          <w:p w:rsidR="00FC442D" w:rsidRPr="00CD395E"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CD395E">
              <w:rPr>
                <w:rFonts w:ascii="Times New Roman" w:eastAsia="Times New Roman" w:hAnsi="Times New Roman" w:cs="Times New Roman"/>
                <w:kern w:val="2"/>
                <w:sz w:val="24"/>
                <w:szCs w:val="20"/>
              </w:rPr>
              <w:t xml:space="preserve">2020 </w:t>
            </w:r>
          </w:p>
        </w:tc>
      </w:tr>
    </w:tbl>
    <w:p w:rsidR="00FC442D" w:rsidRPr="00FC442D" w:rsidRDefault="00FC442D" w:rsidP="00FC442D">
      <w:pPr>
        <w:spacing w:after="0" w:line="240" w:lineRule="auto"/>
        <w:rPr>
          <w:rFonts w:ascii="Times New Roman" w:eastAsia="Times New Roman" w:hAnsi="Times New Roman" w:cs="Times New Roman"/>
          <w:sz w:val="2"/>
          <w:szCs w:val="2"/>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58"/>
        <w:gridCol w:w="2029"/>
        <w:gridCol w:w="560"/>
        <w:gridCol w:w="698"/>
        <w:gridCol w:w="1114"/>
        <w:gridCol w:w="698"/>
        <w:gridCol w:w="1192"/>
        <w:gridCol w:w="1037"/>
        <w:gridCol w:w="975"/>
        <w:gridCol w:w="826"/>
        <w:gridCol w:w="993"/>
        <w:gridCol w:w="1108"/>
        <w:gridCol w:w="865"/>
        <w:gridCol w:w="1052"/>
      </w:tblGrid>
      <w:tr w:rsidR="00CE3E48" w:rsidRPr="00CE3E48" w:rsidTr="001A0855">
        <w:trPr>
          <w:tblHeader/>
          <w:tblCellSpacing w:w="5" w:type="nil"/>
        </w:trPr>
        <w:tc>
          <w:tcPr>
            <w:tcW w:w="1838" w:type="dxa"/>
          </w:tcPr>
          <w:p w:rsidR="00CE3E48" w:rsidRPr="00CE3E48" w:rsidRDefault="00CE3E48" w:rsidP="00CE3E48">
            <w:pPr>
              <w:autoSpaceDE w:val="0"/>
              <w:autoSpaceDN w:val="0"/>
              <w:adjustRightInd w:val="0"/>
              <w:spacing w:after="0" w:line="240" w:lineRule="auto"/>
              <w:ind w:right="-75"/>
              <w:jc w:val="center"/>
              <w:rPr>
                <w:rFonts w:ascii="Times New Roman" w:eastAsia="Times New Roman" w:hAnsi="Times New Roman" w:cs="Times New Roman"/>
                <w:spacing w:val="-8"/>
              </w:rPr>
            </w:pPr>
            <w:r w:rsidRPr="00CE3E48">
              <w:rPr>
                <w:rFonts w:ascii="Times New Roman" w:eastAsia="Times New Roman" w:hAnsi="Times New Roman" w:cs="Times New Roman"/>
                <w:spacing w:val="-8"/>
              </w:rPr>
              <w:t>1</w:t>
            </w:r>
          </w:p>
        </w:tc>
        <w:tc>
          <w:tcPr>
            <w:tcW w:w="2007" w:type="dxa"/>
            <w:tcBorders>
              <w:bottom w:val="single" w:sz="4" w:space="0" w:color="auto"/>
            </w:tcBorders>
          </w:tcPr>
          <w:p w:rsidR="00CE3E48" w:rsidRPr="00CE3E48" w:rsidRDefault="00CE3E48" w:rsidP="00CE3E48">
            <w:pPr>
              <w:autoSpaceDE w:val="0"/>
              <w:autoSpaceDN w:val="0"/>
              <w:adjustRightInd w:val="0"/>
              <w:spacing w:after="0" w:line="240" w:lineRule="auto"/>
              <w:jc w:val="center"/>
              <w:rPr>
                <w:rFonts w:ascii="Times New Roman" w:eastAsia="Times New Roman" w:hAnsi="Times New Roman" w:cs="Times New Roman"/>
              </w:rPr>
            </w:pPr>
            <w:r w:rsidRPr="00CE3E48">
              <w:rPr>
                <w:rFonts w:ascii="Times New Roman" w:eastAsia="Times New Roman" w:hAnsi="Times New Roman" w:cs="Times New Roman"/>
              </w:rPr>
              <w:t>2</w:t>
            </w:r>
          </w:p>
        </w:tc>
        <w:tc>
          <w:tcPr>
            <w:tcW w:w="554" w:type="dxa"/>
          </w:tcPr>
          <w:p w:rsidR="00CE3E48" w:rsidRPr="00CE3E48" w:rsidRDefault="00CE3E48" w:rsidP="00CE3E48">
            <w:pPr>
              <w:autoSpaceDE w:val="0"/>
              <w:autoSpaceDN w:val="0"/>
              <w:adjustRightInd w:val="0"/>
              <w:spacing w:after="0" w:line="240" w:lineRule="auto"/>
              <w:jc w:val="center"/>
              <w:rPr>
                <w:rFonts w:ascii="Times New Roman" w:eastAsia="Times New Roman" w:hAnsi="Times New Roman" w:cs="Times New Roman"/>
              </w:rPr>
            </w:pPr>
            <w:r w:rsidRPr="00CE3E48">
              <w:rPr>
                <w:rFonts w:ascii="Times New Roman" w:eastAsia="Times New Roman" w:hAnsi="Times New Roman" w:cs="Times New Roman"/>
              </w:rPr>
              <w:t>3</w:t>
            </w:r>
          </w:p>
        </w:tc>
        <w:tc>
          <w:tcPr>
            <w:tcW w:w="691" w:type="dxa"/>
          </w:tcPr>
          <w:p w:rsidR="00CE3E48" w:rsidRPr="00CE3E48" w:rsidRDefault="00CE3E48" w:rsidP="00CE3E48">
            <w:pPr>
              <w:autoSpaceDE w:val="0"/>
              <w:autoSpaceDN w:val="0"/>
              <w:adjustRightInd w:val="0"/>
              <w:spacing w:after="0" w:line="240" w:lineRule="auto"/>
              <w:jc w:val="center"/>
              <w:rPr>
                <w:rFonts w:ascii="Times New Roman" w:eastAsia="Times New Roman" w:hAnsi="Times New Roman" w:cs="Times New Roman"/>
              </w:rPr>
            </w:pPr>
            <w:r w:rsidRPr="00CE3E48">
              <w:rPr>
                <w:rFonts w:ascii="Times New Roman" w:eastAsia="Times New Roman" w:hAnsi="Times New Roman" w:cs="Times New Roman"/>
              </w:rPr>
              <w:t>4</w:t>
            </w:r>
          </w:p>
        </w:tc>
        <w:tc>
          <w:tcPr>
            <w:tcW w:w="1102" w:type="dxa"/>
          </w:tcPr>
          <w:p w:rsidR="00CE3E48" w:rsidRPr="00CE3E48" w:rsidRDefault="00CE3E48" w:rsidP="00CE3E48">
            <w:pPr>
              <w:autoSpaceDE w:val="0"/>
              <w:autoSpaceDN w:val="0"/>
              <w:adjustRightInd w:val="0"/>
              <w:spacing w:after="0" w:line="240" w:lineRule="auto"/>
              <w:jc w:val="center"/>
              <w:rPr>
                <w:rFonts w:ascii="Times New Roman" w:eastAsia="Times New Roman" w:hAnsi="Times New Roman" w:cs="Times New Roman"/>
              </w:rPr>
            </w:pPr>
            <w:r w:rsidRPr="00CE3E48">
              <w:rPr>
                <w:rFonts w:ascii="Times New Roman" w:eastAsia="Times New Roman" w:hAnsi="Times New Roman" w:cs="Times New Roman"/>
              </w:rPr>
              <w:t>5</w:t>
            </w:r>
          </w:p>
        </w:tc>
        <w:tc>
          <w:tcPr>
            <w:tcW w:w="691" w:type="dxa"/>
          </w:tcPr>
          <w:p w:rsidR="00CE3E48" w:rsidRPr="00CE3E48" w:rsidRDefault="00CE3E48" w:rsidP="00CE3E48">
            <w:pPr>
              <w:autoSpaceDE w:val="0"/>
              <w:autoSpaceDN w:val="0"/>
              <w:adjustRightInd w:val="0"/>
              <w:spacing w:after="0" w:line="240" w:lineRule="auto"/>
              <w:jc w:val="center"/>
              <w:rPr>
                <w:rFonts w:ascii="Times New Roman" w:eastAsia="Times New Roman" w:hAnsi="Times New Roman" w:cs="Times New Roman"/>
              </w:rPr>
            </w:pPr>
            <w:r w:rsidRPr="00CE3E48">
              <w:rPr>
                <w:rFonts w:ascii="Times New Roman" w:eastAsia="Times New Roman" w:hAnsi="Times New Roman" w:cs="Times New Roman"/>
              </w:rPr>
              <w:t>6</w:t>
            </w:r>
          </w:p>
        </w:tc>
        <w:tc>
          <w:tcPr>
            <w:tcW w:w="1179" w:type="dxa"/>
          </w:tcPr>
          <w:p w:rsidR="00CE3E48" w:rsidRPr="00CE3E48" w:rsidRDefault="00CE3E48" w:rsidP="00CE3E48">
            <w:pPr>
              <w:autoSpaceDE w:val="0"/>
              <w:autoSpaceDN w:val="0"/>
              <w:adjustRightInd w:val="0"/>
              <w:spacing w:after="0" w:line="240" w:lineRule="auto"/>
              <w:jc w:val="center"/>
              <w:rPr>
                <w:rFonts w:ascii="Times New Roman" w:eastAsia="Times New Roman" w:hAnsi="Times New Roman" w:cs="Times New Roman"/>
              </w:rPr>
            </w:pPr>
            <w:r w:rsidRPr="00CE3E48">
              <w:rPr>
                <w:rFonts w:ascii="Times New Roman" w:eastAsia="Times New Roman" w:hAnsi="Times New Roman" w:cs="Times New Roman"/>
              </w:rPr>
              <w:t>7</w:t>
            </w:r>
          </w:p>
        </w:tc>
        <w:tc>
          <w:tcPr>
            <w:tcW w:w="1026" w:type="dxa"/>
          </w:tcPr>
          <w:p w:rsidR="00CE3E48" w:rsidRPr="00CE3E48" w:rsidRDefault="00CE3E48"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CE3E48">
              <w:rPr>
                <w:rFonts w:ascii="Times New Roman" w:eastAsia="Times New Roman" w:hAnsi="Times New Roman" w:cs="Times New Roman"/>
                <w:spacing w:val="-18"/>
              </w:rPr>
              <w:t>8</w:t>
            </w:r>
          </w:p>
        </w:tc>
        <w:tc>
          <w:tcPr>
            <w:tcW w:w="965" w:type="dxa"/>
          </w:tcPr>
          <w:p w:rsidR="00CE3E48" w:rsidRPr="00CE3E48" w:rsidRDefault="00CE3E48"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CE3E48">
              <w:rPr>
                <w:rFonts w:ascii="Times New Roman" w:eastAsia="Times New Roman" w:hAnsi="Times New Roman" w:cs="Times New Roman"/>
                <w:spacing w:val="-18"/>
              </w:rPr>
              <w:t>9</w:t>
            </w:r>
          </w:p>
        </w:tc>
        <w:tc>
          <w:tcPr>
            <w:tcW w:w="817" w:type="dxa"/>
          </w:tcPr>
          <w:p w:rsidR="00CE3E48" w:rsidRPr="00CE3E48" w:rsidRDefault="00CE3E48"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CE3E48">
              <w:rPr>
                <w:rFonts w:ascii="Times New Roman" w:eastAsia="Times New Roman" w:hAnsi="Times New Roman" w:cs="Times New Roman"/>
                <w:spacing w:val="-18"/>
              </w:rPr>
              <w:t>10</w:t>
            </w:r>
          </w:p>
        </w:tc>
        <w:tc>
          <w:tcPr>
            <w:tcW w:w="982" w:type="dxa"/>
          </w:tcPr>
          <w:p w:rsidR="00CE3E48" w:rsidRPr="00CE3E48" w:rsidRDefault="00CE3E48"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CE3E48">
              <w:rPr>
                <w:rFonts w:ascii="Times New Roman" w:eastAsia="Times New Roman" w:hAnsi="Times New Roman" w:cs="Times New Roman"/>
                <w:spacing w:val="-18"/>
              </w:rPr>
              <w:t>11</w:t>
            </w:r>
          </w:p>
        </w:tc>
        <w:tc>
          <w:tcPr>
            <w:tcW w:w="1096" w:type="dxa"/>
          </w:tcPr>
          <w:p w:rsidR="00CE3E48" w:rsidRPr="00CE3E48" w:rsidRDefault="00CE3E48"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CE3E48">
              <w:rPr>
                <w:rFonts w:ascii="Times New Roman" w:eastAsia="Times New Roman" w:hAnsi="Times New Roman" w:cs="Times New Roman"/>
                <w:spacing w:val="-18"/>
              </w:rPr>
              <w:t>12</w:t>
            </w:r>
          </w:p>
        </w:tc>
        <w:tc>
          <w:tcPr>
            <w:tcW w:w="856" w:type="dxa"/>
          </w:tcPr>
          <w:p w:rsidR="00CE3E48" w:rsidRPr="00CE3E48" w:rsidRDefault="00CE3E48"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CE3E48">
              <w:rPr>
                <w:rFonts w:ascii="Times New Roman" w:eastAsia="Times New Roman" w:hAnsi="Times New Roman" w:cs="Times New Roman"/>
                <w:spacing w:val="-18"/>
              </w:rPr>
              <w:t>13</w:t>
            </w:r>
          </w:p>
        </w:tc>
        <w:tc>
          <w:tcPr>
            <w:tcW w:w="1041" w:type="dxa"/>
          </w:tcPr>
          <w:p w:rsidR="00CE3E48" w:rsidRPr="00CE3E48" w:rsidRDefault="00CE3E48"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CE3E48">
              <w:rPr>
                <w:rFonts w:ascii="Times New Roman" w:eastAsia="Times New Roman" w:hAnsi="Times New Roman" w:cs="Times New Roman"/>
                <w:spacing w:val="-18"/>
              </w:rPr>
              <w:t>14</w:t>
            </w:r>
          </w:p>
        </w:tc>
      </w:tr>
      <w:tr w:rsidR="001832B6" w:rsidRPr="00CE3E48" w:rsidTr="001A0855">
        <w:trPr>
          <w:trHeight w:val="273"/>
          <w:tblCellSpacing w:w="5" w:type="nil"/>
        </w:trPr>
        <w:tc>
          <w:tcPr>
            <w:tcW w:w="1838" w:type="dxa"/>
            <w:vMerge w:val="restart"/>
          </w:tcPr>
          <w:p w:rsidR="001832B6" w:rsidRPr="00CE3E48" w:rsidRDefault="001832B6" w:rsidP="001832B6">
            <w:pPr>
              <w:autoSpaceDE w:val="0"/>
              <w:autoSpaceDN w:val="0"/>
              <w:adjustRightInd w:val="0"/>
              <w:spacing w:after="0" w:line="240" w:lineRule="auto"/>
              <w:ind w:right="-75"/>
              <w:rPr>
                <w:rFonts w:ascii="Times New Roman" w:eastAsia="Times New Roman" w:hAnsi="Times New Roman" w:cs="Times New Roman"/>
                <w:spacing w:val="-8"/>
                <w:sz w:val="24"/>
                <w:szCs w:val="24"/>
              </w:rPr>
            </w:pPr>
            <w:r w:rsidRPr="00CE3E48">
              <w:rPr>
                <w:rFonts w:ascii="Times New Roman" w:eastAsia="Times New Roman" w:hAnsi="Times New Roman" w:cs="Times New Roman"/>
                <w:spacing w:val="-8"/>
                <w:sz w:val="24"/>
                <w:szCs w:val="24"/>
              </w:rPr>
              <w:t xml:space="preserve">Муниципальная </w:t>
            </w:r>
            <w:r w:rsidRPr="00CE3E48">
              <w:rPr>
                <w:rFonts w:ascii="Times New Roman" w:eastAsia="Times New Roman" w:hAnsi="Times New Roman" w:cs="Times New Roman"/>
                <w:spacing w:val="-8"/>
                <w:sz w:val="24"/>
                <w:szCs w:val="24"/>
              </w:rPr>
              <w:br/>
              <w:t xml:space="preserve">программа </w:t>
            </w:r>
            <w:r w:rsidRPr="001C0BE0">
              <w:rPr>
                <w:rFonts w:ascii="Times New Roman" w:eastAsia="Times New Roman" w:hAnsi="Times New Roman" w:cs="Times New Roman"/>
                <w:spacing w:val="-8"/>
                <w:sz w:val="24"/>
                <w:szCs w:val="24"/>
              </w:rPr>
              <w:t>Цимлянского района</w:t>
            </w:r>
            <w:r w:rsidRPr="001C0BE0">
              <w:rPr>
                <w:rFonts w:ascii="Times New Roman" w:hAnsi="Times New Roman" w:cs="Times New Roman"/>
                <w:kern w:val="2"/>
                <w:sz w:val="24"/>
                <w:szCs w:val="24"/>
              </w:rPr>
              <w:t>«Экономи</w:t>
            </w:r>
            <w:r w:rsidRPr="001C0BE0">
              <w:rPr>
                <w:rFonts w:ascii="Times New Roman" w:hAnsi="Times New Roman" w:cs="Times New Roman"/>
                <w:kern w:val="2"/>
                <w:sz w:val="24"/>
                <w:szCs w:val="24"/>
              </w:rPr>
              <w:softHyphen/>
              <w:t>ческое развитие и инновационная экономика»</w:t>
            </w:r>
          </w:p>
        </w:tc>
        <w:tc>
          <w:tcPr>
            <w:tcW w:w="2007" w:type="dxa"/>
            <w:tcBorders>
              <w:bottom w:val="nil"/>
            </w:tcBorders>
          </w:tcPr>
          <w:p w:rsidR="001832B6" w:rsidRPr="00CE3E48" w:rsidRDefault="001832B6" w:rsidP="00AB5FDA">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sz w:val="24"/>
              </w:rPr>
              <w:t xml:space="preserve">всего, </w:t>
            </w:r>
          </w:p>
          <w:p w:rsidR="001832B6" w:rsidRPr="00CE3E48" w:rsidRDefault="001832B6" w:rsidP="00AB5FDA">
            <w:pPr>
              <w:autoSpaceDE w:val="0"/>
              <w:autoSpaceDN w:val="0"/>
              <w:adjustRightInd w:val="0"/>
              <w:spacing w:after="0" w:line="240" w:lineRule="auto"/>
              <w:rPr>
                <w:rFonts w:ascii="Times New Roman" w:eastAsia="Times New Roman" w:hAnsi="Times New Roman" w:cs="Times New Roman"/>
              </w:rPr>
            </w:pPr>
            <w:r w:rsidRPr="00CE3E48">
              <w:rPr>
                <w:rFonts w:ascii="Times New Roman" w:eastAsia="Times New Roman" w:hAnsi="Times New Roman" w:cs="Times New Roman"/>
                <w:sz w:val="24"/>
              </w:rPr>
              <w:t>в том числ</w:t>
            </w:r>
            <w:r w:rsidR="00AB5FDA">
              <w:rPr>
                <w:rFonts w:ascii="Times New Roman" w:eastAsia="Times New Roman" w:hAnsi="Times New Roman" w:cs="Times New Roman"/>
                <w:sz w:val="24"/>
              </w:rPr>
              <w:t>е:</w:t>
            </w:r>
          </w:p>
        </w:tc>
        <w:tc>
          <w:tcPr>
            <w:tcW w:w="554" w:type="dxa"/>
            <w:vMerge w:val="restart"/>
          </w:tcPr>
          <w:p w:rsidR="001832B6" w:rsidRPr="005A5440" w:rsidRDefault="001F6051" w:rsidP="001832B6">
            <w:pPr>
              <w:jc w:val="center"/>
              <w:rPr>
                <w:rFonts w:ascii="Times New Roman" w:eastAsia="Times New Roman" w:hAnsi="Times New Roman" w:cs="Times New Roman"/>
                <w:sz w:val="24"/>
              </w:rPr>
            </w:pPr>
            <w:r>
              <w:rPr>
                <w:rFonts w:ascii="Times New Roman" w:hAnsi="Times New Roman" w:cs="Times New Roman"/>
                <w:sz w:val="24"/>
              </w:rPr>
              <w:t>Х</w:t>
            </w:r>
          </w:p>
        </w:tc>
        <w:tc>
          <w:tcPr>
            <w:tcW w:w="691" w:type="dxa"/>
            <w:vMerge w:val="restart"/>
          </w:tcPr>
          <w:p w:rsidR="001832B6" w:rsidRPr="00CE3E48" w:rsidRDefault="001832B6" w:rsidP="001832B6">
            <w:pPr>
              <w:autoSpaceDE w:val="0"/>
              <w:autoSpaceDN w:val="0"/>
              <w:adjustRightInd w:val="0"/>
              <w:spacing w:after="0" w:line="240" w:lineRule="auto"/>
              <w:jc w:val="center"/>
              <w:rPr>
                <w:rFonts w:ascii="Times New Roman" w:eastAsia="Times New Roman" w:hAnsi="Times New Roman" w:cs="Times New Roman"/>
                <w:sz w:val="24"/>
              </w:rPr>
            </w:pPr>
            <w:r w:rsidRPr="005A5440">
              <w:rPr>
                <w:rFonts w:ascii="Times New Roman" w:hAnsi="Times New Roman" w:cs="Times New Roman"/>
                <w:sz w:val="24"/>
              </w:rPr>
              <w:t>Х</w:t>
            </w:r>
          </w:p>
        </w:tc>
        <w:tc>
          <w:tcPr>
            <w:tcW w:w="1102" w:type="dxa"/>
            <w:vMerge w:val="restart"/>
          </w:tcPr>
          <w:p w:rsidR="001832B6" w:rsidRPr="00CE3E48" w:rsidRDefault="001832B6" w:rsidP="001832B6">
            <w:pPr>
              <w:autoSpaceDE w:val="0"/>
              <w:autoSpaceDN w:val="0"/>
              <w:adjustRightInd w:val="0"/>
              <w:spacing w:after="0" w:line="240" w:lineRule="auto"/>
              <w:jc w:val="center"/>
              <w:rPr>
                <w:rFonts w:ascii="Times New Roman" w:eastAsia="Times New Roman" w:hAnsi="Times New Roman" w:cs="Times New Roman"/>
                <w:sz w:val="24"/>
              </w:rPr>
            </w:pPr>
            <w:r w:rsidRPr="005A5440">
              <w:rPr>
                <w:rFonts w:ascii="Times New Roman" w:hAnsi="Times New Roman" w:cs="Times New Roman"/>
                <w:sz w:val="24"/>
              </w:rPr>
              <w:t>Х</w:t>
            </w:r>
          </w:p>
        </w:tc>
        <w:tc>
          <w:tcPr>
            <w:tcW w:w="691" w:type="dxa"/>
            <w:vMerge w:val="restart"/>
          </w:tcPr>
          <w:p w:rsidR="001832B6" w:rsidRPr="00CE3E48" w:rsidRDefault="001832B6" w:rsidP="001832B6">
            <w:pPr>
              <w:autoSpaceDE w:val="0"/>
              <w:autoSpaceDN w:val="0"/>
              <w:adjustRightInd w:val="0"/>
              <w:spacing w:after="0" w:line="240" w:lineRule="auto"/>
              <w:jc w:val="center"/>
              <w:rPr>
                <w:rFonts w:ascii="Times New Roman" w:eastAsia="Times New Roman" w:hAnsi="Times New Roman" w:cs="Times New Roman"/>
                <w:sz w:val="24"/>
              </w:rPr>
            </w:pPr>
            <w:r w:rsidRPr="005A5440">
              <w:rPr>
                <w:rFonts w:ascii="Times New Roman" w:hAnsi="Times New Roman" w:cs="Times New Roman"/>
                <w:sz w:val="24"/>
              </w:rPr>
              <w:t>Х</w:t>
            </w:r>
          </w:p>
        </w:tc>
        <w:tc>
          <w:tcPr>
            <w:tcW w:w="1179" w:type="dxa"/>
            <w:vMerge w:val="restart"/>
          </w:tcPr>
          <w:p w:rsidR="001832B6" w:rsidRPr="00CE3E48" w:rsidRDefault="009370D6" w:rsidP="001832B6">
            <w:pPr>
              <w:autoSpaceDE w:val="0"/>
              <w:autoSpaceDN w:val="0"/>
              <w:adjustRightInd w:val="0"/>
              <w:spacing w:after="0" w:line="240" w:lineRule="auto"/>
              <w:jc w:val="center"/>
              <w:rPr>
                <w:rFonts w:ascii="Times New Roman" w:eastAsia="Times New Roman" w:hAnsi="Times New Roman" w:cs="Times New Roman"/>
              </w:rPr>
            </w:pPr>
            <w:r w:rsidRPr="009370D6">
              <w:rPr>
                <w:rFonts w:ascii="Times New Roman" w:eastAsia="Times New Roman" w:hAnsi="Times New Roman" w:cs="Times New Roman"/>
                <w:sz w:val="24"/>
              </w:rPr>
              <w:t>13</w:t>
            </w:r>
            <w:r w:rsidR="00452110">
              <w:rPr>
                <w:rFonts w:ascii="Times New Roman" w:eastAsia="Times New Roman" w:hAnsi="Times New Roman" w:cs="Times New Roman"/>
                <w:sz w:val="24"/>
              </w:rPr>
              <w:t>460,9</w:t>
            </w:r>
          </w:p>
        </w:tc>
        <w:tc>
          <w:tcPr>
            <w:tcW w:w="1026" w:type="dxa"/>
            <w:vMerge w:val="restart"/>
          </w:tcPr>
          <w:p w:rsidR="001832B6" w:rsidRPr="00CE3E48" w:rsidRDefault="001832B6" w:rsidP="001832B6">
            <w:pPr>
              <w:spacing w:after="0" w:line="240" w:lineRule="auto"/>
              <w:jc w:val="center"/>
              <w:rPr>
                <w:rFonts w:ascii="Times New Roman" w:eastAsia="Times New Roman" w:hAnsi="Times New Roman" w:cs="Times New Roman"/>
                <w:sz w:val="24"/>
                <w:szCs w:val="20"/>
                <w:lang w:eastAsia="ru-RU"/>
              </w:rPr>
            </w:pPr>
            <w:r w:rsidRPr="001832B6">
              <w:rPr>
                <w:rFonts w:ascii="Times New Roman" w:hAnsi="Times New Roman" w:cs="Times New Roman"/>
                <w:spacing w:val="-18"/>
                <w:sz w:val="24"/>
              </w:rPr>
              <w:t>5970,1</w:t>
            </w:r>
          </w:p>
        </w:tc>
        <w:tc>
          <w:tcPr>
            <w:tcW w:w="965" w:type="dxa"/>
            <w:vMerge w:val="restart"/>
          </w:tcPr>
          <w:p w:rsidR="001832B6" w:rsidRPr="00CE3E48" w:rsidRDefault="001832B6" w:rsidP="001832B6">
            <w:pPr>
              <w:spacing w:after="0" w:line="240" w:lineRule="auto"/>
              <w:jc w:val="center"/>
              <w:rPr>
                <w:rFonts w:ascii="Times New Roman" w:eastAsia="Times New Roman" w:hAnsi="Times New Roman" w:cs="Times New Roman"/>
                <w:sz w:val="24"/>
                <w:szCs w:val="20"/>
                <w:lang w:eastAsia="ru-RU"/>
              </w:rPr>
            </w:pPr>
            <w:r w:rsidRPr="001832B6">
              <w:rPr>
                <w:rFonts w:ascii="Times New Roman" w:hAnsi="Times New Roman" w:cs="Times New Roman"/>
                <w:spacing w:val="-18"/>
                <w:sz w:val="24"/>
              </w:rPr>
              <w:t>2516,9</w:t>
            </w:r>
          </w:p>
        </w:tc>
        <w:tc>
          <w:tcPr>
            <w:tcW w:w="817" w:type="dxa"/>
            <w:vMerge w:val="restart"/>
          </w:tcPr>
          <w:p w:rsidR="001832B6" w:rsidRPr="00CE3E48" w:rsidRDefault="001832B6" w:rsidP="001832B6">
            <w:pPr>
              <w:spacing w:after="0" w:line="240" w:lineRule="auto"/>
              <w:jc w:val="center"/>
              <w:rPr>
                <w:rFonts w:ascii="Times New Roman" w:eastAsia="Times New Roman" w:hAnsi="Times New Roman" w:cs="Times New Roman"/>
                <w:sz w:val="24"/>
                <w:szCs w:val="20"/>
                <w:lang w:eastAsia="ru-RU"/>
              </w:rPr>
            </w:pPr>
            <w:r w:rsidRPr="001832B6">
              <w:rPr>
                <w:rFonts w:ascii="Times New Roman" w:hAnsi="Times New Roman" w:cs="Times New Roman"/>
                <w:spacing w:val="-18"/>
                <w:sz w:val="24"/>
              </w:rPr>
              <w:t>46</w:t>
            </w:r>
            <w:r w:rsidR="00A90BB1">
              <w:rPr>
                <w:rFonts w:ascii="Times New Roman" w:hAnsi="Times New Roman" w:cs="Times New Roman"/>
                <w:spacing w:val="-18"/>
                <w:sz w:val="24"/>
              </w:rPr>
              <w:t>05,9</w:t>
            </w:r>
          </w:p>
        </w:tc>
        <w:tc>
          <w:tcPr>
            <w:tcW w:w="982" w:type="dxa"/>
            <w:vMerge w:val="restart"/>
          </w:tcPr>
          <w:p w:rsidR="001832B6" w:rsidRPr="00CE3E48" w:rsidRDefault="001832B6" w:rsidP="001832B6">
            <w:pPr>
              <w:spacing w:after="0" w:line="240" w:lineRule="auto"/>
              <w:jc w:val="center"/>
              <w:rPr>
                <w:rFonts w:ascii="Times New Roman" w:eastAsia="Times New Roman" w:hAnsi="Times New Roman" w:cs="Times New Roman"/>
                <w:sz w:val="24"/>
                <w:szCs w:val="20"/>
                <w:lang w:eastAsia="ru-RU"/>
              </w:rPr>
            </w:pPr>
            <w:r w:rsidRPr="001832B6">
              <w:rPr>
                <w:rFonts w:ascii="Times New Roman" w:hAnsi="Times New Roman" w:cs="Times New Roman"/>
                <w:spacing w:val="-18"/>
                <w:sz w:val="24"/>
              </w:rPr>
              <w:t>92,0</w:t>
            </w:r>
          </w:p>
        </w:tc>
        <w:tc>
          <w:tcPr>
            <w:tcW w:w="1096" w:type="dxa"/>
            <w:vMerge w:val="restart"/>
          </w:tcPr>
          <w:p w:rsidR="001832B6" w:rsidRPr="00CE3E48" w:rsidRDefault="001832B6" w:rsidP="001832B6">
            <w:pPr>
              <w:spacing w:after="0" w:line="240" w:lineRule="auto"/>
              <w:jc w:val="center"/>
              <w:rPr>
                <w:rFonts w:ascii="Times New Roman" w:eastAsia="Times New Roman" w:hAnsi="Times New Roman" w:cs="Times New Roman"/>
                <w:sz w:val="24"/>
                <w:szCs w:val="20"/>
                <w:lang w:eastAsia="ru-RU"/>
              </w:rPr>
            </w:pPr>
            <w:r w:rsidRPr="001832B6">
              <w:rPr>
                <w:rFonts w:ascii="Times New Roman" w:hAnsi="Times New Roman" w:cs="Times New Roman"/>
                <w:spacing w:val="-18"/>
                <w:sz w:val="24"/>
              </w:rPr>
              <w:t>92,0</w:t>
            </w:r>
          </w:p>
        </w:tc>
        <w:tc>
          <w:tcPr>
            <w:tcW w:w="856" w:type="dxa"/>
            <w:vMerge w:val="restart"/>
          </w:tcPr>
          <w:p w:rsidR="001832B6" w:rsidRPr="00CE3E48" w:rsidRDefault="001832B6" w:rsidP="001832B6">
            <w:pPr>
              <w:spacing w:after="0" w:line="240" w:lineRule="auto"/>
              <w:jc w:val="center"/>
              <w:rPr>
                <w:rFonts w:ascii="Times New Roman" w:eastAsia="Times New Roman" w:hAnsi="Times New Roman" w:cs="Times New Roman"/>
                <w:sz w:val="24"/>
                <w:szCs w:val="20"/>
                <w:lang w:eastAsia="ru-RU"/>
              </w:rPr>
            </w:pPr>
            <w:r w:rsidRPr="001832B6">
              <w:rPr>
                <w:rFonts w:ascii="Times New Roman" w:hAnsi="Times New Roman" w:cs="Times New Roman"/>
                <w:spacing w:val="-18"/>
                <w:sz w:val="24"/>
              </w:rPr>
              <w:t>92,0</w:t>
            </w:r>
          </w:p>
        </w:tc>
        <w:tc>
          <w:tcPr>
            <w:tcW w:w="1041" w:type="dxa"/>
            <w:vMerge w:val="restart"/>
          </w:tcPr>
          <w:p w:rsidR="001832B6" w:rsidRPr="00CE3E48" w:rsidRDefault="001832B6" w:rsidP="001832B6">
            <w:pPr>
              <w:spacing w:after="0" w:line="240" w:lineRule="auto"/>
              <w:jc w:val="center"/>
              <w:rPr>
                <w:rFonts w:ascii="Times New Roman" w:eastAsia="Times New Roman" w:hAnsi="Times New Roman" w:cs="Times New Roman"/>
                <w:sz w:val="24"/>
                <w:szCs w:val="20"/>
                <w:lang w:eastAsia="ru-RU"/>
              </w:rPr>
            </w:pPr>
            <w:r w:rsidRPr="001832B6">
              <w:rPr>
                <w:rFonts w:ascii="Times New Roman" w:hAnsi="Times New Roman" w:cs="Times New Roman"/>
                <w:spacing w:val="-18"/>
                <w:sz w:val="24"/>
              </w:rPr>
              <w:t>92,0</w:t>
            </w:r>
          </w:p>
        </w:tc>
      </w:tr>
      <w:tr w:rsidR="00B95C43" w:rsidRPr="00CE3E48" w:rsidTr="001A0855">
        <w:trPr>
          <w:trHeight w:val="70"/>
          <w:tblCellSpacing w:w="5" w:type="nil"/>
        </w:trPr>
        <w:tc>
          <w:tcPr>
            <w:tcW w:w="1838" w:type="dxa"/>
            <w:vMerge/>
          </w:tcPr>
          <w:p w:rsidR="00B95C43" w:rsidRPr="00CE3E48" w:rsidRDefault="00B95C43" w:rsidP="00CE3E48">
            <w:pPr>
              <w:autoSpaceDE w:val="0"/>
              <w:autoSpaceDN w:val="0"/>
              <w:adjustRightInd w:val="0"/>
              <w:spacing w:after="0" w:line="240" w:lineRule="auto"/>
              <w:ind w:right="-75"/>
              <w:rPr>
                <w:rFonts w:ascii="Times New Roman" w:eastAsia="Times New Roman" w:hAnsi="Times New Roman" w:cs="Times New Roman"/>
                <w:spacing w:val="-8"/>
                <w:sz w:val="24"/>
                <w:szCs w:val="24"/>
              </w:rPr>
            </w:pPr>
          </w:p>
        </w:tc>
        <w:tc>
          <w:tcPr>
            <w:tcW w:w="2007" w:type="dxa"/>
            <w:tcBorders>
              <w:top w:val="nil"/>
            </w:tcBorders>
          </w:tcPr>
          <w:p w:rsidR="00B95C43" w:rsidRPr="00CE3E48" w:rsidRDefault="00B95C43" w:rsidP="00CE3E48">
            <w:pPr>
              <w:autoSpaceDE w:val="0"/>
              <w:autoSpaceDN w:val="0"/>
              <w:adjustRightInd w:val="0"/>
              <w:spacing w:after="0" w:line="240" w:lineRule="auto"/>
              <w:rPr>
                <w:rFonts w:ascii="Times New Roman" w:eastAsia="Times New Roman" w:hAnsi="Times New Roman" w:cs="Times New Roman"/>
              </w:rPr>
            </w:pPr>
          </w:p>
        </w:tc>
        <w:tc>
          <w:tcPr>
            <w:tcW w:w="554" w:type="dxa"/>
            <w:vMerge/>
          </w:tcPr>
          <w:p w:rsidR="00B95C43" w:rsidRPr="00CE3E48" w:rsidRDefault="00B95C43" w:rsidP="00CE3E48">
            <w:pPr>
              <w:autoSpaceDE w:val="0"/>
              <w:autoSpaceDN w:val="0"/>
              <w:adjustRightInd w:val="0"/>
              <w:spacing w:after="0" w:line="240" w:lineRule="auto"/>
              <w:rPr>
                <w:rFonts w:ascii="Times New Roman" w:eastAsia="Times New Roman" w:hAnsi="Times New Roman" w:cs="Times New Roman"/>
              </w:rPr>
            </w:pPr>
          </w:p>
        </w:tc>
        <w:tc>
          <w:tcPr>
            <w:tcW w:w="691" w:type="dxa"/>
            <w:vMerge/>
          </w:tcPr>
          <w:p w:rsidR="00B95C43" w:rsidRPr="00CE3E48" w:rsidRDefault="00B95C43" w:rsidP="00CE3E48">
            <w:pPr>
              <w:autoSpaceDE w:val="0"/>
              <w:autoSpaceDN w:val="0"/>
              <w:adjustRightInd w:val="0"/>
              <w:spacing w:after="0" w:line="240" w:lineRule="auto"/>
              <w:jc w:val="center"/>
              <w:rPr>
                <w:rFonts w:ascii="Times New Roman" w:eastAsia="Times New Roman" w:hAnsi="Times New Roman" w:cs="Times New Roman"/>
              </w:rPr>
            </w:pPr>
          </w:p>
        </w:tc>
        <w:tc>
          <w:tcPr>
            <w:tcW w:w="1102" w:type="dxa"/>
            <w:vMerge/>
          </w:tcPr>
          <w:p w:rsidR="00B95C43" w:rsidRPr="00CE3E48" w:rsidRDefault="00B95C43" w:rsidP="00CE3E48">
            <w:pPr>
              <w:autoSpaceDE w:val="0"/>
              <w:autoSpaceDN w:val="0"/>
              <w:adjustRightInd w:val="0"/>
              <w:spacing w:after="0" w:line="240" w:lineRule="auto"/>
              <w:jc w:val="center"/>
              <w:rPr>
                <w:rFonts w:ascii="Times New Roman" w:eastAsia="Times New Roman" w:hAnsi="Times New Roman" w:cs="Times New Roman"/>
              </w:rPr>
            </w:pPr>
          </w:p>
        </w:tc>
        <w:tc>
          <w:tcPr>
            <w:tcW w:w="691" w:type="dxa"/>
            <w:vMerge/>
          </w:tcPr>
          <w:p w:rsidR="00B95C43" w:rsidRPr="00CE3E48" w:rsidRDefault="00B95C43" w:rsidP="00CE3E48">
            <w:pPr>
              <w:autoSpaceDE w:val="0"/>
              <w:autoSpaceDN w:val="0"/>
              <w:adjustRightInd w:val="0"/>
              <w:spacing w:after="0" w:line="240" w:lineRule="auto"/>
              <w:jc w:val="center"/>
              <w:rPr>
                <w:rFonts w:ascii="Times New Roman" w:eastAsia="Times New Roman" w:hAnsi="Times New Roman" w:cs="Times New Roman"/>
              </w:rPr>
            </w:pPr>
          </w:p>
        </w:tc>
        <w:tc>
          <w:tcPr>
            <w:tcW w:w="1179" w:type="dxa"/>
            <w:vMerge/>
          </w:tcPr>
          <w:p w:rsidR="00B95C43" w:rsidRPr="00CE3E48" w:rsidRDefault="00B95C43" w:rsidP="00CE3E48">
            <w:pPr>
              <w:autoSpaceDE w:val="0"/>
              <w:autoSpaceDN w:val="0"/>
              <w:adjustRightInd w:val="0"/>
              <w:spacing w:after="0" w:line="240" w:lineRule="auto"/>
              <w:jc w:val="center"/>
              <w:rPr>
                <w:rFonts w:ascii="Times New Roman" w:eastAsia="Times New Roman" w:hAnsi="Times New Roman" w:cs="Times New Roman"/>
              </w:rPr>
            </w:pPr>
          </w:p>
        </w:tc>
        <w:tc>
          <w:tcPr>
            <w:tcW w:w="1026" w:type="dxa"/>
            <w:vMerge/>
          </w:tcPr>
          <w:p w:rsidR="00B95C43" w:rsidRPr="00CE3E48" w:rsidRDefault="00B95C43" w:rsidP="00CE3E48">
            <w:pPr>
              <w:spacing w:after="0" w:line="240" w:lineRule="auto"/>
              <w:jc w:val="center"/>
              <w:rPr>
                <w:rFonts w:ascii="Times New Roman" w:eastAsia="Times New Roman" w:hAnsi="Times New Roman" w:cs="Times New Roman"/>
                <w:spacing w:val="-18"/>
                <w:lang w:eastAsia="ru-RU"/>
              </w:rPr>
            </w:pPr>
          </w:p>
        </w:tc>
        <w:tc>
          <w:tcPr>
            <w:tcW w:w="965" w:type="dxa"/>
            <w:vMerge/>
          </w:tcPr>
          <w:p w:rsidR="00B95C43" w:rsidRPr="00CE3E48" w:rsidRDefault="00B95C43" w:rsidP="00CE3E48">
            <w:pPr>
              <w:spacing w:after="0" w:line="240" w:lineRule="auto"/>
              <w:jc w:val="center"/>
              <w:rPr>
                <w:rFonts w:ascii="Times New Roman" w:eastAsia="Times New Roman" w:hAnsi="Times New Roman" w:cs="Times New Roman"/>
                <w:spacing w:val="-18"/>
                <w:lang w:eastAsia="ru-RU"/>
              </w:rPr>
            </w:pPr>
          </w:p>
        </w:tc>
        <w:tc>
          <w:tcPr>
            <w:tcW w:w="817" w:type="dxa"/>
            <w:vMerge/>
          </w:tcPr>
          <w:p w:rsidR="00B95C43" w:rsidRPr="00CE3E48" w:rsidRDefault="00B95C43" w:rsidP="00CE3E48">
            <w:pPr>
              <w:spacing w:after="0" w:line="240" w:lineRule="auto"/>
              <w:jc w:val="center"/>
              <w:rPr>
                <w:rFonts w:ascii="Times New Roman" w:eastAsia="Times New Roman" w:hAnsi="Times New Roman" w:cs="Times New Roman"/>
                <w:spacing w:val="-18"/>
                <w:lang w:eastAsia="ru-RU"/>
              </w:rPr>
            </w:pPr>
          </w:p>
        </w:tc>
        <w:tc>
          <w:tcPr>
            <w:tcW w:w="982" w:type="dxa"/>
            <w:vMerge/>
          </w:tcPr>
          <w:p w:rsidR="00B95C43" w:rsidRPr="00CE3E48" w:rsidRDefault="00B95C43" w:rsidP="00CE3E48">
            <w:pPr>
              <w:spacing w:after="0" w:line="240" w:lineRule="auto"/>
              <w:jc w:val="center"/>
              <w:rPr>
                <w:rFonts w:ascii="Times New Roman" w:eastAsia="Times New Roman" w:hAnsi="Times New Roman" w:cs="Times New Roman"/>
                <w:spacing w:val="-18"/>
                <w:lang w:eastAsia="ru-RU"/>
              </w:rPr>
            </w:pPr>
          </w:p>
        </w:tc>
        <w:tc>
          <w:tcPr>
            <w:tcW w:w="1096" w:type="dxa"/>
            <w:vMerge/>
          </w:tcPr>
          <w:p w:rsidR="00B95C43" w:rsidRPr="00CE3E48" w:rsidRDefault="00B95C43" w:rsidP="00CE3E48">
            <w:pPr>
              <w:spacing w:after="0" w:line="240" w:lineRule="auto"/>
              <w:jc w:val="center"/>
              <w:rPr>
                <w:rFonts w:ascii="Times New Roman" w:eastAsia="Times New Roman" w:hAnsi="Times New Roman" w:cs="Times New Roman"/>
                <w:spacing w:val="-18"/>
                <w:lang w:eastAsia="ru-RU"/>
              </w:rPr>
            </w:pPr>
          </w:p>
        </w:tc>
        <w:tc>
          <w:tcPr>
            <w:tcW w:w="856" w:type="dxa"/>
            <w:vMerge/>
          </w:tcPr>
          <w:p w:rsidR="00B95C43" w:rsidRPr="00CE3E48" w:rsidRDefault="00B95C43" w:rsidP="00CE3E48">
            <w:pPr>
              <w:spacing w:after="0" w:line="240" w:lineRule="auto"/>
              <w:jc w:val="center"/>
              <w:rPr>
                <w:rFonts w:ascii="Times New Roman" w:eastAsia="Times New Roman" w:hAnsi="Times New Roman" w:cs="Times New Roman"/>
                <w:spacing w:val="-18"/>
                <w:lang w:eastAsia="ru-RU"/>
              </w:rPr>
            </w:pPr>
          </w:p>
        </w:tc>
        <w:tc>
          <w:tcPr>
            <w:tcW w:w="1041" w:type="dxa"/>
            <w:vMerge/>
          </w:tcPr>
          <w:p w:rsidR="00B95C43" w:rsidRPr="00CE3E48" w:rsidRDefault="00B95C43" w:rsidP="00CE3E48">
            <w:pPr>
              <w:spacing w:after="0" w:line="240" w:lineRule="auto"/>
              <w:jc w:val="center"/>
              <w:rPr>
                <w:rFonts w:ascii="Times New Roman" w:eastAsia="Times New Roman" w:hAnsi="Times New Roman" w:cs="Times New Roman"/>
                <w:spacing w:val="-18"/>
                <w:lang w:eastAsia="ru-RU"/>
              </w:rPr>
            </w:pPr>
          </w:p>
        </w:tc>
      </w:tr>
      <w:tr w:rsidR="009260BD" w:rsidRPr="00CE3E48" w:rsidTr="001A0855">
        <w:trPr>
          <w:trHeight w:val="832"/>
          <w:tblCellSpacing w:w="5" w:type="nil"/>
        </w:trPr>
        <w:tc>
          <w:tcPr>
            <w:tcW w:w="1838" w:type="dxa"/>
            <w:vMerge/>
          </w:tcPr>
          <w:p w:rsidR="009260BD" w:rsidRPr="00CE3E48" w:rsidRDefault="009260BD" w:rsidP="009260BD">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tcPr>
          <w:p w:rsidR="009260BD" w:rsidRPr="00CE3E48" w:rsidRDefault="001A0855" w:rsidP="009260BD">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Pr>
          <w:p w:rsidR="009260BD" w:rsidRPr="00CE3E48" w:rsidRDefault="009260BD" w:rsidP="009260BD">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sz w:val="24"/>
              </w:rPr>
              <w:t>902</w:t>
            </w:r>
          </w:p>
        </w:tc>
        <w:tc>
          <w:tcPr>
            <w:tcW w:w="691" w:type="dxa"/>
          </w:tcPr>
          <w:p w:rsidR="009260BD" w:rsidRPr="00CE3E48" w:rsidRDefault="009260BD" w:rsidP="009260BD">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1102" w:type="dxa"/>
          </w:tcPr>
          <w:p w:rsidR="009260BD" w:rsidRPr="00CE3E48" w:rsidRDefault="009260BD" w:rsidP="009260BD">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691" w:type="dxa"/>
          </w:tcPr>
          <w:p w:rsidR="009260BD" w:rsidRPr="00CE3E48" w:rsidRDefault="009260BD" w:rsidP="009260BD">
            <w:pPr>
              <w:autoSpaceDE w:val="0"/>
              <w:autoSpaceDN w:val="0"/>
              <w:adjustRightInd w:val="0"/>
              <w:spacing w:after="0" w:line="240" w:lineRule="auto"/>
              <w:jc w:val="center"/>
              <w:rPr>
                <w:rFonts w:ascii="Times New Roman" w:eastAsia="Times New Roman" w:hAnsi="Times New Roman" w:cs="Times New Roman"/>
                <w:sz w:val="24"/>
              </w:rPr>
            </w:pPr>
            <w:r w:rsidRPr="003A2DA4">
              <w:rPr>
                <w:rFonts w:ascii="Times New Roman" w:eastAsia="Times New Roman" w:hAnsi="Times New Roman" w:cs="Times New Roman"/>
                <w:sz w:val="24"/>
              </w:rPr>
              <w:t>Х</w:t>
            </w:r>
          </w:p>
        </w:tc>
        <w:tc>
          <w:tcPr>
            <w:tcW w:w="1179" w:type="dxa"/>
          </w:tcPr>
          <w:p w:rsidR="009260BD" w:rsidRPr="00CE3E48" w:rsidRDefault="009370D6" w:rsidP="009260BD">
            <w:pPr>
              <w:autoSpaceDE w:val="0"/>
              <w:autoSpaceDN w:val="0"/>
              <w:adjustRightInd w:val="0"/>
              <w:spacing w:after="0" w:line="240" w:lineRule="auto"/>
              <w:jc w:val="center"/>
              <w:rPr>
                <w:rFonts w:ascii="Times New Roman" w:eastAsia="Times New Roman" w:hAnsi="Times New Roman" w:cs="Times New Roman"/>
              </w:rPr>
            </w:pPr>
            <w:r w:rsidRPr="00DF174B">
              <w:rPr>
                <w:rFonts w:ascii="Times New Roman" w:eastAsia="Times New Roman" w:hAnsi="Times New Roman" w:cs="Times New Roman"/>
                <w:sz w:val="24"/>
              </w:rPr>
              <w:t>13</w:t>
            </w:r>
            <w:r w:rsidR="00452110">
              <w:rPr>
                <w:rFonts w:ascii="Times New Roman" w:eastAsia="Times New Roman" w:hAnsi="Times New Roman" w:cs="Times New Roman"/>
                <w:sz w:val="24"/>
              </w:rPr>
              <w:t>460,9</w:t>
            </w:r>
          </w:p>
        </w:tc>
        <w:tc>
          <w:tcPr>
            <w:tcW w:w="1026" w:type="dxa"/>
          </w:tcPr>
          <w:p w:rsidR="009260BD" w:rsidRPr="00CE3E48" w:rsidRDefault="009260BD" w:rsidP="009260BD">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5970,1</w:t>
            </w:r>
          </w:p>
        </w:tc>
        <w:tc>
          <w:tcPr>
            <w:tcW w:w="965" w:type="dxa"/>
          </w:tcPr>
          <w:p w:rsidR="009260BD" w:rsidRPr="00CE3E48" w:rsidRDefault="009260BD" w:rsidP="009260BD">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2516,9</w:t>
            </w:r>
          </w:p>
        </w:tc>
        <w:tc>
          <w:tcPr>
            <w:tcW w:w="817" w:type="dxa"/>
          </w:tcPr>
          <w:p w:rsidR="009260BD" w:rsidRPr="00CE3E48" w:rsidRDefault="009260BD" w:rsidP="009260BD">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46</w:t>
            </w:r>
            <w:r w:rsidR="00A90BB1">
              <w:rPr>
                <w:rFonts w:ascii="Times New Roman" w:eastAsia="Times New Roman" w:hAnsi="Times New Roman" w:cs="Times New Roman"/>
                <w:spacing w:val="-18"/>
                <w:sz w:val="24"/>
                <w:lang w:eastAsia="ru-RU"/>
              </w:rPr>
              <w:t>05,9</w:t>
            </w:r>
          </w:p>
        </w:tc>
        <w:tc>
          <w:tcPr>
            <w:tcW w:w="982" w:type="dxa"/>
          </w:tcPr>
          <w:p w:rsidR="009260BD" w:rsidRPr="00CE3E48" w:rsidRDefault="009260BD" w:rsidP="009260BD">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92,0</w:t>
            </w:r>
          </w:p>
        </w:tc>
        <w:tc>
          <w:tcPr>
            <w:tcW w:w="1096" w:type="dxa"/>
          </w:tcPr>
          <w:p w:rsidR="009260BD" w:rsidRPr="00CE3E48" w:rsidRDefault="009260BD" w:rsidP="009260BD">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92,0</w:t>
            </w:r>
          </w:p>
        </w:tc>
        <w:tc>
          <w:tcPr>
            <w:tcW w:w="856" w:type="dxa"/>
          </w:tcPr>
          <w:p w:rsidR="009260BD" w:rsidRPr="00CE3E48" w:rsidRDefault="009260BD" w:rsidP="009260BD">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92,0</w:t>
            </w:r>
          </w:p>
        </w:tc>
        <w:tc>
          <w:tcPr>
            <w:tcW w:w="1041" w:type="dxa"/>
          </w:tcPr>
          <w:p w:rsidR="009260BD" w:rsidRPr="00CE3E48" w:rsidRDefault="009260BD" w:rsidP="009260BD">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92,0</w:t>
            </w:r>
          </w:p>
        </w:tc>
      </w:tr>
      <w:tr w:rsidR="003E64E5" w:rsidRPr="00CE3E48" w:rsidTr="001A0855">
        <w:trPr>
          <w:trHeight w:val="555"/>
          <w:tblCellSpacing w:w="5" w:type="nil"/>
        </w:trPr>
        <w:tc>
          <w:tcPr>
            <w:tcW w:w="1838" w:type="dxa"/>
            <w:vMerge w:val="restart"/>
          </w:tcPr>
          <w:p w:rsidR="003E64E5" w:rsidRPr="00CE3E48" w:rsidRDefault="003E64E5" w:rsidP="003E64E5">
            <w:pPr>
              <w:autoSpaceDE w:val="0"/>
              <w:autoSpaceDN w:val="0"/>
              <w:adjustRightInd w:val="0"/>
              <w:spacing w:after="0" w:line="240" w:lineRule="auto"/>
              <w:ind w:right="-75"/>
              <w:rPr>
                <w:rFonts w:ascii="Times New Roman" w:eastAsia="Times New Roman" w:hAnsi="Times New Roman" w:cs="Times New Roman"/>
                <w:spacing w:val="-8"/>
              </w:rPr>
            </w:pPr>
            <w:r w:rsidRPr="00CE3E48">
              <w:rPr>
                <w:rFonts w:ascii="Times New Roman" w:eastAsia="Times New Roman" w:hAnsi="Times New Roman" w:cs="Times New Roman"/>
                <w:spacing w:val="-8"/>
                <w:sz w:val="24"/>
              </w:rPr>
              <w:t xml:space="preserve">Подпрограмма 1 </w:t>
            </w:r>
            <w:r w:rsidR="00454DA4">
              <w:rPr>
                <w:rFonts w:ascii="Times New Roman" w:eastAsia="Times New Roman" w:hAnsi="Times New Roman" w:cs="Times New Roman"/>
                <w:spacing w:val="-8"/>
                <w:sz w:val="24"/>
              </w:rPr>
              <w:t>«</w:t>
            </w:r>
            <w:r w:rsidRPr="00CE3E48">
              <w:rPr>
                <w:rFonts w:ascii="Times New Roman" w:eastAsia="Times New Roman" w:hAnsi="Times New Roman" w:cs="Times New Roman"/>
                <w:sz w:val="24"/>
              </w:rPr>
              <w:t xml:space="preserve">Создание </w:t>
            </w:r>
            <w:r w:rsidRPr="00CE3E48">
              <w:rPr>
                <w:rFonts w:ascii="Times New Roman" w:eastAsia="Times New Roman" w:hAnsi="Times New Roman" w:cs="Times New Roman"/>
                <w:sz w:val="24"/>
              </w:rPr>
              <w:lastRenderedPageBreak/>
              <w:t>благоприятных условий для привлечения инвестиций в Цимлянский район</w:t>
            </w:r>
            <w:r w:rsidR="00454DA4">
              <w:rPr>
                <w:rFonts w:ascii="Times New Roman" w:eastAsia="Times New Roman" w:hAnsi="Times New Roman" w:cs="Times New Roman"/>
                <w:sz w:val="24"/>
              </w:rPr>
              <w:t>»</w:t>
            </w:r>
          </w:p>
        </w:tc>
        <w:tc>
          <w:tcPr>
            <w:tcW w:w="2007" w:type="dxa"/>
          </w:tcPr>
          <w:p w:rsidR="003E64E5" w:rsidRPr="007618BF" w:rsidRDefault="003E64E5" w:rsidP="003E64E5">
            <w:pPr>
              <w:autoSpaceDE w:val="0"/>
              <w:autoSpaceDN w:val="0"/>
              <w:adjustRightInd w:val="0"/>
              <w:spacing w:after="0" w:line="240" w:lineRule="auto"/>
              <w:rPr>
                <w:rFonts w:ascii="Times New Roman" w:eastAsia="Times New Roman" w:hAnsi="Times New Roman" w:cs="Times New Roman"/>
                <w:sz w:val="24"/>
              </w:rPr>
            </w:pPr>
            <w:r w:rsidRPr="007618BF">
              <w:rPr>
                <w:rFonts w:ascii="Times New Roman" w:eastAsia="Times New Roman" w:hAnsi="Times New Roman" w:cs="Times New Roman"/>
                <w:sz w:val="24"/>
              </w:rPr>
              <w:lastRenderedPageBreak/>
              <w:t xml:space="preserve">всего, </w:t>
            </w:r>
          </w:p>
          <w:p w:rsidR="003E64E5" w:rsidRPr="007618BF" w:rsidRDefault="003E64E5" w:rsidP="003E64E5">
            <w:pPr>
              <w:autoSpaceDE w:val="0"/>
              <w:autoSpaceDN w:val="0"/>
              <w:adjustRightInd w:val="0"/>
              <w:spacing w:after="0" w:line="240" w:lineRule="auto"/>
              <w:rPr>
                <w:rFonts w:ascii="Times New Roman" w:eastAsia="Times New Roman" w:hAnsi="Times New Roman" w:cs="Times New Roman"/>
                <w:sz w:val="24"/>
              </w:rPr>
            </w:pPr>
            <w:r w:rsidRPr="007618BF">
              <w:rPr>
                <w:rFonts w:ascii="Times New Roman" w:eastAsia="Times New Roman" w:hAnsi="Times New Roman" w:cs="Times New Roman"/>
                <w:sz w:val="24"/>
              </w:rPr>
              <w:t>в том числе</w:t>
            </w:r>
            <w:r>
              <w:rPr>
                <w:rFonts w:ascii="Times New Roman" w:eastAsia="Times New Roman" w:hAnsi="Times New Roman" w:cs="Times New Roman"/>
                <w:sz w:val="24"/>
              </w:rPr>
              <w:t>:</w:t>
            </w:r>
          </w:p>
          <w:p w:rsidR="003E64E5" w:rsidRPr="00CE3E48" w:rsidRDefault="003E64E5" w:rsidP="003E64E5">
            <w:pPr>
              <w:autoSpaceDE w:val="0"/>
              <w:autoSpaceDN w:val="0"/>
              <w:adjustRightInd w:val="0"/>
              <w:spacing w:after="0" w:line="240" w:lineRule="auto"/>
              <w:rPr>
                <w:rFonts w:ascii="Times New Roman" w:eastAsia="Times New Roman" w:hAnsi="Times New Roman" w:cs="Times New Roman"/>
              </w:rPr>
            </w:pPr>
          </w:p>
        </w:tc>
        <w:tc>
          <w:tcPr>
            <w:tcW w:w="554" w:type="dxa"/>
          </w:tcPr>
          <w:p w:rsidR="003E64E5" w:rsidRPr="00CE3E48" w:rsidRDefault="00A23417" w:rsidP="003E64E5">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ru-RU"/>
              </w:rPr>
              <w:t>Х</w:t>
            </w:r>
          </w:p>
        </w:tc>
        <w:tc>
          <w:tcPr>
            <w:tcW w:w="691" w:type="dxa"/>
          </w:tcPr>
          <w:p w:rsidR="003E64E5" w:rsidRPr="00CE3E48" w:rsidRDefault="003E64E5" w:rsidP="003E64E5">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z w:val="24"/>
              </w:rPr>
              <w:t>X</w:t>
            </w:r>
          </w:p>
        </w:tc>
        <w:tc>
          <w:tcPr>
            <w:tcW w:w="1102" w:type="dxa"/>
          </w:tcPr>
          <w:p w:rsidR="003E64E5" w:rsidRPr="00CE3E48" w:rsidRDefault="003E64E5" w:rsidP="003E64E5">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691" w:type="dxa"/>
          </w:tcPr>
          <w:p w:rsidR="003E64E5" w:rsidRPr="00CE3E48" w:rsidRDefault="003E64E5" w:rsidP="003E64E5">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1179" w:type="dxa"/>
          </w:tcPr>
          <w:p w:rsidR="003E64E5" w:rsidRPr="00CE3E48" w:rsidRDefault="00A57848" w:rsidP="003E64E5">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26" w:type="dxa"/>
          </w:tcPr>
          <w:p w:rsidR="003E64E5" w:rsidRPr="00CE3E48"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65" w:type="dxa"/>
          </w:tcPr>
          <w:p w:rsidR="003E64E5" w:rsidRPr="00CE3E48"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3E64E5" w:rsidRPr="00CE3E48"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3E64E5" w:rsidRPr="00CE3E48"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3E64E5" w:rsidRPr="00CE3E48"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3E64E5" w:rsidRPr="00CE3E48"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3E64E5" w:rsidRPr="00CE3E48"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3E64E5" w:rsidRPr="00CE3E48" w:rsidTr="001A0855">
        <w:trPr>
          <w:trHeight w:val="2458"/>
          <w:tblCellSpacing w:w="5" w:type="nil"/>
        </w:trPr>
        <w:tc>
          <w:tcPr>
            <w:tcW w:w="1838" w:type="dxa"/>
            <w:vMerge/>
          </w:tcPr>
          <w:p w:rsidR="003E64E5" w:rsidRPr="00CE3E48" w:rsidRDefault="003E64E5" w:rsidP="003E64E5">
            <w:pPr>
              <w:autoSpaceDE w:val="0"/>
              <w:autoSpaceDN w:val="0"/>
              <w:adjustRightInd w:val="0"/>
              <w:spacing w:after="0" w:line="240" w:lineRule="auto"/>
              <w:ind w:right="-75"/>
              <w:rPr>
                <w:rFonts w:ascii="Times New Roman" w:eastAsia="Times New Roman" w:hAnsi="Times New Roman" w:cs="Times New Roman"/>
                <w:spacing w:val="-8"/>
                <w:sz w:val="24"/>
              </w:rPr>
            </w:pPr>
          </w:p>
        </w:tc>
        <w:tc>
          <w:tcPr>
            <w:tcW w:w="2007" w:type="dxa"/>
          </w:tcPr>
          <w:p w:rsidR="003E64E5" w:rsidRPr="007618BF" w:rsidRDefault="00A23417" w:rsidP="003E64E5">
            <w:pPr>
              <w:autoSpaceDE w:val="0"/>
              <w:autoSpaceDN w:val="0"/>
              <w:adjustRightInd w:val="0"/>
              <w:spacing w:after="0" w:line="240" w:lineRule="auto"/>
              <w:rPr>
                <w:rFonts w:ascii="Times New Roman" w:eastAsia="Times New Roman" w:hAnsi="Times New Roman" w:cs="Times New Roman"/>
                <w:sz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Pr>
          <w:p w:rsidR="003E64E5" w:rsidRPr="007C7E82" w:rsidRDefault="003E64E5" w:rsidP="003E64E5">
            <w:pPr>
              <w:autoSpaceDE w:val="0"/>
              <w:autoSpaceDN w:val="0"/>
              <w:adjustRightInd w:val="0"/>
              <w:spacing w:after="0" w:line="240" w:lineRule="auto"/>
              <w:rPr>
                <w:rFonts w:ascii="Times New Roman" w:eastAsia="Times New Roman" w:hAnsi="Times New Roman" w:cs="Times New Roman"/>
                <w:sz w:val="24"/>
                <w:lang w:eastAsia="ru-RU"/>
              </w:rPr>
            </w:pPr>
            <w:r w:rsidRPr="00CE3E48">
              <w:rPr>
                <w:rFonts w:ascii="Times New Roman" w:eastAsia="Times New Roman" w:hAnsi="Times New Roman" w:cs="Times New Roman"/>
                <w:sz w:val="24"/>
                <w:lang w:eastAsia="ru-RU"/>
              </w:rPr>
              <w:t>902</w:t>
            </w:r>
          </w:p>
        </w:tc>
        <w:tc>
          <w:tcPr>
            <w:tcW w:w="691" w:type="dxa"/>
          </w:tcPr>
          <w:p w:rsidR="003E64E5" w:rsidRPr="007C7E82" w:rsidRDefault="003E64E5" w:rsidP="003E64E5">
            <w:pPr>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1102" w:type="dxa"/>
          </w:tcPr>
          <w:p w:rsidR="003E64E5" w:rsidRPr="007C7E82" w:rsidRDefault="003E64E5" w:rsidP="003E64E5">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691" w:type="dxa"/>
          </w:tcPr>
          <w:p w:rsidR="003E64E5" w:rsidRPr="007C7E82" w:rsidRDefault="003E64E5" w:rsidP="003E64E5">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1179" w:type="dxa"/>
          </w:tcPr>
          <w:p w:rsidR="003E64E5" w:rsidRPr="007C7E82" w:rsidRDefault="00A57848" w:rsidP="003E64E5">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26" w:type="dxa"/>
          </w:tcPr>
          <w:p w:rsidR="003E64E5" w:rsidRPr="007C7E82"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65" w:type="dxa"/>
          </w:tcPr>
          <w:p w:rsidR="003E64E5" w:rsidRPr="007C7E82"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3E64E5" w:rsidRPr="007C7E82"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3E64E5" w:rsidRPr="007C7E82"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3E64E5" w:rsidRPr="007C7E82"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3E64E5" w:rsidRPr="007C7E82"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3E64E5" w:rsidRPr="007C7E82" w:rsidRDefault="003E64E5" w:rsidP="003E64E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381507" w:rsidRPr="00CE3E48" w:rsidTr="001A0855">
        <w:trPr>
          <w:trHeight w:val="343"/>
          <w:tblCellSpacing w:w="5" w:type="nil"/>
        </w:trPr>
        <w:tc>
          <w:tcPr>
            <w:tcW w:w="1838" w:type="dxa"/>
          </w:tcPr>
          <w:p w:rsidR="00381507" w:rsidRPr="002A51B2" w:rsidRDefault="00381507" w:rsidP="00381507">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pacing w:val="-8"/>
                <w:sz w:val="24"/>
              </w:rPr>
              <w:lastRenderedPageBreak/>
              <w:t>Основное</w:t>
            </w:r>
            <w:r w:rsidRPr="00CE3E48">
              <w:rPr>
                <w:rFonts w:ascii="Times New Roman" w:eastAsia="Times New Roman" w:hAnsi="Times New Roman" w:cs="Times New Roman"/>
                <w:spacing w:val="-8"/>
                <w:sz w:val="24"/>
              </w:rPr>
              <w:br/>
              <w:t xml:space="preserve">мероприятие 1.1 </w:t>
            </w:r>
          </w:p>
          <w:p w:rsidR="00381507" w:rsidRPr="00CE3E48" w:rsidRDefault="001E2DEA" w:rsidP="00381507">
            <w:pPr>
              <w:autoSpaceDE w:val="0"/>
              <w:autoSpaceDN w:val="0"/>
              <w:adjustRightInd w:val="0"/>
              <w:spacing w:after="0" w:line="240" w:lineRule="auto"/>
              <w:ind w:right="-75"/>
              <w:rPr>
                <w:rFonts w:ascii="Times New Roman" w:eastAsia="Times New Roman" w:hAnsi="Times New Roman" w:cs="Times New Roman"/>
                <w:spacing w:val="-8"/>
              </w:rPr>
            </w:pPr>
            <w:r>
              <w:rPr>
                <w:rFonts w:ascii="Times New Roman" w:eastAsia="Times New Roman" w:hAnsi="Times New Roman" w:cs="Times New Roman"/>
                <w:sz w:val="24"/>
              </w:rPr>
              <w:t>«</w:t>
            </w:r>
            <w:r w:rsidR="00381507" w:rsidRPr="00CE3E48">
              <w:rPr>
                <w:rFonts w:ascii="Times New Roman" w:eastAsia="Times New Roman" w:hAnsi="Times New Roman" w:cs="Times New Roman"/>
                <w:sz w:val="24"/>
              </w:rPr>
              <w:t>Создание благоприятной для инвестиций административной среды на территории Цимлянского района</w:t>
            </w:r>
            <w:r>
              <w:rPr>
                <w:rFonts w:ascii="Times New Roman" w:eastAsia="Times New Roman" w:hAnsi="Times New Roman" w:cs="Times New Roman"/>
                <w:sz w:val="24"/>
              </w:rPr>
              <w:t>»</w:t>
            </w:r>
          </w:p>
        </w:tc>
        <w:tc>
          <w:tcPr>
            <w:tcW w:w="2007" w:type="dxa"/>
          </w:tcPr>
          <w:p w:rsidR="00381507" w:rsidRPr="00CE3E48" w:rsidRDefault="00A23417" w:rsidP="00381507">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Pr>
          <w:p w:rsidR="00381507" w:rsidRPr="00CE3E48" w:rsidRDefault="00381507" w:rsidP="00381507">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sz w:val="24"/>
                <w:lang w:eastAsia="ru-RU"/>
              </w:rPr>
              <w:t>902</w:t>
            </w:r>
          </w:p>
        </w:tc>
        <w:tc>
          <w:tcPr>
            <w:tcW w:w="691" w:type="dxa"/>
          </w:tcPr>
          <w:p w:rsidR="00381507" w:rsidRPr="00CE3E48" w:rsidRDefault="00381507" w:rsidP="00381507">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z w:val="24"/>
              </w:rPr>
              <w:t>X</w:t>
            </w:r>
          </w:p>
        </w:tc>
        <w:tc>
          <w:tcPr>
            <w:tcW w:w="1102" w:type="dxa"/>
          </w:tcPr>
          <w:p w:rsidR="00381507" w:rsidRPr="00CE3E48" w:rsidRDefault="00381507" w:rsidP="00381507">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691" w:type="dxa"/>
          </w:tcPr>
          <w:p w:rsidR="00381507" w:rsidRPr="00CE3E48" w:rsidRDefault="00381507" w:rsidP="00381507">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1179" w:type="dxa"/>
          </w:tcPr>
          <w:p w:rsidR="00381507" w:rsidRPr="00CE3E48" w:rsidRDefault="00A57848" w:rsidP="00381507">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26" w:type="dxa"/>
          </w:tcPr>
          <w:p w:rsidR="00381507" w:rsidRPr="00CE3E48" w:rsidRDefault="00381507" w:rsidP="00381507">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65" w:type="dxa"/>
          </w:tcPr>
          <w:p w:rsidR="00381507" w:rsidRPr="00CE3E48" w:rsidRDefault="00381507" w:rsidP="00381507">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381507" w:rsidRPr="00CE3E48" w:rsidRDefault="00381507" w:rsidP="00381507">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381507" w:rsidRPr="00CE3E48" w:rsidRDefault="00381507" w:rsidP="00381507">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381507" w:rsidRPr="00CE3E48" w:rsidRDefault="00381507" w:rsidP="00381507">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381507" w:rsidRPr="00CE3E48" w:rsidRDefault="00381507" w:rsidP="00381507">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381507" w:rsidRPr="00CE3E48" w:rsidRDefault="00381507" w:rsidP="00381507">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E30D50" w:rsidRPr="00CE3E48" w:rsidTr="001A0855">
        <w:trPr>
          <w:tblCellSpacing w:w="5" w:type="nil"/>
        </w:trPr>
        <w:tc>
          <w:tcPr>
            <w:tcW w:w="1838" w:type="dxa"/>
          </w:tcPr>
          <w:p w:rsidR="00E30D50" w:rsidRPr="00CE3E48" w:rsidRDefault="00E30D50" w:rsidP="00E30D50">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pacing w:val="-8"/>
                <w:sz w:val="24"/>
              </w:rPr>
              <w:t xml:space="preserve">Основное </w:t>
            </w:r>
            <w:r w:rsidRPr="00CE3E48">
              <w:rPr>
                <w:rFonts w:ascii="Times New Roman" w:eastAsia="Times New Roman" w:hAnsi="Times New Roman" w:cs="Times New Roman"/>
                <w:spacing w:val="-8"/>
                <w:sz w:val="24"/>
              </w:rPr>
              <w:br/>
              <w:t xml:space="preserve">мероприятие 1.2 </w:t>
            </w:r>
            <w:r w:rsidR="00D84479">
              <w:rPr>
                <w:rFonts w:ascii="Times New Roman" w:eastAsia="Times New Roman" w:hAnsi="Times New Roman" w:cs="Times New Roman"/>
                <w:spacing w:val="-8"/>
                <w:sz w:val="24"/>
              </w:rPr>
              <w:t>«</w:t>
            </w:r>
            <w:r w:rsidRPr="00CE3E48">
              <w:rPr>
                <w:rFonts w:ascii="Times New Roman" w:eastAsia="Times New Roman" w:hAnsi="Times New Roman" w:cs="Times New Roman"/>
                <w:sz w:val="24"/>
                <w:lang w:eastAsia="ru-RU"/>
              </w:rPr>
              <w:t>Обеспечение мероприятий, направленных на формирование благоприятного инвестиционного имиджа</w:t>
            </w:r>
            <w:r w:rsidR="00D84479">
              <w:rPr>
                <w:rFonts w:ascii="Times New Roman" w:eastAsia="Times New Roman" w:hAnsi="Times New Roman" w:cs="Times New Roman"/>
                <w:sz w:val="24"/>
                <w:lang w:eastAsia="ru-RU"/>
              </w:rPr>
              <w:t>»</w:t>
            </w:r>
          </w:p>
          <w:p w:rsidR="00E30D50" w:rsidRPr="00CE3E48" w:rsidRDefault="00E30D50" w:rsidP="00E30D50">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tcPr>
          <w:p w:rsidR="00E30D50" w:rsidRPr="00CE3E48" w:rsidRDefault="00A23417" w:rsidP="00E30D50">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Pr>
          <w:p w:rsidR="00E30D50" w:rsidRPr="00CE3E48" w:rsidRDefault="00E30D50" w:rsidP="00E30D50">
            <w:pPr>
              <w:spacing w:after="0" w:line="240" w:lineRule="auto"/>
              <w:rPr>
                <w:rFonts w:ascii="Times New Roman" w:eastAsia="Times New Roman" w:hAnsi="Times New Roman" w:cs="Times New Roman"/>
                <w:sz w:val="24"/>
                <w:lang w:eastAsia="ru-RU"/>
              </w:rPr>
            </w:pPr>
            <w:r w:rsidRPr="00CE3E48">
              <w:rPr>
                <w:rFonts w:ascii="Times New Roman" w:eastAsia="Times New Roman" w:hAnsi="Times New Roman" w:cs="Times New Roman"/>
                <w:sz w:val="24"/>
                <w:lang w:eastAsia="ru-RU"/>
              </w:rPr>
              <w:t>902</w:t>
            </w:r>
          </w:p>
        </w:tc>
        <w:tc>
          <w:tcPr>
            <w:tcW w:w="691" w:type="dxa"/>
          </w:tcPr>
          <w:p w:rsidR="00E30D50" w:rsidRPr="00CE3E48" w:rsidRDefault="00E30D50" w:rsidP="00E30D50">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z w:val="24"/>
              </w:rPr>
              <w:t>X</w:t>
            </w:r>
          </w:p>
        </w:tc>
        <w:tc>
          <w:tcPr>
            <w:tcW w:w="1102" w:type="dxa"/>
          </w:tcPr>
          <w:p w:rsidR="00E30D50" w:rsidRPr="00CE3E48" w:rsidRDefault="00E30D50" w:rsidP="00E30D50">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691" w:type="dxa"/>
          </w:tcPr>
          <w:p w:rsidR="00E30D50" w:rsidRPr="00CE3E48" w:rsidRDefault="00E30D50" w:rsidP="00E30D50">
            <w:pPr>
              <w:autoSpaceDE w:val="0"/>
              <w:autoSpaceDN w:val="0"/>
              <w:adjustRightInd w:val="0"/>
              <w:spacing w:after="0" w:line="240" w:lineRule="auto"/>
              <w:jc w:val="center"/>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1179" w:type="dxa"/>
          </w:tcPr>
          <w:p w:rsidR="00E30D50" w:rsidRPr="00CE3E48" w:rsidRDefault="00A57848" w:rsidP="00E30D50">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26" w:type="dxa"/>
          </w:tcPr>
          <w:p w:rsidR="00E30D50" w:rsidRPr="00CE3E48" w:rsidRDefault="00E30D50" w:rsidP="00E30D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65" w:type="dxa"/>
          </w:tcPr>
          <w:p w:rsidR="00E30D50" w:rsidRPr="00CE3E48" w:rsidRDefault="00E30D50" w:rsidP="00E30D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E30D50" w:rsidRPr="00CE3E48" w:rsidRDefault="00E30D50" w:rsidP="00E30D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E30D50" w:rsidRPr="00CE3E48" w:rsidRDefault="00E30D50" w:rsidP="00E30D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E30D50" w:rsidRPr="00CE3E48" w:rsidRDefault="00E30D50" w:rsidP="00E30D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E30D50" w:rsidRPr="00CE3E48" w:rsidRDefault="00E30D50" w:rsidP="00E30D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E30D50" w:rsidRPr="00CE3E48" w:rsidRDefault="00E30D50" w:rsidP="00E30D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3C389E" w:rsidRPr="00CE3E48" w:rsidTr="001A0855">
        <w:trPr>
          <w:trHeight w:val="705"/>
          <w:tblCellSpacing w:w="5" w:type="nil"/>
        </w:trPr>
        <w:tc>
          <w:tcPr>
            <w:tcW w:w="1838" w:type="dxa"/>
            <w:vMerge w:val="restart"/>
          </w:tcPr>
          <w:p w:rsidR="003C389E" w:rsidRPr="00CE3E48" w:rsidRDefault="003C389E" w:rsidP="003C389E">
            <w:pPr>
              <w:autoSpaceDE w:val="0"/>
              <w:autoSpaceDN w:val="0"/>
              <w:adjustRightInd w:val="0"/>
              <w:spacing w:after="0" w:line="240" w:lineRule="auto"/>
              <w:ind w:right="-75"/>
              <w:rPr>
                <w:rFonts w:ascii="Times New Roman" w:eastAsia="Times New Roman" w:hAnsi="Times New Roman" w:cs="Times New Roman"/>
                <w:spacing w:val="-8"/>
              </w:rPr>
            </w:pPr>
            <w:r w:rsidRPr="00CE3E48">
              <w:rPr>
                <w:rFonts w:ascii="Times New Roman" w:eastAsia="Times New Roman" w:hAnsi="Times New Roman" w:cs="Times New Roman"/>
                <w:spacing w:val="-8"/>
                <w:sz w:val="24"/>
              </w:rPr>
              <w:t xml:space="preserve">Подпрограмма 2 </w:t>
            </w:r>
            <w:r w:rsidRPr="00CB1069">
              <w:rPr>
                <w:rFonts w:ascii="Times New Roman" w:eastAsia="Times New Roman" w:hAnsi="Times New Roman" w:cs="Times New Roman"/>
                <w:spacing w:val="-8"/>
                <w:sz w:val="24"/>
              </w:rPr>
              <w:t>«</w:t>
            </w:r>
            <w:r w:rsidRPr="00CE3E48">
              <w:rPr>
                <w:rFonts w:ascii="Times New Roman" w:eastAsia="Times New Roman" w:hAnsi="Times New Roman" w:cs="Times New Roman"/>
                <w:sz w:val="24"/>
              </w:rPr>
              <w:t xml:space="preserve">Развитие </w:t>
            </w:r>
            <w:r w:rsidRPr="00CE3E48">
              <w:rPr>
                <w:rFonts w:ascii="Times New Roman" w:eastAsia="Times New Roman" w:hAnsi="Times New Roman" w:cs="Times New Roman"/>
                <w:sz w:val="24"/>
              </w:rPr>
              <w:lastRenderedPageBreak/>
              <w:t>субъектов малого и среднего предпринимательства в Цимлянском районе</w:t>
            </w:r>
            <w:r w:rsidRPr="00CB1069">
              <w:rPr>
                <w:rFonts w:ascii="Times New Roman" w:eastAsia="Times New Roman" w:hAnsi="Times New Roman" w:cs="Times New Roman"/>
                <w:sz w:val="24"/>
              </w:rPr>
              <w:t>»</w:t>
            </w:r>
          </w:p>
        </w:tc>
        <w:tc>
          <w:tcPr>
            <w:tcW w:w="2007" w:type="dxa"/>
          </w:tcPr>
          <w:p w:rsidR="003C389E" w:rsidRPr="007C37E9" w:rsidRDefault="003C389E" w:rsidP="003C389E">
            <w:pPr>
              <w:autoSpaceDE w:val="0"/>
              <w:autoSpaceDN w:val="0"/>
              <w:adjustRightInd w:val="0"/>
              <w:spacing w:after="0" w:line="240" w:lineRule="auto"/>
              <w:rPr>
                <w:rFonts w:ascii="Times New Roman" w:eastAsia="Times New Roman" w:hAnsi="Times New Roman" w:cs="Times New Roman"/>
                <w:sz w:val="24"/>
              </w:rPr>
            </w:pPr>
            <w:r w:rsidRPr="007C37E9">
              <w:rPr>
                <w:rFonts w:ascii="Times New Roman" w:eastAsia="Times New Roman" w:hAnsi="Times New Roman" w:cs="Times New Roman"/>
                <w:sz w:val="24"/>
              </w:rPr>
              <w:lastRenderedPageBreak/>
              <w:t xml:space="preserve">всего, </w:t>
            </w:r>
          </w:p>
          <w:p w:rsidR="003C389E" w:rsidRPr="00CE3E48" w:rsidRDefault="003C389E" w:rsidP="003C389E">
            <w:pPr>
              <w:autoSpaceDE w:val="0"/>
              <w:autoSpaceDN w:val="0"/>
              <w:adjustRightInd w:val="0"/>
              <w:spacing w:after="0" w:line="240" w:lineRule="auto"/>
              <w:rPr>
                <w:rFonts w:ascii="Times New Roman" w:eastAsia="Times New Roman" w:hAnsi="Times New Roman" w:cs="Times New Roman"/>
              </w:rPr>
            </w:pPr>
            <w:r w:rsidRPr="00CE3E48">
              <w:rPr>
                <w:rFonts w:ascii="Times New Roman" w:eastAsia="Times New Roman" w:hAnsi="Times New Roman" w:cs="Times New Roman"/>
                <w:sz w:val="24"/>
              </w:rPr>
              <w:t xml:space="preserve">в том числе:  </w:t>
            </w:r>
          </w:p>
        </w:tc>
        <w:tc>
          <w:tcPr>
            <w:tcW w:w="554" w:type="dxa"/>
          </w:tcPr>
          <w:p w:rsidR="003C389E" w:rsidRPr="00CE3E48" w:rsidRDefault="004E4F47" w:rsidP="003C389E">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ru-RU"/>
              </w:rPr>
              <w:t>Х</w:t>
            </w:r>
          </w:p>
        </w:tc>
        <w:tc>
          <w:tcPr>
            <w:tcW w:w="691" w:type="dxa"/>
          </w:tcPr>
          <w:p w:rsidR="003C389E" w:rsidRPr="00CE3E48" w:rsidRDefault="003C389E" w:rsidP="003C389E">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z w:val="24"/>
              </w:rPr>
              <w:t>X</w:t>
            </w:r>
          </w:p>
        </w:tc>
        <w:tc>
          <w:tcPr>
            <w:tcW w:w="1102" w:type="dxa"/>
          </w:tcPr>
          <w:p w:rsidR="003C389E" w:rsidRPr="00CE3E48" w:rsidRDefault="00D55490" w:rsidP="003C389E">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tc>
        <w:tc>
          <w:tcPr>
            <w:tcW w:w="691" w:type="dxa"/>
          </w:tcPr>
          <w:p w:rsidR="003C389E" w:rsidRPr="00CE3E48" w:rsidRDefault="003C389E" w:rsidP="003C389E">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sz w:val="24"/>
              </w:rPr>
              <w:t>X</w:t>
            </w:r>
          </w:p>
        </w:tc>
        <w:tc>
          <w:tcPr>
            <w:tcW w:w="1179" w:type="dxa"/>
          </w:tcPr>
          <w:p w:rsidR="003C389E" w:rsidRPr="00CE3E48" w:rsidRDefault="00A57848" w:rsidP="003C389E">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r w:rsidR="0003084B">
              <w:rPr>
                <w:rFonts w:ascii="Times New Roman" w:eastAsia="Times New Roman" w:hAnsi="Times New Roman" w:cs="Times New Roman"/>
                <w:sz w:val="24"/>
              </w:rPr>
              <w:t>460,9</w:t>
            </w:r>
          </w:p>
        </w:tc>
        <w:tc>
          <w:tcPr>
            <w:tcW w:w="1026" w:type="dxa"/>
          </w:tcPr>
          <w:p w:rsidR="003C389E" w:rsidRPr="00CE3E48" w:rsidRDefault="003C389E" w:rsidP="003C389E">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5970,1</w:t>
            </w:r>
          </w:p>
        </w:tc>
        <w:tc>
          <w:tcPr>
            <w:tcW w:w="965" w:type="dxa"/>
          </w:tcPr>
          <w:p w:rsidR="003C389E" w:rsidRPr="00CE3E48" w:rsidRDefault="003C389E" w:rsidP="003C389E">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2516,9</w:t>
            </w:r>
          </w:p>
        </w:tc>
        <w:tc>
          <w:tcPr>
            <w:tcW w:w="817" w:type="dxa"/>
          </w:tcPr>
          <w:p w:rsidR="003C389E" w:rsidRPr="00CE3E48" w:rsidRDefault="003C389E" w:rsidP="003C389E">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4</w:t>
            </w:r>
            <w:r w:rsidR="00D162FB">
              <w:rPr>
                <w:rFonts w:ascii="Times New Roman" w:eastAsia="Times New Roman" w:hAnsi="Times New Roman" w:cs="Times New Roman"/>
                <w:spacing w:val="-18"/>
                <w:sz w:val="24"/>
                <w:lang w:eastAsia="ru-RU"/>
              </w:rPr>
              <w:t>605,9</w:t>
            </w:r>
          </w:p>
        </w:tc>
        <w:tc>
          <w:tcPr>
            <w:tcW w:w="982" w:type="dxa"/>
          </w:tcPr>
          <w:p w:rsidR="003C389E" w:rsidRPr="00CE3E48" w:rsidRDefault="003C389E" w:rsidP="003C389E">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92,0</w:t>
            </w:r>
          </w:p>
        </w:tc>
        <w:tc>
          <w:tcPr>
            <w:tcW w:w="1096" w:type="dxa"/>
          </w:tcPr>
          <w:p w:rsidR="003C389E" w:rsidRPr="00CE3E48" w:rsidRDefault="003C389E" w:rsidP="003C389E">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92,0</w:t>
            </w:r>
          </w:p>
        </w:tc>
        <w:tc>
          <w:tcPr>
            <w:tcW w:w="856" w:type="dxa"/>
          </w:tcPr>
          <w:p w:rsidR="003C389E" w:rsidRPr="00CE3E48" w:rsidRDefault="003C389E" w:rsidP="003C389E">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92,0</w:t>
            </w:r>
          </w:p>
        </w:tc>
        <w:tc>
          <w:tcPr>
            <w:tcW w:w="1041" w:type="dxa"/>
          </w:tcPr>
          <w:p w:rsidR="003C389E" w:rsidRPr="00CE3E48" w:rsidRDefault="003C389E" w:rsidP="003C389E">
            <w:pPr>
              <w:spacing w:after="0" w:line="240" w:lineRule="auto"/>
              <w:jc w:val="center"/>
              <w:rPr>
                <w:rFonts w:ascii="Times New Roman" w:eastAsia="Times New Roman" w:hAnsi="Times New Roman" w:cs="Times New Roman"/>
                <w:sz w:val="24"/>
                <w:szCs w:val="20"/>
                <w:lang w:eastAsia="ru-RU"/>
              </w:rPr>
            </w:pPr>
            <w:r w:rsidRPr="00CE3E48">
              <w:rPr>
                <w:rFonts w:ascii="Times New Roman" w:eastAsia="Times New Roman" w:hAnsi="Times New Roman" w:cs="Times New Roman"/>
                <w:spacing w:val="-18"/>
                <w:sz w:val="24"/>
                <w:lang w:eastAsia="ru-RU"/>
              </w:rPr>
              <w:t>92,0</w:t>
            </w:r>
          </w:p>
        </w:tc>
      </w:tr>
      <w:tr w:rsidR="004E56C7" w:rsidRPr="00CE3E48" w:rsidTr="001A0855">
        <w:trPr>
          <w:trHeight w:val="810"/>
          <w:tblCellSpacing w:w="5" w:type="nil"/>
        </w:trPr>
        <w:tc>
          <w:tcPr>
            <w:tcW w:w="1838" w:type="dxa"/>
            <w:vMerge/>
          </w:tcPr>
          <w:p w:rsidR="004E56C7" w:rsidRPr="00CE3E48" w:rsidRDefault="004E56C7" w:rsidP="004E56C7">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tcPr>
          <w:p w:rsidR="004E56C7" w:rsidRPr="00CE3E48" w:rsidRDefault="00A5322C" w:rsidP="004E56C7">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Borders>
              <w:bottom w:val="single" w:sz="4" w:space="0" w:color="auto"/>
            </w:tcBorders>
          </w:tcPr>
          <w:p w:rsidR="004E56C7" w:rsidRPr="00CE3E48" w:rsidRDefault="004E56C7" w:rsidP="004E56C7">
            <w:pPr>
              <w:autoSpaceDE w:val="0"/>
              <w:autoSpaceDN w:val="0"/>
              <w:adjustRightInd w:val="0"/>
              <w:spacing w:after="0" w:line="240" w:lineRule="auto"/>
              <w:rPr>
                <w:rFonts w:ascii="Times New Roman" w:eastAsia="Times New Roman" w:hAnsi="Times New Roman" w:cs="Times New Roman"/>
              </w:rPr>
            </w:pPr>
            <w:r w:rsidRPr="00CE3E48">
              <w:rPr>
                <w:rFonts w:ascii="Times New Roman" w:eastAsia="Times New Roman" w:hAnsi="Times New Roman" w:cs="Times New Roman"/>
                <w:sz w:val="24"/>
                <w:lang w:eastAsia="ru-RU"/>
              </w:rPr>
              <w:t>902</w:t>
            </w:r>
          </w:p>
        </w:tc>
        <w:tc>
          <w:tcPr>
            <w:tcW w:w="691" w:type="dxa"/>
          </w:tcPr>
          <w:p w:rsidR="004E56C7" w:rsidRPr="00CE3E48" w:rsidRDefault="004E56C7" w:rsidP="004E56C7">
            <w:pPr>
              <w:spacing w:after="0" w:line="240" w:lineRule="auto"/>
              <w:jc w:val="center"/>
              <w:rPr>
                <w:rFonts w:ascii="Times New Roman" w:eastAsia="Times New Roman" w:hAnsi="Times New Roman" w:cs="Times New Roman"/>
                <w:lang w:eastAsia="ru-RU"/>
              </w:rPr>
            </w:pPr>
            <w:r w:rsidRPr="00CE3E48">
              <w:rPr>
                <w:rFonts w:ascii="Times New Roman" w:eastAsia="Times New Roman" w:hAnsi="Times New Roman" w:cs="Times New Roman"/>
                <w:sz w:val="24"/>
              </w:rPr>
              <w:t>X</w:t>
            </w:r>
          </w:p>
        </w:tc>
        <w:tc>
          <w:tcPr>
            <w:tcW w:w="1102" w:type="dxa"/>
          </w:tcPr>
          <w:p w:rsidR="004E56C7" w:rsidRPr="00CE3E48" w:rsidRDefault="00F76511" w:rsidP="004E56C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Х</w:t>
            </w:r>
          </w:p>
        </w:tc>
        <w:tc>
          <w:tcPr>
            <w:tcW w:w="691" w:type="dxa"/>
          </w:tcPr>
          <w:p w:rsidR="004E56C7" w:rsidRPr="00CE3E48" w:rsidRDefault="004E56C7" w:rsidP="004E56C7">
            <w:pPr>
              <w:autoSpaceDE w:val="0"/>
              <w:autoSpaceDN w:val="0"/>
              <w:adjustRightInd w:val="0"/>
              <w:spacing w:after="0" w:line="240" w:lineRule="auto"/>
              <w:rPr>
                <w:rFonts w:ascii="Times New Roman" w:eastAsia="Times New Roman" w:hAnsi="Times New Roman" w:cs="Times New Roman"/>
              </w:rPr>
            </w:pPr>
            <w:r w:rsidRPr="00CE3E48">
              <w:rPr>
                <w:rFonts w:ascii="Times New Roman" w:eastAsia="Times New Roman" w:hAnsi="Times New Roman" w:cs="Times New Roman"/>
                <w:sz w:val="24"/>
              </w:rPr>
              <w:t>X</w:t>
            </w:r>
          </w:p>
        </w:tc>
        <w:tc>
          <w:tcPr>
            <w:tcW w:w="1179" w:type="dxa"/>
          </w:tcPr>
          <w:p w:rsidR="004E56C7" w:rsidRPr="00CE3E48" w:rsidRDefault="00A57848" w:rsidP="004E56C7">
            <w:pPr>
              <w:autoSpaceDE w:val="0"/>
              <w:autoSpaceDN w:val="0"/>
              <w:adjustRightInd w:val="0"/>
              <w:spacing w:after="0" w:line="240" w:lineRule="auto"/>
              <w:jc w:val="center"/>
              <w:rPr>
                <w:rFonts w:ascii="Times New Roman" w:eastAsia="Times New Roman" w:hAnsi="Times New Roman" w:cs="Times New Roman"/>
              </w:rPr>
            </w:pPr>
            <w:r w:rsidRPr="00A57848">
              <w:rPr>
                <w:rFonts w:ascii="Times New Roman" w:eastAsia="Times New Roman" w:hAnsi="Times New Roman" w:cs="Times New Roman"/>
                <w:sz w:val="24"/>
              </w:rPr>
              <w:t>13</w:t>
            </w:r>
            <w:r w:rsidR="0003084B">
              <w:rPr>
                <w:rFonts w:ascii="Times New Roman" w:eastAsia="Times New Roman" w:hAnsi="Times New Roman" w:cs="Times New Roman"/>
                <w:sz w:val="24"/>
              </w:rPr>
              <w:t>460,9</w:t>
            </w:r>
          </w:p>
        </w:tc>
        <w:tc>
          <w:tcPr>
            <w:tcW w:w="1026" w:type="dxa"/>
          </w:tcPr>
          <w:p w:rsidR="004E56C7" w:rsidRPr="00CE3E48" w:rsidRDefault="004E56C7" w:rsidP="004E56C7">
            <w:pPr>
              <w:spacing w:after="0" w:line="240" w:lineRule="auto"/>
              <w:jc w:val="center"/>
              <w:rPr>
                <w:rFonts w:ascii="Times New Roman" w:eastAsia="Times New Roman" w:hAnsi="Times New Roman" w:cs="Times New Roman"/>
                <w:spacing w:val="-18"/>
                <w:lang w:eastAsia="ru-RU"/>
              </w:rPr>
            </w:pPr>
            <w:r w:rsidRPr="00CE3E48">
              <w:rPr>
                <w:rFonts w:ascii="Times New Roman" w:eastAsia="Times New Roman" w:hAnsi="Times New Roman" w:cs="Times New Roman"/>
                <w:spacing w:val="-18"/>
                <w:sz w:val="24"/>
                <w:lang w:eastAsia="ru-RU"/>
              </w:rPr>
              <w:t>5970,1</w:t>
            </w:r>
          </w:p>
        </w:tc>
        <w:tc>
          <w:tcPr>
            <w:tcW w:w="965" w:type="dxa"/>
          </w:tcPr>
          <w:p w:rsidR="004E56C7" w:rsidRPr="00CE3E48" w:rsidRDefault="004E56C7" w:rsidP="004E56C7">
            <w:pPr>
              <w:spacing w:after="0" w:line="240" w:lineRule="auto"/>
              <w:jc w:val="center"/>
              <w:rPr>
                <w:rFonts w:ascii="Times New Roman" w:eastAsia="Times New Roman" w:hAnsi="Times New Roman" w:cs="Times New Roman"/>
                <w:spacing w:val="-18"/>
                <w:lang w:eastAsia="ru-RU"/>
              </w:rPr>
            </w:pPr>
            <w:r w:rsidRPr="00CE3E48">
              <w:rPr>
                <w:rFonts w:ascii="Times New Roman" w:eastAsia="Times New Roman" w:hAnsi="Times New Roman" w:cs="Times New Roman"/>
                <w:spacing w:val="-18"/>
                <w:sz w:val="24"/>
                <w:lang w:eastAsia="ru-RU"/>
              </w:rPr>
              <w:t>2516,9</w:t>
            </w:r>
          </w:p>
        </w:tc>
        <w:tc>
          <w:tcPr>
            <w:tcW w:w="817" w:type="dxa"/>
          </w:tcPr>
          <w:p w:rsidR="004E56C7" w:rsidRPr="00CE3E48" w:rsidRDefault="004E56C7" w:rsidP="004E56C7">
            <w:pPr>
              <w:spacing w:after="0" w:line="240" w:lineRule="auto"/>
              <w:jc w:val="center"/>
              <w:rPr>
                <w:rFonts w:ascii="Times New Roman" w:eastAsia="Times New Roman" w:hAnsi="Times New Roman" w:cs="Times New Roman"/>
                <w:spacing w:val="-18"/>
                <w:lang w:eastAsia="ru-RU"/>
              </w:rPr>
            </w:pPr>
            <w:r w:rsidRPr="00CE3E48">
              <w:rPr>
                <w:rFonts w:ascii="Times New Roman" w:eastAsia="Times New Roman" w:hAnsi="Times New Roman" w:cs="Times New Roman"/>
                <w:spacing w:val="-18"/>
                <w:sz w:val="24"/>
                <w:lang w:eastAsia="ru-RU"/>
              </w:rPr>
              <w:t>4</w:t>
            </w:r>
            <w:r w:rsidR="00D162FB">
              <w:rPr>
                <w:rFonts w:ascii="Times New Roman" w:eastAsia="Times New Roman" w:hAnsi="Times New Roman" w:cs="Times New Roman"/>
                <w:spacing w:val="-18"/>
                <w:sz w:val="24"/>
                <w:lang w:eastAsia="ru-RU"/>
              </w:rPr>
              <w:t>605,9</w:t>
            </w:r>
          </w:p>
        </w:tc>
        <w:tc>
          <w:tcPr>
            <w:tcW w:w="982" w:type="dxa"/>
          </w:tcPr>
          <w:p w:rsidR="004E56C7" w:rsidRPr="00CE3E48" w:rsidRDefault="004E56C7" w:rsidP="004E56C7">
            <w:pPr>
              <w:spacing w:after="0" w:line="240" w:lineRule="auto"/>
              <w:jc w:val="center"/>
              <w:rPr>
                <w:rFonts w:ascii="Times New Roman" w:eastAsia="Times New Roman" w:hAnsi="Times New Roman" w:cs="Times New Roman"/>
                <w:spacing w:val="-18"/>
                <w:lang w:eastAsia="ru-RU"/>
              </w:rPr>
            </w:pPr>
            <w:r w:rsidRPr="00CE3E48">
              <w:rPr>
                <w:rFonts w:ascii="Times New Roman" w:eastAsia="Times New Roman" w:hAnsi="Times New Roman" w:cs="Times New Roman"/>
                <w:spacing w:val="-18"/>
                <w:sz w:val="24"/>
                <w:lang w:eastAsia="ru-RU"/>
              </w:rPr>
              <w:t>92,0</w:t>
            </w:r>
          </w:p>
        </w:tc>
        <w:tc>
          <w:tcPr>
            <w:tcW w:w="1096" w:type="dxa"/>
          </w:tcPr>
          <w:p w:rsidR="004E56C7" w:rsidRPr="00CE3E48" w:rsidRDefault="004E56C7" w:rsidP="004E56C7">
            <w:pPr>
              <w:spacing w:after="0" w:line="240" w:lineRule="auto"/>
              <w:jc w:val="center"/>
              <w:rPr>
                <w:rFonts w:ascii="Times New Roman" w:eastAsia="Times New Roman" w:hAnsi="Times New Roman" w:cs="Times New Roman"/>
                <w:spacing w:val="-18"/>
                <w:lang w:eastAsia="ru-RU"/>
              </w:rPr>
            </w:pPr>
            <w:r w:rsidRPr="00CE3E48">
              <w:rPr>
                <w:rFonts w:ascii="Times New Roman" w:eastAsia="Times New Roman" w:hAnsi="Times New Roman" w:cs="Times New Roman"/>
                <w:spacing w:val="-18"/>
                <w:sz w:val="24"/>
                <w:lang w:eastAsia="ru-RU"/>
              </w:rPr>
              <w:t>92,0</w:t>
            </w:r>
          </w:p>
        </w:tc>
        <w:tc>
          <w:tcPr>
            <w:tcW w:w="856" w:type="dxa"/>
          </w:tcPr>
          <w:p w:rsidR="004E56C7" w:rsidRPr="00CE3E48" w:rsidRDefault="004E56C7" w:rsidP="004E56C7">
            <w:pPr>
              <w:spacing w:after="0" w:line="240" w:lineRule="auto"/>
              <w:jc w:val="center"/>
              <w:rPr>
                <w:rFonts w:ascii="Times New Roman" w:eastAsia="Times New Roman" w:hAnsi="Times New Roman" w:cs="Times New Roman"/>
                <w:spacing w:val="-18"/>
                <w:lang w:eastAsia="ru-RU"/>
              </w:rPr>
            </w:pPr>
            <w:r w:rsidRPr="00CE3E48">
              <w:rPr>
                <w:rFonts w:ascii="Times New Roman" w:eastAsia="Times New Roman" w:hAnsi="Times New Roman" w:cs="Times New Roman"/>
                <w:spacing w:val="-18"/>
                <w:sz w:val="24"/>
                <w:lang w:eastAsia="ru-RU"/>
              </w:rPr>
              <w:t>92,0</w:t>
            </w:r>
          </w:p>
        </w:tc>
        <w:tc>
          <w:tcPr>
            <w:tcW w:w="1041" w:type="dxa"/>
          </w:tcPr>
          <w:p w:rsidR="004E56C7" w:rsidRPr="00CE3E48" w:rsidRDefault="004E56C7" w:rsidP="004E56C7">
            <w:pPr>
              <w:spacing w:after="0" w:line="240" w:lineRule="auto"/>
              <w:jc w:val="center"/>
              <w:rPr>
                <w:rFonts w:ascii="Times New Roman" w:eastAsia="Times New Roman" w:hAnsi="Times New Roman" w:cs="Times New Roman"/>
                <w:spacing w:val="-18"/>
                <w:lang w:eastAsia="ru-RU"/>
              </w:rPr>
            </w:pPr>
            <w:r w:rsidRPr="00CE3E48">
              <w:rPr>
                <w:rFonts w:ascii="Times New Roman" w:eastAsia="Times New Roman" w:hAnsi="Times New Roman" w:cs="Times New Roman"/>
                <w:spacing w:val="-18"/>
                <w:sz w:val="24"/>
                <w:lang w:eastAsia="ru-RU"/>
              </w:rPr>
              <w:t>92,0</w:t>
            </w:r>
          </w:p>
        </w:tc>
      </w:tr>
      <w:tr w:rsidR="0066690D" w:rsidRPr="00CE3E48" w:rsidTr="001A0855">
        <w:trPr>
          <w:trHeight w:val="405"/>
          <w:tblCellSpacing w:w="5" w:type="nil"/>
        </w:trPr>
        <w:tc>
          <w:tcPr>
            <w:tcW w:w="1838" w:type="dxa"/>
            <w:vMerge w:val="restart"/>
          </w:tcPr>
          <w:p w:rsidR="0066690D" w:rsidRPr="00CE3E48" w:rsidRDefault="0066690D" w:rsidP="00C2454D">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pacing w:val="-8"/>
                <w:sz w:val="24"/>
              </w:rPr>
              <w:lastRenderedPageBreak/>
              <w:t xml:space="preserve">Основное        </w:t>
            </w:r>
            <w:r w:rsidRPr="00CE3E48">
              <w:rPr>
                <w:rFonts w:ascii="Times New Roman" w:eastAsia="Times New Roman" w:hAnsi="Times New Roman" w:cs="Times New Roman"/>
                <w:spacing w:val="-8"/>
                <w:sz w:val="24"/>
              </w:rPr>
              <w:br/>
              <w:t xml:space="preserve">мероприятие 2.1 </w:t>
            </w:r>
          </w:p>
          <w:p w:rsidR="0066690D" w:rsidRPr="00CE3E48" w:rsidRDefault="004F6CBC" w:rsidP="00C2454D">
            <w:pPr>
              <w:autoSpaceDE w:val="0"/>
              <w:autoSpaceDN w:val="0"/>
              <w:adjustRightInd w:val="0"/>
              <w:spacing w:after="0" w:line="240" w:lineRule="auto"/>
              <w:ind w:right="-75"/>
              <w:rPr>
                <w:rFonts w:ascii="Times New Roman" w:eastAsia="Times New Roman" w:hAnsi="Times New Roman" w:cs="Times New Roman"/>
                <w:spacing w:val="-8"/>
              </w:rPr>
            </w:pPr>
            <w:r>
              <w:rPr>
                <w:rFonts w:ascii="Times New Roman" w:eastAsia="Times New Roman" w:hAnsi="Times New Roman" w:cs="Times New Roman"/>
                <w:sz w:val="24"/>
              </w:rPr>
              <w:t>«</w:t>
            </w:r>
            <w:r w:rsidR="0066690D" w:rsidRPr="00CE3E48">
              <w:rPr>
                <w:rFonts w:ascii="Times New Roman" w:eastAsia="Times New Roman" w:hAnsi="Times New Roman" w:cs="Times New Roman"/>
                <w:sz w:val="24"/>
              </w:rPr>
              <w:t>Субсидии субъектам малого и среднего предпринимательства-начинающим предпринимателям на возмещение части затрат по организации собственного дела</w:t>
            </w:r>
            <w:r>
              <w:rPr>
                <w:rFonts w:ascii="Times New Roman" w:eastAsia="Times New Roman" w:hAnsi="Times New Roman" w:cs="Times New Roman"/>
                <w:sz w:val="24"/>
              </w:rPr>
              <w:t>»</w:t>
            </w:r>
          </w:p>
        </w:tc>
        <w:tc>
          <w:tcPr>
            <w:tcW w:w="2007" w:type="dxa"/>
            <w:vMerge w:val="restart"/>
          </w:tcPr>
          <w:p w:rsidR="0066690D" w:rsidRPr="00CE3E48" w:rsidRDefault="00275D7A" w:rsidP="00C2454D">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Borders>
              <w:bottom w:val="single" w:sz="4" w:space="0" w:color="auto"/>
            </w:tcBorders>
          </w:tcPr>
          <w:p w:rsidR="0066690D" w:rsidRPr="0066690D" w:rsidRDefault="0066690D" w:rsidP="00C2454D">
            <w:pPr>
              <w:autoSpaceDE w:val="0"/>
              <w:autoSpaceDN w:val="0"/>
              <w:adjustRightInd w:val="0"/>
              <w:spacing w:after="0" w:line="240" w:lineRule="auto"/>
              <w:rPr>
                <w:rFonts w:ascii="Times New Roman" w:eastAsia="Times New Roman" w:hAnsi="Times New Roman" w:cs="Times New Roman"/>
                <w:b/>
                <w:sz w:val="24"/>
                <w:szCs w:val="24"/>
                <w:lang w:eastAsia="ru-RU"/>
              </w:rPr>
            </w:pPr>
            <w:r w:rsidRPr="00CE3E48">
              <w:rPr>
                <w:rFonts w:ascii="Times New Roman" w:eastAsia="Times New Roman" w:hAnsi="Times New Roman" w:cs="Times New Roman"/>
                <w:b/>
                <w:sz w:val="24"/>
                <w:szCs w:val="24"/>
                <w:lang w:eastAsia="ru-RU"/>
              </w:rPr>
              <w:t>902</w:t>
            </w:r>
          </w:p>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sz w:val="24"/>
                <w:szCs w:val="24"/>
              </w:rPr>
            </w:pPr>
          </w:p>
        </w:tc>
        <w:tc>
          <w:tcPr>
            <w:tcW w:w="691" w:type="dxa"/>
          </w:tcPr>
          <w:p w:rsidR="0066690D" w:rsidRPr="00CE3E48" w:rsidRDefault="0066690D" w:rsidP="00C2454D">
            <w:pPr>
              <w:spacing w:after="0" w:line="240" w:lineRule="auto"/>
              <w:jc w:val="center"/>
              <w:rPr>
                <w:rFonts w:ascii="Times New Roman" w:eastAsia="Times New Roman" w:hAnsi="Times New Roman" w:cs="Times New Roman"/>
                <w:b/>
                <w:sz w:val="24"/>
                <w:szCs w:val="24"/>
                <w:lang w:eastAsia="ru-RU"/>
              </w:rPr>
            </w:pPr>
            <w:r w:rsidRPr="00CE3E48">
              <w:rPr>
                <w:rFonts w:ascii="Times New Roman" w:eastAsia="Times New Roman" w:hAnsi="Times New Roman" w:cs="Times New Roman"/>
                <w:b/>
                <w:sz w:val="24"/>
                <w:szCs w:val="24"/>
              </w:rPr>
              <w:t>Х</w:t>
            </w:r>
          </w:p>
        </w:tc>
        <w:tc>
          <w:tcPr>
            <w:tcW w:w="1102"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Х</w:t>
            </w:r>
          </w:p>
        </w:tc>
        <w:tc>
          <w:tcPr>
            <w:tcW w:w="691"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Х</w:t>
            </w:r>
          </w:p>
        </w:tc>
        <w:tc>
          <w:tcPr>
            <w:tcW w:w="1179" w:type="dxa"/>
          </w:tcPr>
          <w:p w:rsidR="0066690D" w:rsidRPr="00CE3E48" w:rsidRDefault="00C816E0" w:rsidP="005C3AE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11948,0</w:t>
            </w:r>
          </w:p>
        </w:tc>
        <w:tc>
          <w:tcPr>
            <w:tcW w:w="1026" w:type="dxa"/>
          </w:tcPr>
          <w:p w:rsidR="0066690D" w:rsidRPr="00CE3E48" w:rsidRDefault="0066690D" w:rsidP="00C2454D">
            <w:pPr>
              <w:spacing w:after="0" w:line="240" w:lineRule="auto"/>
              <w:jc w:val="center"/>
              <w:rPr>
                <w:rFonts w:ascii="Times New Roman" w:eastAsia="Times New Roman" w:hAnsi="Times New Roman" w:cs="Times New Roman"/>
                <w:sz w:val="24"/>
                <w:szCs w:val="24"/>
                <w:lang w:eastAsia="ru-RU"/>
              </w:rPr>
            </w:pPr>
            <w:r w:rsidRPr="00CE3E48">
              <w:rPr>
                <w:rFonts w:ascii="Times New Roman" w:eastAsia="Times New Roman" w:hAnsi="Times New Roman" w:cs="Times New Roman"/>
                <w:spacing w:val="-18"/>
                <w:sz w:val="24"/>
                <w:szCs w:val="24"/>
                <w:lang w:eastAsia="ru-RU"/>
              </w:rPr>
              <w:t>4970,1</w:t>
            </w:r>
          </w:p>
        </w:tc>
        <w:tc>
          <w:tcPr>
            <w:tcW w:w="965" w:type="dxa"/>
          </w:tcPr>
          <w:p w:rsidR="0066690D" w:rsidRPr="00CE3E48" w:rsidRDefault="0066690D" w:rsidP="00C2454D">
            <w:pPr>
              <w:spacing w:after="0" w:line="240" w:lineRule="auto"/>
              <w:jc w:val="center"/>
              <w:rPr>
                <w:rFonts w:ascii="Times New Roman" w:eastAsia="Times New Roman" w:hAnsi="Times New Roman" w:cs="Times New Roman"/>
                <w:sz w:val="24"/>
                <w:szCs w:val="24"/>
                <w:lang w:eastAsia="ru-RU"/>
              </w:rPr>
            </w:pPr>
            <w:r w:rsidRPr="00CE3E48">
              <w:rPr>
                <w:rFonts w:ascii="Times New Roman" w:eastAsia="Times New Roman" w:hAnsi="Times New Roman" w:cs="Times New Roman"/>
                <w:spacing w:val="-18"/>
                <w:sz w:val="24"/>
                <w:szCs w:val="24"/>
                <w:lang w:eastAsia="ru-RU"/>
              </w:rPr>
              <w:t>2477,9</w:t>
            </w:r>
          </w:p>
        </w:tc>
        <w:tc>
          <w:tcPr>
            <w:tcW w:w="817" w:type="dxa"/>
          </w:tcPr>
          <w:p w:rsidR="0066690D" w:rsidRPr="00CE3E48" w:rsidRDefault="00283BB2" w:rsidP="00C245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4500,0</w:t>
            </w:r>
          </w:p>
        </w:tc>
        <w:tc>
          <w:tcPr>
            <w:tcW w:w="982" w:type="dxa"/>
          </w:tcPr>
          <w:p w:rsidR="0066690D" w:rsidRPr="00CE3E48" w:rsidRDefault="0066690D" w:rsidP="00C2454D">
            <w:pPr>
              <w:spacing w:after="0" w:line="240" w:lineRule="auto"/>
              <w:jc w:val="center"/>
              <w:rPr>
                <w:rFonts w:ascii="Times New Roman" w:eastAsia="Times New Roman" w:hAnsi="Times New Roman" w:cs="Times New Roman"/>
                <w:sz w:val="24"/>
                <w:szCs w:val="24"/>
                <w:lang w:eastAsia="ru-RU"/>
              </w:rPr>
            </w:pPr>
            <w:r w:rsidRPr="00CE3E48">
              <w:rPr>
                <w:rFonts w:ascii="Times New Roman" w:eastAsia="Times New Roman" w:hAnsi="Times New Roman" w:cs="Times New Roman"/>
                <w:spacing w:val="-18"/>
                <w:sz w:val="24"/>
                <w:szCs w:val="24"/>
                <w:lang w:eastAsia="ru-RU"/>
              </w:rPr>
              <w:t>0</w:t>
            </w:r>
          </w:p>
        </w:tc>
        <w:tc>
          <w:tcPr>
            <w:tcW w:w="1096" w:type="dxa"/>
          </w:tcPr>
          <w:p w:rsidR="0066690D" w:rsidRPr="00CE3E48" w:rsidRDefault="0066690D" w:rsidP="00C2454D">
            <w:pPr>
              <w:spacing w:after="0" w:line="240" w:lineRule="auto"/>
              <w:jc w:val="center"/>
              <w:rPr>
                <w:rFonts w:ascii="Times New Roman" w:eastAsia="Times New Roman" w:hAnsi="Times New Roman" w:cs="Times New Roman"/>
                <w:sz w:val="24"/>
                <w:szCs w:val="24"/>
                <w:lang w:eastAsia="ru-RU"/>
              </w:rPr>
            </w:pPr>
            <w:r w:rsidRPr="00CE3E48">
              <w:rPr>
                <w:rFonts w:ascii="Times New Roman" w:eastAsia="Times New Roman" w:hAnsi="Times New Roman" w:cs="Times New Roman"/>
                <w:spacing w:val="-18"/>
                <w:sz w:val="24"/>
                <w:szCs w:val="24"/>
                <w:lang w:eastAsia="ru-RU"/>
              </w:rPr>
              <w:t>0</w:t>
            </w:r>
          </w:p>
        </w:tc>
        <w:tc>
          <w:tcPr>
            <w:tcW w:w="856" w:type="dxa"/>
          </w:tcPr>
          <w:p w:rsidR="0066690D" w:rsidRPr="00CE3E48" w:rsidRDefault="0066690D" w:rsidP="00C2454D">
            <w:pPr>
              <w:spacing w:after="0" w:line="240" w:lineRule="auto"/>
              <w:jc w:val="center"/>
              <w:rPr>
                <w:rFonts w:ascii="Times New Roman" w:eastAsia="Times New Roman" w:hAnsi="Times New Roman" w:cs="Times New Roman"/>
                <w:sz w:val="24"/>
                <w:szCs w:val="24"/>
                <w:lang w:eastAsia="ru-RU"/>
              </w:rPr>
            </w:pPr>
            <w:r w:rsidRPr="00CE3E48">
              <w:rPr>
                <w:rFonts w:ascii="Times New Roman" w:eastAsia="Times New Roman" w:hAnsi="Times New Roman" w:cs="Times New Roman"/>
                <w:spacing w:val="-18"/>
                <w:sz w:val="24"/>
                <w:szCs w:val="24"/>
                <w:lang w:eastAsia="ru-RU"/>
              </w:rPr>
              <w:t>0</w:t>
            </w:r>
          </w:p>
        </w:tc>
        <w:tc>
          <w:tcPr>
            <w:tcW w:w="1041" w:type="dxa"/>
          </w:tcPr>
          <w:p w:rsidR="0066690D" w:rsidRPr="00CE3E48" w:rsidRDefault="0066690D" w:rsidP="00C2454D">
            <w:pPr>
              <w:spacing w:after="0" w:line="240" w:lineRule="auto"/>
              <w:jc w:val="center"/>
              <w:rPr>
                <w:rFonts w:ascii="Times New Roman" w:eastAsia="Times New Roman" w:hAnsi="Times New Roman" w:cs="Times New Roman"/>
                <w:sz w:val="24"/>
                <w:szCs w:val="24"/>
                <w:lang w:eastAsia="ru-RU"/>
              </w:rPr>
            </w:pPr>
            <w:r w:rsidRPr="00CE3E48">
              <w:rPr>
                <w:rFonts w:ascii="Times New Roman" w:eastAsia="Times New Roman" w:hAnsi="Times New Roman" w:cs="Times New Roman"/>
                <w:spacing w:val="-18"/>
                <w:sz w:val="24"/>
                <w:szCs w:val="24"/>
                <w:lang w:eastAsia="ru-RU"/>
              </w:rPr>
              <w:t>0</w:t>
            </w:r>
          </w:p>
        </w:tc>
      </w:tr>
      <w:tr w:rsidR="0066690D" w:rsidRPr="00CE3E48" w:rsidTr="001A0855">
        <w:trPr>
          <w:trHeight w:val="255"/>
          <w:tblCellSpacing w:w="5" w:type="nil"/>
        </w:trPr>
        <w:tc>
          <w:tcPr>
            <w:tcW w:w="1838" w:type="dxa"/>
            <w:vMerge/>
          </w:tcPr>
          <w:p w:rsidR="0066690D" w:rsidRPr="00CE3E48" w:rsidRDefault="0066690D" w:rsidP="00C2454D">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rPr>
            </w:pPr>
          </w:p>
        </w:tc>
        <w:tc>
          <w:tcPr>
            <w:tcW w:w="554" w:type="dxa"/>
            <w:tcBorders>
              <w:bottom w:val="single" w:sz="4" w:space="0" w:color="auto"/>
            </w:tcBorders>
          </w:tcPr>
          <w:p w:rsidR="0066690D" w:rsidRPr="0066690D" w:rsidRDefault="0066690D" w:rsidP="00C2454D">
            <w:pPr>
              <w:autoSpaceDE w:val="0"/>
              <w:autoSpaceDN w:val="0"/>
              <w:adjustRightInd w:val="0"/>
              <w:spacing w:after="0" w:line="240" w:lineRule="auto"/>
              <w:rPr>
                <w:rFonts w:ascii="Times New Roman" w:eastAsia="Times New Roman" w:hAnsi="Times New Roman" w:cs="Times New Roman"/>
                <w:sz w:val="24"/>
                <w:szCs w:val="24"/>
              </w:rPr>
            </w:pPr>
            <w:r w:rsidRPr="00CE3E48">
              <w:rPr>
                <w:rFonts w:ascii="Times New Roman" w:eastAsia="Times New Roman" w:hAnsi="Times New Roman" w:cs="Times New Roman"/>
                <w:b/>
                <w:sz w:val="24"/>
                <w:szCs w:val="24"/>
                <w:lang w:eastAsia="ru-RU"/>
              </w:rPr>
              <w:t>902</w:t>
            </w:r>
          </w:p>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sz w:val="24"/>
                <w:szCs w:val="24"/>
              </w:rPr>
            </w:pPr>
          </w:p>
        </w:tc>
        <w:tc>
          <w:tcPr>
            <w:tcW w:w="691" w:type="dxa"/>
          </w:tcPr>
          <w:p w:rsidR="0066690D" w:rsidRPr="00CE3E48" w:rsidRDefault="0066690D" w:rsidP="00C2454D">
            <w:pPr>
              <w:spacing w:after="0" w:line="240" w:lineRule="auto"/>
              <w:jc w:val="center"/>
              <w:rPr>
                <w:rFonts w:ascii="Times New Roman" w:eastAsia="Times New Roman" w:hAnsi="Times New Roman" w:cs="Times New Roman"/>
                <w:b/>
                <w:sz w:val="24"/>
                <w:szCs w:val="24"/>
                <w:lang w:eastAsia="ru-RU"/>
              </w:rPr>
            </w:pPr>
            <w:r w:rsidRPr="00CE3E48">
              <w:rPr>
                <w:rFonts w:ascii="Times New Roman" w:eastAsia="Times New Roman" w:hAnsi="Times New Roman" w:cs="Times New Roman"/>
                <w:b/>
                <w:sz w:val="24"/>
                <w:szCs w:val="24"/>
              </w:rPr>
              <w:t>0412</w:t>
            </w:r>
          </w:p>
        </w:tc>
        <w:tc>
          <w:tcPr>
            <w:tcW w:w="1102"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132 6715</w:t>
            </w:r>
          </w:p>
        </w:tc>
        <w:tc>
          <w:tcPr>
            <w:tcW w:w="691"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810</w:t>
            </w:r>
          </w:p>
        </w:tc>
        <w:tc>
          <w:tcPr>
            <w:tcW w:w="1179" w:type="dxa"/>
          </w:tcPr>
          <w:p w:rsidR="0066690D" w:rsidRPr="00CE3E48" w:rsidRDefault="005C3AE3" w:rsidP="005C3AE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833,0</w:t>
            </w:r>
          </w:p>
        </w:tc>
        <w:tc>
          <w:tcPr>
            <w:tcW w:w="102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333,0</w:t>
            </w:r>
          </w:p>
        </w:tc>
        <w:tc>
          <w:tcPr>
            <w:tcW w:w="965"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500,0</w:t>
            </w:r>
          </w:p>
        </w:tc>
        <w:tc>
          <w:tcPr>
            <w:tcW w:w="817"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982"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9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5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41"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r>
      <w:tr w:rsidR="0066690D" w:rsidRPr="00CE3E48" w:rsidTr="001A0855">
        <w:trPr>
          <w:trHeight w:val="330"/>
          <w:tblCellSpacing w:w="5" w:type="nil"/>
        </w:trPr>
        <w:tc>
          <w:tcPr>
            <w:tcW w:w="1838" w:type="dxa"/>
            <w:vMerge/>
          </w:tcPr>
          <w:p w:rsidR="0066690D" w:rsidRPr="00CE3E48" w:rsidRDefault="0066690D" w:rsidP="00C2454D">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rPr>
            </w:pPr>
          </w:p>
        </w:tc>
        <w:tc>
          <w:tcPr>
            <w:tcW w:w="554" w:type="dxa"/>
            <w:tcBorders>
              <w:bottom w:val="single" w:sz="4" w:space="0" w:color="auto"/>
            </w:tcBorders>
          </w:tcPr>
          <w:p w:rsidR="0066690D" w:rsidRPr="0066690D" w:rsidRDefault="0066690D" w:rsidP="00C2454D">
            <w:pPr>
              <w:autoSpaceDE w:val="0"/>
              <w:autoSpaceDN w:val="0"/>
              <w:adjustRightInd w:val="0"/>
              <w:spacing w:after="0" w:line="240" w:lineRule="auto"/>
              <w:rPr>
                <w:rFonts w:ascii="Times New Roman" w:eastAsia="Times New Roman" w:hAnsi="Times New Roman" w:cs="Times New Roman"/>
                <w:sz w:val="24"/>
                <w:szCs w:val="24"/>
              </w:rPr>
            </w:pPr>
            <w:r w:rsidRPr="00CE3E48">
              <w:rPr>
                <w:rFonts w:ascii="Times New Roman" w:eastAsia="Times New Roman" w:hAnsi="Times New Roman" w:cs="Times New Roman"/>
                <w:b/>
                <w:sz w:val="24"/>
                <w:szCs w:val="24"/>
                <w:lang w:eastAsia="ru-RU"/>
              </w:rPr>
              <w:t>902</w:t>
            </w:r>
          </w:p>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sz w:val="24"/>
                <w:szCs w:val="24"/>
              </w:rPr>
            </w:pPr>
          </w:p>
        </w:tc>
        <w:tc>
          <w:tcPr>
            <w:tcW w:w="691" w:type="dxa"/>
          </w:tcPr>
          <w:p w:rsidR="0066690D" w:rsidRPr="00CE3E48" w:rsidRDefault="0066690D" w:rsidP="00C2454D">
            <w:pPr>
              <w:spacing w:after="0" w:line="240" w:lineRule="auto"/>
              <w:jc w:val="center"/>
              <w:rPr>
                <w:rFonts w:ascii="Times New Roman" w:eastAsia="Times New Roman" w:hAnsi="Times New Roman" w:cs="Times New Roman"/>
                <w:b/>
                <w:sz w:val="24"/>
                <w:szCs w:val="24"/>
                <w:lang w:eastAsia="ru-RU"/>
              </w:rPr>
            </w:pPr>
            <w:r w:rsidRPr="00CE3E48">
              <w:rPr>
                <w:rFonts w:ascii="Times New Roman" w:eastAsia="Times New Roman" w:hAnsi="Times New Roman" w:cs="Times New Roman"/>
                <w:b/>
                <w:sz w:val="24"/>
                <w:szCs w:val="24"/>
              </w:rPr>
              <w:t>0412</w:t>
            </w:r>
          </w:p>
        </w:tc>
        <w:tc>
          <w:tcPr>
            <w:tcW w:w="1102"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132 5064</w:t>
            </w:r>
          </w:p>
        </w:tc>
        <w:tc>
          <w:tcPr>
            <w:tcW w:w="691"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810</w:t>
            </w:r>
          </w:p>
        </w:tc>
        <w:tc>
          <w:tcPr>
            <w:tcW w:w="1179" w:type="dxa"/>
          </w:tcPr>
          <w:p w:rsidR="0066690D" w:rsidRPr="00CE3E48" w:rsidRDefault="0073567D" w:rsidP="0073567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5176,2</w:t>
            </w:r>
          </w:p>
        </w:tc>
        <w:tc>
          <w:tcPr>
            <w:tcW w:w="102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3523,1</w:t>
            </w:r>
          </w:p>
        </w:tc>
        <w:tc>
          <w:tcPr>
            <w:tcW w:w="965"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1653,1</w:t>
            </w:r>
          </w:p>
        </w:tc>
        <w:tc>
          <w:tcPr>
            <w:tcW w:w="817"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982"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9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5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41"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r>
      <w:tr w:rsidR="0066690D" w:rsidRPr="00CE3E48" w:rsidTr="001A0855">
        <w:trPr>
          <w:trHeight w:val="285"/>
          <w:tblCellSpacing w:w="5" w:type="nil"/>
        </w:trPr>
        <w:tc>
          <w:tcPr>
            <w:tcW w:w="1838" w:type="dxa"/>
            <w:vMerge/>
          </w:tcPr>
          <w:p w:rsidR="0066690D" w:rsidRPr="00CE3E48" w:rsidRDefault="0066690D" w:rsidP="00C2454D">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rPr>
            </w:pPr>
          </w:p>
        </w:tc>
        <w:tc>
          <w:tcPr>
            <w:tcW w:w="554" w:type="dxa"/>
            <w:tcBorders>
              <w:bottom w:val="single" w:sz="4" w:space="0" w:color="auto"/>
            </w:tcBorders>
          </w:tcPr>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b/>
                <w:sz w:val="24"/>
                <w:szCs w:val="24"/>
              </w:rPr>
            </w:pPr>
            <w:r w:rsidRPr="0066690D">
              <w:rPr>
                <w:rFonts w:ascii="Times New Roman" w:eastAsia="Times New Roman" w:hAnsi="Times New Roman" w:cs="Times New Roman"/>
                <w:b/>
                <w:sz w:val="24"/>
                <w:szCs w:val="24"/>
              </w:rPr>
              <w:t>902</w:t>
            </w:r>
          </w:p>
        </w:tc>
        <w:tc>
          <w:tcPr>
            <w:tcW w:w="691" w:type="dxa"/>
          </w:tcPr>
          <w:p w:rsidR="0066690D" w:rsidRPr="00CE3E48" w:rsidRDefault="0066690D" w:rsidP="00C2454D">
            <w:pPr>
              <w:spacing w:after="0" w:line="240" w:lineRule="auto"/>
              <w:jc w:val="center"/>
              <w:rPr>
                <w:rFonts w:ascii="Times New Roman" w:eastAsia="Times New Roman" w:hAnsi="Times New Roman" w:cs="Times New Roman"/>
                <w:b/>
                <w:sz w:val="24"/>
                <w:szCs w:val="24"/>
                <w:lang w:eastAsia="ru-RU"/>
              </w:rPr>
            </w:pPr>
            <w:r w:rsidRPr="00CE3E48">
              <w:rPr>
                <w:rFonts w:ascii="Times New Roman" w:eastAsia="Times New Roman" w:hAnsi="Times New Roman" w:cs="Times New Roman"/>
                <w:b/>
                <w:sz w:val="24"/>
                <w:szCs w:val="24"/>
              </w:rPr>
              <w:t>0412</w:t>
            </w:r>
          </w:p>
        </w:tc>
        <w:tc>
          <w:tcPr>
            <w:tcW w:w="1102"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132 7344</w:t>
            </w:r>
          </w:p>
        </w:tc>
        <w:tc>
          <w:tcPr>
            <w:tcW w:w="691"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810</w:t>
            </w:r>
          </w:p>
        </w:tc>
        <w:tc>
          <w:tcPr>
            <w:tcW w:w="1179" w:type="dxa"/>
          </w:tcPr>
          <w:p w:rsidR="0066690D" w:rsidRPr="00CE3E48" w:rsidRDefault="00372842" w:rsidP="0037284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1438,8</w:t>
            </w:r>
          </w:p>
        </w:tc>
        <w:tc>
          <w:tcPr>
            <w:tcW w:w="102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1114,0</w:t>
            </w:r>
          </w:p>
        </w:tc>
        <w:tc>
          <w:tcPr>
            <w:tcW w:w="965"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324,8</w:t>
            </w:r>
          </w:p>
        </w:tc>
        <w:tc>
          <w:tcPr>
            <w:tcW w:w="817"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982"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9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5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41"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r>
      <w:tr w:rsidR="0066690D" w:rsidRPr="00CE3E48" w:rsidTr="001A0855">
        <w:trPr>
          <w:trHeight w:val="270"/>
          <w:tblCellSpacing w:w="5" w:type="nil"/>
        </w:trPr>
        <w:tc>
          <w:tcPr>
            <w:tcW w:w="1838" w:type="dxa"/>
            <w:vMerge/>
          </w:tcPr>
          <w:p w:rsidR="0066690D" w:rsidRPr="00CE3E48" w:rsidRDefault="0066690D" w:rsidP="00C2454D">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rPr>
            </w:pPr>
          </w:p>
        </w:tc>
        <w:tc>
          <w:tcPr>
            <w:tcW w:w="554" w:type="dxa"/>
            <w:tcBorders>
              <w:bottom w:val="single" w:sz="4" w:space="0" w:color="auto"/>
            </w:tcBorders>
          </w:tcPr>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b/>
                <w:sz w:val="24"/>
                <w:szCs w:val="24"/>
              </w:rPr>
            </w:pPr>
            <w:r w:rsidRPr="0066690D">
              <w:rPr>
                <w:rFonts w:ascii="Times New Roman" w:eastAsia="Times New Roman" w:hAnsi="Times New Roman" w:cs="Times New Roman"/>
                <w:b/>
                <w:sz w:val="24"/>
                <w:szCs w:val="24"/>
              </w:rPr>
              <w:t>902</w:t>
            </w:r>
          </w:p>
        </w:tc>
        <w:tc>
          <w:tcPr>
            <w:tcW w:w="691" w:type="dxa"/>
          </w:tcPr>
          <w:p w:rsidR="0066690D" w:rsidRPr="00CE3E48" w:rsidRDefault="0066690D" w:rsidP="00C2454D">
            <w:pPr>
              <w:spacing w:after="0" w:line="240" w:lineRule="auto"/>
              <w:jc w:val="center"/>
              <w:rPr>
                <w:rFonts w:ascii="Times New Roman" w:eastAsia="Times New Roman" w:hAnsi="Times New Roman" w:cs="Times New Roman"/>
                <w:b/>
                <w:sz w:val="24"/>
                <w:szCs w:val="24"/>
                <w:lang w:eastAsia="ru-RU"/>
              </w:rPr>
            </w:pPr>
            <w:r w:rsidRPr="00CE3E48">
              <w:rPr>
                <w:rFonts w:ascii="Times New Roman" w:eastAsia="Times New Roman" w:hAnsi="Times New Roman" w:cs="Times New Roman"/>
                <w:b/>
                <w:sz w:val="24"/>
                <w:szCs w:val="24"/>
              </w:rPr>
              <w:t>0412</w:t>
            </w:r>
          </w:p>
        </w:tc>
        <w:tc>
          <w:tcPr>
            <w:tcW w:w="1102"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132 00 67150</w:t>
            </w:r>
          </w:p>
        </w:tc>
        <w:tc>
          <w:tcPr>
            <w:tcW w:w="691"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810</w:t>
            </w:r>
          </w:p>
        </w:tc>
        <w:tc>
          <w:tcPr>
            <w:tcW w:w="1179" w:type="dxa"/>
          </w:tcPr>
          <w:p w:rsidR="0066690D" w:rsidRPr="00CE3E48" w:rsidRDefault="0053091E" w:rsidP="0037284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02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965"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17"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5</w:t>
            </w:r>
            <w:r w:rsidR="00D162FB">
              <w:rPr>
                <w:rFonts w:ascii="Times New Roman" w:eastAsia="Times New Roman" w:hAnsi="Times New Roman" w:cs="Times New Roman"/>
                <w:spacing w:val="-18"/>
                <w:sz w:val="24"/>
                <w:szCs w:val="24"/>
                <w:lang w:eastAsia="ru-RU"/>
              </w:rPr>
              <w:t>00,0</w:t>
            </w:r>
          </w:p>
        </w:tc>
        <w:tc>
          <w:tcPr>
            <w:tcW w:w="982"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9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5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41"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r>
      <w:tr w:rsidR="0066690D" w:rsidRPr="00CE3E48" w:rsidTr="001A0855">
        <w:trPr>
          <w:trHeight w:val="540"/>
          <w:tblCellSpacing w:w="5" w:type="nil"/>
        </w:trPr>
        <w:tc>
          <w:tcPr>
            <w:tcW w:w="1838" w:type="dxa"/>
            <w:vMerge/>
          </w:tcPr>
          <w:p w:rsidR="0066690D" w:rsidRPr="00CE3E48" w:rsidRDefault="0066690D" w:rsidP="00C2454D">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rPr>
            </w:pPr>
          </w:p>
        </w:tc>
        <w:tc>
          <w:tcPr>
            <w:tcW w:w="554" w:type="dxa"/>
            <w:tcBorders>
              <w:bottom w:val="single" w:sz="4" w:space="0" w:color="auto"/>
            </w:tcBorders>
          </w:tcPr>
          <w:p w:rsidR="0066690D" w:rsidRPr="00CE3E48" w:rsidRDefault="0066690D" w:rsidP="00C2454D">
            <w:pPr>
              <w:autoSpaceDE w:val="0"/>
              <w:autoSpaceDN w:val="0"/>
              <w:adjustRightInd w:val="0"/>
              <w:spacing w:after="0" w:line="240" w:lineRule="auto"/>
              <w:rPr>
                <w:rFonts w:ascii="Times New Roman" w:eastAsia="Times New Roman" w:hAnsi="Times New Roman" w:cs="Times New Roman"/>
                <w:b/>
                <w:sz w:val="24"/>
                <w:szCs w:val="24"/>
              </w:rPr>
            </w:pPr>
            <w:r w:rsidRPr="0066690D">
              <w:rPr>
                <w:rFonts w:ascii="Times New Roman" w:eastAsia="Times New Roman" w:hAnsi="Times New Roman" w:cs="Times New Roman"/>
                <w:b/>
                <w:sz w:val="24"/>
                <w:szCs w:val="24"/>
              </w:rPr>
              <w:t>902</w:t>
            </w:r>
          </w:p>
        </w:tc>
        <w:tc>
          <w:tcPr>
            <w:tcW w:w="691" w:type="dxa"/>
          </w:tcPr>
          <w:p w:rsidR="0066690D" w:rsidRPr="00CE3E48" w:rsidRDefault="0066690D" w:rsidP="00C2454D">
            <w:pPr>
              <w:spacing w:after="0" w:line="240" w:lineRule="auto"/>
              <w:jc w:val="center"/>
              <w:rPr>
                <w:rFonts w:ascii="Times New Roman" w:eastAsia="Times New Roman" w:hAnsi="Times New Roman" w:cs="Times New Roman"/>
                <w:b/>
                <w:sz w:val="24"/>
                <w:szCs w:val="24"/>
                <w:lang w:eastAsia="ru-RU"/>
              </w:rPr>
            </w:pPr>
            <w:r w:rsidRPr="00CE3E48">
              <w:rPr>
                <w:rFonts w:ascii="Times New Roman" w:eastAsia="Times New Roman" w:hAnsi="Times New Roman" w:cs="Times New Roman"/>
                <w:b/>
                <w:sz w:val="24"/>
                <w:szCs w:val="24"/>
              </w:rPr>
              <w:t>0412</w:t>
            </w:r>
          </w:p>
        </w:tc>
        <w:tc>
          <w:tcPr>
            <w:tcW w:w="1102"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132 00 73440</w:t>
            </w:r>
          </w:p>
        </w:tc>
        <w:tc>
          <w:tcPr>
            <w:tcW w:w="691" w:type="dxa"/>
          </w:tcPr>
          <w:p w:rsidR="0066690D" w:rsidRPr="00CE3E48" w:rsidRDefault="0066690D" w:rsidP="00C2454D">
            <w:pPr>
              <w:autoSpaceDE w:val="0"/>
              <w:autoSpaceDN w:val="0"/>
              <w:adjustRightInd w:val="0"/>
              <w:spacing w:after="0" w:line="240" w:lineRule="auto"/>
              <w:jc w:val="center"/>
              <w:rPr>
                <w:rFonts w:ascii="Times New Roman" w:eastAsia="Times New Roman" w:hAnsi="Times New Roman" w:cs="Times New Roman"/>
                <w:b/>
                <w:sz w:val="24"/>
                <w:szCs w:val="24"/>
              </w:rPr>
            </w:pPr>
            <w:r w:rsidRPr="00CE3E48">
              <w:rPr>
                <w:rFonts w:ascii="Times New Roman" w:eastAsia="Times New Roman" w:hAnsi="Times New Roman" w:cs="Times New Roman"/>
                <w:b/>
                <w:sz w:val="24"/>
                <w:szCs w:val="24"/>
              </w:rPr>
              <w:t>810</w:t>
            </w:r>
          </w:p>
        </w:tc>
        <w:tc>
          <w:tcPr>
            <w:tcW w:w="1179" w:type="dxa"/>
          </w:tcPr>
          <w:p w:rsidR="0066690D" w:rsidRPr="00CE3E48" w:rsidRDefault="00372842" w:rsidP="00372842">
            <w:pPr>
              <w:autoSpaceDE w:val="0"/>
              <w:autoSpaceDN w:val="0"/>
              <w:adjustRightInd w:val="0"/>
              <w:spacing w:after="0" w:line="240" w:lineRule="auto"/>
              <w:jc w:val="center"/>
              <w:rPr>
                <w:rFonts w:ascii="Times New Roman" w:eastAsia="Times New Roman" w:hAnsi="Times New Roman" w:cs="Times New Roman"/>
                <w:sz w:val="24"/>
                <w:szCs w:val="24"/>
              </w:rPr>
            </w:pPr>
            <w:r w:rsidRPr="00372842">
              <w:rPr>
                <w:rFonts w:ascii="Times New Roman" w:eastAsia="Times New Roman" w:hAnsi="Times New Roman" w:cs="Times New Roman"/>
                <w:sz w:val="24"/>
                <w:szCs w:val="24"/>
              </w:rPr>
              <w:t>717,8</w:t>
            </w:r>
          </w:p>
        </w:tc>
        <w:tc>
          <w:tcPr>
            <w:tcW w:w="102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965"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17"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717,8</w:t>
            </w:r>
          </w:p>
        </w:tc>
        <w:tc>
          <w:tcPr>
            <w:tcW w:w="982"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9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56"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41" w:type="dxa"/>
          </w:tcPr>
          <w:p w:rsidR="0066690D" w:rsidRPr="00CE3E48" w:rsidRDefault="0066690D" w:rsidP="00C2454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r>
      <w:tr w:rsidR="005A37FD" w:rsidRPr="00CE3E48" w:rsidTr="001A0855">
        <w:trPr>
          <w:trHeight w:val="390"/>
          <w:tblCellSpacing w:w="5" w:type="nil"/>
        </w:trPr>
        <w:tc>
          <w:tcPr>
            <w:tcW w:w="1838" w:type="dxa"/>
            <w:vMerge/>
          </w:tcPr>
          <w:p w:rsidR="005A37FD" w:rsidRPr="00CE3E48" w:rsidRDefault="005A37FD" w:rsidP="005A37FD">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5A37FD" w:rsidRPr="00CE3E48" w:rsidRDefault="005A37FD" w:rsidP="005A37FD">
            <w:pPr>
              <w:autoSpaceDE w:val="0"/>
              <w:autoSpaceDN w:val="0"/>
              <w:adjustRightInd w:val="0"/>
              <w:spacing w:after="0" w:line="240" w:lineRule="auto"/>
              <w:rPr>
                <w:rFonts w:ascii="Times New Roman" w:eastAsia="Times New Roman" w:hAnsi="Times New Roman" w:cs="Times New Roman"/>
              </w:rPr>
            </w:pPr>
          </w:p>
        </w:tc>
        <w:tc>
          <w:tcPr>
            <w:tcW w:w="554" w:type="dxa"/>
          </w:tcPr>
          <w:p w:rsidR="005A37FD" w:rsidRPr="005A37FD" w:rsidRDefault="005A37FD" w:rsidP="005A37FD">
            <w:pPr>
              <w:autoSpaceDE w:val="0"/>
              <w:autoSpaceDN w:val="0"/>
              <w:adjustRightInd w:val="0"/>
              <w:spacing w:after="0" w:line="240" w:lineRule="auto"/>
              <w:rPr>
                <w:rFonts w:ascii="Times New Roman" w:eastAsia="Times New Roman" w:hAnsi="Times New Roman" w:cs="Times New Roman"/>
                <w:sz w:val="24"/>
              </w:rPr>
            </w:pPr>
            <w:r w:rsidRPr="005A37FD">
              <w:rPr>
                <w:rFonts w:ascii="Times New Roman" w:hAnsi="Times New Roman" w:cs="Times New Roman"/>
                <w:b/>
                <w:sz w:val="24"/>
              </w:rPr>
              <w:t>902</w:t>
            </w:r>
          </w:p>
        </w:tc>
        <w:tc>
          <w:tcPr>
            <w:tcW w:w="691" w:type="dxa"/>
          </w:tcPr>
          <w:p w:rsidR="005A37FD" w:rsidRPr="005A37FD" w:rsidRDefault="005A37FD" w:rsidP="005A37FD">
            <w:pPr>
              <w:spacing w:after="0" w:line="240" w:lineRule="auto"/>
              <w:jc w:val="center"/>
              <w:rPr>
                <w:rFonts w:ascii="Times New Roman" w:eastAsia="Times New Roman" w:hAnsi="Times New Roman" w:cs="Times New Roman"/>
                <w:b/>
                <w:sz w:val="24"/>
              </w:rPr>
            </w:pPr>
            <w:r w:rsidRPr="005A37FD">
              <w:rPr>
                <w:rFonts w:ascii="Times New Roman" w:hAnsi="Times New Roman" w:cs="Times New Roman"/>
                <w:b/>
                <w:sz w:val="24"/>
              </w:rPr>
              <w:t>0412</w:t>
            </w:r>
          </w:p>
        </w:tc>
        <w:tc>
          <w:tcPr>
            <w:tcW w:w="1102" w:type="dxa"/>
          </w:tcPr>
          <w:p w:rsidR="005A37FD" w:rsidRPr="005A37FD" w:rsidRDefault="005A37FD" w:rsidP="005A37FD">
            <w:pPr>
              <w:autoSpaceDE w:val="0"/>
              <w:autoSpaceDN w:val="0"/>
              <w:adjustRightInd w:val="0"/>
              <w:spacing w:after="0" w:line="240" w:lineRule="auto"/>
              <w:jc w:val="center"/>
              <w:rPr>
                <w:rFonts w:ascii="Times New Roman" w:eastAsia="Times New Roman" w:hAnsi="Times New Roman" w:cs="Times New Roman"/>
                <w:b/>
                <w:sz w:val="24"/>
              </w:rPr>
            </w:pPr>
            <w:r w:rsidRPr="005A37FD">
              <w:rPr>
                <w:rFonts w:ascii="Times New Roman" w:hAnsi="Times New Roman" w:cs="Times New Roman"/>
                <w:b/>
                <w:sz w:val="24"/>
              </w:rPr>
              <w:t>132 00 50640</w:t>
            </w:r>
          </w:p>
        </w:tc>
        <w:tc>
          <w:tcPr>
            <w:tcW w:w="691" w:type="dxa"/>
          </w:tcPr>
          <w:p w:rsidR="005A37FD" w:rsidRPr="005A37FD" w:rsidRDefault="005A37FD" w:rsidP="005A37FD">
            <w:pPr>
              <w:autoSpaceDE w:val="0"/>
              <w:autoSpaceDN w:val="0"/>
              <w:adjustRightInd w:val="0"/>
              <w:spacing w:after="0" w:line="240" w:lineRule="auto"/>
              <w:jc w:val="center"/>
              <w:rPr>
                <w:rFonts w:ascii="Times New Roman" w:eastAsia="Times New Roman" w:hAnsi="Times New Roman" w:cs="Times New Roman"/>
                <w:b/>
                <w:sz w:val="24"/>
              </w:rPr>
            </w:pPr>
            <w:r w:rsidRPr="005A37FD">
              <w:rPr>
                <w:rFonts w:ascii="Times New Roman" w:hAnsi="Times New Roman" w:cs="Times New Roman"/>
                <w:b/>
                <w:sz w:val="24"/>
              </w:rPr>
              <w:t>810</w:t>
            </w:r>
          </w:p>
        </w:tc>
        <w:tc>
          <w:tcPr>
            <w:tcW w:w="1179" w:type="dxa"/>
          </w:tcPr>
          <w:p w:rsidR="005A37FD" w:rsidRPr="00372842" w:rsidRDefault="00372842" w:rsidP="00372842">
            <w:pPr>
              <w:autoSpaceDE w:val="0"/>
              <w:autoSpaceDN w:val="0"/>
              <w:adjustRightInd w:val="0"/>
              <w:spacing w:after="0" w:line="240" w:lineRule="auto"/>
              <w:jc w:val="center"/>
              <w:rPr>
                <w:rFonts w:ascii="Times New Roman" w:eastAsia="Times New Roman" w:hAnsi="Times New Roman" w:cs="Times New Roman"/>
              </w:rPr>
            </w:pPr>
            <w:r w:rsidRPr="0053091E">
              <w:rPr>
                <w:rFonts w:ascii="Times New Roman" w:eastAsia="Times New Roman" w:hAnsi="Times New Roman" w:cs="Times New Roman"/>
                <w:sz w:val="24"/>
              </w:rPr>
              <w:t>3</w:t>
            </w:r>
            <w:r w:rsidR="002B0463" w:rsidRPr="0053091E">
              <w:rPr>
                <w:rFonts w:ascii="Times New Roman" w:eastAsia="Times New Roman" w:hAnsi="Times New Roman" w:cs="Times New Roman"/>
                <w:sz w:val="24"/>
              </w:rPr>
              <w:t>282,2</w:t>
            </w:r>
          </w:p>
        </w:tc>
        <w:tc>
          <w:tcPr>
            <w:tcW w:w="1026" w:type="dxa"/>
          </w:tcPr>
          <w:p w:rsidR="005A37FD" w:rsidRPr="00111B4B" w:rsidRDefault="005A37FD" w:rsidP="005A37F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965" w:type="dxa"/>
          </w:tcPr>
          <w:p w:rsidR="005A37FD" w:rsidRPr="00111B4B" w:rsidRDefault="005A37FD" w:rsidP="005A37F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17" w:type="dxa"/>
          </w:tcPr>
          <w:p w:rsidR="005A37FD" w:rsidRPr="00111B4B" w:rsidRDefault="005A37FD" w:rsidP="005A37F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3 282,2</w:t>
            </w:r>
          </w:p>
        </w:tc>
        <w:tc>
          <w:tcPr>
            <w:tcW w:w="982" w:type="dxa"/>
          </w:tcPr>
          <w:p w:rsidR="005A37FD" w:rsidRPr="00111B4B" w:rsidRDefault="005A37FD" w:rsidP="005A37F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96" w:type="dxa"/>
          </w:tcPr>
          <w:p w:rsidR="005A37FD" w:rsidRPr="00111B4B" w:rsidRDefault="005A37FD" w:rsidP="005A37F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856" w:type="dxa"/>
          </w:tcPr>
          <w:p w:rsidR="005A37FD" w:rsidRPr="00111B4B" w:rsidRDefault="005A37FD" w:rsidP="005A37F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c>
          <w:tcPr>
            <w:tcW w:w="1041" w:type="dxa"/>
          </w:tcPr>
          <w:p w:rsidR="005A37FD" w:rsidRPr="00111B4B" w:rsidRDefault="005A37FD" w:rsidP="005A37FD">
            <w:pPr>
              <w:spacing w:after="0" w:line="240" w:lineRule="auto"/>
              <w:jc w:val="center"/>
              <w:rPr>
                <w:rFonts w:ascii="Times New Roman" w:eastAsia="Times New Roman" w:hAnsi="Times New Roman" w:cs="Times New Roman"/>
                <w:spacing w:val="-18"/>
                <w:sz w:val="24"/>
                <w:szCs w:val="24"/>
                <w:lang w:eastAsia="ru-RU"/>
              </w:rPr>
            </w:pPr>
            <w:r w:rsidRPr="00CE3E48">
              <w:rPr>
                <w:rFonts w:ascii="Times New Roman" w:eastAsia="Times New Roman" w:hAnsi="Times New Roman" w:cs="Times New Roman"/>
                <w:spacing w:val="-18"/>
                <w:sz w:val="24"/>
                <w:szCs w:val="24"/>
                <w:lang w:eastAsia="ru-RU"/>
              </w:rPr>
              <w:t>0</w:t>
            </w:r>
          </w:p>
        </w:tc>
      </w:tr>
      <w:tr w:rsidR="00100A32" w:rsidRPr="00CE3E48" w:rsidTr="001A0855">
        <w:trPr>
          <w:trHeight w:val="362"/>
          <w:tblCellSpacing w:w="5" w:type="nil"/>
        </w:trPr>
        <w:tc>
          <w:tcPr>
            <w:tcW w:w="1838" w:type="dxa"/>
            <w:vMerge w:val="restart"/>
          </w:tcPr>
          <w:p w:rsidR="00100A32" w:rsidRPr="00CE3E48" w:rsidRDefault="00100A32" w:rsidP="00100A32">
            <w:pPr>
              <w:autoSpaceDE w:val="0"/>
              <w:autoSpaceDN w:val="0"/>
              <w:adjustRightInd w:val="0"/>
              <w:spacing w:after="0" w:line="240" w:lineRule="auto"/>
              <w:ind w:right="-75"/>
              <w:rPr>
                <w:rFonts w:ascii="Times New Roman" w:eastAsia="Times New Roman" w:hAnsi="Times New Roman" w:cs="Times New Roman"/>
                <w:spacing w:val="-8"/>
              </w:rPr>
            </w:pPr>
            <w:r w:rsidRPr="00CE3E48">
              <w:rPr>
                <w:rFonts w:ascii="Times New Roman" w:eastAsia="Times New Roman" w:hAnsi="Times New Roman" w:cs="Times New Roman"/>
                <w:spacing w:val="-8"/>
                <w:sz w:val="24"/>
              </w:rPr>
              <w:t>Основное мероприятие 2.1</w:t>
            </w:r>
            <w:r w:rsidRPr="00CE3E48">
              <w:rPr>
                <w:rFonts w:ascii="Times New Roman" w:eastAsia="Times New Roman" w:hAnsi="Times New Roman" w:cs="Times New Roman"/>
                <w:spacing w:val="-8"/>
                <w:sz w:val="24"/>
                <w:vertAlign w:val="superscript"/>
              </w:rPr>
              <w:t>1</w:t>
            </w:r>
            <w:r w:rsidRPr="00CE3E48">
              <w:rPr>
                <w:rFonts w:ascii="Times New Roman" w:eastAsia="Times New Roman" w:hAnsi="Times New Roman" w:cs="Times New Roman"/>
                <w:sz w:val="24"/>
              </w:rPr>
              <w:t xml:space="preserve">Субсидии субъектам малого и среднего предпринимательства на </w:t>
            </w:r>
            <w:r w:rsidRPr="00CE3E48">
              <w:rPr>
                <w:rFonts w:ascii="Times New Roman" w:eastAsia="Times New Roman" w:hAnsi="Times New Roman" w:cs="Times New Roman"/>
                <w:sz w:val="24"/>
              </w:rPr>
              <w:lastRenderedPageBreak/>
              <w:t>возмещение части лизинговых платежей, в том числе первоначального взноса»</w:t>
            </w:r>
          </w:p>
        </w:tc>
        <w:tc>
          <w:tcPr>
            <w:tcW w:w="2007" w:type="dxa"/>
            <w:vMerge w:val="restart"/>
          </w:tcPr>
          <w:p w:rsidR="00100A32" w:rsidRPr="00CE3E48" w:rsidRDefault="003E4546" w:rsidP="00100A32">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sz w:val="24"/>
                <w:szCs w:val="24"/>
              </w:rPr>
              <w:lastRenderedPageBreak/>
              <w:t>Администрация Цимлянского района (о</w:t>
            </w:r>
            <w:r w:rsidRPr="00E35604">
              <w:rPr>
                <w:rFonts w:ascii="Times New Roman" w:hAnsi="Times New Roman" w:cs="Times New Roman"/>
                <w:sz w:val="24"/>
                <w:szCs w:val="24"/>
              </w:rPr>
              <w:t xml:space="preserve">тдел экономического прогнозирования и закупок Администрации Цимлянского </w:t>
            </w:r>
            <w:r w:rsidRPr="00E35604">
              <w:rPr>
                <w:rFonts w:ascii="Times New Roman" w:hAnsi="Times New Roman" w:cs="Times New Roman"/>
                <w:sz w:val="24"/>
                <w:szCs w:val="24"/>
              </w:rPr>
              <w:lastRenderedPageBreak/>
              <w:t>района</w:t>
            </w:r>
            <w:r>
              <w:rPr>
                <w:rFonts w:ascii="Times New Roman" w:hAnsi="Times New Roman" w:cs="Times New Roman"/>
                <w:sz w:val="24"/>
                <w:szCs w:val="24"/>
              </w:rPr>
              <w:t>)</w:t>
            </w:r>
          </w:p>
        </w:tc>
        <w:tc>
          <w:tcPr>
            <w:tcW w:w="554" w:type="dxa"/>
          </w:tcPr>
          <w:p w:rsidR="00100A32" w:rsidRPr="00CE3E48" w:rsidRDefault="00100A32" w:rsidP="00100A32">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b/>
                <w:sz w:val="24"/>
                <w:lang w:eastAsia="ru-RU"/>
              </w:rPr>
              <w:lastRenderedPageBreak/>
              <w:t>902</w:t>
            </w:r>
          </w:p>
        </w:tc>
        <w:tc>
          <w:tcPr>
            <w:tcW w:w="691" w:type="dxa"/>
          </w:tcPr>
          <w:p w:rsidR="00100A32" w:rsidRPr="00CE3E48" w:rsidRDefault="00100A32" w:rsidP="00100A32">
            <w:pPr>
              <w:spacing w:after="0" w:line="240" w:lineRule="auto"/>
              <w:jc w:val="center"/>
              <w:rPr>
                <w:rFonts w:ascii="Times New Roman" w:eastAsia="Times New Roman" w:hAnsi="Times New Roman" w:cs="Times New Roman"/>
                <w:b/>
                <w:sz w:val="24"/>
                <w:lang w:eastAsia="ru-RU"/>
              </w:rPr>
            </w:pPr>
            <w:r w:rsidRPr="00CE3E48">
              <w:rPr>
                <w:rFonts w:ascii="Times New Roman" w:eastAsia="Times New Roman" w:hAnsi="Times New Roman" w:cs="Times New Roman"/>
                <w:b/>
                <w:sz w:val="24"/>
              </w:rPr>
              <w:t>Х</w:t>
            </w:r>
          </w:p>
        </w:tc>
        <w:tc>
          <w:tcPr>
            <w:tcW w:w="1102" w:type="dxa"/>
          </w:tcPr>
          <w:p w:rsidR="00100A32" w:rsidRPr="00CE3E48" w:rsidRDefault="00100A32" w:rsidP="00100A32">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Х</w:t>
            </w:r>
          </w:p>
        </w:tc>
        <w:tc>
          <w:tcPr>
            <w:tcW w:w="691" w:type="dxa"/>
          </w:tcPr>
          <w:p w:rsidR="00100A32" w:rsidRPr="00CE3E48" w:rsidRDefault="00100A32" w:rsidP="00100A32">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Х</w:t>
            </w:r>
          </w:p>
        </w:tc>
        <w:tc>
          <w:tcPr>
            <w:tcW w:w="1179" w:type="dxa"/>
          </w:tcPr>
          <w:p w:rsidR="00100A32" w:rsidRPr="00CE3E48" w:rsidRDefault="002B0463" w:rsidP="00100A32">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1000,0</w:t>
            </w:r>
          </w:p>
        </w:tc>
        <w:tc>
          <w:tcPr>
            <w:tcW w:w="102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1000,0</w:t>
            </w:r>
          </w:p>
        </w:tc>
        <w:tc>
          <w:tcPr>
            <w:tcW w:w="965"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100A32" w:rsidRPr="00CE3E48" w:rsidTr="001A0855">
        <w:trPr>
          <w:trHeight w:val="435"/>
          <w:tblCellSpacing w:w="5" w:type="nil"/>
        </w:trPr>
        <w:tc>
          <w:tcPr>
            <w:tcW w:w="1838" w:type="dxa"/>
            <w:vMerge/>
          </w:tcPr>
          <w:p w:rsidR="00100A32" w:rsidRPr="00CE3E48" w:rsidRDefault="00100A32" w:rsidP="00100A32">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100A32" w:rsidRPr="00CE3E48" w:rsidRDefault="00100A32" w:rsidP="00100A32">
            <w:pPr>
              <w:autoSpaceDE w:val="0"/>
              <w:autoSpaceDN w:val="0"/>
              <w:adjustRightInd w:val="0"/>
              <w:spacing w:after="0" w:line="240" w:lineRule="auto"/>
              <w:rPr>
                <w:rFonts w:ascii="Times New Roman" w:eastAsia="Times New Roman" w:hAnsi="Times New Roman" w:cs="Times New Roman"/>
              </w:rPr>
            </w:pPr>
          </w:p>
        </w:tc>
        <w:tc>
          <w:tcPr>
            <w:tcW w:w="554" w:type="dxa"/>
          </w:tcPr>
          <w:p w:rsidR="00100A32" w:rsidRPr="00CE3E48" w:rsidRDefault="00100A32" w:rsidP="00100A32">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b/>
                <w:sz w:val="24"/>
                <w:lang w:eastAsia="ru-RU"/>
              </w:rPr>
              <w:t>902</w:t>
            </w:r>
          </w:p>
        </w:tc>
        <w:tc>
          <w:tcPr>
            <w:tcW w:w="691" w:type="dxa"/>
          </w:tcPr>
          <w:p w:rsidR="00100A32" w:rsidRPr="00CE3E48" w:rsidRDefault="00100A32" w:rsidP="00100A32">
            <w:pPr>
              <w:spacing w:after="0" w:line="240" w:lineRule="auto"/>
              <w:jc w:val="center"/>
              <w:rPr>
                <w:rFonts w:ascii="Times New Roman" w:eastAsia="Times New Roman" w:hAnsi="Times New Roman" w:cs="Times New Roman"/>
                <w:b/>
                <w:sz w:val="24"/>
                <w:lang w:eastAsia="ru-RU"/>
              </w:rPr>
            </w:pPr>
            <w:r w:rsidRPr="00CE3E48">
              <w:rPr>
                <w:rFonts w:ascii="Times New Roman" w:eastAsia="Times New Roman" w:hAnsi="Times New Roman" w:cs="Times New Roman"/>
                <w:b/>
                <w:sz w:val="24"/>
              </w:rPr>
              <w:t>0412</w:t>
            </w:r>
          </w:p>
        </w:tc>
        <w:tc>
          <w:tcPr>
            <w:tcW w:w="1102" w:type="dxa"/>
          </w:tcPr>
          <w:p w:rsidR="00100A32" w:rsidRPr="00CE3E48" w:rsidRDefault="00100A32" w:rsidP="00100A32">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132 6713</w:t>
            </w:r>
          </w:p>
        </w:tc>
        <w:tc>
          <w:tcPr>
            <w:tcW w:w="691" w:type="dxa"/>
          </w:tcPr>
          <w:p w:rsidR="00100A32" w:rsidRPr="00CE3E48" w:rsidRDefault="00100A32" w:rsidP="00100A32">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810</w:t>
            </w:r>
          </w:p>
        </w:tc>
        <w:tc>
          <w:tcPr>
            <w:tcW w:w="1179" w:type="dxa"/>
          </w:tcPr>
          <w:p w:rsidR="00100A32" w:rsidRPr="00CE3E48" w:rsidRDefault="002B0463" w:rsidP="00100A32">
            <w:pPr>
              <w:autoSpaceDE w:val="0"/>
              <w:autoSpaceDN w:val="0"/>
              <w:adjustRightInd w:val="0"/>
              <w:spacing w:after="0" w:line="240" w:lineRule="auto"/>
              <w:jc w:val="center"/>
              <w:rPr>
                <w:rFonts w:ascii="Times New Roman" w:eastAsia="Times New Roman" w:hAnsi="Times New Roman" w:cs="Times New Roman"/>
                <w:sz w:val="24"/>
              </w:rPr>
            </w:pPr>
            <w:r w:rsidRPr="002B0463">
              <w:rPr>
                <w:rFonts w:ascii="Times New Roman" w:eastAsia="Times New Roman" w:hAnsi="Times New Roman" w:cs="Times New Roman"/>
                <w:sz w:val="24"/>
              </w:rPr>
              <w:t>67,0</w:t>
            </w:r>
          </w:p>
        </w:tc>
        <w:tc>
          <w:tcPr>
            <w:tcW w:w="102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67,0</w:t>
            </w:r>
          </w:p>
        </w:tc>
        <w:tc>
          <w:tcPr>
            <w:tcW w:w="965"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100A32" w:rsidRPr="00CE3E48" w:rsidTr="001A0855">
        <w:trPr>
          <w:trHeight w:val="960"/>
          <w:tblCellSpacing w:w="5" w:type="nil"/>
        </w:trPr>
        <w:tc>
          <w:tcPr>
            <w:tcW w:w="1838" w:type="dxa"/>
            <w:vMerge/>
          </w:tcPr>
          <w:p w:rsidR="00100A32" w:rsidRPr="00CE3E48" w:rsidRDefault="00100A32" w:rsidP="00100A32">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100A32" w:rsidRPr="00CE3E48" w:rsidRDefault="00100A32" w:rsidP="00100A32">
            <w:pPr>
              <w:autoSpaceDE w:val="0"/>
              <w:autoSpaceDN w:val="0"/>
              <w:adjustRightInd w:val="0"/>
              <w:spacing w:after="0" w:line="240" w:lineRule="auto"/>
              <w:rPr>
                <w:rFonts w:ascii="Times New Roman" w:eastAsia="Times New Roman" w:hAnsi="Times New Roman" w:cs="Times New Roman"/>
              </w:rPr>
            </w:pPr>
          </w:p>
        </w:tc>
        <w:tc>
          <w:tcPr>
            <w:tcW w:w="554" w:type="dxa"/>
          </w:tcPr>
          <w:p w:rsidR="00100A32" w:rsidRPr="00CE3E48" w:rsidRDefault="00100A32" w:rsidP="00100A32">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b/>
                <w:sz w:val="24"/>
                <w:lang w:eastAsia="ru-RU"/>
              </w:rPr>
              <w:t>902</w:t>
            </w:r>
          </w:p>
        </w:tc>
        <w:tc>
          <w:tcPr>
            <w:tcW w:w="691" w:type="dxa"/>
          </w:tcPr>
          <w:p w:rsidR="00100A32" w:rsidRPr="00CE3E48" w:rsidRDefault="00100A32" w:rsidP="00100A32">
            <w:pPr>
              <w:spacing w:after="0" w:line="240" w:lineRule="auto"/>
              <w:jc w:val="center"/>
              <w:rPr>
                <w:rFonts w:ascii="Times New Roman" w:eastAsia="Times New Roman" w:hAnsi="Times New Roman" w:cs="Times New Roman"/>
                <w:b/>
                <w:sz w:val="24"/>
                <w:lang w:eastAsia="ru-RU"/>
              </w:rPr>
            </w:pPr>
            <w:r w:rsidRPr="00CE3E48">
              <w:rPr>
                <w:rFonts w:ascii="Times New Roman" w:eastAsia="Times New Roman" w:hAnsi="Times New Roman" w:cs="Times New Roman"/>
                <w:b/>
                <w:sz w:val="24"/>
              </w:rPr>
              <w:t>0412</w:t>
            </w:r>
          </w:p>
        </w:tc>
        <w:tc>
          <w:tcPr>
            <w:tcW w:w="1102" w:type="dxa"/>
          </w:tcPr>
          <w:p w:rsidR="00100A32" w:rsidRPr="00CE3E48" w:rsidRDefault="00100A32" w:rsidP="00100A32">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132 5064</w:t>
            </w:r>
          </w:p>
        </w:tc>
        <w:tc>
          <w:tcPr>
            <w:tcW w:w="691" w:type="dxa"/>
          </w:tcPr>
          <w:p w:rsidR="00100A32" w:rsidRPr="00CE3E48" w:rsidRDefault="00100A32" w:rsidP="00100A32">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810</w:t>
            </w:r>
          </w:p>
        </w:tc>
        <w:tc>
          <w:tcPr>
            <w:tcW w:w="1179" w:type="dxa"/>
          </w:tcPr>
          <w:p w:rsidR="00100A32" w:rsidRPr="00CE3E48" w:rsidRDefault="002B0463" w:rsidP="00100A32">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933,0</w:t>
            </w:r>
          </w:p>
        </w:tc>
        <w:tc>
          <w:tcPr>
            <w:tcW w:w="102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933,0</w:t>
            </w:r>
          </w:p>
        </w:tc>
        <w:tc>
          <w:tcPr>
            <w:tcW w:w="965"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100A32" w:rsidRPr="00CE3E48" w:rsidRDefault="00100A32" w:rsidP="00100A32">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9F2516" w:rsidRPr="00CE3E48" w:rsidTr="00D14A59">
        <w:trPr>
          <w:trHeight w:val="468"/>
          <w:tblCellSpacing w:w="5" w:type="nil"/>
        </w:trPr>
        <w:tc>
          <w:tcPr>
            <w:tcW w:w="1838" w:type="dxa"/>
            <w:tcBorders>
              <w:bottom w:val="single" w:sz="4" w:space="0" w:color="auto"/>
            </w:tcBorders>
          </w:tcPr>
          <w:p w:rsidR="009F2516" w:rsidRPr="00CE3E48" w:rsidRDefault="009F2516" w:rsidP="009F2516">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pacing w:val="-8"/>
                <w:sz w:val="24"/>
              </w:rPr>
              <w:lastRenderedPageBreak/>
              <w:t xml:space="preserve">Основное        </w:t>
            </w:r>
            <w:r w:rsidRPr="00CE3E48">
              <w:rPr>
                <w:rFonts w:ascii="Times New Roman" w:eastAsia="Times New Roman" w:hAnsi="Times New Roman" w:cs="Times New Roman"/>
                <w:spacing w:val="-8"/>
                <w:sz w:val="24"/>
              </w:rPr>
              <w:br/>
              <w:t xml:space="preserve">мероприятие 2.2 </w:t>
            </w:r>
          </w:p>
          <w:p w:rsidR="009F2516" w:rsidRPr="00CE3E48" w:rsidRDefault="009F2516" w:rsidP="009F2516">
            <w:pPr>
              <w:autoSpaceDE w:val="0"/>
              <w:autoSpaceDN w:val="0"/>
              <w:adjustRightInd w:val="0"/>
              <w:spacing w:after="0" w:line="240" w:lineRule="auto"/>
              <w:ind w:right="-75"/>
              <w:rPr>
                <w:rFonts w:ascii="Times New Roman" w:eastAsia="Times New Roman" w:hAnsi="Times New Roman" w:cs="Times New Roman"/>
                <w:spacing w:val="-8"/>
              </w:rPr>
            </w:pPr>
            <w:r w:rsidRPr="00CE3E48">
              <w:rPr>
                <w:rFonts w:ascii="Times New Roman" w:eastAsia="Times New Roman" w:hAnsi="Times New Roman" w:cs="Times New Roman"/>
                <w:sz w:val="24"/>
              </w:rPr>
              <w:t>Содействие развитию организаций, образующих инфраструктуру поддержки предпринимательства</w:t>
            </w:r>
          </w:p>
        </w:tc>
        <w:tc>
          <w:tcPr>
            <w:tcW w:w="2007" w:type="dxa"/>
            <w:tcBorders>
              <w:bottom w:val="single" w:sz="4" w:space="0" w:color="auto"/>
            </w:tcBorders>
          </w:tcPr>
          <w:p w:rsidR="009F2516" w:rsidRPr="00CE3E48" w:rsidRDefault="001A5578" w:rsidP="009F2516">
            <w:pPr>
              <w:autoSpaceDE w:val="0"/>
              <w:autoSpaceDN w:val="0"/>
              <w:adjustRightInd w:val="0"/>
              <w:spacing w:after="0" w:line="240" w:lineRule="auto"/>
              <w:rPr>
                <w:rFonts w:ascii="Times New Roman" w:eastAsia="Times New Roman" w:hAnsi="Times New Roman" w:cs="Times New Roman"/>
                <w:sz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Pr>
          <w:p w:rsidR="009F2516" w:rsidRPr="00CE3E48" w:rsidRDefault="009F2516" w:rsidP="009F2516">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b/>
                <w:sz w:val="24"/>
                <w:lang w:eastAsia="ru-RU"/>
              </w:rPr>
              <w:t>902</w:t>
            </w:r>
          </w:p>
        </w:tc>
        <w:tc>
          <w:tcPr>
            <w:tcW w:w="691" w:type="dxa"/>
          </w:tcPr>
          <w:p w:rsidR="009F2516" w:rsidRPr="00CE3E48" w:rsidRDefault="009F2516" w:rsidP="009F2516">
            <w:pPr>
              <w:spacing w:after="0" w:line="240" w:lineRule="auto"/>
              <w:jc w:val="center"/>
              <w:rPr>
                <w:rFonts w:ascii="Times New Roman" w:eastAsia="Times New Roman" w:hAnsi="Times New Roman" w:cs="Times New Roman"/>
                <w:b/>
                <w:sz w:val="24"/>
                <w:szCs w:val="20"/>
                <w:lang w:eastAsia="ru-RU"/>
              </w:rPr>
            </w:pPr>
            <w:r w:rsidRPr="00CE3E48">
              <w:rPr>
                <w:rFonts w:ascii="Times New Roman" w:eastAsia="Times New Roman" w:hAnsi="Times New Roman" w:cs="Times New Roman"/>
                <w:b/>
                <w:sz w:val="24"/>
              </w:rPr>
              <w:t>X</w:t>
            </w:r>
          </w:p>
        </w:tc>
        <w:tc>
          <w:tcPr>
            <w:tcW w:w="1102" w:type="dxa"/>
          </w:tcPr>
          <w:p w:rsidR="009F2516" w:rsidRPr="00CE3E48" w:rsidRDefault="009F2516" w:rsidP="009F2516">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X</w:t>
            </w:r>
          </w:p>
        </w:tc>
        <w:tc>
          <w:tcPr>
            <w:tcW w:w="691" w:type="dxa"/>
          </w:tcPr>
          <w:p w:rsidR="009F2516" w:rsidRPr="00CE3E48" w:rsidRDefault="009F2516" w:rsidP="009F2516">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X</w:t>
            </w:r>
          </w:p>
        </w:tc>
        <w:tc>
          <w:tcPr>
            <w:tcW w:w="1179" w:type="dxa"/>
          </w:tcPr>
          <w:p w:rsidR="009F2516" w:rsidRPr="00CE3E48" w:rsidRDefault="00E13105" w:rsidP="009F2516">
            <w:pPr>
              <w:autoSpaceDE w:val="0"/>
              <w:autoSpaceDN w:val="0"/>
              <w:adjustRightInd w:val="0"/>
              <w:spacing w:after="0" w:line="240" w:lineRule="auto"/>
              <w:jc w:val="center"/>
              <w:rPr>
                <w:rFonts w:ascii="Times New Roman" w:eastAsia="Times New Roman" w:hAnsi="Times New Roman" w:cs="Times New Roman"/>
                <w:sz w:val="24"/>
              </w:rPr>
            </w:pPr>
            <w:r w:rsidRPr="00E13105">
              <w:rPr>
                <w:rFonts w:ascii="Times New Roman" w:eastAsia="Times New Roman" w:hAnsi="Times New Roman" w:cs="Times New Roman"/>
                <w:sz w:val="24"/>
              </w:rPr>
              <w:t>0</w:t>
            </w:r>
          </w:p>
        </w:tc>
        <w:tc>
          <w:tcPr>
            <w:tcW w:w="1026" w:type="dxa"/>
          </w:tcPr>
          <w:p w:rsidR="009F2516" w:rsidRPr="00CE3E48" w:rsidRDefault="009F2516"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65" w:type="dxa"/>
          </w:tcPr>
          <w:p w:rsidR="009F2516" w:rsidRPr="00CE3E48" w:rsidRDefault="009F2516"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9F2516" w:rsidRPr="00CE3E48" w:rsidRDefault="009F2516"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9F2516" w:rsidRPr="00CE3E48" w:rsidRDefault="009F2516"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9F2516" w:rsidRPr="00CE3E48" w:rsidRDefault="009F2516"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9F2516" w:rsidRPr="00CE3E48" w:rsidRDefault="009F2516"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9F2516" w:rsidRPr="00CE3E48" w:rsidRDefault="009F2516"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390AF5" w:rsidRPr="00CE3E48" w:rsidTr="00ED39DB">
        <w:trPr>
          <w:trHeight w:val="468"/>
          <w:tblCellSpacing w:w="5" w:type="nil"/>
        </w:trPr>
        <w:tc>
          <w:tcPr>
            <w:tcW w:w="1838" w:type="dxa"/>
            <w:vMerge w:val="restart"/>
          </w:tcPr>
          <w:p w:rsidR="00390AF5" w:rsidRPr="00CE3E48" w:rsidRDefault="00390AF5" w:rsidP="00B02FE1">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pacing w:val="-8"/>
                <w:sz w:val="24"/>
              </w:rPr>
              <w:t xml:space="preserve">Основное        </w:t>
            </w:r>
            <w:r w:rsidRPr="00CE3E48">
              <w:rPr>
                <w:rFonts w:ascii="Times New Roman" w:eastAsia="Times New Roman" w:hAnsi="Times New Roman" w:cs="Times New Roman"/>
                <w:spacing w:val="-8"/>
                <w:sz w:val="24"/>
              </w:rPr>
              <w:br/>
              <w:t xml:space="preserve">мероприятие 2.3 </w:t>
            </w:r>
          </w:p>
          <w:p w:rsidR="00390AF5" w:rsidRPr="00CE3E48" w:rsidRDefault="00390AF5" w:rsidP="00B02FE1">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z w:val="24"/>
              </w:rPr>
              <w:t>Консультационная и информационная поддержка субъектов малого и среднего предпринимательства</w:t>
            </w:r>
          </w:p>
        </w:tc>
        <w:tc>
          <w:tcPr>
            <w:tcW w:w="2007" w:type="dxa"/>
            <w:vMerge w:val="restart"/>
          </w:tcPr>
          <w:p w:rsidR="00390AF5" w:rsidRDefault="00390AF5" w:rsidP="00B02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Pr>
          <w:p w:rsidR="00390AF5" w:rsidRPr="00CE3E48" w:rsidRDefault="00390AF5" w:rsidP="009F2516">
            <w:pPr>
              <w:autoSpaceDE w:val="0"/>
              <w:autoSpaceDN w:val="0"/>
              <w:adjustRightInd w:val="0"/>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902</w:t>
            </w:r>
          </w:p>
        </w:tc>
        <w:tc>
          <w:tcPr>
            <w:tcW w:w="691" w:type="dxa"/>
          </w:tcPr>
          <w:p w:rsidR="00390AF5" w:rsidRPr="00CE3E48" w:rsidRDefault="00390AF5" w:rsidP="009F251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w:t>
            </w:r>
          </w:p>
        </w:tc>
        <w:tc>
          <w:tcPr>
            <w:tcW w:w="1102" w:type="dxa"/>
          </w:tcPr>
          <w:p w:rsidR="00390AF5" w:rsidRPr="00CE3E48" w:rsidRDefault="00390AF5" w:rsidP="009F2516">
            <w:pPr>
              <w:autoSpaceDE w:val="0"/>
              <w:autoSpaceDN w:val="0"/>
              <w:adjustRightInd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w:t>
            </w:r>
          </w:p>
        </w:tc>
        <w:tc>
          <w:tcPr>
            <w:tcW w:w="691" w:type="dxa"/>
          </w:tcPr>
          <w:p w:rsidR="00390AF5" w:rsidRPr="00CE3E48" w:rsidRDefault="00390AF5" w:rsidP="009F2516">
            <w:pPr>
              <w:autoSpaceDE w:val="0"/>
              <w:autoSpaceDN w:val="0"/>
              <w:adjustRightInd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w:t>
            </w:r>
          </w:p>
        </w:tc>
        <w:tc>
          <w:tcPr>
            <w:tcW w:w="1179" w:type="dxa"/>
          </w:tcPr>
          <w:p w:rsidR="00390AF5" w:rsidRPr="00E13105" w:rsidRDefault="00390AF5" w:rsidP="009F2516">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512,9</w:t>
            </w:r>
          </w:p>
        </w:tc>
        <w:tc>
          <w:tcPr>
            <w:tcW w:w="1026" w:type="dxa"/>
          </w:tcPr>
          <w:p w:rsidR="00390AF5" w:rsidRPr="00CE3E48" w:rsidRDefault="00390AF5"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Pr>
                <w:rFonts w:ascii="Times New Roman" w:eastAsia="Times New Roman" w:hAnsi="Times New Roman" w:cs="Times New Roman"/>
                <w:spacing w:val="-18"/>
                <w:sz w:val="24"/>
              </w:rPr>
              <w:t>0</w:t>
            </w:r>
          </w:p>
        </w:tc>
        <w:tc>
          <w:tcPr>
            <w:tcW w:w="965" w:type="dxa"/>
          </w:tcPr>
          <w:p w:rsidR="00390AF5" w:rsidRPr="00CE3E48" w:rsidRDefault="00390AF5"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Pr>
                <w:rFonts w:ascii="Times New Roman" w:eastAsia="Times New Roman" w:hAnsi="Times New Roman" w:cs="Times New Roman"/>
                <w:spacing w:val="-18"/>
                <w:sz w:val="24"/>
              </w:rPr>
              <w:t>39,0</w:t>
            </w:r>
          </w:p>
        </w:tc>
        <w:tc>
          <w:tcPr>
            <w:tcW w:w="817" w:type="dxa"/>
          </w:tcPr>
          <w:p w:rsidR="00390AF5" w:rsidRPr="00CE3E48" w:rsidRDefault="00390AF5"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Pr>
                <w:rFonts w:ascii="Times New Roman" w:eastAsia="Times New Roman" w:hAnsi="Times New Roman" w:cs="Times New Roman"/>
                <w:spacing w:val="-18"/>
                <w:sz w:val="24"/>
              </w:rPr>
              <w:t>105,9</w:t>
            </w:r>
          </w:p>
        </w:tc>
        <w:tc>
          <w:tcPr>
            <w:tcW w:w="982" w:type="dxa"/>
          </w:tcPr>
          <w:p w:rsidR="00390AF5" w:rsidRPr="00CE3E48" w:rsidRDefault="00390AF5"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Pr>
                <w:rFonts w:ascii="Times New Roman" w:eastAsia="Times New Roman" w:hAnsi="Times New Roman" w:cs="Times New Roman"/>
                <w:spacing w:val="-18"/>
                <w:sz w:val="24"/>
              </w:rPr>
              <w:t>92,0</w:t>
            </w:r>
          </w:p>
        </w:tc>
        <w:tc>
          <w:tcPr>
            <w:tcW w:w="1096" w:type="dxa"/>
          </w:tcPr>
          <w:p w:rsidR="00390AF5" w:rsidRPr="00CE3E48" w:rsidRDefault="00390AF5"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Pr>
                <w:rFonts w:ascii="Times New Roman" w:eastAsia="Times New Roman" w:hAnsi="Times New Roman" w:cs="Times New Roman"/>
                <w:spacing w:val="-18"/>
                <w:sz w:val="24"/>
              </w:rPr>
              <w:t>92,0</w:t>
            </w:r>
          </w:p>
        </w:tc>
        <w:tc>
          <w:tcPr>
            <w:tcW w:w="856" w:type="dxa"/>
          </w:tcPr>
          <w:p w:rsidR="00390AF5" w:rsidRPr="00CE3E48" w:rsidRDefault="00390AF5"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Pr>
                <w:rFonts w:ascii="Times New Roman" w:eastAsia="Times New Roman" w:hAnsi="Times New Roman" w:cs="Times New Roman"/>
                <w:spacing w:val="-18"/>
                <w:sz w:val="24"/>
              </w:rPr>
              <w:t>92,0</w:t>
            </w:r>
          </w:p>
        </w:tc>
        <w:tc>
          <w:tcPr>
            <w:tcW w:w="1041" w:type="dxa"/>
          </w:tcPr>
          <w:p w:rsidR="00390AF5" w:rsidRPr="00CE3E48" w:rsidRDefault="00390AF5" w:rsidP="009F2516">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Pr>
                <w:rFonts w:ascii="Times New Roman" w:eastAsia="Times New Roman" w:hAnsi="Times New Roman" w:cs="Times New Roman"/>
                <w:spacing w:val="-18"/>
                <w:sz w:val="24"/>
              </w:rPr>
              <w:t>92,0</w:t>
            </w:r>
          </w:p>
        </w:tc>
      </w:tr>
      <w:tr w:rsidR="00390AF5" w:rsidRPr="00CE3E48" w:rsidTr="00ED39DB">
        <w:trPr>
          <w:trHeight w:val="466"/>
          <w:tblCellSpacing w:w="5" w:type="nil"/>
        </w:trPr>
        <w:tc>
          <w:tcPr>
            <w:tcW w:w="1838" w:type="dxa"/>
            <w:vMerge/>
          </w:tcPr>
          <w:p w:rsidR="00390AF5" w:rsidRPr="00CE3E48" w:rsidRDefault="00390AF5" w:rsidP="00B02FE1">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390AF5" w:rsidRPr="00CE3E48" w:rsidRDefault="00390AF5" w:rsidP="00B02FE1">
            <w:pPr>
              <w:autoSpaceDE w:val="0"/>
              <w:autoSpaceDN w:val="0"/>
              <w:adjustRightInd w:val="0"/>
              <w:spacing w:after="0" w:line="240" w:lineRule="auto"/>
              <w:rPr>
                <w:rFonts w:ascii="Times New Roman" w:eastAsia="Times New Roman" w:hAnsi="Times New Roman" w:cs="Times New Roman"/>
              </w:rPr>
            </w:pPr>
          </w:p>
        </w:tc>
        <w:tc>
          <w:tcPr>
            <w:tcW w:w="554" w:type="dxa"/>
          </w:tcPr>
          <w:p w:rsidR="00390AF5" w:rsidRPr="00CE3E48" w:rsidRDefault="00390AF5" w:rsidP="00B02FE1">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b/>
                <w:sz w:val="24"/>
                <w:lang w:eastAsia="ru-RU"/>
              </w:rPr>
              <w:t>902</w:t>
            </w:r>
          </w:p>
        </w:tc>
        <w:tc>
          <w:tcPr>
            <w:tcW w:w="691" w:type="dxa"/>
          </w:tcPr>
          <w:p w:rsidR="00390AF5" w:rsidRPr="00CE3E48" w:rsidRDefault="00390AF5" w:rsidP="00B02FE1">
            <w:pPr>
              <w:spacing w:after="0" w:line="240" w:lineRule="auto"/>
              <w:jc w:val="center"/>
              <w:rPr>
                <w:rFonts w:ascii="Times New Roman" w:eastAsia="Times New Roman" w:hAnsi="Times New Roman" w:cs="Times New Roman"/>
                <w:b/>
                <w:sz w:val="24"/>
                <w:szCs w:val="20"/>
                <w:lang w:eastAsia="ru-RU"/>
              </w:rPr>
            </w:pPr>
            <w:r w:rsidRPr="00CE3E48">
              <w:rPr>
                <w:rFonts w:ascii="Times New Roman" w:eastAsia="Times New Roman" w:hAnsi="Times New Roman" w:cs="Times New Roman"/>
                <w:b/>
                <w:sz w:val="24"/>
              </w:rPr>
              <w:t>0412</w:t>
            </w:r>
          </w:p>
        </w:tc>
        <w:tc>
          <w:tcPr>
            <w:tcW w:w="1102" w:type="dxa"/>
          </w:tcPr>
          <w:p w:rsidR="00390AF5" w:rsidRPr="00CE3E48" w:rsidRDefault="00390AF5" w:rsidP="00B02FE1">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132 2205</w:t>
            </w:r>
          </w:p>
        </w:tc>
        <w:tc>
          <w:tcPr>
            <w:tcW w:w="691" w:type="dxa"/>
          </w:tcPr>
          <w:p w:rsidR="00390AF5" w:rsidRPr="00CE3E48" w:rsidRDefault="00390AF5" w:rsidP="00B02FE1">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244</w:t>
            </w:r>
          </w:p>
        </w:tc>
        <w:tc>
          <w:tcPr>
            <w:tcW w:w="1179" w:type="dxa"/>
          </w:tcPr>
          <w:p w:rsidR="00390AF5" w:rsidRPr="00CE3E48" w:rsidRDefault="00390AF5" w:rsidP="00B02FE1">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39,0</w:t>
            </w:r>
          </w:p>
        </w:tc>
        <w:tc>
          <w:tcPr>
            <w:tcW w:w="1026"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0</w:t>
            </w:r>
          </w:p>
        </w:tc>
        <w:tc>
          <w:tcPr>
            <w:tcW w:w="965"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39,0</w:t>
            </w:r>
          </w:p>
        </w:tc>
        <w:tc>
          <w:tcPr>
            <w:tcW w:w="817"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0</w:t>
            </w:r>
          </w:p>
        </w:tc>
        <w:tc>
          <w:tcPr>
            <w:tcW w:w="982"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0</w:t>
            </w:r>
          </w:p>
        </w:tc>
        <w:tc>
          <w:tcPr>
            <w:tcW w:w="1096"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0</w:t>
            </w:r>
          </w:p>
        </w:tc>
        <w:tc>
          <w:tcPr>
            <w:tcW w:w="856"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0</w:t>
            </w:r>
          </w:p>
        </w:tc>
        <w:tc>
          <w:tcPr>
            <w:tcW w:w="1041"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0</w:t>
            </w:r>
          </w:p>
        </w:tc>
      </w:tr>
      <w:tr w:rsidR="00390AF5" w:rsidRPr="00CE3E48" w:rsidTr="001A0855">
        <w:trPr>
          <w:trHeight w:val="1290"/>
          <w:tblCellSpacing w:w="5" w:type="nil"/>
        </w:trPr>
        <w:tc>
          <w:tcPr>
            <w:tcW w:w="1838" w:type="dxa"/>
            <w:vMerge/>
          </w:tcPr>
          <w:p w:rsidR="00390AF5" w:rsidRPr="00CE3E48" w:rsidRDefault="00390AF5" w:rsidP="00B02FE1">
            <w:pPr>
              <w:autoSpaceDE w:val="0"/>
              <w:autoSpaceDN w:val="0"/>
              <w:adjustRightInd w:val="0"/>
              <w:spacing w:after="0" w:line="240" w:lineRule="auto"/>
              <w:ind w:right="-75"/>
              <w:rPr>
                <w:rFonts w:ascii="Times New Roman" w:eastAsia="Times New Roman" w:hAnsi="Times New Roman" w:cs="Times New Roman"/>
                <w:spacing w:val="-8"/>
              </w:rPr>
            </w:pPr>
          </w:p>
        </w:tc>
        <w:tc>
          <w:tcPr>
            <w:tcW w:w="2007" w:type="dxa"/>
            <w:vMerge/>
          </w:tcPr>
          <w:p w:rsidR="00390AF5" w:rsidRPr="00CE3E48" w:rsidRDefault="00390AF5" w:rsidP="00B02FE1">
            <w:pPr>
              <w:autoSpaceDE w:val="0"/>
              <w:autoSpaceDN w:val="0"/>
              <w:adjustRightInd w:val="0"/>
              <w:spacing w:after="0" w:line="240" w:lineRule="auto"/>
              <w:rPr>
                <w:rFonts w:ascii="Times New Roman" w:eastAsia="Times New Roman" w:hAnsi="Times New Roman" w:cs="Times New Roman"/>
              </w:rPr>
            </w:pPr>
          </w:p>
        </w:tc>
        <w:tc>
          <w:tcPr>
            <w:tcW w:w="554" w:type="dxa"/>
          </w:tcPr>
          <w:p w:rsidR="00390AF5" w:rsidRPr="00CE3E48" w:rsidRDefault="00390AF5" w:rsidP="00B02FE1">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b/>
                <w:sz w:val="24"/>
                <w:lang w:eastAsia="ru-RU"/>
              </w:rPr>
              <w:t>902</w:t>
            </w:r>
          </w:p>
        </w:tc>
        <w:tc>
          <w:tcPr>
            <w:tcW w:w="691" w:type="dxa"/>
          </w:tcPr>
          <w:p w:rsidR="00390AF5" w:rsidRPr="00CE3E48" w:rsidRDefault="00390AF5" w:rsidP="00B02FE1">
            <w:pPr>
              <w:spacing w:after="0" w:line="240" w:lineRule="auto"/>
              <w:jc w:val="center"/>
              <w:rPr>
                <w:rFonts w:ascii="Times New Roman" w:eastAsia="Times New Roman" w:hAnsi="Times New Roman" w:cs="Times New Roman"/>
                <w:b/>
                <w:sz w:val="24"/>
                <w:lang w:eastAsia="ru-RU"/>
              </w:rPr>
            </w:pPr>
            <w:r w:rsidRPr="00CE3E48">
              <w:rPr>
                <w:rFonts w:ascii="Times New Roman" w:eastAsia="Times New Roman" w:hAnsi="Times New Roman" w:cs="Times New Roman"/>
                <w:b/>
                <w:sz w:val="24"/>
              </w:rPr>
              <w:t>0412</w:t>
            </w:r>
          </w:p>
        </w:tc>
        <w:tc>
          <w:tcPr>
            <w:tcW w:w="1102" w:type="dxa"/>
          </w:tcPr>
          <w:p w:rsidR="00390AF5" w:rsidRPr="00CE3E48" w:rsidRDefault="00390AF5" w:rsidP="00B02FE1">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132 00 22050</w:t>
            </w:r>
          </w:p>
        </w:tc>
        <w:tc>
          <w:tcPr>
            <w:tcW w:w="691" w:type="dxa"/>
          </w:tcPr>
          <w:p w:rsidR="00390AF5" w:rsidRPr="00CE3E48" w:rsidRDefault="00390AF5" w:rsidP="00B02FE1">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244</w:t>
            </w:r>
          </w:p>
        </w:tc>
        <w:tc>
          <w:tcPr>
            <w:tcW w:w="1179" w:type="dxa"/>
          </w:tcPr>
          <w:p w:rsidR="00390AF5" w:rsidRPr="00CE3E48" w:rsidRDefault="00390AF5" w:rsidP="00B02FE1">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473,9</w:t>
            </w:r>
          </w:p>
        </w:tc>
        <w:tc>
          <w:tcPr>
            <w:tcW w:w="1026"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0</w:t>
            </w:r>
          </w:p>
        </w:tc>
        <w:tc>
          <w:tcPr>
            <w:tcW w:w="965"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0</w:t>
            </w:r>
          </w:p>
        </w:tc>
        <w:tc>
          <w:tcPr>
            <w:tcW w:w="817"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105,9</w:t>
            </w:r>
          </w:p>
        </w:tc>
        <w:tc>
          <w:tcPr>
            <w:tcW w:w="982"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92,0</w:t>
            </w:r>
          </w:p>
        </w:tc>
        <w:tc>
          <w:tcPr>
            <w:tcW w:w="1096"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92,0</w:t>
            </w:r>
          </w:p>
        </w:tc>
        <w:tc>
          <w:tcPr>
            <w:tcW w:w="856"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92,0</w:t>
            </w:r>
          </w:p>
        </w:tc>
        <w:tc>
          <w:tcPr>
            <w:tcW w:w="1041" w:type="dxa"/>
          </w:tcPr>
          <w:p w:rsidR="00390AF5" w:rsidRPr="00CE3E48" w:rsidRDefault="00390AF5" w:rsidP="00B02FE1">
            <w:pPr>
              <w:autoSpaceDE w:val="0"/>
              <w:autoSpaceDN w:val="0"/>
              <w:adjustRightInd w:val="0"/>
              <w:spacing w:after="0" w:line="240" w:lineRule="auto"/>
              <w:ind w:left="-75" w:right="-75"/>
              <w:jc w:val="center"/>
              <w:rPr>
                <w:rFonts w:ascii="Times New Roman" w:eastAsia="Times New Roman" w:hAnsi="Times New Roman" w:cs="Times New Roman"/>
                <w:b/>
                <w:spacing w:val="-18"/>
                <w:sz w:val="24"/>
              </w:rPr>
            </w:pPr>
            <w:r w:rsidRPr="00CE3E48">
              <w:rPr>
                <w:rFonts w:ascii="Times New Roman" w:eastAsia="Times New Roman" w:hAnsi="Times New Roman" w:cs="Times New Roman"/>
                <w:b/>
                <w:spacing w:val="-18"/>
                <w:sz w:val="24"/>
              </w:rPr>
              <w:t>92,0</w:t>
            </w:r>
          </w:p>
        </w:tc>
      </w:tr>
      <w:tr w:rsidR="009562D5" w:rsidRPr="00CE3E48" w:rsidTr="001A0855">
        <w:trPr>
          <w:trHeight w:val="468"/>
          <w:tblCellSpacing w:w="5" w:type="nil"/>
        </w:trPr>
        <w:tc>
          <w:tcPr>
            <w:tcW w:w="1838" w:type="dxa"/>
          </w:tcPr>
          <w:p w:rsidR="009562D5" w:rsidRPr="00CE3E48" w:rsidRDefault="009562D5" w:rsidP="009562D5">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pacing w:val="-8"/>
                <w:sz w:val="24"/>
              </w:rPr>
              <w:t xml:space="preserve">Основное        </w:t>
            </w:r>
            <w:r w:rsidRPr="00CE3E48">
              <w:rPr>
                <w:rFonts w:ascii="Times New Roman" w:eastAsia="Times New Roman" w:hAnsi="Times New Roman" w:cs="Times New Roman"/>
                <w:spacing w:val="-8"/>
                <w:sz w:val="24"/>
              </w:rPr>
              <w:br/>
              <w:t xml:space="preserve">мероприятие 2.4 </w:t>
            </w:r>
          </w:p>
          <w:p w:rsidR="009562D5" w:rsidRPr="00CE3E48" w:rsidRDefault="009562D5" w:rsidP="009562D5">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z w:val="24"/>
              </w:rPr>
              <w:t xml:space="preserve">Методическое, аналитическое, организационное </w:t>
            </w:r>
            <w:r w:rsidRPr="00CE3E48">
              <w:rPr>
                <w:rFonts w:ascii="Times New Roman" w:eastAsia="Times New Roman" w:hAnsi="Times New Roman" w:cs="Times New Roman"/>
                <w:sz w:val="24"/>
              </w:rPr>
              <w:lastRenderedPageBreak/>
              <w:t>обеспечение деятельности субъектов малого и среднего предпринимательства</w:t>
            </w:r>
          </w:p>
        </w:tc>
        <w:tc>
          <w:tcPr>
            <w:tcW w:w="2007" w:type="dxa"/>
          </w:tcPr>
          <w:p w:rsidR="009562D5" w:rsidRPr="00CE3E48" w:rsidRDefault="00241700" w:rsidP="009562D5">
            <w:pPr>
              <w:autoSpaceDE w:val="0"/>
              <w:autoSpaceDN w:val="0"/>
              <w:adjustRightInd w:val="0"/>
              <w:spacing w:after="0" w:line="240" w:lineRule="auto"/>
              <w:rPr>
                <w:rFonts w:ascii="Times New Roman" w:eastAsia="Times New Roman" w:hAnsi="Times New Roman" w:cs="Times New Roman"/>
                <w:sz w:val="24"/>
              </w:rPr>
            </w:pPr>
            <w:r>
              <w:rPr>
                <w:rFonts w:ascii="Times New Roman" w:hAnsi="Times New Roman" w:cs="Times New Roman"/>
                <w:sz w:val="24"/>
                <w:szCs w:val="24"/>
              </w:rPr>
              <w:lastRenderedPageBreak/>
              <w:t>Администрация Цимлянского района (о</w:t>
            </w:r>
            <w:r w:rsidRPr="00E35604">
              <w:rPr>
                <w:rFonts w:ascii="Times New Roman" w:hAnsi="Times New Roman" w:cs="Times New Roman"/>
                <w:sz w:val="24"/>
                <w:szCs w:val="24"/>
              </w:rPr>
              <w:t xml:space="preserve">тдел экономического прогнозирования </w:t>
            </w:r>
            <w:r w:rsidRPr="00E35604">
              <w:rPr>
                <w:rFonts w:ascii="Times New Roman" w:hAnsi="Times New Roman" w:cs="Times New Roman"/>
                <w:sz w:val="24"/>
                <w:szCs w:val="24"/>
              </w:rPr>
              <w:lastRenderedPageBreak/>
              <w:t>и закупок Администрации Цимлянского района</w:t>
            </w:r>
            <w:r>
              <w:rPr>
                <w:rFonts w:ascii="Times New Roman" w:hAnsi="Times New Roman" w:cs="Times New Roman"/>
                <w:sz w:val="24"/>
                <w:szCs w:val="24"/>
              </w:rPr>
              <w:t>)</w:t>
            </w:r>
          </w:p>
        </w:tc>
        <w:tc>
          <w:tcPr>
            <w:tcW w:w="554" w:type="dxa"/>
          </w:tcPr>
          <w:p w:rsidR="009562D5" w:rsidRPr="00CE3E48" w:rsidRDefault="009562D5" w:rsidP="009562D5">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b/>
                <w:sz w:val="24"/>
                <w:lang w:eastAsia="ru-RU"/>
              </w:rPr>
              <w:lastRenderedPageBreak/>
              <w:t>902</w:t>
            </w:r>
          </w:p>
        </w:tc>
        <w:tc>
          <w:tcPr>
            <w:tcW w:w="691" w:type="dxa"/>
          </w:tcPr>
          <w:p w:rsidR="009562D5" w:rsidRPr="00CE3E48" w:rsidRDefault="009562D5" w:rsidP="009562D5">
            <w:pPr>
              <w:spacing w:after="0" w:line="240" w:lineRule="auto"/>
              <w:jc w:val="center"/>
              <w:rPr>
                <w:rFonts w:ascii="Times New Roman" w:eastAsia="Times New Roman" w:hAnsi="Times New Roman" w:cs="Times New Roman"/>
                <w:b/>
                <w:sz w:val="24"/>
                <w:szCs w:val="20"/>
                <w:lang w:eastAsia="ru-RU"/>
              </w:rPr>
            </w:pPr>
            <w:r w:rsidRPr="00CE3E48">
              <w:rPr>
                <w:rFonts w:ascii="Times New Roman" w:eastAsia="Times New Roman" w:hAnsi="Times New Roman" w:cs="Times New Roman"/>
                <w:b/>
                <w:sz w:val="24"/>
              </w:rPr>
              <w:t>X</w:t>
            </w:r>
          </w:p>
        </w:tc>
        <w:tc>
          <w:tcPr>
            <w:tcW w:w="1102" w:type="dxa"/>
          </w:tcPr>
          <w:p w:rsidR="009562D5" w:rsidRPr="00CE3E48" w:rsidRDefault="009562D5" w:rsidP="009562D5">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X</w:t>
            </w:r>
          </w:p>
        </w:tc>
        <w:tc>
          <w:tcPr>
            <w:tcW w:w="691" w:type="dxa"/>
          </w:tcPr>
          <w:p w:rsidR="009562D5" w:rsidRPr="00CE3E48" w:rsidRDefault="009562D5" w:rsidP="009562D5">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X</w:t>
            </w:r>
          </w:p>
        </w:tc>
        <w:tc>
          <w:tcPr>
            <w:tcW w:w="1179" w:type="dxa"/>
          </w:tcPr>
          <w:p w:rsidR="009562D5" w:rsidRPr="00CE3E48" w:rsidRDefault="00F11C7A" w:rsidP="009562D5">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26" w:type="dxa"/>
          </w:tcPr>
          <w:p w:rsidR="009562D5" w:rsidRPr="00CE3E48" w:rsidRDefault="009562D5" w:rsidP="009562D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65" w:type="dxa"/>
          </w:tcPr>
          <w:p w:rsidR="009562D5" w:rsidRPr="00CE3E48" w:rsidRDefault="009562D5" w:rsidP="009562D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9562D5" w:rsidRPr="00CE3E48" w:rsidRDefault="009562D5" w:rsidP="009562D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9562D5" w:rsidRPr="00CE3E48" w:rsidRDefault="009562D5" w:rsidP="009562D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9562D5" w:rsidRPr="00CE3E48" w:rsidRDefault="009562D5" w:rsidP="009562D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9562D5" w:rsidRPr="00CE3E48" w:rsidRDefault="009562D5" w:rsidP="009562D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9562D5" w:rsidRPr="00CE3E48" w:rsidRDefault="009562D5" w:rsidP="009562D5">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r w:rsidR="00D90750" w:rsidRPr="00CE3E48" w:rsidTr="001A0855">
        <w:trPr>
          <w:trHeight w:val="468"/>
          <w:tblCellSpacing w:w="5" w:type="nil"/>
        </w:trPr>
        <w:tc>
          <w:tcPr>
            <w:tcW w:w="1838" w:type="dxa"/>
          </w:tcPr>
          <w:p w:rsidR="00D90750" w:rsidRPr="00CE3E48" w:rsidRDefault="00D90750" w:rsidP="00D90750">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pacing w:val="-8"/>
                <w:sz w:val="24"/>
              </w:rPr>
              <w:lastRenderedPageBreak/>
              <w:t xml:space="preserve">Основное        </w:t>
            </w:r>
            <w:r w:rsidRPr="00CE3E48">
              <w:rPr>
                <w:rFonts w:ascii="Times New Roman" w:eastAsia="Times New Roman" w:hAnsi="Times New Roman" w:cs="Times New Roman"/>
                <w:spacing w:val="-8"/>
                <w:sz w:val="24"/>
              </w:rPr>
              <w:br/>
              <w:t xml:space="preserve">мероприятие 2.5 </w:t>
            </w:r>
          </w:p>
          <w:p w:rsidR="00D90750" w:rsidRPr="00CE3E48" w:rsidRDefault="00D90750" w:rsidP="00D90750">
            <w:pPr>
              <w:autoSpaceDE w:val="0"/>
              <w:autoSpaceDN w:val="0"/>
              <w:adjustRightInd w:val="0"/>
              <w:spacing w:after="0" w:line="240" w:lineRule="auto"/>
              <w:ind w:right="-75"/>
              <w:rPr>
                <w:rFonts w:ascii="Times New Roman" w:eastAsia="Times New Roman" w:hAnsi="Times New Roman" w:cs="Times New Roman"/>
                <w:spacing w:val="-8"/>
                <w:sz w:val="24"/>
              </w:rPr>
            </w:pPr>
            <w:r w:rsidRPr="00CE3E48">
              <w:rPr>
                <w:rFonts w:ascii="Times New Roman" w:eastAsia="Times New Roman" w:hAnsi="Times New Roman" w:cs="Times New Roman"/>
                <w:sz w:val="24"/>
                <w:szCs w:val="24"/>
              </w:rPr>
              <w:t>Пропаганда и популяризация предпринимательской деятельности среди молодежи</w:t>
            </w:r>
          </w:p>
        </w:tc>
        <w:tc>
          <w:tcPr>
            <w:tcW w:w="2007" w:type="dxa"/>
          </w:tcPr>
          <w:p w:rsidR="00D90750" w:rsidRPr="00CE3E48" w:rsidRDefault="009B685D" w:rsidP="00D90750">
            <w:pPr>
              <w:autoSpaceDE w:val="0"/>
              <w:autoSpaceDN w:val="0"/>
              <w:adjustRightInd w:val="0"/>
              <w:spacing w:after="0" w:line="240" w:lineRule="auto"/>
              <w:rPr>
                <w:rFonts w:ascii="Times New Roman" w:eastAsia="Times New Roman" w:hAnsi="Times New Roman" w:cs="Times New Roman"/>
                <w:sz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554" w:type="dxa"/>
          </w:tcPr>
          <w:p w:rsidR="00D90750" w:rsidRPr="00CE3E48" w:rsidRDefault="00D90750" w:rsidP="00D90750">
            <w:pPr>
              <w:autoSpaceDE w:val="0"/>
              <w:autoSpaceDN w:val="0"/>
              <w:adjustRightInd w:val="0"/>
              <w:spacing w:after="0" w:line="240" w:lineRule="auto"/>
              <w:rPr>
                <w:rFonts w:ascii="Times New Roman" w:eastAsia="Times New Roman" w:hAnsi="Times New Roman" w:cs="Times New Roman"/>
                <w:sz w:val="24"/>
              </w:rPr>
            </w:pPr>
            <w:r w:rsidRPr="00CE3E48">
              <w:rPr>
                <w:rFonts w:ascii="Times New Roman" w:eastAsia="Times New Roman" w:hAnsi="Times New Roman" w:cs="Times New Roman"/>
                <w:b/>
                <w:sz w:val="24"/>
                <w:lang w:eastAsia="ru-RU"/>
              </w:rPr>
              <w:t>902</w:t>
            </w:r>
          </w:p>
        </w:tc>
        <w:tc>
          <w:tcPr>
            <w:tcW w:w="691" w:type="dxa"/>
          </w:tcPr>
          <w:p w:rsidR="00D90750" w:rsidRPr="00CE3E48" w:rsidRDefault="00D90750" w:rsidP="00D90750">
            <w:pPr>
              <w:spacing w:after="0" w:line="240" w:lineRule="auto"/>
              <w:jc w:val="center"/>
              <w:rPr>
                <w:rFonts w:ascii="Times New Roman" w:eastAsia="Times New Roman" w:hAnsi="Times New Roman" w:cs="Times New Roman"/>
                <w:b/>
                <w:sz w:val="24"/>
                <w:szCs w:val="20"/>
                <w:lang w:eastAsia="ru-RU"/>
              </w:rPr>
            </w:pPr>
            <w:r w:rsidRPr="00CE3E48">
              <w:rPr>
                <w:rFonts w:ascii="Times New Roman" w:eastAsia="Times New Roman" w:hAnsi="Times New Roman" w:cs="Times New Roman"/>
                <w:b/>
                <w:sz w:val="24"/>
              </w:rPr>
              <w:t>X</w:t>
            </w:r>
          </w:p>
        </w:tc>
        <w:tc>
          <w:tcPr>
            <w:tcW w:w="1102" w:type="dxa"/>
          </w:tcPr>
          <w:p w:rsidR="00D90750" w:rsidRPr="00CE3E48" w:rsidRDefault="00D90750" w:rsidP="00D90750">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X</w:t>
            </w:r>
          </w:p>
        </w:tc>
        <w:tc>
          <w:tcPr>
            <w:tcW w:w="691" w:type="dxa"/>
          </w:tcPr>
          <w:p w:rsidR="00D90750" w:rsidRPr="00CE3E48" w:rsidRDefault="00D90750" w:rsidP="00D90750">
            <w:pPr>
              <w:autoSpaceDE w:val="0"/>
              <w:autoSpaceDN w:val="0"/>
              <w:adjustRightInd w:val="0"/>
              <w:spacing w:after="0" w:line="240" w:lineRule="auto"/>
              <w:jc w:val="center"/>
              <w:rPr>
                <w:rFonts w:ascii="Times New Roman" w:eastAsia="Times New Roman" w:hAnsi="Times New Roman" w:cs="Times New Roman"/>
                <w:b/>
                <w:sz w:val="24"/>
              </w:rPr>
            </w:pPr>
            <w:r w:rsidRPr="00CE3E48">
              <w:rPr>
                <w:rFonts w:ascii="Times New Roman" w:eastAsia="Times New Roman" w:hAnsi="Times New Roman" w:cs="Times New Roman"/>
                <w:b/>
                <w:sz w:val="24"/>
              </w:rPr>
              <w:t>X</w:t>
            </w:r>
          </w:p>
        </w:tc>
        <w:tc>
          <w:tcPr>
            <w:tcW w:w="1179" w:type="dxa"/>
          </w:tcPr>
          <w:p w:rsidR="00D90750" w:rsidRPr="00CE3E48" w:rsidRDefault="00F11C7A" w:rsidP="00D90750">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26" w:type="dxa"/>
          </w:tcPr>
          <w:p w:rsidR="00D90750" w:rsidRPr="00CE3E48" w:rsidRDefault="00D90750" w:rsidP="00D907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65" w:type="dxa"/>
          </w:tcPr>
          <w:p w:rsidR="00D90750" w:rsidRPr="00CE3E48" w:rsidRDefault="00D90750" w:rsidP="00D907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17" w:type="dxa"/>
          </w:tcPr>
          <w:p w:rsidR="00D90750" w:rsidRPr="00CE3E48" w:rsidRDefault="00D90750" w:rsidP="00D907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982" w:type="dxa"/>
          </w:tcPr>
          <w:p w:rsidR="00D90750" w:rsidRPr="00CE3E48" w:rsidRDefault="00D90750" w:rsidP="00D907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96" w:type="dxa"/>
          </w:tcPr>
          <w:p w:rsidR="00D90750" w:rsidRPr="00CE3E48" w:rsidRDefault="00D90750" w:rsidP="00D907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856" w:type="dxa"/>
          </w:tcPr>
          <w:p w:rsidR="00D90750" w:rsidRPr="00CE3E48" w:rsidRDefault="00D90750" w:rsidP="00D907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c>
          <w:tcPr>
            <w:tcW w:w="1041" w:type="dxa"/>
          </w:tcPr>
          <w:p w:rsidR="00D90750" w:rsidRPr="00CE3E48" w:rsidRDefault="00D90750" w:rsidP="00D90750">
            <w:pPr>
              <w:autoSpaceDE w:val="0"/>
              <w:autoSpaceDN w:val="0"/>
              <w:adjustRightInd w:val="0"/>
              <w:spacing w:after="0" w:line="240" w:lineRule="auto"/>
              <w:ind w:left="-75" w:right="-75"/>
              <w:jc w:val="center"/>
              <w:rPr>
                <w:rFonts w:ascii="Times New Roman" w:eastAsia="Times New Roman" w:hAnsi="Times New Roman" w:cs="Times New Roman"/>
                <w:spacing w:val="-18"/>
                <w:sz w:val="24"/>
              </w:rPr>
            </w:pPr>
            <w:r w:rsidRPr="00CE3E48">
              <w:rPr>
                <w:rFonts w:ascii="Times New Roman" w:eastAsia="Times New Roman" w:hAnsi="Times New Roman" w:cs="Times New Roman"/>
                <w:spacing w:val="-18"/>
                <w:sz w:val="24"/>
              </w:rPr>
              <w:t>0</w:t>
            </w:r>
          </w:p>
        </w:tc>
      </w:tr>
    </w:tbl>
    <w:p w:rsidR="00FC442D" w:rsidRDefault="00FC442D" w:rsidP="002D1E10">
      <w:pPr>
        <w:widowControl w:val="0"/>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2D1E10" w:rsidRPr="00740409" w:rsidRDefault="002D1E10" w:rsidP="002D1E1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bookmarkStart w:id="1" w:name="Par879"/>
      <w:bookmarkEnd w:id="1"/>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221F5B" w:rsidRDefault="00221F5B"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AC5782" w:rsidRDefault="00AC5782" w:rsidP="00AC5782">
      <w:pPr>
        <w:autoSpaceDE w:val="0"/>
        <w:autoSpaceDN w:val="0"/>
        <w:adjustRightInd w:val="0"/>
        <w:spacing w:after="0" w:line="252" w:lineRule="auto"/>
        <w:rPr>
          <w:rFonts w:ascii="Times New Roman" w:eastAsia="Times New Roman" w:hAnsi="Times New Roman" w:cs="Times New Roman"/>
          <w:kern w:val="2"/>
          <w:sz w:val="28"/>
          <w:szCs w:val="28"/>
          <w:lang w:eastAsia="ru-RU"/>
        </w:rPr>
      </w:pPr>
    </w:p>
    <w:p w:rsidR="00E33158" w:rsidRPr="00FC442D" w:rsidRDefault="00E33158" w:rsidP="00AC5782">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lastRenderedPageBreak/>
        <w:t xml:space="preserve">Приложение № </w:t>
      </w:r>
      <w:r w:rsidR="005A7298">
        <w:rPr>
          <w:rFonts w:ascii="Times New Roman" w:eastAsia="Times New Roman" w:hAnsi="Times New Roman" w:cs="Times New Roman"/>
          <w:kern w:val="2"/>
          <w:sz w:val="28"/>
          <w:szCs w:val="28"/>
          <w:lang w:eastAsia="ru-RU"/>
        </w:rPr>
        <w:t>4</w:t>
      </w:r>
    </w:p>
    <w:p w:rsidR="00E33158" w:rsidRPr="00FC442D" w:rsidRDefault="00E33158" w:rsidP="00E33158">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 и инновационная экономика»</w:t>
      </w:r>
    </w:p>
    <w:p w:rsidR="00CE51A6" w:rsidRDefault="00CE51A6" w:rsidP="00A4529A">
      <w:pPr>
        <w:widowControl w:val="0"/>
        <w:autoSpaceDE w:val="0"/>
        <w:autoSpaceDN w:val="0"/>
        <w:adjustRightInd w:val="0"/>
        <w:spacing w:after="0" w:line="240" w:lineRule="auto"/>
        <w:rPr>
          <w:rFonts w:ascii="Times New Roman" w:eastAsia="Times New Roman" w:hAnsi="Times New Roman" w:cs="Times New Roman"/>
          <w:caps/>
          <w:sz w:val="28"/>
          <w:szCs w:val="28"/>
          <w:lang w:eastAsia="ru-RU"/>
        </w:rPr>
      </w:pPr>
    </w:p>
    <w:p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РАСХОДЫ</w:t>
      </w:r>
    </w:p>
    <w:p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на реализацию</w:t>
      </w:r>
      <w:r>
        <w:rPr>
          <w:rFonts w:ascii="Times New Roman" w:eastAsia="Calibri" w:hAnsi="Times New Roman" w:cs="Times New Roman"/>
          <w:kern w:val="2"/>
          <w:sz w:val="28"/>
          <w:szCs w:val="28"/>
        </w:rPr>
        <w:t xml:space="preserve"> муниципальной</w:t>
      </w:r>
      <w:r w:rsidRPr="00A4529A">
        <w:rPr>
          <w:rFonts w:ascii="Times New Roman" w:eastAsia="Calibri" w:hAnsi="Times New Roman" w:cs="Times New Roman"/>
          <w:kern w:val="2"/>
          <w:sz w:val="28"/>
          <w:szCs w:val="28"/>
        </w:rPr>
        <w:t xml:space="preserve"> программы </w:t>
      </w:r>
    </w:p>
    <w:p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Цимлянского района</w:t>
      </w:r>
      <w:r w:rsidRPr="00A4529A">
        <w:rPr>
          <w:rFonts w:ascii="Times New Roman" w:eastAsia="Calibri" w:hAnsi="Times New Roman" w:cs="Times New Roman"/>
          <w:kern w:val="2"/>
          <w:sz w:val="28"/>
          <w:szCs w:val="28"/>
        </w:rPr>
        <w:t xml:space="preserve"> «Экономическое развитие и инновационная экономика»</w:t>
      </w:r>
    </w:p>
    <w:p w:rsidR="00A4529A" w:rsidRPr="00A4529A" w:rsidRDefault="00A4529A" w:rsidP="00A4529A">
      <w:pPr>
        <w:autoSpaceDE w:val="0"/>
        <w:autoSpaceDN w:val="0"/>
        <w:adjustRightInd w:val="0"/>
        <w:spacing w:after="0" w:line="240" w:lineRule="auto"/>
        <w:rPr>
          <w:rFonts w:ascii="Times New Roman" w:eastAsia="Times New Roman" w:hAnsi="Times New Roman" w:cs="Times New Roman"/>
          <w:kern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30"/>
        <w:gridCol w:w="2727"/>
        <w:gridCol w:w="1286"/>
        <w:gridCol w:w="1194"/>
        <w:gridCol w:w="1316"/>
        <w:gridCol w:w="1115"/>
        <w:gridCol w:w="1255"/>
        <w:gridCol w:w="1115"/>
        <w:gridCol w:w="1115"/>
        <w:gridCol w:w="1116"/>
      </w:tblGrid>
      <w:tr w:rsidR="00A4529A" w:rsidRPr="00A4529A" w:rsidTr="00A4529A">
        <w:tc>
          <w:tcPr>
            <w:tcW w:w="2730" w:type="dxa"/>
            <w:vMerge w:val="restart"/>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Наименование </w:t>
            </w:r>
          </w:p>
          <w:p w:rsidR="00A4529A" w:rsidRPr="00A4529A" w:rsidRDefault="003E2898" w:rsidP="00A4529A">
            <w:pPr>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kern w:val="2"/>
                <w:sz w:val="24"/>
                <w:szCs w:val="20"/>
              </w:rPr>
              <w:t>муниципальной</w:t>
            </w:r>
            <w:r w:rsidR="00A4529A" w:rsidRPr="00994605">
              <w:rPr>
                <w:rFonts w:ascii="Times New Roman" w:eastAsia="Times New Roman" w:hAnsi="Times New Roman" w:cs="Times New Roman"/>
                <w:kern w:val="2"/>
                <w:sz w:val="24"/>
                <w:szCs w:val="20"/>
              </w:rPr>
              <w:t xml:space="preserve"> программы, номер и наименование подпрограммы</w:t>
            </w:r>
          </w:p>
        </w:tc>
        <w:tc>
          <w:tcPr>
            <w:tcW w:w="2727" w:type="dxa"/>
            <w:vMerge w:val="restart"/>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Источник</w:t>
            </w:r>
          </w:p>
          <w:p w:rsidR="00A4529A" w:rsidRPr="00A4529A"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994605">
              <w:rPr>
                <w:rFonts w:ascii="Times New Roman" w:eastAsia="Times New Roman" w:hAnsi="Times New Roman" w:cs="Times New Roman"/>
                <w:kern w:val="2"/>
                <w:sz w:val="24"/>
                <w:szCs w:val="20"/>
              </w:rPr>
              <w:t>финансирования</w:t>
            </w:r>
          </w:p>
        </w:tc>
        <w:tc>
          <w:tcPr>
            <w:tcW w:w="1286" w:type="dxa"/>
            <w:vMerge w:val="restart"/>
            <w:tcBorders>
              <w:top w:val="single" w:sz="4" w:space="0" w:color="auto"/>
              <w:left w:val="single" w:sz="4" w:space="0" w:color="auto"/>
              <w:bottom w:val="single" w:sz="4" w:space="0" w:color="auto"/>
              <w:right w:val="single" w:sz="4" w:space="0" w:color="auto"/>
            </w:tcBorders>
            <w:hideMark/>
          </w:tcPr>
          <w:p w:rsidR="00A4529A" w:rsidRPr="00221F5B" w:rsidRDefault="00A4529A" w:rsidP="00A4529A">
            <w:pPr>
              <w:spacing w:after="0" w:line="240" w:lineRule="auto"/>
              <w:jc w:val="center"/>
              <w:rPr>
                <w:rFonts w:ascii="Times New Roman" w:eastAsia="Times New Roman" w:hAnsi="Times New Roman" w:cs="Times New Roman"/>
                <w:kern w:val="2"/>
                <w:sz w:val="24"/>
                <w:szCs w:val="20"/>
                <w:lang w:eastAsia="ru-RU"/>
              </w:rPr>
            </w:pPr>
            <w:r w:rsidRPr="00221F5B">
              <w:rPr>
                <w:rFonts w:ascii="Times New Roman" w:eastAsia="Times New Roman" w:hAnsi="Times New Roman" w:cs="Times New Roman"/>
                <w:kern w:val="2"/>
                <w:sz w:val="24"/>
                <w:szCs w:val="20"/>
                <w:lang w:eastAsia="ru-RU"/>
              </w:rPr>
              <w:t xml:space="preserve">Объем расходов, всего </w:t>
            </w:r>
          </w:p>
          <w:p w:rsidR="00A4529A" w:rsidRPr="00CE7DA2" w:rsidRDefault="00A4529A" w:rsidP="00A4529A">
            <w:pPr>
              <w:spacing w:after="0" w:line="240" w:lineRule="auto"/>
              <w:jc w:val="center"/>
              <w:rPr>
                <w:rFonts w:ascii="Times New Roman" w:eastAsia="Times New Roman" w:hAnsi="Times New Roman" w:cs="Times New Roman"/>
                <w:kern w:val="2"/>
                <w:sz w:val="20"/>
                <w:szCs w:val="20"/>
                <w:highlight w:val="yellow"/>
                <w:lang w:eastAsia="ru-RU"/>
              </w:rPr>
            </w:pPr>
            <w:r w:rsidRPr="00221F5B">
              <w:rPr>
                <w:rFonts w:ascii="Times New Roman" w:eastAsia="Times New Roman" w:hAnsi="Times New Roman" w:cs="Times New Roman"/>
                <w:kern w:val="2"/>
                <w:sz w:val="24"/>
                <w:szCs w:val="20"/>
                <w:lang w:eastAsia="ru-RU"/>
              </w:rPr>
              <w:t>(тыс. рублей)</w:t>
            </w:r>
          </w:p>
        </w:tc>
        <w:tc>
          <w:tcPr>
            <w:tcW w:w="8226" w:type="dxa"/>
            <w:gridSpan w:val="7"/>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spacing w:after="0" w:line="240" w:lineRule="auto"/>
              <w:jc w:val="center"/>
              <w:rPr>
                <w:rFonts w:ascii="Times New Roman" w:eastAsia="Times New Roman" w:hAnsi="Times New Roman" w:cs="Times New Roman"/>
                <w:kern w:val="2"/>
                <w:sz w:val="24"/>
                <w:szCs w:val="20"/>
                <w:lang w:eastAsia="ru-RU"/>
              </w:rPr>
            </w:pPr>
            <w:r w:rsidRPr="00994605">
              <w:rPr>
                <w:rFonts w:ascii="Times New Roman" w:eastAsia="Times New Roman" w:hAnsi="Times New Roman" w:cs="Times New Roman"/>
                <w:kern w:val="2"/>
                <w:sz w:val="24"/>
                <w:szCs w:val="20"/>
                <w:lang w:eastAsia="ru-RU"/>
              </w:rPr>
              <w:t>В том числе по годам реализации</w:t>
            </w:r>
          </w:p>
          <w:p w:rsidR="00A4529A" w:rsidRPr="00994605" w:rsidRDefault="002005EB" w:rsidP="00A4529A">
            <w:pPr>
              <w:spacing w:after="0" w:line="240" w:lineRule="auto"/>
              <w:jc w:val="center"/>
              <w:rPr>
                <w:rFonts w:ascii="Times New Roman" w:eastAsia="Times New Roman" w:hAnsi="Times New Roman" w:cs="Times New Roman"/>
                <w:kern w:val="2"/>
                <w:sz w:val="24"/>
                <w:szCs w:val="20"/>
                <w:lang w:eastAsia="ru-RU"/>
              </w:rPr>
            </w:pPr>
            <w:r>
              <w:rPr>
                <w:rFonts w:ascii="Times New Roman" w:eastAsia="Times New Roman" w:hAnsi="Times New Roman" w:cs="Times New Roman"/>
                <w:kern w:val="2"/>
                <w:sz w:val="24"/>
                <w:szCs w:val="20"/>
                <w:lang w:eastAsia="ru-RU"/>
              </w:rPr>
              <w:t>муниципальной</w:t>
            </w:r>
            <w:r w:rsidR="00A4529A" w:rsidRPr="00994605">
              <w:rPr>
                <w:rFonts w:ascii="Times New Roman" w:eastAsia="Times New Roman" w:hAnsi="Times New Roman" w:cs="Times New Roman"/>
                <w:kern w:val="2"/>
                <w:sz w:val="24"/>
                <w:szCs w:val="20"/>
                <w:lang w:eastAsia="ru-RU"/>
              </w:rPr>
              <w:t xml:space="preserve"> программы (тыс. рублей)</w:t>
            </w:r>
          </w:p>
        </w:tc>
      </w:tr>
      <w:tr w:rsidR="00A4529A" w:rsidRPr="00A4529A" w:rsidTr="00A4529A">
        <w:tc>
          <w:tcPr>
            <w:tcW w:w="2730" w:type="dxa"/>
            <w:vMerge/>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spacing w:after="0" w:line="240" w:lineRule="auto"/>
              <w:rPr>
                <w:rFonts w:ascii="Times New Roman" w:eastAsia="Times New Roman" w:hAnsi="Times New Roman" w:cs="Times New Roman"/>
                <w:kern w:val="2"/>
                <w:sz w:val="20"/>
                <w:szCs w:val="20"/>
              </w:rPr>
            </w:pPr>
          </w:p>
        </w:tc>
        <w:tc>
          <w:tcPr>
            <w:tcW w:w="2727" w:type="dxa"/>
            <w:vMerge/>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spacing w:after="0" w:line="240" w:lineRule="auto"/>
              <w:rPr>
                <w:rFonts w:ascii="Times New Roman" w:eastAsia="Times New Roman" w:hAnsi="Times New Roman" w:cs="Times New Roman"/>
                <w:kern w:val="2"/>
                <w:sz w:val="20"/>
                <w:szCs w:val="20"/>
              </w:rPr>
            </w:pPr>
          </w:p>
        </w:tc>
        <w:tc>
          <w:tcPr>
            <w:tcW w:w="1286" w:type="dxa"/>
            <w:vMerge/>
            <w:tcBorders>
              <w:top w:val="single" w:sz="4" w:space="0" w:color="auto"/>
              <w:left w:val="single" w:sz="4" w:space="0" w:color="auto"/>
              <w:bottom w:val="single" w:sz="4" w:space="0" w:color="auto"/>
              <w:right w:val="single" w:sz="4" w:space="0" w:color="auto"/>
            </w:tcBorders>
            <w:hideMark/>
          </w:tcPr>
          <w:p w:rsidR="00A4529A" w:rsidRPr="00CE7DA2" w:rsidRDefault="00A4529A" w:rsidP="00A4529A">
            <w:pPr>
              <w:spacing w:after="0" w:line="240" w:lineRule="auto"/>
              <w:rPr>
                <w:rFonts w:ascii="Times New Roman" w:eastAsia="Times New Roman" w:hAnsi="Times New Roman" w:cs="Times New Roman"/>
                <w:kern w:val="2"/>
                <w:sz w:val="20"/>
                <w:szCs w:val="20"/>
                <w:highlight w:val="yellow"/>
                <w:lang w:eastAsia="ru-RU"/>
              </w:rPr>
            </w:pPr>
          </w:p>
        </w:tc>
        <w:tc>
          <w:tcPr>
            <w:tcW w:w="1194" w:type="dxa"/>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2014 </w:t>
            </w:r>
          </w:p>
        </w:tc>
        <w:tc>
          <w:tcPr>
            <w:tcW w:w="1316" w:type="dxa"/>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2015 </w:t>
            </w:r>
          </w:p>
        </w:tc>
        <w:tc>
          <w:tcPr>
            <w:tcW w:w="1115" w:type="dxa"/>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2016 </w:t>
            </w:r>
          </w:p>
        </w:tc>
        <w:tc>
          <w:tcPr>
            <w:tcW w:w="1255" w:type="dxa"/>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2017 </w:t>
            </w:r>
          </w:p>
        </w:tc>
        <w:tc>
          <w:tcPr>
            <w:tcW w:w="1115" w:type="dxa"/>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2018 </w:t>
            </w:r>
          </w:p>
        </w:tc>
        <w:tc>
          <w:tcPr>
            <w:tcW w:w="1115" w:type="dxa"/>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2019 </w:t>
            </w:r>
          </w:p>
        </w:tc>
        <w:tc>
          <w:tcPr>
            <w:tcW w:w="1116" w:type="dxa"/>
            <w:tcBorders>
              <w:top w:val="single" w:sz="4" w:space="0" w:color="auto"/>
              <w:left w:val="single" w:sz="4" w:space="0" w:color="auto"/>
              <w:bottom w:val="single" w:sz="4" w:space="0" w:color="auto"/>
              <w:right w:val="single" w:sz="4" w:space="0" w:color="auto"/>
            </w:tcBorders>
            <w:hideMark/>
          </w:tcPr>
          <w:p w:rsidR="00A4529A" w:rsidRPr="00994605" w:rsidRDefault="00A4529A"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2020 </w:t>
            </w:r>
          </w:p>
        </w:tc>
      </w:tr>
    </w:tbl>
    <w:p w:rsidR="00A4529A" w:rsidRPr="00A4529A" w:rsidRDefault="00A4529A" w:rsidP="00A4529A">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29"/>
        <w:gridCol w:w="2726"/>
        <w:gridCol w:w="1287"/>
        <w:gridCol w:w="1195"/>
        <w:gridCol w:w="1316"/>
        <w:gridCol w:w="1115"/>
        <w:gridCol w:w="1255"/>
        <w:gridCol w:w="1115"/>
        <w:gridCol w:w="1115"/>
        <w:gridCol w:w="1116"/>
      </w:tblGrid>
      <w:tr w:rsidR="00A4529A" w:rsidRPr="00A4529A" w:rsidTr="00D566BC">
        <w:trPr>
          <w:tblHeader/>
        </w:trPr>
        <w:tc>
          <w:tcPr>
            <w:tcW w:w="2706"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jc w:val="center"/>
              <w:rPr>
                <w:rFonts w:ascii="Times New Roman" w:eastAsia="Times New Roman" w:hAnsi="Times New Roman" w:cs="Times New Roman"/>
                <w:kern w:val="2"/>
                <w:sz w:val="20"/>
                <w:szCs w:val="20"/>
              </w:rPr>
            </w:pPr>
            <w:r w:rsidRPr="00A4529A">
              <w:rPr>
                <w:rFonts w:ascii="Times New Roman" w:eastAsia="Times New Roman" w:hAnsi="Times New Roman" w:cs="Times New Roman"/>
                <w:kern w:val="2"/>
                <w:sz w:val="20"/>
                <w:szCs w:val="20"/>
              </w:rPr>
              <w:t>1</w:t>
            </w:r>
          </w:p>
        </w:tc>
        <w:tc>
          <w:tcPr>
            <w:tcW w:w="2703"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jc w:val="center"/>
              <w:rPr>
                <w:rFonts w:ascii="Times New Roman" w:eastAsia="Times New Roman" w:hAnsi="Times New Roman" w:cs="Times New Roman"/>
                <w:kern w:val="2"/>
                <w:sz w:val="20"/>
                <w:szCs w:val="20"/>
              </w:rPr>
            </w:pPr>
            <w:r w:rsidRPr="00A4529A">
              <w:rPr>
                <w:rFonts w:ascii="Times New Roman" w:eastAsia="Times New Roman" w:hAnsi="Times New Roman" w:cs="Times New Roman"/>
                <w:kern w:val="2"/>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3</w:t>
            </w:r>
          </w:p>
        </w:tc>
        <w:tc>
          <w:tcPr>
            <w:tcW w:w="1185"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4</w:t>
            </w:r>
          </w:p>
        </w:tc>
        <w:tc>
          <w:tcPr>
            <w:tcW w:w="1305"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5</w:t>
            </w:r>
          </w:p>
        </w:tc>
        <w:tc>
          <w:tcPr>
            <w:tcW w:w="1106"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6</w:t>
            </w:r>
          </w:p>
        </w:tc>
        <w:tc>
          <w:tcPr>
            <w:tcW w:w="1245"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7</w:t>
            </w:r>
          </w:p>
        </w:tc>
        <w:tc>
          <w:tcPr>
            <w:tcW w:w="1106"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8</w:t>
            </w:r>
          </w:p>
        </w:tc>
        <w:tc>
          <w:tcPr>
            <w:tcW w:w="1106"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9</w:t>
            </w:r>
          </w:p>
        </w:tc>
        <w:tc>
          <w:tcPr>
            <w:tcW w:w="1107" w:type="dxa"/>
            <w:tcBorders>
              <w:top w:val="single" w:sz="4" w:space="0" w:color="auto"/>
              <w:left w:val="single" w:sz="4" w:space="0" w:color="auto"/>
              <w:bottom w:val="single" w:sz="4" w:space="0" w:color="auto"/>
              <w:right w:val="single" w:sz="4" w:space="0" w:color="auto"/>
            </w:tcBorders>
            <w:hideMark/>
          </w:tcPr>
          <w:p w:rsidR="00A4529A" w:rsidRPr="00A4529A" w:rsidRDefault="00A4529A"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10</w:t>
            </w:r>
          </w:p>
        </w:tc>
      </w:tr>
      <w:tr w:rsidR="004F31E8" w:rsidRPr="00A4529A" w:rsidTr="00D566BC">
        <w:tc>
          <w:tcPr>
            <w:tcW w:w="2706" w:type="dxa"/>
            <w:vMerge w:val="restart"/>
            <w:tcBorders>
              <w:top w:val="single" w:sz="4" w:space="0" w:color="auto"/>
              <w:left w:val="single" w:sz="4" w:space="0" w:color="auto"/>
              <w:bottom w:val="single" w:sz="4" w:space="0" w:color="auto"/>
              <w:right w:val="single" w:sz="4" w:space="0" w:color="auto"/>
            </w:tcBorders>
            <w:hideMark/>
          </w:tcPr>
          <w:p w:rsidR="004F31E8" w:rsidRDefault="004F31E8" w:rsidP="004F31E8">
            <w:pPr>
              <w:autoSpaceDE w:val="0"/>
              <w:autoSpaceDN w:val="0"/>
              <w:adjustRightInd w:val="0"/>
              <w:spacing w:after="0" w:line="230" w:lineRule="auto"/>
              <w:rPr>
                <w:rFonts w:ascii="Times New Roman" w:eastAsia="Times New Roman" w:hAnsi="Times New Roman" w:cs="Times New Roman"/>
                <w:kern w:val="2"/>
                <w:sz w:val="24"/>
                <w:szCs w:val="20"/>
              </w:rPr>
            </w:pPr>
            <w:r w:rsidRPr="00D42371">
              <w:rPr>
                <w:rFonts w:ascii="Times New Roman" w:eastAsia="Times New Roman" w:hAnsi="Times New Roman" w:cs="Times New Roman"/>
                <w:kern w:val="2"/>
                <w:sz w:val="24"/>
                <w:szCs w:val="20"/>
              </w:rPr>
              <w:t xml:space="preserve">Муниципальная программа </w:t>
            </w:r>
          </w:p>
          <w:p w:rsidR="004F31E8" w:rsidRPr="00D42371" w:rsidRDefault="004F31E8" w:rsidP="004F31E8">
            <w:pPr>
              <w:autoSpaceDE w:val="0"/>
              <w:autoSpaceDN w:val="0"/>
              <w:adjustRightInd w:val="0"/>
              <w:spacing w:after="0" w:line="230" w:lineRule="auto"/>
              <w:rPr>
                <w:rFonts w:ascii="Times New Roman" w:eastAsia="Times New Roman" w:hAnsi="Times New Roman" w:cs="Times New Roman"/>
                <w:kern w:val="2"/>
                <w:sz w:val="24"/>
                <w:szCs w:val="20"/>
              </w:rPr>
            </w:pPr>
            <w:r w:rsidRPr="00D42371">
              <w:rPr>
                <w:rFonts w:ascii="Times New Roman" w:eastAsia="Times New Roman" w:hAnsi="Times New Roman" w:cs="Times New Roman"/>
                <w:kern w:val="2"/>
                <w:sz w:val="24"/>
                <w:szCs w:val="20"/>
              </w:rPr>
              <w:t>Цимлянского района</w:t>
            </w:r>
          </w:p>
          <w:p w:rsidR="004F31E8" w:rsidRPr="00A4529A" w:rsidRDefault="004F31E8" w:rsidP="004F31E8">
            <w:pPr>
              <w:autoSpaceDE w:val="0"/>
              <w:autoSpaceDN w:val="0"/>
              <w:adjustRightInd w:val="0"/>
              <w:spacing w:after="0" w:line="230" w:lineRule="auto"/>
              <w:rPr>
                <w:rFonts w:ascii="Times New Roman" w:eastAsia="Times New Roman" w:hAnsi="Times New Roman" w:cs="Times New Roman"/>
                <w:kern w:val="2"/>
                <w:sz w:val="20"/>
                <w:szCs w:val="20"/>
              </w:rPr>
            </w:pPr>
            <w:r w:rsidRPr="00D42371">
              <w:rPr>
                <w:rFonts w:ascii="Times New Roman" w:eastAsia="Times New Roman" w:hAnsi="Times New Roman" w:cs="Times New Roman"/>
                <w:kern w:val="2"/>
                <w:sz w:val="24"/>
                <w:szCs w:val="20"/>
              </w:rPr>
              <w:t>«Экономическое развитие</w:t>
            </w:r>
            <w:r w:rsidRPr="00D42371">
              <w:rPr>
                <w:rFonts w:ascii="Times New Roman" w:eastAsia="Times New Roman" w:hAnsi="Times New Roman" w:cs="Times New Roman"/>
                <w:kern w:val="2"/>
                <w:sz w:val="24"/>
                <w:szCs w:val="20"/>
              </w:rPr>
              <w:br/>
              <w:t>и инновационная экономика</w:t>
            </w:r>
            <w:r w:rsidRPr="00A4529A">
              <w:rPr>
                <w:rFonts w:ascii="Times New Roman" w:eastAsia="Times New Roman" w:hAnsi="Times New Roman" w:cs="Times New Roman"/>
                <w:kern w:val="2"/>
                <w:sz w:val="20"/>
                <w:szCs w:val="20"/>
              </w:rPr>
              <w:t>»</w:t>
            </w:r>
          </w:p>
        </w:tc>
        <w:tc>
          <w:tcPr>
            <w:tcW w:w="2703" w:type="dxa"/>
            <w:tcBorders>
              <w:top w:val="single" w:sz="4" w:space="0" w:color="auto"/>
              <w:left w:val="single" w:sz="4" w:space="0" w:color="auto"/>
              <w:bottom w:val="single" w:sz="4" w:space="0" w:color="auto"/>
              <w:right w:val="single" w:sz="4" w:space="0" w:color="auto"/>
            </w:tcBorders>
            <w:hideMark/>
          </w:tcPr>
          <w:p w:rsidR="004F31E8" w:rsidRPr="008104F4" w:rsidRDefault="004F31E8" w:rsidP="004F31E8">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4F31E8" w:rsidRPr="00A4529A" w:rsidRDefault="00133414"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EE2F92">
              <w:rPr>
                <w:rFonts w:ascii="Times New Roman" w:eastAsia="Times New Roman" w:hAnsi="Times New Roman" w:cs="Times New Roman"/>
                <w:spacing w:val="-10"/>
                <w:kern w:val="2"/>
                <w:sz w:val="24"/>
                <w:szCs w:val="20"/>
              </w:rPr>
              <w:t>1 983</w:t>
            </w:r>
            <w:r w:rsidR="00650691">
              <w:rPr>
                <w:rFonts w:ascii="Times New Roman" w:eastAsia="Times New Roman" w:hAnsi="Times New Roman" w:cs="Times New Roman"/>
                <w:spacing w:val="-10"/>
                <w:kern w:val="2"/>
                <w:sz w:val="24"/>
                <w:szCs w:val="20"/>
              </w:rPr>
              <w:t>960,9</w:t>
            </w:r>
          </w:p>
        </w:tc>
        <w:tc>
          <w:tcPr>
            <w:tcW w:w="1185"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w:t>
            </w:r>
            <w:r w:rsidR="00650691">
              <w:rPr>
                <w:rFonts w:ascii="Times New Roman" w:hAnsi="Times New Roman" w:cs="Times New Roman"/>
                <w:spacing w:val="-20"/>
                <w:sz w:val="24"/>
              </w:rPr>
              <w:t>78470,1</w:t>
            </w:r>
          </w:p>
        </w:tc>
        <w:tc>
          <w:tcPr>
            <w:tcW w:w="1305" w:type="dxa"/>
            <w:vAlign w:val="center"/>
            <w:hideMark/>
          </w:tcPr>
          <w:p w:rsidR="004F31E8" w:rsidRPr="004F31E8" w:rsidRDefault="004F31E8" w:rsidP="004F31E8">
            <w:pPr>
              <w:spacing w:after="0" w:line="23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285 516,9</w:t>
            </w:r>
          </w:p>
        </w:tc>
        <w:tc>
          <w:tcPr>
            <w:tcW w:w="1106" w:type="dxa"/>
            <w:vAlign w:val="center"/>
            <w:hideMark/>
          </w:tcPr>
          <w:p w:rsidR="004F31E8" w:rsidRPr="004F31E8" w:rsidRDefault="004F31E8" w:rsidP="004F31E8">
            <w:pPr>
              <w:spacing w:after="0" w:line="23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287 605,9</w:t>
            </w:r>
          </w:p>
        </w:tc>
        <w:tc>
          <w:tcPr>
            <w:tcW w:w="1245" w:type="dxa"/>
            <w:hideMark/>
          </w:tcPr>
          <w:p w:rsidR="004F31E8" w:rsidRPr="004F31E8" w:rsidRDefault="004F31E8" w:rsidP="004F31E8">
            <w:pPr>
              <w:spacing w:after="0" w:line="230" w:lineRule="auto"/>
              <w:jc w:val="center"/>
              <w:rPr>
                <w:rFonts w:ascii="Times New Roman" w:eastAsia="Times New Roman" w:hAnsi="Times New Roman" w:cs="Times New Roman"/>
                <w:spacing w:val="-20"/>
                <w:sz w:val="24"/>
                <w:szCs w:val="20"/>
                <w:lang w:eastAsia="ru-RU"/>
              </w:rPr>
            </w:pPr>
            <w:r w:rsidRPr="004F31E8">
              <w:rPr>
                <w:rFonts w:ascii="Times New Roman" w:hAnsi="Times New Roman" w:cs="Times New Roman"/>
                <w:spacing w:val="-20"/>
                <w:sz w:val="24"/>
              </w:rPr>
              <w:t>283 092,0</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283 092,0</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283 092,0</w:t>
            </w:r>
          </w:p>
        </w:tc>
        <w:tc>
          <w:tcPr>
            <w:tcW w:w="1107"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283 092,0</w:t>
            </w:r>
          </w:p>
        </w:tc>
      </w:tr>
      <w:tr w:rsidR="004F31E8"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4F31E8" w:rsidRPr="00A4529A" w:rsidRDefault="004F31E8" w:rsidP="004F31E8">
            <w:pPr>
              <w:spacing w:after="0" w:line="230" w:lineRule="auto"/>
              <w:rPr>
                <w:rFonts w:ascii="Times New Roman" w:eastAsia="Times New Roman" w:hAnsi="Times New Roman" w:cs="Times New Roman"/>
                <w:kern w:val="2"/>
                <w:sz w:val="20"/>
                <w:szCs w:val="20"/>
              </w:rPr>
            </w:pPr>
          </w:p>
        </w:tc>
        <w:tc>
          <w:tcPr>
            <w:tcW w:w="2703" w:type="dxa"/>
            <w:tcBorders>
              <w:top w:val="single" w:sz="4" w:space="0" w:color="auto"/>
              <w:left w:val="single" w:sz="4" w:space="0" w:color="auto"/>
              <w:bottom w:val="single" w:sz="4" w:space="0" w:color="auto"/>
              <w:right w:val="single" w:sz="4" w:space="0" w:color="auto"/>
            </w:tcBorders>
            <w:hideMark/>
          </w:tcPr>
          <w:p w:rsidR="004F31E8" w:rsidRPr="008104F4" w:rsidRDefault="004F31E8" w:rsidP="004F31E8">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4F31E8" w:rsidRPr="00A4529A" w:rsidRDefault="00E20405"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8B30EA">
              <w:rPr>
                <w:rFonts w:ascii="Times New Roman" w:eastAsia="Times New Roman" w:hAnsi="Times New Roman" w:cs="Times New Roman"/>
                <w:spacing w:val="-10"/>
                <w:kern w:val="2"/>
                <w:sz w:val="24"/>
                <w:szCs w:val="20"/>
              </w:rPr>
              <w:t>2</w:t>
            </w:r>
            <w:r w:rsidR="008B30EA" w:rsidRPr="008B30EA">
              <w:rPr>
                <w:rFonts w:ascii="Times New Roman" w:eastAsia="Times New Roman" w:hAnsi="Times New Roman" w:cs="Times New Roman"/>
                <w:spacing w:val="-10"/>
                <w:kern w:val="2"/>
                <w:sz w:val="24"/>
                <w:szCs w:val="20"/>
              </w:rPr>
              <w:t> 156,6</w:t>
            </w:r>
          </w:p>
        </w:tc>
        <w:tc>
          <w:tcPr>
            <w:tcW w:w="1185"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1114,0</w:t>
            </w:r>
          </w:p>
        </w:tc>
        <w:tc>
          <w:tcPr>
            <w:tcW w:w="1305" w:type="dxa"/>
            <w:hideMark/>
          </w:tcPr>
          <w:p w:rsidR="004F31E8" w:rsidRPr="004F31E8" w:rsidRDefault="004F31E8" w:rsidP="004F31E8">
            <w:pPr>
              <w:spacing w:after="0" w:line="23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324,8</w:t>
            </w:r>
          </w:p>
        </w:tc>
        <w:tc>
          <w:tcPr>
            <w:tcW w:w="1106" w:type="dxa"/>
            <w:hideMark/>
          </w:tcPr>
          <w:p w:rsidR="004F31E8" w:rsidRPr="004F31E8" w:rsidRDefault="004F31E8" w:rsidP="004F31E8">
            <w:pPr>
              <w:spacing w:after="0" w:line="23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717,8</w:t>
            </w:r>
          </w:p>
        </w:tc>
        <w:tc>
          <w:tcPr>
            <w:tcW w:w="1245" w:type="dxa"/>
            <w:hideMark/>
          </w:tcPr>
          <w:p w:rsidR="004F31E8" w:rsidRPr="004F31E8" w:rsidRDefault="004F31E8" w:rsidP="004F31E8">
            <w:pPr>
              <w:spacing w:after="0" w:line="230" w:lineRule="auto"/>
              <w:jc w:val="center"/>
              <w:rPr>
                <w:rFonts w:ascii="Times New Roman" w:eastAsia="Times New Roman" w:hAnsi="Times New Roman" w:cs="Times New Roman"/>
                <w:sz w:val="24"/>
                <w:szCs w:val="20"/>
                <w:lang w:eastAsia="ru-RU"/>
              </w:rPr>
            </w:pPr>
            <w:r w:rsidRPr="004F31E8">
              <w:rPr>
                <w:rFonts w:ascii="Times New Roman" w:hAnsi="Times New Roman" w:cs="Times New Roman"/>
                <w:spacing w:val="-20"/>
                <w:sz w:val="24"/>
              </w:rPr>
              <w:t>–</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c>
          <w:tcPr>
            <w:tcW w:w="1107"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r>
      <w:tr w:rsidR="004F31E8"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4F31E8" w:rsidRPr="00A4529A" w:rsidRDefault="004F31E8" w:rsidP="004F31E8">
            <w:pPr>
              <w:spacing w:after="0" w:line="230" w:lineRule="auto"/>
              <w:rPr>
                <w:rFonts w:ascii="Times New Roman" w:eastAsia="Times New Roman" w:hAnsi="Times New Roman" w:cs="Times New Roman"/>
                <w:kern w:val="2"/>
                <w:sz w:val="20"/>
                <w:szCs w:val="20"/>
              </w:rPr>
            </w:pPr>
          </w:p>
        </w:tc>
        <w:tc>
          <w:tcPr>
            <w:tcW w:w="2703" w:type="dxa"/>
            <w:tcBorders>
              <w:top w:val="single" w:sz="4" w:space="0" w:color="auto"/>
              <w:left w:val="single" w:sz="4" w:space="0" w:color="auto"/>
              <w:bottom w:val="single" w:sz="4" w:space="0" w:color="auto"/>
              <w:right w:val="single" w:sz="4" w:space="0" w:color="auto"/>
            </w:tcBorders>
            <w:hideMark/>
          </w:tcPr>
          <w:p w:rsidR="004F31E8" w:rsidRPr="008104F4" w:rsidRDefault="004F31E8" w:rsidP="004F31E8">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color w:val="000000"/>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F31E8" w:rsidRPr="00A4529A" w:rsidRDefault="000B7F9F"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4"/>
                <w:szCs w:val="20"/>
              </w:rPr>
              <w:t>9 391,4</w:t>
            </w:r>
          </w:p>
        </w:tc>
        <w:tc>
          <w:tcPr>
            <w:tcW w:w="1185" w:type="dxa"/>
            <w:hideMark/>
          </w:tcPr>
          <w:p w:rsidR="004F31E8" w:rsidRPr="004F31E8" w:rsidRDefault="000B7F9F"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Pr>
                <w:rFonts w:ascii="Times New Roman" w:hAnsi="Times New Roman" w:cs="Times New Roman"/>
                <w:spacing w:val="-20"/>
                <w:sz w:val="24"/>
              </w:rPr>
              <w:t>4456,1</w:t>
            </w:r>
          </w:p>
        </w:tc>
        <w:tc>
          <w:tcPr>
            <w:tcW w:w="1305"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1653,1</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3282,2</w:t>
            </w:r>
          </w:p>
        </w:tc>
        <w:tc>
          <w:tcPr>
            <w:tcW w:w="1245"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c>
          <w:tcPr>
            <w:tcW w:w="1107"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r>
      <w:tr w:rsidR="004F31E8"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4F31E8" w:rsidRPr="00A4529A" w:rsidRDefault="004F31E8" w:rsidP="004F31E8">
            <w:pPr>
              <w:spacing w:after="0" w:line="230" w:lineRule="auto"/>
              <w:rPr>
                <w:rFonts w:ascii="Times New Roman" w:eastAsia="Times New Roman" w:hAnsi="Times New Roman" w:cs="Times New Roman"/>
                <w:kern w:val="2"/>
                <w:sz w:val="20"/>
                <w:szCs w:val="20"/>
              </w:rPr>
            </w:pPr>
          </w:p>
        </w:tc>
        <w:tc>
          <w:tcPr>
            <w:tcW w:w="2703" w:type="dxa"/>
            <w:tcBorders>
              <w:top w:val="single" w:sz="4" w:space="0" w:color="auto"/>
              <w:left w:val="single" w:sz="4" w:space="0" w:color="auto"/>
              <w:bottom w:val="single" w:sz="4" w:space="0" w:color="auto"/>
              <w:right w:val="single" w:sz="4" w:space="0" w:color="auto"/>
            </w:tcBorders>
            <w:hideMark/>
          </w:tcPr>
          <w:p w:rsidR="004F31E8" w:rsidRPr="008104F4" w:rsidRDefault="004F31E8" w:rsidP="004F31E8">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4F31E8" w:rsidRPr="00A4529A" w:rsidRDefault="009114D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337C9F">
              <w:rPr>
                <w:rFonts w:ascii="Times New Roman" w:eastAsia="Times New Roman" w:hAnsi="Times New Roman" w:cs="Times New Roman"/>
                <w:spacing w:val="-10"/>
                <w:kern w:val="2"/>
                <w:sz w:val="24"/>
                <w:szCs w:val="20"/>
              </w:rPr>
              <w:t>1</w:t>
            </w:r>
            <w:r w:rsidR="00337C9F" w:rsidRPr="00337C9F">
              <w:rPr>
                <w:rFonts w:ascii="Times New Roman" w:eastAsia="Times New Roman" w:hAnsi="Times New Roman" w:cs="Times New Roman"/>
                <w:spacing w:val="-10"/>
                <w:kern w:val="2"/>
                <w:sz w:val="24"/>
                <w:szCs w:val="20"/>
              </w:rPr>
              <w:t> 912,9</w:t>
            </w:r>
          </w:p>
        </w:tc>
        <w:tc>
          <w:tcPr>
            <w:tcW w:w="1185"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400,0</w:t>
            </w:r>
          </w:p>
        </w:tc>
        <w:tc>
          <w:tcPr>
            <w:tcW w:w="1305"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539,0</w:t>
            </w:r>
          </w:p>
        </w:tc>
        <w:tc>
          <w:tcPr>
            <w:tcW w:w="1106"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605,9</w:t>
            </w:r>
          </w:p>
        </w:tc>
        <w:tc>
          <w:tcPr>
            <w:tcW w:w="1245"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92,0</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92,0</w:t>
            </w:r>
          </w:p>
        </w:tc>
        <w:tc>
          <w:tcPr>
            <w:tcW w:w="1106"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92,0</w:t>
            </w:r>
          </w:p>
        </w:tc>
        <w:tc>
          <w:tcPr>
            <w:tcW w:w="1107" w:type="dxa"/>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92,0</w:t>
            </w:r>
          </w:p>
        </w:tc>
      </w:tr>
      <w:tr w:rsidR="004F31E8" w:rsidRPr="00A4529A" w:rsidTr="00D566BC">
        <w:trPr>
          <w:trHeight w:val="655"/>
        </w:trPr>
        <w:tc>
          <w:tcPr>
            <w:tcW w:w="2706" w:type="dxa"/>
            <w:vMerge/>
            <w:tcBorders>
              <w:top w:val="single" w:sz="4" w:space="0" w:color="auto"/>
              <w:left w:val="single" w:sz="4" w:space="0" w:color="auto"/>
              <w:bottom w:val="single" w:sz="4" w:space="0" w:color="auto"/>
              <w:right w:val="single" w:sz="4" w:space="0" w:color="auto"/>
            </w:tcBorders>
            <w:hideMark/>
          </w:tcPr>
          <w:p w:rsidR="004F31E8" w:rsidRPr="00A4529A" w:rsidRDefault="004F31E8" w:rsidP="004F31E8">
            <w:pPr>
              <w:spacing w:after="0" w:line="230" w:lineRule="auto"/>
              <w:rPr>
                <w:rFonts w:ascii="Times New Roman" w:eastAsia="Times New Roman" w:hAnsi="Times New Roman" w:cs="Times New Roman"/>
                <w:kern w:val="2"/>
                <w:sz w:val="20"/>
                <w:szCs w:val="20"/>
              </w:rPr>
            </w:pPr>
          </w:p>
        </w:tc>
        <w:tc>
          <w:tcPr>
            <w:tcW w:w="2703" w:type="dxa"/>
            <w:tcBorders>
              <w:top w:val="single" w:sz="4" w:space="0" w:color="auto"/>
              <w:left w:val="single" w:sz="4" w:space="0" w:color="auto"/>
              <w:bottom w:val="single" w:sz="4" w:space="0" w:color="auto"/>
              <w:right w:val="single" w:sz="4" w:space="0" w:color="auto"/>
            </w:tcBorders>
            <w:hideMark/>
          </w:tcPr>
          <w:p w:rsidR="004F31E8" w:rsidRPr="008104F4" w:rsidRDefault="004F31E8" w:rsidP="004F31E8">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4F31E8" w:rsidRPr="00A4529A" w:rsidRDefault="004627E6"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9555A3">
              <w:rPr>
                <w:rFonts w:ascii="Times New Roman" w:eastAsia="Times New Roman" w:hAnsi="Times New Roman" w:cs="Times New Roman"/>
                <w:spacing w:val="-10"/>
                <w:kern w:val="2"/>
                <w:sz w:val="24"/>
                <w:szCs w:val="20"/>
              </w:rPr>
              <w:t>1 970 500,0</w:t>
            </w:r>
          </w:p>
        </w:tc>
        <w:tc>
          <w:tcPr>
            <w:tcW w:w="1185"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272 500,0</w:t>
            </w:r>
          </w:p>
        </w:tc>
        <w:tc>
          <w:tcPr>
            <w:tcW w:w="1305"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106"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245"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106"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106"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107" w:type="dxa"/>
            <w:vAlign w:val="center"/>
            <w:hideMark/>
          </w:tcPr>
          <w:p w:rsidR="004F31E8" w:rsidRPr="004F31E8" w:rsidRDefault="004F31E8" w:rsidP="004F31E8">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r>
      <w:tr w:rsidR="008C4ADE" w:rsidRPr="00A4529A" w:rsidTr="00D566BC">
        <w:tc>
          <w:tcPr>
            <w:tcW w:w="2706" w:type="dxa"/>
            <w:vMerge w:val="restart"/>
            <w:tcBorders>
              <w:top w:val="single" w:sz="4" w:space="0" w:color="auto"/>
              <w:left w:val="single" w:sz="4" w:space="0" w:color="auto"/>
              <w:bottom w:val="single" w:sz="4" w:space="0" w:color="auto"/>
              <w:right w:val="single" w:sz="4" w:space="0" w:color="auto"/>
            </w:tcBorders>
            <w:hideMark/>
          </w:tcPr>
          <w:p w:rsidR="008C4ADE" w:rsidRPr="00A4529A" w:rsidRDefault="008C4ADE" w:rsidP="008C4ADE">
            <w:pPr>
              <w:autoSpaceDE w:val="0"/>
              <w:autoSpaceDN w:val="0"/>
              <w:adjustRightInd w:val="0"/>
              <w:spacing w:after="0" w:line="230" w:lineRule="auto"/>
              <w:rPr>
                <w:rFonts w:ascii="Times New Roman" w:eastAsia="Times New Roman" w:hAnsi="Times New Roman" w:cs="Times New Roman"/>
                <w:kern w:val="2"/>
                <w:sz w:val="20"/>
                <w:szCs w:val="20"/>
              </w:rPr>
            </w:pPr>
            <w:r w:rsidRPr="00880257">
              <w:rPr>
                <w:rFonts w:ascii="Times New Roman" w:eastAsia="Times New Roman" w:hAnsi="Times New Roman" w:cs="Times New Roman"/>
                <w:kern w:val="2"/>
                <w:sz w:val="24"/>
                <w:szCs w:val="20"/>
              </w:rPr>
              <w:t>Подпрограмма 1 «Создание благоприятных условий для привлечения инвестиций</w:t>
            </w:r>
            <w:r w:rsidRPr="00880257">
              <w:rPr>
                <w:rFonts w:ascii="Times New Roman" w:eastAsia="Times New Roman" w:hAnsi="Times New Roman" w:cs="Times New Roman"/>
                <w:kern w:val="2"/>
                <w:sz w:val="24"/>
                <w:szCs w:val="20"/>
              </w:rPr>
              <w:br/>
              <w:t>в Цимлянский район»</w:t>
            </w:r>
          </w:p>
        </w:tc>
        <w:tc>
          <w:tcPr>
            <w:tcW w:w="2703" w:type="dxa"/>
            <w:tcBorders>
              <w:top w:val="single" w:sz="4" w:space="0" w:color="auto"/>
              <w:left w:val="single" w:sz="4" w:space="0" w:color="auto"/>
              <w:bottom w:val="single" w:sz="4" w:space="0" w:color="auto"/>
              <w:right w:val="single" w:sz="4" w:space="0" w:color="auto"/>
            </w:tcBorders>
            <w:hideMark/>
          </w:tcPr>
          <w:p w:rsidR="008C4ADE" w:rsidRPr="00880257" w:rsidRDefault="008C4ADE" w:rsidP="008C4ADE">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C4ADE" w:rsidRPr="00A4529A" w:rsidRDefault="00E5276C" w:rsidP="008C4ADE">
            <w:pPr>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85" w:type="dxa"/>
            <w:hideMark/>
          </w:tcPr>
          <w:p w:rsidR="008C4ADE" w:rsidRPr="008C4ADE" w:rsidRDefault="008C4ADE" w:rsidP="008C4ADE">
            <w:pPr>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305" w:type="dxa"/>
            <w:hideMark/>
          </w:tcPr>
          <w:p w:rsidR="008C4ADE" w:rsidRPr="008C4ADE" w:rsidRDefault="008C4ADE" w:rsidP="008C4ADE">
            <w:pPr>
              <w:spacing w:after="0" w:line="230" w:lineRule="auto"/>
              <w:ind w:right="-57"/>
              <w:jc w:val="center"/>
              <w:rPr>
                <w:rFonts w:ascii="Times New Roman" w:eastAsia="Times New Roman" w:hAnsi="Times New Roman" w:cs="Times New Roman"/>
                <w:spacing w:val="-10"/>
                <w:kern w:val="2"/>
                <w:sz w:val="24"/>
                <w:szCs w:val="20"/>
                <w:lang w:eastAsia="ru-RU"/>
              </w:rPr>
            </w:pPr>
            <w:r w:rsidRPr="008C4ADE">
              <w:rPr>
                <w:spacing w:val="-20"/>
                <w:sz w:val="24"/>
              </w:rPr>
              <w:t>–</w:t>
            </w:r>
          </w:p>
        </w:tc>
        <w:tc>
          <w:tcPr>
            <w:tcW w:w="1106" w:type="dxa"/>
            <w:hideMark/>
          </w:tcPr>
          <w:p w:rsidR="008C4ADE" w:rsidRPr="008C4ADE" w:rsidRDefault="008C4ADE" w:rsidP="008C4ADE">
            <w:pPr>
              <w:spacing w:after="0" w:line="230" w:lineRule="auto"/>
              <w:ind w:right="-57"/>
              <w:jc w:val="center"/>
              <w:rPr>
                <w:rFonts w:ascii="Times New Roman" w:eastAsia="Times New Roman" w:hAnsi="Times New Roman" w:cs="Times New Roman"/>
                <w:spacing w:val="-10"/>
                <w:kern w:val="2"/>
                <w:sz w:val="24"/>
                <w:szCs w:val="20"/>
                <w:lang w:eastAsia="ru-RU"/>
              </w:rPr>
            </w:pPr>
            <w:r w:rsidRPr="008C4ADE">
              <w:rPr>
                <w:spacing w:val="-20"/>
                <w:sz w:val="24"/>
              </w:rPr>
              <w:t>–</w:t>
            </w:r>
          </w:p>
        </w:tc>
        <w:tc>
          <w:tcPr>
            <w:tcW w:w="1245" w:type="dxa"/>
            <w:hideMark/>
          </w:tcPr>
          <w:p w:rsidR="008C4ADE" w:rsidRPr="008C4ADE" w:rsidRDefault="008C4ADE" w:rsidP="008C4ADE">
            <w:pPr>
              <w:spacing w:after="0" w:line="230" w:lineRule="auto"/>
              <w:jc w:val="center"/>
              <w:rPr>
                <w:rFonts w:ascii="Times New Roman" w:eastAsia="Times New Roman" w:hAnsi="Times New Roman" w:cs="Times New Roman"/>
                <w:sz w:val="24"/>
                <w:szCs w:val="20"/>
                <w:lang w:eastAsia="ru-RU"/>
              </w:rPr>
            </w:pPr>
            <w:r w:rsidRPr="008C4ADE">
              <w:rPr>
                <w:spacing w:val="-20"/>
                <w:sz w:val="24"/>
              </w:rPr>
              <w:t>–</w:t>
            </w:r>
          </w:p>
        </w:tc>
        <w:tc>
          <w:tcPr>
            <w:tcW w:w="1106" w:type="dxa"/>
            <w:hideMark/>
          </w:tcPr>
          <w:p w:rsidR="008C4ADE" w:rsidRPr="008C4ADE" w:rsidRDefault="008C4ADE" w:rsidP="008C4ADE">
            <w:pPr>
              <w:spacing w:after="0" w:line="230" w:lineRule="auto"/>
              <w:jc w:val="center"/>
              <w:rPr>
                <w:rFonts w:ascii="Times New Roman" w:eastAsia="Times New Roman" w:hAnsi="Times New Roman" w:cs="Times New Roman"/>
                <w:sz w:val="24"/>
                <w:szCs w:val="20"/>
                <w:lang w:eastAsia="ru-RU"/>
              </w:rPr>
            </w:pPr>
            <w:r w:rsidRPr="008C4ADE">
              <w:rPr>
                <w:spacing w:val="-20"/>
                <w:sz w:val="24"/>
              </w:rPr>
              <w:t>–</w:t>
            </w:r>
          </w:p>
        </w:tc>
        <w:tc>
          <w:tcPr>
            <w:tcW w:w="1106" w:type="dxa"/>
            <w:hideMark/>
          </w:tcPr>
          <w:p w:rsidR="008C4ADE" w:rsidRPr="008C4ADE" w:rsidRDefault="008C4ADE" w:rsidP="008C4ADE">
            <w:pPr>
              <w:spacing w:after="0" w:line="230" w:lineRule="auto"/>
              <w:jc w:val="center"/>
              <w:rPr>
                <w:rFonts w:ascii="Times New Roman" w:eastAsia="Times New Roman" w:hAnsi="Times New Roman" w:cs="Times New Roman"/>
                <w:sz w:val="24"/>
                <w:szCs w:val="20"/>
                <w:lang w:eastAsia="ru-RU"/>
              </w:rPr>
            </w:pPr>
            <w:r w:rsidRPr="008C4ADE">
              <w:rPr>
                <w:spacing w:val="-20"/>
                <w:sz w:val="24"/>
              </w:rPr>
              <w:t>–</w:t>
            </w:r>
          </w:p>
        </w:tc>
        <w:tc>
          <w:tcPr>
            <w:tcW w:w="1107"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r>
      <w:tr w:rsidR="008C4ADE"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8C4ADE" w:rsidRPr="00A4529A" w:rsidRDefault="008C4ADE" w:rsidP="008C4ADE">
            <w:pPr>
              <w:spacing w:after="0" w:line="230" w:lineRule="auto"/>
              <w:rPr>
                <w:rFonts w:ascii="Times New Roman" w:eastAsia="Times New Roman" w:hAnsi="Times New Roman" w:cs="Times New Roman"/>
                <w:kern w:val="2"/>
                <w:sz w:val="20"/>
                <w:szCs w:val="20"/>
              </w:rPr>
            </w:pPr>
          </w:p>
        </w:tc>
        <w:tc>
          <w:tcPr>
            <w:tcW w:w="2703" w:type="dxa"/>
            <w:tcBorders>
              <w:top w:val="single" w:sz="4" w:space="0" w:color="auto"/>
              <w:left w:val="single" w:sz="4" w:space="0" w:color="auto"/>
              <w:bottom w:val="single" w:sz="4" w:space="0" w:color="auto"/>
              <w:right w:val="single" w:sz="4" w:space="0" w:color="auto"/>
            </w:tcBorders>
            <w:hideMark/>
          </w:tcPr>
          <w:p w:rsidR="008C4ADE" w:rsidRPr="00880257" w:rsidRDefault="008C4ADE" w:rsidP="008C4ADE">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8C4ADE" w:rsidRPr="00A4529A" w:rsidRDefault="00E5276C" w:rsidP="008C4ADE">
            <w:pPr>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85" w:type="dxa"/>
            <w:hideMark/>
          </w:tcPr>
          <w:p w:rsidR="008C4ADE" w:rsidRPr="008C4ADE" w:rsidRDefault="008C4ADE" w:rsidP="008C4ADE">
            <w:pPr>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305" w:type="dxa"/>
            <w:hideMark/>
          </w:tcPr>
          <w:p w:rsidR="008C4ADE" w:rsidRPr="008C4ADE" w:rsidRDefault="008C4ADE" w:rsidP="008C4ADE">
            <w:pPr>
              <w:spacing w:after="0" w:line="230" w:lineRule="auto"/>
              <w:ind w:right="-57"/>
              <w:jc w:val="center"/>
              <w:rPr>
                <w:rFonts w:ascii="Times New Roman" w:eastAsia="Times New Roman" w:hAnsi="Times New Roman" w:cs="Times New Roman"/>
                <w:spacing w:val="-10"/>
                <w:kern w:val="2"/>
                <w:sz w:val="24"/>
                <w:szCs w:val="20"/>
                <w:lang w:eastAsia="ru-RU"/>
              </w:rPr>
            </w:pPr>
            <w:r w:rsidRPr="008C4ADE">
              <w:rPr>
                <w:spacing w:val="-20"/>
                <w:sz w:val="24"/>
              </w:rPr>
              <w:t>–</w:t>
            </w:r>
          </w:p>
        </w:tc>
        <w:tc>
          <w:tcPr>
            <w:tcW w:w="1106" w:type="dxa"/>
            <w:hideMark/>
          </w:tcPr>
          <w:p w:rsidR="008C4ADE" w:rsidRPr="008C4ADE" w:rsidRDefault="008C4ADE" w:rsidP="008C4ADE">
            <w:pPr>
              <w:spacing w:after="0" w:line="230" w:lineRule="auto"/>
              <w:ind w:right="-57"/>
              <w:jc w:val="center"/>
              <w:rPr>
                <w:rFonts w:ascii="Times New Roman" w:eastAsia="Times New Roman" w:hAnsi="Times New Roman" w:cs="Times New Roman"/>
                <w:spacing w:val="-10"/>
                <w:kern w:val="2"/>
                <w:sz w:val="24"/>
                <w:szCs w:val="20"/>
                <w:lang w:eastAsia="ru-RU"/>
              </w:rPr>
            </w:pPr>
            <w:r w:rsidRPr="008C4ADE">
              <w:rPr>
                <w:spacing w:val="-20"/>
                <w:sz w:val="24"/>
              </w:rPr>
              <w:t>–</w:t>
            </w:r>
          </w:p>
        </w:tc>
        <w:tc>
          <w:tcPr>
            <w:tcW w:w="1245" w:type="dxa"/>
            <w:hideMark/>
          </w:tcPr>
          <w:p w:rsidR="008C4ADE" w:rsidRPr="008C4ADE" w:rsidRDefault="008C4ADE" w:rsidP="008C4ADE">
            <w:pPr>
              <w:spacing w:after="0" w:line="230" w:lineRule="auto"/>
              <w:jc w:val="center"/>
              <w:rPr>
                <w:rFonts w:ascii="Times New Roman" w:eastAsia="Times New Roman" w:hAnsi="Times New Roman" w:cs="Times New Roman"/>
                <w:sz w:val="24"/>
                <w:szCs w:val="20"/>
                <w:lang w:eastAsia="ru-RU"/>
              </w:rPr>
            </w:pPr>
            <w:r w:rsidRPr="008C4ADE">
              <w:rPr>
                <w:spacing w:val="-20"/>
                <w:sz w:val="24"/>
              </w:rPr>
              <w:t>–</w:t>
            </w:r>
          </w:p>
        </w:tc>
        <w:tc>
          <w:tcPr>
            <w:tcW w:w="1106" w:type="dxa"/>
            <w:hideMark/>
          </w:tcPr>
          <w:p w:rsidR="008C4ADE" w:rsidRPr="008C4ADE" w:rsidRDefault="008C4ADE" w:rsidP="008C4ADE">
            <w:pPr>
              <w:spacing w:after="0" w:line="230" w:lineRule="auto"/>
              <w:jc w:val="center"/>
              <w:rPr>
                <w:rFonts w:ascii="Times New Roman" w:eastAsia="Times New Roman" w:hAnsi="Times New Roman" w:cs="Times New Roman"/>
                <w:sz w:val="24"/>
                <w:szCs w:val="20"/>
                <w:lang w:eastAsia="ru-RU"/>
              </w:rPr>
            </w:pPr>
            <w:r w:rsidRPr="008C4ADE">
              <w:rPr>
                <w:spacing w:val="-20"/>
                <w:sz w:val="24"/>
              </w:rPr>
              <w:t>–</w:t>
            </w:r>
          </w:p>
        </w:tc>
        <w:tc>
          <w:tcPr>
            <w:tcW w:w="1106" w:type="dxa"/>
            <w:hideMark/>
          </w:tcPr>
          <w:p w:rsidR="008C4ADE" w:rsidRPr="008C4ADE" w:rsidRDefault="008C4ADE" w:rsidP="008C4ADE">
            <w:pPr>
              <w:spacing w:after="0" w:line="230" w:lineRule="auto"/>
              <w:jc w:val="center"/>
              <w:rPr>
                <w:rFonts w:ascii="Times New Roman" w:eastAsia="Times New Roman" w:hAnsi="Times New Roman" w:cs="Times New Roman"/>
                <w:sz w:val="24"/>
                <w:szCs w:val="20"/>
                <w:lang w:eastAsia="ru-RU"/>
              </w:rPr>
            </w:pPr>
            <w:r w:rsidRPr="008C4ADE">
              <w:rPr>
                <w:spacing w:val="-20"/>
                <w:sz w:val="24"/>
              </w:rPr>
              <w:t>–</w:t>
            </w:r>
          </w:p>
        </w:tc>
        <w:tc>
          <w:tcPr>
            <w:tcW w:w="1107"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r>
      <w:tr w:rsidR="008C4ADE"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8C4ADE" w:rsidRPr="00A4529A" w:rsidRDefault="008C4ADE" w:rsidP="008C4ADE">
            <w:pPr>
              <w:spacing w:after="0" w:line="230" w:lineRule="auto"/>
              <w:rPr>
                <w:rFonts w:ascii="Times New Roman" w:eastAsia="Times New Roman" w:hAnsi="Times New Roman" w:cs="Times New Roman"/>
                <w:kern w:val="2"/>
                <w:sz w:val="20"/>
                <w:szCs w:val="20"/>
              </w:rPr>
            </w:pPr>
          </w:p>
        </w:tc>
        <w:tc>
          <w:tcPr>
            <w:tcW w:w="2703" w:type="dxa"/>
            <w:tcBorders>
              <w:top w:val="single" w:sz="4" w:space="0" w:color="auto"/>
              <w:left w:val="single" w:sz="4" w:space="0" w:color="auto"/>
              <w:bottom w:val="single" w:sz="4" w:space="0" w:color="auto"/>
              <w:right w:val="single" w:sz="4" w:space="0" w:color="auto"/>
            </w:tcBorders>
            <w:hideMark/>
          </w:tcPr>
          <w:p w:rsidR="008C4ADE" w:rsidRPr="00880257" w:rsidRDefault="008C4ADE" w:rsidP="008C4ADE">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C4ADE" w:rsidRPr="00A4529A" w:rsidRDefault="00E5276C"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w:t>
            </w:r>
          </w:p>
        </w:tc>
        <w:tc>
          <w:tcPr>
            <w:tcW w:w="118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30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24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7"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r>
      <w:tr w:rsidR="008C4ADE"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8C4ADE" w:rsidRPr="00A4529A" w:rsidRDefault="008C4ADE" w:rsidP="008C4ADE">
            <w:pPr>
              <w:spacing w:after="0" w:line="230" w:lineRule="auto"/>
              <w:rPr>
                <w:rFonts w:ascii="Times New Roman" w:eastAsia="Times New Roman" w:hAnsi="Times New Roman" w:cs="Times New Roman"/>
                <w:kern w:val="2"/>
                <w:sz w:val="20"/>
                <w:szCs w:val="20"/>
              </w:rPr>
            </w:pPr>
          </w:p>
        </w:tc>
        <w:tc>
          <w:tcPr>
            <w:tcW w:w="2703" w:type="dxa"/>
            <w:tcBorders>
              <w:top w:val="single" w:sz="4" w:space="0" w:color="auto"/>
              <w:left w:val="single" w:sz="4" w:space="0" w:color="auto"/>
              <w:bottom w:val="single" w:sz="4" w:space="0" w:color="auto"/>
              <w:right w:val="single" w:sz="4" w:space="0" w:color="auto"/>
            </w:tcBorders>
            <w:hideMark/>
          </w:tcPr>
          <w:p w:rsidR="008C4ADE" w:rsidRPr="00880257" w:rsidRDefault="008C4ADE" w:rsidP="008C4ADE">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8C4ADE" w:rsidRPr="00A4529A" w:rsidRDefault="00E5276C"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w:t>
            </w:r>
          </w:p>
        </w:tc>
        <w:tc>
          <w:tcPr>
            <w:tcW w:w="118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30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24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7"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r>
      <w:tr w:rsidR="008C4ADE" w:rsidRPr="00A4529A" w:rsidTr="00D566BC">
        <w:trPr>
          <w:trHeight w:val="707"/>
        </w:trPr>
        <w:tc>
          <w:tcPr>
            <w:tcW w:w="2706" w:type="dxa"/>
            <w:vMerge/>
            <w:tcBorders>
              <w:top w:val="single" w:sz="4" w:space="0" w:color="auto"/>
              <w:left w:val="single" w:sz="4" w:space="0" w:color="auto"/>
              <w:bottom w:val="single" w:sz="4" w:space="0" w:color="auto"/>
              <w:right w:val="single" w:sz="4" w:space="0" w:color="auto"/>
            </w:tcBorders>
            <w:hideMark/>
          </w:tcPr>
          <w:p w:rsidR="008C4ADE" w:rsidRPr="00A4529A" w:rsidRDefault="008C4ADE" w:rsidP="008C4ADE">
            <w:pPr>
              <w:spacing w:after="0" w:line="230" w:lineRule="auto"/>
              <w:rPr>
                <w:rFonts w:ascii="Times New Roman" w:eastAsia="Times New Roman" w:hAnsi="Times New Roman" w:cs="Times New Roman"/>
                <w:kern w:val="2"/>
                <w:sz w:val="20"/>
                <w:szCs w:val="20"/>
              </w:rPr>
            </w:pPr>
          </w:p>
        </w:tc>
        <w:tc>
          <w:tcPr>
            <w:tcW w:w="2703" w:type="dxa"/>
            <w:tcBorders>
              <w:top w:val="single" w:sz="4" w:space="0" w:color="auto"/>
              <w:left w:val="single" w:sz="4" w:space="0" w:color="auto"/>
              <w:bottom w:val="single" w:sz="4" w:space="0" w:color="auto"/>
              <w:right w:val="single" w:sz="4" w:space="0" w:color="auto"/>
            </w:tcBorders>
            <w:hideMark/>
          </w:tcPr>
          <w:p w:rsidR="008C4ADE" w:rsidRPr="00880257" w:rsidRDefault="008C4ADE" w:rsidP="008C4ADE">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8C4ADE" w:rsidRPr="00A4529A" w:rsidRDefault="00E5276C"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w:t>
            </w:r>
          </w:p>
        </w:tc>
        <w:tc>
          <w:tcPr>
            <w:tcW w:w="118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30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245"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6"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c>
          <w:tcPr>
            <w:tcW w:w="1107" w:type="dxa"/>
            <w:hideMark/>
          </w:tcPr>
          <w:p w:rsidR="008C4ADE" w:rsidRPr="008C4ADE" w:rsidRDefault="008C4ADE" w:rsidP="008C4ADE">
            <w:pPr>
              <w:autoSpaceDE w:val="0"/>
              <w:autoSpaceDN w:val="0"/>
              <w:adjustRightInd w:val="0"/>
              <w:spacing w:after="0" w:line="230" w:lineRule="auto"/>
              <w:ind w:right="-57"/>
              <w:jc w:val="center"/>
              <w:rPr>
                <w:rFonts w:ascii="Times New Roman" w:eastAsia="Times New Roman" w:hAnsi="Times New Roman" w:cs="Times New Roman"/>
                <w:spacing w:val="-10"/>
                <w:kern w:val="2"/>
                <w:sz w:val="24"/>
                <w:szCs w:val="20"/>
              </w:rPr>
            </w:pPr>
            <w:r w:rsidRPr="008C4ADE">
              <w:rPr>
                <w:spacing w:val="-20"/>
                <w:sz w:val="24"/>
              </w:rPr>
              <w:t>–</w:t>
            </w:r>
          </w:p>
        </w:tc>
      </w:tr>
      <w:tr w:rsidR="00D566BC" w:rsidRPr="00A4529A" w:rsidTr="00D566BC">
        <w:tc>
          <w:tcPr>
            <w:tcW w:w="2706" w:type="dxa"/>
            <w:vMerge w:val="restart"/>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 xml:space="preserve">Подпрограмма 2 «Развитие субъектов малого и среднего </w:t>
            </w:r>
            <w:r w:rsidRPr="006A0396">
              <w:rPr>
                <w:rFonts w:ascii="Times New Roman" w:eastAsia="Times New Roman" w:hAnsi="Times New Roman" w:cs="Times New Roman"/>
                <w:kern w:val="2"/>
                <w:sz w:val="24"/>
                <w:szCs w:val="20"/>
              </w:rPr>
              <w:lastRenderedPageBreak/>
              <w:t>предпринимательства</w:t>
            </w:r>
            <w:r w:rsidRPr="006A0396">
              <w:rPr>
                <w:rFonts w:ascii="Times New Roman" w:eastAsia="Times New Roman" w:hAnsi="Times New Roman" w:cs="Times New Roman"/>
                <w:kern w:val="2"/>
                <w:sz w:val="24"/>
                <w:szCs w:val="20"/>
              </w:rPr>
              <w:br/>
              <w:t>в Цимлянском районе»</w:t>
            </w:r>
          </w:p>
        </w:tc>
        <w:tc>
          <w:tcPr>
            <w:tcW w:w="2703" w:type="dxa"/>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lastRenderedPageBreak/>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D566BC" w:rsidRPr="00A4529A" w:rsidRDefault="00D566BC" w:rsidP="00D566BC">
            <w:pPr>
              <w:spacing w:after="0" w:line="240" w:lineRule="auto"/>
              <w:ind w:right="-57"/>
              <w:jc w:val="center"/>
              <w:rPr>
                <w:rFonts w:ascii="Times New Roman" w:eastAsia="Times New Roman" w:hAnsi="Times New Roman" w:cs="Times New Roman"/>
                <w:spacing w:val="-10"/>
                <w:kern w:val="2"/>
                <w:sz w:val="20"/>
                <w:szCs w:val="20"/>
                <w:lang w:eastAsia="ru-RU"/>
              </w:rPr>
            </w:pPr>
            <w:r w:rsidRPr="00EE2F92">
              <w:rPr>
                <w:rFonts w:ascii="Times New Roman" w:eastAsia="Times New Roman" w:hAnsi="Times New Roman" w:cs="Times New Roman"/>
                <w:spacing w:val="-10"/>
                <w:kern w:val="2"/>
                <w:sz w:val="24"/>
                <w:szCs w:val="20"/>
              </w:rPr>
              <w:t>1 983</w:t>
            </w:r>
            <w:r>
              <w:rPr>
                <w:rFonts w:ascii="Times New Roman" w:eastAsia="Times New Roman" w:hAnsi="Times New Roman" w:cs="Times New Roman"/>
                <w:spacing w:val="-10"/>
                <w:kern w:val="2"/>
                <w:sz w:val="24"/>
                <w:szCs w:val="20"/>
              </w:rPr>
              <w:t>960,9</w:t>
            </w:r>
          </w:p>
        </w:tc>
        <w:tc>
          <w:tcPr>
            <w:tcW w:w="1185"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w:t>
            </w:r>
            <w:r>
              <w:rPr>
                <w:rFonts w:ascii="Times New Roman" w:hAnsi="Times New Roman" w:cs="Times New Roman"/>
                <w:spacing w:val="-20"/>
                <w:sz w:val="24"/>
              </w:rPr>
              <w:t>78 470,1</w:t>
            </w:r>
          </w:p>
        </w:tc>
        <w:tc>
          <w:tcPr>
            <w:tcW w:w="1305" w:type="dxa"/>
            <w:vAlign w:val="center"/>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285 516,9</w:t>
            </w:r>
          </w:p>
        </w:tc>
        <w:tc>
          <w:tcPr>
            <w:tcW w:w="1106" w:type="dxa"/>
            <w:vAlign w:val="center"/>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287 605,9</w:t>
            </w:r>
          </w:p>
        </w:tc>
        <w:tc>
          <w:tcPr>
            <w:tcW w:w="1245" w:type="dxa"/>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283 092,0</w:t>
            </w:r>
          </w:p>
        </w:tc>
        <w:tc>
          <w:tcPr>
            <w:tcW w:w="1106" w:type="dxa"/>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283 092,0</w:t>
            </w:r>
          </w:p>
        </w:tc>
        <w:tc>
          <w:tcPr>
            <w:tcW w:w="1106" w:type="dxa"/>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283 092,0</w:t>
            </w:r>
          </w:p>
        </w:tc>
        <w:tc>
          <w:tcPr>
            <w:tcW w:w="1107"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283 092,0</w:t>
            </w:r>
          </w:p>
        </w:tc>
      </w:tr>
      <w:tr w:rsidR="00D566BC"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spacing w:after="0" w:line="240" w:lineRule="auto"/>
              <w:rPr>
                <w:rFonts w:ascii="Times New Roman" w:eastAsia="Times New Roman" w:hAnsi="Times New Roman" w:cs="Times New Roman"/>
                <w:kern w:val="2"/>
                <w:sz w:val="24"/>
                <w:szCs w:val="20"/>
              </w:rPr>
            </w:pPr>
          </w:p>
        </w:tc>
        <w:tc>
          <w:tcPr>
            <w:tcW w:w="2703" w:type="dxa"/>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D566BC" w:rsidRPr="00A4529A" w:rsidRDefault="00D566BC" w:rsidP="00D566BC">
            <w:pPr>
              <w:spacing w:after="0" w:line="240" w:lineRule="auto"/>
              <w:ind w:right="-57"/>
              <w:jc w:val="center"/>
              <w:rPr>
                <w:rFonts w:ascii="Times New Roman" w:eastAsia="Times New Roman" w:hAnsi="Times New Roman" w:cs="Times New Roman"/>
                <w:spacing w:val="-10"/>
                <w:kern w:val="2"/>
                <w:sz w:val="20"/>
                <w:szCs w:val="20"/>
                <w:lang w:eastAsia="ru-RU"/>
              </w:rPr>
            </w:pPr>
            <w:r w:rsidRPr="008B30EA">
              <w:rPr>
                <w:rFonts w:ascii="Times New Roman" w:eastAsia="Times New Roman" w:hAnsi="Times New Roman" w:cs="Times New Roman"/>
                <w:spacing w:val="-10"/>
                <w:kern w:val="2"/>
                <w:sz w:val="24"/>
                <w:szCs w:val="20"/>
              </w:rPr>
              <w:t>2 156,6</w:t>
            </w:r>
          </w:p>
        </w:tc>
        <w:tc>
          <w:tcPr>
            <w:tcW w:w="1185"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1114,0</w:t>
            </w:r>
          </w:p>
        </w:tc>
        <w:tc>
          <w:tcPr>
            <w:tcW w:w="1305" w:type="dxa"/>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324,8</w:t>
            </w:r>
          </w:p>
        </w:tc>
        <w:tc>
          <w:tcPr>
            <w:tcW w:w="1106" w:type="dxa"/>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717,8</w:t>
            </w:r>
          </w:p>
        </w:tc>
        <w:tc>
          <w:tcPr>
            <w:tcW w:w="1245" w:type="dxa"/>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w:t>
            </w:r>
          </w:p>
        </w:tc>
        <w:tc>
          <w:tcPr>
            <w:tcW w:w="1106" w:type="dxa"/>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w:t>
            </w:r>
          </w:p>
        </w:tc>
        <w:tc>
          <w:tcPr>
            <w:tcW w:w="1106" w:type="dxa"/>
            <w:hideMark/>
          </w:tcPr>
          <w:p w:rsidR="00D566BC" w:rsidRPr="006A0396" w:rsidRDefault="00D566BC" w:rsidP="00D566BC">
            <w:pPr>
              <w:spacing w:after="0" w:line="240" w:lineRule="auto"/>
              <w:ind w:right="-57"/>
              <w:jc w:val="center"/>
              <w:rPr>
                <w:rFonts w:ascii="Times New Roman" w:eastAsia="Times New Roman" w:hAnsi="Times New Roman" w:cs="Times New Roman"/>
                <w:spacing w:val="-10"/>
                <w:kern w:val="2"/>
                <w:sz w:val="24"/>
                <w:szCs w:val="20"/>
                <w:lang w:eastAsia="ru-RU"/>
              </w:rPr>
            </w:pPr>
            <w:r w:rsidRPr="004F31E8">
              <w:rPr>
                <w:rFonts w:ascii="Times New Roman" w:hAnsi="Times New Roman" w:cs="Times New Roman"/>
                <w:spacing w:val="-20"/>
                <w:sz w:val="24"/>
              </w:rPr>
              <w:t>–</w:t>
            </w:r>
          </w:p>
        </w:tc>
        <w:tc>
          <w:tcPr>
            <w:tcW w:w="1107"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r>
      <w:tr w:rsidR="00D566BC"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spacing w:after="0" w:line="240" w:lineRule="auto"/>
              <w:rPr>
                <w:rFonts w:ascii="Times New Roman" w:eastAsia="Times New Roman" w:hAnsi="Times New Roman" w:cs="Times New Roman"/>
                <w:kern w:val="2"/>
                <w:sz w:val="24"/>
                <w:szCs w:val="20"/>
              </w:rPr>
            </w:pPr>
          </w:p>
        </w:tc>
        <w:tc>
          <w:tcPr>
            <w:tcW w:w="2703" w:type="dxa"/>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D566BC" w:rsidRPr="00A4529A"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4"/>
                <w:szCs w:val="20"/>
              </w:rPr>
              <w:t>9 391,4</w:t>
            </w:r>
          </w:p>
        </w:tc>
        <w:tc>
          <w:tcPr>
            <w:tcW w:w="1185"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Pr>
                <w:rFonts w:ascii="Times New Roman" w:hAnsi="Times New Roman" w:cs="Times New Roman"/>
                <w:spacing w:val="-20"/>
                <w:sz w:val="24"/>
              </w:rPr>
              <w:t>4456,1</w:t>
            </w:r>
          </w:p>
        </w:tc>
        <w:tc>
          <w:tcPr>
            <w:tcW w:w="1305"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1653,1</w:t>
            </w:r>
          </w:p>
        </w:tc>
        <w:tc>
          <w:tcPr>
            <w:tcW w:w="1106"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3282,2</w:t>
            </w:r>
          </w:p>
        </w:tc>
        <w:tc>
          <w:tcPr>
            <w:tcW w:w="1245"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c>
          <w:tcPr>
            <w:tcW w:w="1106"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c>
          <w:tcPr>
            <w:tcW w:w="1106"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c>
          <w:tcPr>
            <w:tcW w:w="1107"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w:t>
            </w:r>
          </w:p>
        </w:tc>
      </w:tr>
      <w:tr w:rsidR="00D566BC" w:rsidRPr="00A4529A" w:rsidTr="00D566BC">
        <w:tc>
          <w:tcPr>
            <w:tcW w:w="2706" w:type="dxa"/>
            <w:vMerge/>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spacing w:after="0" w:line="240" w:lineRule="auto"/>
              <w:rPr>
                <w:rFonts w:ascii="Times New Roman" w:eastAsia="Times New Roman" w:hAnsi="Times New Roman" w:cs="Times New Roman"/>
                <w:kern w:val="2"/>
                <w:sz w:val="24"/>
                <w:szCs w:val="20"/>
              </w:rPr>
            </w:pPr>
          </w:p>
        </w:tc>
        <w:tc>
          <w:tcPr>
            <w:tcW w:w="2703" w:type="dxa"/>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D566BC" w:rsidRPr="00A4529A"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0"/>
                <w:szCs w:val="20"/>
              </w:rPr>
            </w:pPr>
            <w:r w:rsidRPr="00337C9F">
              <w:rPr>
                <w:rFonts w:ascii="Times New Roman" w:eastAsia="Times New Roman" w:hAnsi="Times New Roman" w:cs="Times New Roman"/>
                <w:spacing w:val="-10"/>
                <w:kern w:val="2"/>
                <w:sz w:val="24"/>
                <w:szCs w:val="20"/>
              </w:rPr>
              <w:t>1 912,9</w:t>
            </w:r>
          </w:p>
        </w:tc>
        <w:tc>
          <w:tcPr>
            <w:tcW w:w="1185"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400,0</w:t>
            </w:r>
          </w:p>
        </w:tc>
        <w:tc>
          <w:tcPr>
            <w:tcW w:w="1305"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539,0</w:t>
            </w:r>
          </w:p>
        </w:tc>
        <w:tc>
          <w:tcPr>
            <w:tcW w:w="1106"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605,9</w:t>
            </w:r>
          </w:p>
        </w:tc>
        <w:tc>
          <w:tcPr>
            <w:tcW w:w="1245"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92,0</w:t>
            </w:r>
          </w:p>
        </w:tc>
        <w:tc>
          <w:tcPr>
            <w:tcW w:w="1106"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92,0</w:t>
            </w:r>
          </w:p>
        </w:tc>
        <w:tc>
          <w:tcPr>
            <w:tcW w:w="1106"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92,0</w:t>
            </w:r>
          </w:p>
        </w:tc>
        <w:tc>
          <w:tcPr>
            <w:tcW w:w="1107" w:type="dxa"/>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18"/>
                <w:sz w:val="24"/>
              </w:rPr>
              <w:t>92,0</w:t>
            </w:r>
          </w:p>
        </w:tc>
      </w:tr>
      <w:tr w:rsidR="00D566BC" w:rsidRPr="00A4529A" w:rsidTr="00D566BC">
        <w:trPr>
          <w:trHeight w:val="403"/>
        </w:trPr>
        <w:tc>
          <w:tcPr>
            <w:tcW w:w="2706" w:type="dxa"/>
            <w:vMerge/>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spacing w:after="0" w:line="240" w:lineRule="auto"/>
              <w:rPr>
                <w:rFonts w:ascii="Times New Roman" w:eastAsia="Times New Roman" w:hAnsi="Times New Roman" w:cs="Times New Roman"/>
                <w:kern w:val="2"/>
                <w:sz w:val="24"/>
                <w:szCs w:val="20"/>
              </w:rPr>
            </w:pPr>
          </w:p>
        </w:tc>
        <w:tc>
          <w:tcPr>
            <w:tcW w:w="2703" w:type="dxa"/>
            <w:tcBorders>
              <w:top w:val="single" w:sz="4" w:space="0" w:color="auto"/>
              <w:left w:val="single" w:sz="4" w:space="0" w:color="auto"/>
              <w:bottom w:val="single" w:sz="4" w:space="0" w:color="auto"/>
              <w:right w:val="single" w:sz="4" w:space="0" w:color="auto"/>
            </w:tcBorders>
            <w:hideMark/>
          </w:tcPr>
          <w:p w:rsidR="00D566BC" w:rsidRPr="006A0396" w:rsidRDefault="00D566BC" w:rsidP="00D566BC">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D566BC" w:rsidRPr="00A4529A"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0"/>
                <w:szCs w:val="20"/>
              </w:rPr>
            </w:pPr>
            <w:r w:rsidRPr="009555A3">
              <w:rPr>
                <w:rFonts w:ascii="Times New Roman" w:eastAsia="Times New Roman" w:hAnsi="Times New Roman" w:cs="Times New Roman"/>
                <w:spacing w:val="-10"/>
                <w:kern w:val="2"/>
                <w:sz w:val="24"/>
                <w:szCs w:val="20"/>
              </w:rPr>
              <w:t>1 970 500,0</w:t>
            </w:r>
          </w:p>
        </w:tc>
        <w:tc>
          <w:tcPr>
            <w:tcW w:w="1185"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272 500,0</w:t>
            </w:r>
          </w:p>
        </w:tc>
        <w:tc>
          <w:tcPr>
            <w:tcW w:w="1305"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106"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245"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106"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106"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c>
          <w:tcPr>
            <w:tcW w:w="1107" w:type="dxa"/>
            <w:vAlign w:val="center"/>
            <w:hideMark/>
          </w:tcPr>
          <w:p w:rsidR="00D566BC" w:rsidRPr="006A0396" w:rsidRDefault="00D566BC" w:rsidP="00D566BC">
            <w:pPr>
              <w:autoSpaceDE w:val="0"/>
              <w:autoSpaceDN w:val="0"/>
              <w:adjustRightInd w:val="0"/>
              <w:spacing w:after="0" w:line="240" w:lineRule="auto"/>
              <w:ind w:right="-57"/>
              <w:jc w:val="center"/>
              <w:rPr>
                <w:rFonts w:ascii="Times New Roman" w:eastAsia="Times New Roman" w:hAnsi="Times New Roman" w:cs="Times New Roman"/>
                <w:spacing w:val="-10"/>
                <w:kern w:val="2"/>
                <w:sz w:val="24"/>
                <w:szCs w:val="20"/>
              </w:rPr>
            </w:pPr>
            <w:r w:rsidRPr="004F31E8">
              <w:rPr>
                <w:rFonts w:ascii="Times New Roman" w:hAnsi="Times New Roman" w:cs="Times New Roman"/>
                <w:spacing w:val="-20"/>
                <w:sz w:val="24"/>
              </w:rPr>
              <w:t>283 000,0</w:t>
            </w:r>
          </w:p>
        </w:tc>
      </w:tr>
    </w:tbl>
    <w:p w:rsidR="00993240" w:rsidRPr="00A8609D" w:rsidRDefault="00993240" w:rsidP="00A8609D">
      <w:pPr>
        <w:spacing w:after="0" w:line="240" w:lineRule="auto"/>
        <w:rPr>
          <w:rFonts w:ascii="Times New Roman" w:hAnsi="Times New Roman" w:cs="Times New Roman"/>
          <w:sz w:val="28"/>
          <w:szCs w:val="28"/>
        </w:rPr>
      </w:pPr>
    </w:p>
    <w:p w:rsidR="00D9384F" w:rsidRPr="00A8609D" w:rsidRDefault="00D9384F" w:rsidP="00A8609D">
      <w:pPr>
        <w:spacing w:after="0" w:line="240" w:lineRule="auto"/>
        <w:rPr>
          <w:rFonts w:ascii="Times New Roman" w:hAnsi="Times New Roman" w:cs="Times New Roman"/>
          <w:sz w:val="28"/>
          <w:szCs w:val="28"/>
        </w:rPr>
      </w:pPr>
    </w:p>
    <w:p w:rsidR="00D9384F" w:rsidRPr="00A8609D" w:rsidRDefault="00D9384F" w:rsidP="00A8609D">
      <w:pPr>
        <w:spacing w:after="0" w:line="240" w:lineRule="auto"/>
        <w:rPr>
          <w:rFonts w:ascii="Times New Roman" w:hAnsi="Times New Roman" w:cs="Times New Roman"/>
          <w:sz w:val="28"/>
          <w:szCs w:val="28"/>
        </w:rPr>
      </w:pPr>
    </w:p>
    <w:p w:rsidR="00D9384F" w:rsidRDefault="007D4B48" w:rsidP="00A8609D">
      <w:pPr>
        <w:spacing w:after="0"/>
        <w:ind w:firstLine="1701"/>
        <w:rPr>
          <w:rFonts w:ascii="Times New Roman" w:hAnsi="Times New Roman" w:cs="Times New Roman"/>
          <w:sz w:val="28"/>
        </w:rPr>
      </w:pPr>
      <w:r>
        <w:rPr>
          <w:rFonts w:ascii="Times New Roman" w:hAnsi="Times New Roman" w:cs="Times New Roman"/>
          <w:sz w:val="28"/>
        </w:rPr>
        <w:t>Вер</w:t>
      </w:r>
      <w:bookmarkStart w:id="2" w:name="_GoBack"/>
      <w:bookmarkEnd w:id="2"/>
      <w:r>
        <w:rPr>
          <w:rFonts w:ascii="Times New Roman" w:hAnsi="Times New Roman" w:cs="Times New Roman"/>
          <w:sz w:val="28"/>
        </w:rPr>
        <w:t>но: исполняющий обязанности</w:t>
      </w:r>
    </w:p>
    <w:p w:rsidR="007D4B48" w:rsidRPr="00062381" w:rsidRDefault="007D4B48" w:rsidP="00A8609D">
      <w:pPr>
        <w:tabs>
          <w:tab w:val="left" w:pos="11907"/>
        </w:tabs>
        <w:spacing w:after="0"/>
        <w:ind w:firstLine="1701"/>
        <w:rPr>
          <w:rFonts w:ascii="Times New Roman" w:hAnsi="Times New Roman" w:cs="Times New Roman"/>
          <w:sz w:val="28"/>
        </w:rPr>
      </w:pPr>
      <w:r>
        <w:rPr>
          <w:rFonts w:ascii="Times New Roman" w:hAnsi="Times New Roman" w:cs="Times New Roman"/>
          <w:sz w:val="28"/>
        </w:rPr>
        <w:t>управляющего делами                                                                                 Н.К. Гетманова</w:t>
      </w:r>
    </w:p>
    <w:sectPr w:rsidR="007D4B48" w:rsidRPr="00062381" w:rsidSect="008B7941">
      <w:footerReference w:type="even" r:id="rId10"/>
      <w:footerReference w:type="default" r:id="rId11"/>
      <w:pgSz w:w="16840" w:h="11907" w:orient="landscape" w:code="9"/>
      <w:pgMar w:top="1304"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27" w:rsidRDefault="006C7527">
      <w:pPr>
        <w:spacing w:after="0" w:line="240" w:lineRule="auto"/>
      </w:pPr>
      <w:r>
        <w:separator/>
      </w:r>
    </w:p>
  </w:endnote>
  <w:endnote w:type="continuationSeparator" w:id="0">
    <w:p w:rsidR="006C7527" w:rsidRDefault="006C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E0" w:rsidRDefault="00F86DCE" w:rsidP="0051420D">
    <w:pPr>
      <w:pStyle w:val="a8"/>
      <w:tabs>
        <w:tab w:val="center" w:pos="4677"/>
        <w:tab w:val="right" w:pos="9355"/>
      </w:tabs>
      <w:jc w:val="right"/>
      <w:rPr>
        <w:sz w:val="24"/>
        <w:szCs w:val="24"/>
      </w:rPr>
    </w:pPr>
    <w:r>
      <w:rPr>
        <w:sz w:val="24"/>
        <w:szCs w:val="24"/>
      </w:rPr>
      <w:fldChar w:fldCharType="begin"/>
    </w:r>
    <w:r w:rsidR="00C816E0">
      <w:rPr>
        <w:sz w:val="24"/>
        <w:szCs w:val="24"/>
      </w:rPr>
      <w:instrText>PAGE   \* MERGEFORMAT</w:instrText>
    </w:r>
    <w:r>
      <w:rPr>
        <w:sz w:val="24"/>
        <w:szCs w:val="24"/>
      </w:rPr>
      <w:fldChar w:fldCharType="separate"/>
    </w:r>
    <w:r w:rsidR="00A8609D">
      <w:rPr>
        <w:noProof/>
        <w:sz w:val="24"/>
        <w:szCs w:val="24"/>
      </w:rPr>
      <w:t>17</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E0" w:rsidRDefault="00F86DCE" w:rsidP="0051420D">
    <w:pPr>
      <w:pStyle w:val="a8"/>
      <w:framePr w:wrap="around" w:vAnchor="text" w:hAnchor="margin" w:xAlign="right" w:y="1"/>
      <w:rPr>
        <w:rStyle w:val="ac"/>
      </w:rPr>
    </w:pPr>
    <w:r>
      <w:rPr>
        <w:rStyle w:val="ac"/>
      </w:rPr>
      <w:fldChar w:fldCharType="begin"/>
    </w:r>
    <w:r w:rsidR="00C816E0">
      <w:rPr>
        <w:rStyle w:val="ac"/>
      </w:rPr>
      <w:instrText xml:space="preserve">PAGE  </w:instrText>
    </w:r>
    <w:r>
      <w:rPr>
        <w:rStyle w:val="ac"/>
      </w:rPr>
      <w:fldChar w:fldCharType="end"/>
    </w:r>
  </w:p>
  <w:p w:rsidR="00C816E0" w:rsidRDefault="00C816E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E0" w:rsidRDefault="00F86DCE" w:rsidP="0051420D">
    <w:pPr>
      <w:pStyle w:val="a8"/>
      <w:framePr w:wrap="around" w:vAnchor="text" w:hAnchor="margin" w:xAlign="right" w:y="1"/>
      <w:rPr>
        <w:rStyle w:val="ac"/>
      </w:rPr>
    </w:pPr>
    <w:r>
      <w:rPr>
        <w:rStyle w:val="ac"/>
      </w:rPr>
      <w:fldChar w:fldCharType="begin"/>
    </w:r>
    <w:r w:rsidR="00C816E0">
      <w:rPr>
        <w:rStyle w:val="ac"/>
      </w:rPr>
      <w:instrText xml:space="preserve">PAGE  </w:instrText>
    </w:r>
    <w:r>
      <w:rPr>
        <w:rStyle w:val="ac"/>
      </w:rPr>
      <w:fldChar w:fldCharType="separate"/>
    </w:r>
    <w:r w:rsidR="00A8609D">
      <w:rPr>
        <w:rStyle w:val="ac"/>
        <w:noProof/>
      </w:rPr>
      <w:t>23</w:t>
    </w:r>
    <w:r>
      <w:rPr>
        <w:rStyle w:val="ac"/>
      </w:rPr>
      <w:fldChar w:fldCharType="end"/>
    </w:r>
  </w:p>
  <w:p w:rsidR="00C816E0" w:rsidRPr="00BD17A0" w:rsidRDefault="00C816E0" w:rsidP="00B953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27" w:rsidRDefault="006C7527">
      <w:pPr>
        <w:spacing w:after="0" w:line="240" w:lineRule="auto"/>
      </w:pPr>
      <w:r>
        <w:separator/>
      </w:r>
    </w:p>
  </w:footnote>
  <w:footnote w:type="continuationSeparator" w:id="0">
    <w:p w:rsidR="006C7527" w:rsidRDefault="006C7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6">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2">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19"/>
  </w:num>
  <w:num w:numId="3">
    <w:abstractNumId w:val="14"/>
  </w:num>
  <w:num w:numId="4">
    <w:abstractNumId w:val="22"/>
  </w:num>
  <w:num w:numId="5">
    <w:abstractNumId w:val="16"/>
  </w:num>
  <w:num w:numId="6">
    <w:abstractNumId w:val="28"/>
  </w:num>
  <w:num w:numId="7">
    <w:abstractNumId w:val="23"/>
  </w:num>
  <w:num w:numId="8">
    <w:abstractNumId w:val="3"/>
  </w:num>
  <w:num w:numId="9">
    <w:abstractNumId w:val="2"/>
  </w:num>
  <w:num w:numId="10">
    <w:abstractNumId w:val="24"/>
  </w:num>
  <w:num w:numId="11">
    <w:abstractNumId w:val="12"/>
  </w:num>
  <w:num w:numId="12">
    <w:abstractNumId w:val="18"/>
  </w:num>
  <w:num w:numId="13">
    <w:abstractNumId w:val="9"/>
  </w:num>
  <w:num w:numId="14">
    <w:abstractNumId w:val="1"/>
  </w:num>
  <w:num w:numId="15">
    <w:abstractNumId w:val="11"/>
  </w:num>
  <w:num w:numId="16">
    <w:abstractNumId w:val="21"/>
  </w:num>
  <w:num w:numId="17">
    <w:abstractNumId w:val="3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5"/>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578"/>
    <w:rsid w:val="0003084B"/>
    <w:rsid w:val="00032CCB"/>
    <w:rsid w:val="00046639"/>
    <w:rsid w:val="00047F4D"/>
    <w:rsid w:val="00060AE9"/>
    <w:rsid w:val="00062381"/>
    <w:rsid w:val="00075CD0"/>
    <w:rsid w:val="00087DB0"/>
    <w:rsid w:val="00095C05"/>
    <w:rsid w:val="000A1400"/>
    <w:rsid w:val="000A352E"/>
    <w:rsid w:val="000A5B4D"/>
    <w:rsid w:val="000B3397"/>
    <w:rsid w:val="000B5A02"/>
    <w:rsid w:val="000B7F9F"/>
    <w:rsid w:val="000C1BE9"/>
    <w:rsid w:val="000C49EF"/>
    <w:rsid w:val="000C70E5"/>
    <w:rsid w:val="000C7FAB"/>
    <w:rsid w:val="000D0C91"/>
    <w:rsid w:val="000D189B"/>
    <w:rsid w:val="000D3776"/>
    <w:rsid w:val="001000F9"/>
    <w:rsid w:val="00100A32"/>
    <w:rsid w:val="001079D9"/>
    <w:rsid w:val="001117F5"/>
    <w:rsid w:val="00111B4B"/>
    <w:rsid w:val="001122B5"/>
    <w:rsid w:val="00123CC1"/>
    <w:rsid w:val="00133414"/>
    <w:rsid w:val="00134423"/>
    <w:rsid w:val="00140527"/>
    <w:rsid w:val="00154CA2"/>
    <w:rsid w:val="001832B6"/>
    <w:rsid w:val="001A0855"/>
    <w:rsid w:val="001A32C6"/>
    <w:rsid w:val="001A54B5"/>
    <w:rsid w:val="001A5578"/>
    <w:rsid w:val="001B0CDC"/>
    <w:rsid w:val="001B6D44"/>
    <w:rsid w:val="001C02B1"/>
    <w:rsid w:val="001C0BE0"/>
    <w:rsid w:val="001C2C3F"/>
    <w:rsid w:val="001E2DEA"/>
    <w:rsid w:val="001E43D8"/>
    <w:rsid w:val="001F263B"/>
    <w:rsid w:val="001F6051"/>
    <w:rsid w:val="001F74C2"/>
    <w:rsid w:val="002005EB"/>
    <w:rsid w:val="0021226E"/>
    <w:rsid w:val="00216363"/>
    <w:rsid w:val="00220597"/>
    <w:rsid w:val="00221F5B"/>
    <w:rsid w:val="00241700"/>
    <w:rsid w:val="00243DC5"/>
    <w:rsid w:val="00252405"/>
    <w:rsid w:val="00255FA5"/>
    <w:rsid w:val="00265EDA"/>
    <w:rsid w:val="00266B1C"/>
    <w:rsid w:val="00270A5D"/>
    <w:rsid w:val="0027219E"/>
    <w:rsid w:val="00275D7A"/>
    <w:rsid w:val="00277327"/>
    <w:rsid w:val="00283BB2"/>
    <w:rsid w:val="002A51B2"/>
    <w:rsid w:val="002A6E4C"/>
    <w:rsid w:val="002B0463"/>
    <w:rsid w:val="002B0C6A"/>
    <w:rsid w:val="002B45CB"/>
    <w:rsid w:val="002B4FD9"/>
    <w:rsid w:val="002C7A31"/>
    <w:rsid w:val="002D1E10"/>
    <w:rsid w:val="002D37EB"/>
    <w:rsid w:val="00307A48"/>
    <w:rsid w:val="0031210B"/>
    <w:rsid w:val="003356EE"/>
    <w:rsid w:val="00337C9F"/>
    <w:rsid w:val="00352979"/>
    <w:rsid w:val="00354748"/>
    <w:rsid w:val="00372842"/>
    <w:rsid w:val="00381507"/>
    <w:rsid w:val="003846AE"/>
    <w:rsid w:val="00390AF5"/>
    <w:rsid w:val="003A038E"/>
    <w:rsid w:val="003A2DA4"/>
    <w:rsid w:val="003A3BA1"/>
    <w:rsid w:val="003A4C5E"/>
    <w:rsid w:val="003A503D"/>
    <w:rsid w:val="003C023F"/>
    <w:rsid w:val="003C3762"/>
    <w:rsid w:val="003C389E"/>
    <w:rsid w:val="003C49F5"/>
    <w:rsid w:val="003C7A4F"/>
    <w:rsid w:val="003E2898"/>
    <w:rsid w:val="003E4546"/>
    <w:rsid w:val="003E5382"/>
    <w:rsid w:val="003E64E5"/>
    <w:rsid w:val="003E6FEF"/>
    <w:rsid w:val="003F01A3"/>
    <w:rsid w:val="00403032"/>
    <w:rsid w:val="00407489"/>
    <w:rsid w:val="0041728E"/>
    <w:rsid w:val="00417E37"/>
    <w:rsid w:val="00420AFA"/>
    <w:rsid w:val="00452110"/>
    <w:rsid w:val="00454DA4"/>
    <w:rsid w:val="004617D7"/>
    <w:rsid w:val="004627E6"/>
    <w:rsid w:val="00472D31"/>
    <w:rsid w:val="0048777B"/>
    <w:rsid w:val="004913B0"/>
    <w:rsid w:val="004A5CA4"/>
    <w:rsid w:val="004B6E3B"/>
    <w:rsid w:val="004D079D"/>
    <w:rsid w:val="004E0819"/>
    <w:rsid w:val="004E4F47"/>
    <w:rsid w:val="004E56C7"/>
    <w:rsid w:val="004F31E8"/>
    <w:rsid w:val="004F6CBC"/>
    <w:rsid w:val="0051291B"/>
    <w:rsid w:val="0051420D"/>
    <w:rsid w:val="0051515C"/>
    <w:rsid w:val="005241C4"/>
    <w:rsid w:val="00525FE8"/>
    <w:rsid w:val="0053091E"/>
    <w:rsid w:val="00530937"/>
    <w:rsid w:val="00530AEA"/>
    <w:rsid w:val="00532AD0"/>
    <w:rsid w:val="00532BB2"/>
    <w:rsid w:val="00542B83"/>
    <w:rsid w:val="00543E68"/>
    <w:rsid w:val="00544712"/>
    <w:rsid w:val="00544C6F"/>
    <w:rsid w:val="0055267A"/>
    <w:rsid w:val="00552D9A"/>
    <w:rsid w:val="00555A38"/>
    <w:rsid w:val="00563D6B"/>
    <w:rsid w:val="00570AE4"/>
    <w:rsid w:val="00573F26"/>
    <w:rsid w:val="00576BE2"/>
    <w:rsid w:val="00586B99"/>
    <w:rsid w:val="005879B1"/>
    <w:rsid w:val="005A2707"/>
    <w:rsid w:val="005A37FD"/>
    <w:rsid w:val="005A3CCF"/>
    <w:rsid w:val="005A5440"/>
    <w:rsid w:val="005A7298"/>
    <w:rsid w:val="005C3A7A"/>
    <w:rsid w:val="005C3AE3"/>
    <w:rsid w:val="005D4460"/>
    <w:rsid w:val="005E004B"/>
    <w:rsid w:val="005E4F0A"/>
    <w:rsid w:val="005F4E4E"/>
    <w:rsid w:val="00604F76"/>
    <w:rsid w:val="006164C1"/>
    <w:rsid w:val="006200D5"/>
    <w:rsid w:val="00622C6C"/>
    <w:rsid w:val="006358DC"/>
    <w:rsid w:val="00635A9F"/>
    <w:rsid w:val="006370C9"/>
    <w:rsid w:val="00650691"/>
    <w:rsid w:val="00665FF0"/>
    <w:rsid w:val="0066690D"/>
    <w:rsid w:val="006734D4"/>
    <w:rsid w:val="0067561C"/>
    <w:rsid w:val="00681588"/>
    <w:rsid w:val="00681957"/>
    <w:rsid w:val="006858A8"/>
    <w:rsid w:val="00694340"/>
    <w:rsid w:val="006A0396"/>
    <w:rsid w:val="006C7527"/>
    <w:rsid w:val="006D2DA4"/>
    <w:rsid w:val="006E2FCA"/>
    <w:rsid w:val="006F52F7"/>
    <w:rsid w:val="00701578"/>
    <w:rsid w:val="00701F82"/>
    <w:rsid w:val="007067AE"/>
    <w:rsid w:val="00707250"/>
    <w:rsid w:val="00721BBA"/>
    <w:rsid w:val="007224D0"/>
    <w:rsid w:val="007315C8"/>
    <w:rsid w:val="0073567D"/>
    <w:rsid w:val="00735A4C"/>
    <w:rsid w:val="00740409"/>
    <w:rsid w:val="00745522"/>
    <w:rsid w:val="0076031F"/>
    <w:rsid w:val="007618BF"/>
    <w:rsid w:val="00763F29"/>
    <w:rsid w:val="00764FC2"/>
    <w:rsid w:val="007654D4"/>
    <w:rsid w:val="007664C7"/>
    <w:rsid w:val="00790673"/>
    <w:rsid w:val="007A4C50"/>
    <w:rsid w:val="007A4ED0"/>
    <w:rsid w:val="007A718C"/>
    <w:rsid w:val="007B0D6C"/>
    <w:rsid w:val="007B399B"/>
    <w:rsid w:val="007B62AF"/>
    <w:rsid w:val="007C37E9"/>
    <w:rsid w:val="007C4548"/>
    <w:rsid w:val="007C7E82"/>
    <w:rsid w:val="007D4903"/>
    <w:rsid w:val="007D4B48"/>
    <w:rsid w:val="007D5AA8"/>
    <w:rsid w:val="007E2318"/>
    <w:rsid w:val="007E6B5F"/>
    <w:rsid w:val="007F6A80"/>
    <w:rsid w:val="007F7A9A"/>
    <w:rsid w:val="008104F4"/>
    <w:rsid w:val="00813B38"/>
    <w:rsid w:val="0081401D"/>
    <w:rsid w:val="00814E2C"/>
    <w:rsid w:val="00816063"/>
    <w:rsid w:val="00817261"/>
    <w:rsid w:val="008177A9"/>
    <w:rsid w:val="00824451"/>
    <w:rsid w:val="00826E84"/>
    <w:rsid w:val="008411C0"/>
    <w:rsid w:val="008449DE"/>
    <w:rsid w:val="00855E17"/>
    <w:rsid w:val="00856216"/>
    <w:rsid w:val="00870433"/>
    <w:rsid w:val="00880257"/>
    <w:rsid w:val="008B30EA"/>
    <w:rsid w:val="008B7941"/>
    <w:rsid w:val="008C271F"/>
    <w:rsid w:val="008C3BDE"/>
    <w:rsid w:val="008C4ADE"/>
    <w:rsid w:val="008D43C8"/>
    <w:rsid w:val="008D6DFA"/>
    <w:rsid w:val="008E4FA4"/>
    <w:rsid w:val="008E66B2"/>
    <w:rsid w:val="00900E62"/>
    <w:rsid w:val="00907622"/>
    <w:rsid w:val="009114D8"/>
    <w:rsid w:val="0092227D"/>
    <w:rsid w:val="009260BD"/>
    <w:rsid w:val="009333D7"/>
    <w:rsid w:val="009370D6"/>
    <w:rsid w:val="00947641"/>
    <w:rsid w:val="00947B9D"/>
    <w:rsid w:val="00950C34"/>
    <w:rsid w:val="009555A3"/>
    <w:rsid w:val="009562D5"/>
    <w:rsid w:val="00976ACD"/>
    <w:rsid w:val="00981415"/>
    <w:rsid w:val="00985F99"/>
    <w:rsid w:val="00990A61"/>
    <w:rsid w:val="00992D11"/>
    <w:rsid w:val="00993240"/>
    <w:rsid w:val="0099457B"/>
    <w:rsid w:val="00994605"/>
    <w:rsid w:val="00995C1C"/>
    <w:rsid w:val="009A1593"/>
    <w:rsid w:val="009A6A39"/>
    <w:rsid w:val="009B685D"/>
    <w:rsid w:val="009B6EBE"/>
    <w:rsid w:val="009D01B4"/>
    <w:rsid w:val="009D0BE2"/>
    <w:rsid w:val="009D67B0"/>
    <w:rsid w:val="009E4D12"/>
    <w:rsid w:val="009F2516"/>
    <w:rsid w:val="009F7413"/>
    <w:rsid w:val="00A17E8F"/>
    <w:rsid w:val="00A23417"/>
    <w:rsid w:val="00A31C77"/>
    <w:rsid w:val="00A321BD"/>
    <w:rsid w:val="00A35A46"/>
    <w:rsid w:val="00A4529A"/>
    <w:rsid w:val="00A50D6F"/>
    <w:rsid w:val="00A5322C"/>
    <w:rsid w:val="00A57848"/>
    <w:rsid w:val="00A615FA"/>
    <w:rsid w:val="00A7733E"/>
    <w:rsid w:val="00A80ED4"/>
    <w:rsid w:val="00A82FDB"/>
    <w:rsid w:val="00A8609D"/>
    <w:rsid w:val="00A90BB1"/>
    <w:rsid w:val="00A90ECD"/>
    <w:rsid w:val="00A94833"/>
    <w:rsid w:val="00AA314C"/>
    <w:rsid w:val="00AA4E3B"/>
    <w:rsid w:val="00AB5D43"/>
    <w:rsid w:val="00AB5FDA"/>
    <w:rsid w:val="00AC0236"/>
    <w:rsid w:val="00AC5782"/>
    <w:rsid w:val="00AC7468"/>
    <w:rsid w:val="00AD1D0B"/>
    <w:rsid w:val="00AD5847"/>
    <w:rsid w:val="00AE0C0B"/>
    <w:rsid w:val="00AE22E1"/>
    <w:rsid w:val="00AE2F67"/>
    <w:rsid w:val="00AE5248"/>
    <w:rsid w:val="00AF6176"/>
    <w:rsid w:val="00B02FE1"/>
    <w:rsid w:val="00B23EEC"/>
    <w:rsid w:val="00B3571C"/>
    <w:rsid w:val="00B66CEE"/>
    <w:rsid w:val="00B7150D"/>
    <w:rsid w:val="00B74F50"/>
    <w:rsid w:val="00B7534D"/>
    <w:rsid w:val="00B82FED"/>
    <w:rsid w:val="00B85A05"/>
    <w:rsid w:val="00B87316"/>
    <w:rsid w:val="00B94068"/>
    <w:rsid w:val="00B95179"/>
    <w:rsid w:val="00B9534A"/>
    <w:rsid w:val="00B95C43"/>
    <w:rsid w:val="00BA1BB1"/>
    <w:rsid w:val="00BC0EB7"/>
    <w:rsid w:val="00BC5618"/>
    <w:rsid w:val="00BC7298"/>
    <w:rsid w:val="00BD75F1"/>
    <w:rsid w:val="00BF05CB"/>
    <w:rsid w:val="00BF3E61"/>
    <w:rsid w:val="00BF6ED6"/>
    <w:rsid w:val="00BF7DC1"/>
    <w:rsid w:val="00C02B22"/>
    <w:rsid w:val="00C04940"/>
    <w:rsid w:val="00C06C82"/>
    <w:rsid w:val="00C07A78"/>
    <w:rsid w:val="00C07BE7"/>
    <w:rsid w:val="00C13008"/>
    <w:rsid w:val="00C139DE"/>
    <w:rsid w:val="00C21517"/>
    <w:rsid w:val="00C23C73"/>
    <w:rsid w:val="00C2454D"/>
    <w:rsid w:val="00C26987"/>
    <w:rsid w:val="00C32F3F"/>
    <w:rsid w:val="00C37451"/>
    <w:rsid w:val="00C43079"/>
    <w:rsid w:val="00C43B49"/>
    <w:rsid w:val="00C459EB"/>
    <w:rsid w:val="00C45D1E"/>
    <w:rsid w:val="00C47107"/>
    <w:rsid w:val="00C521AB"/>
    <w:rsid w:val="00C53346"/>
    <w:rsid w:val="00C72F76"/>
    <w:rsid w:val="00C76237"/>
    <w:rsid w:val="00C816E0"/>
    <w:rsid w:val="00C81FC8"/>
    <w:rsid w:val="00C82ADD"/>
    <w:rsid w:val="00C8455D"/>
    <w:rsid w:val="00CA2664"/>
    <w:rsid w:val="00CB1069"/>
    <w:rsid w:val="00CB2103"/>
    <w:rsid w:val="00CB2890"/>
    <w:rsid w:val="00CD10F5"/>
    <w:rsid w:val="00CD1650"/>
    <w:rsid w:val="00CD395E"/>
    <w:rsid w:val="00CD7332"/>
    <w:rsid w:val="00CE0EAC"/>
    <w:rsid w:val="00CE3E48"/>
    <w:rsid w:val="00CE51A6"/>
    <w:rsid w:val="00CE7DA2"/>
    <w:rsid w:val="00CF3C2A"/>
    <w:rsid w:val="00CF5819"/>
    <w:rsid w:val="00D040D9"/>
    <w:rsid w:val="00D07079"/>
    <w:rsid w:val="00D136FB"/>
    <w:rsid w:val="00D14A59"/>
    <w:rsid w:val="00D162FB"/>
    <w:rsid w:val="00D3653E"/>
    <w:rsid w:val="00D42371"/>
    <w:rsid w:val="00D45D28"/>
    <w:rsid w:val="00D4774E"/>
    <w:rsid w:val="00D529AC"/>
    <w:rsid w:val="00D53589"/>
    <w:rsid w:val="00D53BB0"/>
    <w:rsid w:val="00D55490"/>
    <w:rsid w:val="00D566BC"/>
    <w:rsid w:val="00D76F5B"/>
    <w:rsid w:val="00D82A2B"/>
    <w:rsid w:val="00D832C9"/>
    <w:rsid w:val="00D834D1"/>
    <w:rsid w:val="00D835D8"/>
    <w:rsid w:val="00D84479"/>
    <w:rsid w:val="00D86C55"/>
    <w:rsid w:val="00D90750"/>
    <w:rsid w:val="00D92738"/>
    <w:rsid w:val="00D9384F"/>
    <w:rsid w:val="00D950EE"/>
    <w:rsid w:val="00DB177D"/>
    <w:rsid w:val="00DB70CA"/>
    <w:rsid w:val="00DB71D0"/>
    <w:rsid w:val="00DC2252"/>
    <w:rsid w:val="00DC24D2"/>
    <w:rsid w:val="00DD1ECD"/>
    <w:rsid w:val="00DF174B"/>
    <w:rsid w:val="00DF3C59"/>
    <w:rsid w:val="00E0425B"/>
    <w:rsid w:val="00E07148"/>
    <w:rsid w:val="00E10800"/>
    <w:rsid w:val="00E13105"/>
    <w:rsid w:val="00E20405"/>
    <w:rsid w:val="00E3010F"/>
    <w:rsid w:val="00E30B8E"/>
    <w:rsid w:val="00E30D50"/>
    <w:rsid w:val="00E33158"/>
    <w:rsid w:val="00E35604"/>
    <w:rsid w:val="00E364E3"/>
    <w:rsid w:val="00E41104"/>
    <w:rsid w:val="00E44D3A"/>
    <w:rsid w:val="00E44E33"/>
    <w:rsid w:val="00E5276C"/>
    <w:rsid w:val="00E53616"/>
    <w:rsid w:val="00E55F77"/>
    <w:rsid w:val="00E56548"/>
    <w:rsid w:val="00E56E09"/>
    <w:rsid w:val="00E6118E"/>
    <w:rsid w:val="00E6724B"/>
    <w:rsid w:val="00E718B7"/>
    <w:rsid w:val="00E727F5"/>
    <w:rsid w:val="00E733D6"/>
    <w:rsid w:val="00E83D02"/>
    <w:rsid w:val="00E92530"/>
    <w:rsid w:val="00E9368C"/>
    <w:rsid w:val="00E9551E"/>
    <w:rsid w:val="00EA1278"/>
    <w:rsid w:val="00EC1C61"/>
    <w:rsid w:val="00EC2B26"/>
    <w:rsid w:val="00EC4EF0"/>
    <w:rsid w:val="00ED343F"/>
    <w:rsid w:val="00ED39DB"/>
    <w:rsid w:val="00EE1558"/>
    <w:rsid w:val="00EE2F92"/>
    <w:rsid w:val="00EE431A"/>
    <w:rsid w:val="00EE4A50"/>
    <w:rsid w:val="00EE6B38"/>
    <w:rsid w:val="00EF4AE3"/>
    <w:rsid w:val="00F11C7A"/>
    <w:rsid w:val="00F25239"/>
    <w:rsid w:val="00F33D95"/>
    <w:rsid w:val="00F34602"/>
    <w:rsid w:val="00F374C1"/>
    <w:rsid w:val="00F43E2A"/>
    <w:rsid w:val="00F70FCA"/>
    <w:rsid w:val="00F7422F"/>
    <w:rsid w:val="00F76511"/>
    <w:rsid w:val="00F7797C"/>
    <w:rsid w:val="00F803BB"/>
    <w:rsid w:val="00F83989"/>
    <w:rsid w:val="00F86DCE"/>
    <w:rsid w:val="00FB79C1"/>
    <w:rsid w:val="00FC0726"/>
    <w:rsid w:val="00FC442D"/>
    <w:rsid w:val="00FC673F"/>
    <w:rsid w:val="00FD47B0"/>
    <w:rsid w:val="00FD52F9"/>
    <w:rsid w:val="00FD64A5"/>
    <w:rsid w:val="00FE1C83"/>
    <w:rsid w:val="00FE4D8B"/>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EE9CE-2D21-4366-9D76-5988A3BB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DCE"/>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5">
    <w:name w:val="Абзац списка2"/>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6">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7">
    <w:name w:val="Body Text 2"/>
    <w:basedOn w:val="a"/>
    <w:link w:val="28"/>
    <w:uiPriority w:val="99"/>
    <w:unhideWhenUsed/>
    <w:rsid w:val="00FC442D"/>
    <w:pPr>
      <w:spacing w:after="120" w:line="480" w:lineRule="auto"/>
    </w:pPr>
    <w:rPr>
      <w:rFonts w:ascii="Arial" w:eastAsia="Times New Roman" w:hAnsi="Arial" w:cs="Times New Roman"/>
      <w:sz w:val="20"/>
      <w:szCs w:val="20"/>
    </w:rPr>
  </w:style>
  <w:style w:type="character" w:customStyle="1" w:styleId="28">
    <w:name w:val="Основной текст 2 Знак"/>
    <w:basedOn w:val="a0"/>
    <w:link w:val="27"/>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15"/>
    <w:uiPriority w:val="99"/>
    <w:rsid w:val="00FC442D"/>
    <w:rPr>
      <w:rFonts w:ascii="Arial" w:hAnsi="Arial" w:cs="Arial"/>
      <w:b/>
      <w:bCs/>
      <w:color w:val="C0C0C0"/>
    </w:rPr>
  </w:style>
  <w:style w:type="character" w:customStyle="1" w:styleId="15">
    <w:name w:val="Название Знак1"/>
    <w:basedOn w:val="a0"/>
    <w:link w:val="aff4"/>
    <w:uiPriority w:val="99"/>
    <w:rsid w:val="00FC442D"/>
    <w:rPr>
      <w:rFonts w:ascii="Arial" w:eastAsia="Times New Roman" w:hAnsi="Arial" w:cs="Arial"/>
      <w:b/>
      <w:bCs/>
      <w:color w:val="C0C0C0"/>
      <w:sz w:val="24"/>
      <w:szCs w:val="24"/>
      <w:lang w:eastAsia="ru-RU"/>
    </w:rPr>
  </w:style>
  <w:style w:type="paragraph" w:customStyle="1" w:styleId="aff5">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Интерактивный заголовок"/>
    <w:basedOn w:val="aff4"/>
    <w:next w:val="a"/>
    <w:uiPriority w:val="99"/>
    <w:rsid w:val="00FC442D"/>
    <w:rPr>
      <w:b w:val="0"/>
      <w:bCs w:val="0"/>
      <w:color w:val="auto"/>
      <w:u w:val="single"/>
    </w:rPr>
  </w:style>
  <w:style w:type="paragraph" w:customStyle="1" w:styleId="aff7">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8">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9">
    <w:name w:val="Информация об изменениях документа"/>
    <w:basedOn w:val="aff8"/>
    <w:next w:val="a"/>
    <w:uiPriority w:val="99"/>
    <w:rsid w:val="00FC442D"/>
    <w:pPr>
      <w:ind w:left="0"/>
    </w:pPr>
  </w:style>
  <w:style w:type="paragraph" w:customStyle="1" w:styleId="affa">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Колонтитул (левый)"/>
    <w:basedOn w:val="affa"/>
    <w:next w:val="a"/>
    <w:uiPriority w:val="99"/>
    <w:rsid w:val="00FC442D"/>
    <w:pPr>
      <w:jc w:val="both"/>
    </w:pPr>
    <w:rPr>
      <w:sz w:val="16"/>
      <w:szCs w:val="16"/>
    </w:rPr>
  </w:style>
  <w:style w:type="paragraph" w:customStyle="1" w:styleId="affc">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d">
    <w:name w:val="Колонтитул (правый)"/>
    <w:basedOn w:val="affc"/>
    <w:next w:val="a"/>
    <w:uiPriority w:val="99"/>
    <w:rsid w:val="00FC442D"/>
    <w:pPr>
      <w:jc w:val="both"/>
    </w:pPr>
    <w:rPr>
      <w:sz w:val="16"/>
      <w:szCs w:val="16"/>
    </w:rPr>
  </w:style>
  <w:style w:type="paragraph" w:customStyle="1" w:styleId="affe">
    <w:name w:val="Комментарий пользователя"/>
    <w:basedOn w:val="aff8"/>
    <w:next w:val="a"/>
    <w:uiPriority w:val="99"/>
    <w:rsid w:val="00FC442D"/>
    <w:pPr>
      <w:ind w:left="0"/>
      <w:jc w:val="left"/>
    </w:pPr>
    <w:rPr>
      <w:i w:val="0"/>
      <w:iCs w:val="0"/>
      <w:color w:val="000080"/>
    </w:rPr>
  </w:style>
  <w:style w:type="paragraph" w:customStyle="1" w:styleId="afff">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1">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2">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4">
    <w:name w:val="Оглавление"/>
    <w:basedOn w:val="afff3"/>
    <w:next w:val="a"/>
    <w:uiPriority w:val="99"/>
    <w:rsid w:val="00FC442D"/>
    <w:pPr>
      <w:ind w:left="140"/>
    </w:pPr>
    <w:rPr>
      <w:rFonts w:ascii="Arial" w:hAnsi="Arial" w:cs="Arial"/>
    </w:rPr>
  </w:style>
  <w:style w:type="paragraph" w:customStyle="1" w:styleId="afff5">
    <w:name w:val="Переменная часть"/>
    <w:basedOn w:val="aff3"/>
    <w:next w:val="a"/>
    <w:uiPriority w:val="99"/>
    <w:rsid w:val="00FC442D"/>
    <w:rPr>
      <w:rFonts w:ascii="Arial" w:hAnsi="Arial" w:cs="Arial"/>
      <w:sz w:val="20"/>
      <w:szCs w:val="20"/>
    </w:rPr>
  </w:style>
  <w:style w:type="paragraph" w:customStyle="1" w:styleId="afff6">
    <w:name w:val="Постоянная часть"/>
    <w:basedOn w:val="aff3"/>
    <w:next w:val="a"/>
    <w:uiPriority w:val="99"/>
    <w:rsid w:val="00FC442D"/>
    <w:rPr>
      <w:rFonts w:ascii="Arial" w:hAnsi="Arial" w:cs="Arial"/>
      <w:sz w:val="22"/>
      <w:szCs w:val="22"/>
    </w:rPr>
  </w:style>
  <w:style w:type="paragraph" w:customStyle="1" w:styleId="afff7">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8">
    <w:name w:val="Примечание."/>
    <w:basedOn w:val="aff8"/>
    <w:next w:val="a"/>
    <w:uiPriority w:val="99"/>
    <w:rsid w:val="00FC442D"/>
    <w:pPr>
      <w:ind w:left="0"/>
    </w:pPr>
    <w:rPr>
      <w:i w:val="0"/>
      <w:iCs w:val="0"/>
      <w:color w:val="auto"/>
    </w:rPr>
  </w:style>
  <w:style w:type="paragraph" w:customStyle="1" w:styleId="afff9">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a">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Текст в таблице"/>
    <w:basedOn w:val="ad"/>
    <w:next w:val="a"/>
    <w:uiPriority w:val="99"/>
    <w:rsid w:val="00FC442D"/>
    <w:pPr>
      <w:ind w:firstLine="500"/>
    </w:pPr>
    <w:rPr>
      <w:rFonts w:eastAsia="Times New Roman"/>
    </w:rPr>
  </w:style>
  <w:style w:type="paragraph" w:customStyle="1" w:styleId="afffc">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Центрированный (таблица)"/>
    <w:basedOn w:val="ad"/>
    <w:next w:val="a"/>
    <w:uiPriority w:val="99"/>
    <w:rsid w:val="00FC442D"/>
    <w:pPr>
      <w:jc w:val="center"/>
    </w:pPr>
    <w:rPr>
      <w:rFonts w:eastAsia="Times New Roman"/>
    </w:rPr>
  </w:style>
  <w:style w:type="paragraph" w:customStyle="1" w:styleId="afffe">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8">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9">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2">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a">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b">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c">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b">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4">
    <w:name w:val="Активная гипертекстовая ссылка"/>
    <w:rsid w:val="00FC442D"/>
    <w:rPr>
      <w:rFonts w:ascii="Times New Roman" w:hAnsi="Times New Roman" w:cs="Times New Roman" w:hint="default"/>
      <w:b/>
      <w:bCs/>
      <w:color w:val="008000"/>
      <w:u w:val="single"/>
    </w:rPr>
  </w:style>
  <w:style w:type="character" w:customStyle="1" w:styleId="affff5">
    <w:name w:val="Заголовок своего сообщения"/>
    <w:rsid w:val="00FC442D"/>
    <w:rPr>
      <w:rFonts w:ascii="Times New Roman" w:hAnsi="Times New Roman" w:cs="Times New Roman" w:hint="default"/>
      <w:b/>
      <w:bCs/>
      <w:color w:val="000080"/>
    </w:rPr>
  </w:style>
  <w:style w:type="character" w:customStyle="1" w:styleId="affff6">
    <w:name w:val="Заголовок чужого сообщения"/>
    <w:rsid w:val="00FC442D"/>
    <w:rPr>
      <w:rFonts w:ascii="Times New Roman" w:hAnsi="Times New Roman" w:cs="Times New Roman" w:hint="default"/>
      <w:b/>
      <w:bCs/>
      <w:color w:val="FF0000"/>
    </w:rPr>
  </w:style>
  <w:style w:type="character" w:customStyle="1" w:styleId="affff7">
    <w:name w:val="Найденные слова"/>
    <w:rsid w:val="00FC442D"/>
    <w:rPr>
      <w:rFonts w:ascii="Times New Roman" w:hAnsi="Times New Roman" w:cs="Times New Roman" w:hint="default"/>
      <w:b/>
      <w:bCs/>
      <w:color w:val="000080"/>
    </w:rPr>
  </w:style>
  <w:style w:type="character" w:customStyle="1" w:styleId="affff8">
    <w:name w:val="Не вступил в силу"/>
    <w:rsid w:val="00FC442D"/>
    <w:rPr>
      <w:rFonts w:ascii="Times New Roman" w:hAnsi="Times New Roman" w:cs="Times New Roman" w:hint="default"/>
      <w:b/>
      <w:bCs/>
      <w:color w:val="008080"/>
    </w:rPr>
  </w:style>
  <w:style w:type="character" w:customStyle="1" w:styleId="affff9">
    <w:name w:val="Опечатки"/>
    <w:rsid w:val="00FC442D"/>
    <w:rPr>
      <w:color w:val="FF0000"/>
    </w:rPr>
  </w:style>
  <w:style w:type="character" w:customStyle="1" w:styleId="affffa">
    <w:name w:val="Продолжение ссылки"/>
    <w:rsid w:val="00FC442D"/>
    <w:rPr>
      <w:rFonts w:ascii="Times New Roman" w:hAnsi="Times New Roman" w:cs="Times New Roman" w:hint="default"/>
      <w:b/>
      <w:bCs/>
      <w:color w:val="008000"/>
    </w:rPr>
  </w:style>
  <w:style w:type="character" w:customStyle="1" w:styleId="affffb">
    <w:name w:val="Сравнение редакций"/>
    <w:rsid w:val="00FC442D"/>
    <w:rPr>
      <w:rFonts w:ascii="Times New Roman" w:hAnsi="Times New Roman" w:cs="Times New Roman" w:hint="default"/>
      <w:b/>
      <w:bCs/>
      <w:color w:val="000080"/>
    </w:rPr>
  </w:style>
  <w:style w:type="character" w:customStyle="1" w:styleId="affffc">
    <w:name w:val="Сравнение редакций. Добавленный фрагмент"/>
    <w:rsid w:val="00FC442D"/>
    <w:rPr>
      <w:color w:val="0000FF"/>
    </w:rPr>
  </w:style>
  <w:style w:type="character" w:customStyle="1" w:styleId="affffd">
    <w:name w:val="Сравнение редакций. Удаленный фрагмент"/>
    <w:rsid w:val="00FC442D"/>
    <w:rPr>
      <w:strike/>
      <w:color w:val="808000"/>
    </w:rPr>
  </w:style>
  <w:style w:type="character" w:customStyle="1" w:styleId="affffe">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d">
    <w:name w:val="Основной текст Знак2"/>
    <w:aliases w:val="Основной текст Знак Знак1"/>
    <w:uiPriority w:val="99"/>
    <w:rsid w:val="00FC442D"/>
    <w:rPr>
      <w:sz w:val="28"/>
    </w:rPr>
  </w:style>
  <w:style w:type="table" w:styleId="afffff">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0">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c">
    <w:name w:val="Нижний колонтитул Знак1"/>
    <w:aliases w:val="Знак Знак1"/>
    <w:uiPriority w:val="99"/>
    <w:semiHidden/>
    <w:rsid w:val="00FC442D"/>
  </w:style>
  <w:style w:type="table" w:customStyle="1" w:styleId="1d">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e">
    <w:name w:val="Сетка таблицы2"/>
    <w:basedOn w:val="a1"/>
    <w:next w:val="afffff"/>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basedOn w:val="a"/>
    <w:next w:val="a"/>
    <w:link w:val="afffff2"/>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2">
    <w:name w:val="Название Знак"/>
    <w:link w:val="afffff1"/>
    <w:rsid w:val="00FC442D"/>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9D5E-4DE8-4909-8032-2762F362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3962</Words>
  <Characters>22588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08</cp:lastModifiedBy>
  <cp:revision>2</cp:revision>
  <cp:lastPrinted>2018-05-31T07:13:00Z</cp:lastPrinted>
  <dcterms:created xsi:type="dcterms:W3CDTF">2018-06-14T05:29:00Z</dcterms:created>
  <dcterms:modified xsi:type="dcterms:W3CDTF">2018-06-14T05:29:00Z</dcterms:modified>
</cp:coreProperties>
</file>