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7" w:rsidRPr="008833EA" w:rsidRDefault="00042977" w:rsidP="00042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Ростовской области информирует кадастровых инженеров об ошибках, допускаемых при подготовке технических планов линейных сооружений</w:t>
      </w:r>
    </w:p>
    <w:p w:rsidR="00F43666" w:rsidRPr="008833EA" w:rsidRDefault="00F43666" w:rsidP="00F436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72" w:rsidRPr="008833EA" w:rsidRDefault="00F43666" w:rsidP="00BC26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Филиал ФГБУ «ФКП Росреестра» по Ростовской области участвует в улучшении инвестиционного климата в области.</w:t>
      </w:r>
      <w:r w:rsidR="00F22550" w:rsidRPr="008833EA">
        <w:rPr>
          <w:rFonts w:ascii="Times New Roman" w:hAnsi="Times New Roman" w:cs="Times New Roman"/>
          <w:sz w:val="28"/>
          <w:szCs w:val="28"/>
        </w:rPr>
        <w:t xml:space="preserve"> </w:t>
      </w:r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spellStart"/>
      <w:proofErr w:type="gramStart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>бизнес-среды</w:t>
      </w:r>
      <w:proofErr w:type="spellEnd"/>
      <w:proofErr w:type="gramEnd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уровне. </w:t>
      </w:r>
    </w:p>
    <w:p w:rsidR="00F43666" w:rsidRPr="008833EA" w:rsidRDefault="00F43666" w:rsidP="00BC26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ab/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2017 года должна составить не более 1,2%, при кадастровом учете – не более 10%.</w:t>
      </w:r>
    </w:p>
    <w:p w:rsidR="00F43666" w:rsidRPr="008833EA" w:rsidRDefault="00F43666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Выполнение одного из ключевых показателей – снижение количества приостановлений и отказов во многом зависит от уровня квалификации кадастрового инженера, а также качества подготовки градостроительных документов, что является сферой ответственности субъектов России и муниципальных образований.</w:t>
      </w:r>
    </w:p>
    <w:p w:rsidR="00042977" w:rsidRPr="008833EA" w:rsidRDefault="00042977" w:rsidP="00BB3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Росреестром ежеквартально проводится анализ уведомлений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осуществления государственного кадастрового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учета с целью обобщения основных ошибок, допускаемых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кадастровыми инженерами при подготовке технических планов 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линейных сооружений, расп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05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A4DD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в одном кадастровом округе (далее – линейные сооружения).</w:t>
      </w:r>
    </w:p>
    <w:p w:rsidR="00042977" w:rsidRPr="008833EA" w:rsidRDefault="00042977" w:rsidP="00BC26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Росреестром подготовлено информационное сообщение с обзором наиболее распространенных ошибок, допускаемых при подготовке технических планов линейных сооружений (далее – сообщение), которое опубликовано на официальном сайте Росреестра по адресу: </w:t>
      </w:r>
      <w:hyperlink r:id="rId4" w:history="1">
        <w:r w:rsidRPr="008833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https://rosreestr.ru/site/activity/obespechenie-kadastrovoy-deyatelnosti/naibolee-rasprostranennye-prichiny-prepyatstvuyushchie-osushchestvleniyu-gosudarstvennogo-kadastrovo/</w:t>
        </w:r>
      </w:hyperlink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(в подразделе «Обеспечение кадастровой деятельности» раздела «Деятельность»).</w:t>
      </w:r>
    </w:p>
    <w:p w:rsidR="00654B61" w:rsidRPr="008833EA" w:rsidRDefault="00042977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833EA">
        <w:rPr>
          <w:rFonts w:ascii="Times New Roman" w:hAnsi="Times New Roman" w:cs="Times New Roman"/>
          <w:color w:val="000000"/>
          <w:sz w:val="28"/>
          <w:szCs w:val="28"/>
        </w:rPr>
        <w:t>снижения количества приостановлений осуществления государственного кадастрового учета линейных сооружений</w:t>
      </w:r>
      <w:proofErr w:type="gramEnd"/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подготовки технических планов информируем</w:t>
      </w:r>
      <w:r w:rsidR="00256FD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кадастровых инженеров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использования в работе указанного сообщения.</w:t>
      </w:r>
    </w:p>
    <w:sectPr w:rsidR="00654B61" w:rsidRPr="008833EA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77"/>
    <w:rsid w:val="00007C5C"/>
    <w:rsid w:val="00042977"/>
    <w:rsid w:val="00046408"/>
    <w:rsid w:val="0024361D"/>
    <w:rsid w:val="00256FDE"/>
    <w:rsid w:val="00290F3E"/>
    <w:rsid w:val="002B12EA"/>
    <w:rsid w:val="00434797"/>
    <w:rsid w:val="0043479A"/>
    <w:rsid w:val="005A4DD8"/>
    <w:rsid w:val="00654B61"/>
    <w:rsid w:val="006903F2"/>
    <w:rsid w:val="00761372"/>
    <w:rsid w:val="007660F4"/>
    <w:rsid w:val="007D195A"/>
    <w:rsid w:val="008354AB"/>
    <w:rsid w:val="008833EA"/>
    <w:rsid w:val="008F050C"/>
    <w:rsid w:val="008F3961"/>
    <w:rsid w:val="00984649"/>
    <w:rsid w:val="00A70E84"/>
    <w:rsid w:val="00B92932"/>
    <w:rsid w:val="00BB39E7"/>
    <w:rsid w:val="00BC26E8"/>
    <w:rsid w:val="00C17120"/>
    <w:rsid w:val="00CC5266"/>
    <w:rsid w:val="00D74E1E"/>
    <w:rsid w:val="00F1739E"/>
    <w:rsid w:val="00F22550"/>
    <w:rsid w:val="00F43666"/>
    <w:rsid w:val="00F92BF6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activity/obespechenie-kadastrovoy-deyatelnosti/naibolee-rasprostranennye-prichiny-prepyatstvuyushchie-osushchestvleniyu-gosudarstvennogo-kadastr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28</cp:revision>
  <dcterms:created xsi:type="dcterms:W3CDTF">2017-09-14T12:18:00Z</dcterms:created>
  <dcterms:modified xsi:type="dcterms:W3CDTF">2017-09-15T07:47:00Z</dcterms:modified>
</cp:coreProperties>
</file>