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926D05" w:rsidRDefault="0048074A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675A02" w:rsidRPr="00926D05">
        <w:rPr>
          <w:rFonts w:ascii="Times New Roman" w:hAnsi="Times New Roman" w:cs="Times New Roman"/>
          <w:sz w:val="28"/>
          <w:szCs w:val="28"/>
        </w:rPr>
        <w:t>примет участие</w:t>
      </w:r>
      <w:r w:rsidR="00FE48A8" w:rsidRPr="00926D05">
        <w:rPr>
          <w:rFonts w:ascii="Times New Roman" w:hAnsi="Times New Roman" w:cs="Times New Roman"/>
          <w:sz w:val="28"/>
          <w:szCs w:val="28"/>
        </w:rPr>
        <w:t xml:space="preserve"> в </w:t>
      </w:r>
      <w:r w:rsidRPr="00926D05">
        <w:rPr>
          <w:rFonts w:ascii="Times New Roman" w:hAnsi="Times New Roman" w:cs="Times New Roman"/>
          <w:sz w:val="28"/>
          <w:szCs w:val="28"/>
        </w:rPr>
        <w:t>общероссийско</w:t>
      </w:r>
      <w:r w:rsidR="00FE48A8" w:rsidRPr="00926D05">
        <w:rPr>
          <w:rFonts w:ascii="Times New Roman" w:hAnsi="Times New Roman" w:cs="Times New Roman"/>
          <w:sz w:val="28"/>
          <w:szCs w:val="28"/>
        </w:rPr>
        <w:t>м</w:t>
      </w:r>
      <w:r w:rsidRPr="00926D05">
        <w:rPr>
          <w:rFonts w:ascii="Times New Roman" w:hAnsi="Times New Roman" w:cs="Times New Roman"/>
          <w:sz w:val="28"/>
          <w:szCs w:val="28"/>
        </w:rPr>
        <w:t xml:space="preserve"> дн</w:t>
      </w:r>
      <w:r w:rsidR="00FE48A8" w:rsidRPr="00926D05">
        <w:rPr>
          <w:rFonts w:ascii="Times New Roman" w:hAnsi="Times New Roman" w:cs="Times New Roman"/>
          <w:sz w:val="28"/>
          <w:szCs w:val="28"/>
        </w:rPr>
        <w:t>е</w:t>
      </w:r>
      <w:r w:rsidRPr="00926D05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D27F6B" w:rsidRPr="00926D05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724ACF" w:rsidRPr="00926D05" w:rsidRDefault="00724ACF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BF2" w:rsidRPr="00926D05" w:rsidRDefault="009A3236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приёма </w:t>
      </w:r>
      <w:r w:rsidR="00D27F6B" w:rsidRPr="00926D05">
        <w:rPr>
          <w:rFonts w:ascii="Times New Roman" w:hAnsi="Times New Roman" w:cs="Times New Roman"/>
          <w:sz w:val="28"/>
          <w:szCs w:val="28"/>
        </w:rPr>
        <w:t>граждан в 201</w:t>
      </w:r>
      <w:r w:rsidR="003038CA" w:rsidRPr="00926D05">
        <w:rPr>
          <w:rFonts w:ascii="Times New Roman" w:hAnsi="Times New Roman" w:cs="Times New Roman"/>
          <w:sz w:val="28"/>
          <w:szCs w:val="28"/>
        </w:rPr>
        <w:t>8</w:t>
      </w:r>
      <w:r w:rsidR="00D27F6B" w:rsidRPr="00926D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F0C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167" w:rsidRPr="00926D05">
        <w:rPr>
          <w:rFonts w:ascii="Times New Roman" w:hAnsi="Times New Roman" w:cs="Times New Roman"/>
          <w:sz w:val="28"/>
          <w:szCs w:val="28"/>
        </w:rPr>
        <w:t>12 декабря с 12.00 до 20.</w:t>
      </w:r>
      <w:r w:rsidR="00A07817" w:rsidRPr="00926D05">
        <w:rPr>
          <w:rFonts w:ascii="Times New Roman" w:hAnsi="Times New Roman" w:cs="Times New Roman"/>
          <w:sz w:val="28"/>
          <w:szCs w:val="28"/>
        </w:rPr>
        <w:t>00</w:t>
      </w:r>
      <w:r w:rsidR="002B111A" w:rsidRPr="00926D05">
        <w:rPr>
          <w:rFonts w:ascii="Times New Roman" w:hAnsi="Times New Roman" w:cs="Times New Roman"/>
          <w:sz w:val="28"/>
          <w:szCs w:val="28"/>
        </w:rPr>
        <w:t>.</w:t>
      </w:r>
    </w:p>
    <w:p w:rsidR="00A80BF2" w:rsidRPr="00926D05" w:rsidRDefault="003038CA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26.04.2013 № Пр-936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– ежегодное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мероприятие, которое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всеми структурами власти, </w:t>
      </w:r>
      <w:r w:rsidR="004F6F56" w:rsidRPr="00926D05">
        <w:rPr>
          <w:rFonts w:ascii="Times New Roman" w:hAnsi="Times New Roman" w:cs="Times New Roman"/>
          <w:sz w:val="28"/>
          <w:szCs w:val="28"/>
        </w:rPr>
        <w:t>чтобы предоставить возможность граждан</w:t>
      </w:r>
      <w:r w:rsidR="00A80BF2" w:rsidRPr="00926D05">
        <w:rPr>
          <w:rFonts w:ascii="Times New Roman" w:hAnsi="Times New Roman" w:cs="Times New Roman"/>
          <w:sz w:val="28"/>
          <w:szCs w:val="28"/>
        </w:rPr>
        <w:t>ам получить консультации по имеющимся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A80BF2" w:rsidRPr="00926D05">
        <w:rPr>
          <w:rFonts w:ascii="Times New Roman" w:hAnsi="Times New Roman" w:cs="Times New Roman"/>
          <w:sz w:val="28"/>
          <w:szCs w:val="28"/>
        </w:rPr>
        <w:t>вопросам в разных сферах.</w:t>
      </w:r>
    </w:p>
    <w:p w:rsidR="00675A02" w:rsidRPr="00926D05" w:rsidRDefault="00675A02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В проведении мероприятия на площадке Управления </w:t>
      </w:r>
      <w:proofErr w:type="spellStart"/>
      <w:r w:rsidRPr="00926D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6D05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944BF3">
        <w:rPr>
          <w:rFonts w:ascii="Times New Roman" w:hAnsi="Times New Roman" w:cs="Times New Roman"/>
          <w:sz w:val="28"/>
          <w:szCs w:val="28"/>
        </w:rPr>
        <w:t xml:space="preserve">в </w:t>
      </w:r>
      <w:r w:rsidRPr="00926D05">
        <w:rPr>
          <w:rFonts w:ascii="Times New Roman" w:hAnsi="Times New Roman" w:cs="Times New Roman"/>
          <w:sz w:val="28"/>
          <w:szCs w:val="28"/>
        </w:rPr>
        <w:t xml:space="preserve">г. Ростове-на-Дону по адресу ул. Береговая, 11/1 примут участие: заместитель директора филиала ФГБУ «ФКП </w:t>
      </w:r>
      <w:proofErr w:type="spellStart"/>
      <w:r w:rsidRPr="00926D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6D05">
        <w:rPr>
          <w:rFonts w:ascii="Times New Roman" w:hAnsi="Times New Roman" w:cs="Times New Roman"/>
          <w:sz w:val="28"/>
          <w:szCs w:val="28"/>
        </w:rPr>
        <w:t>» по Ростовской области Лызарь Н.Н., начальники отделов обработки документов и обеспечения учетных действий Филиала Карпенко В.Н. и Федоренко А.В.</w:t>
      </w:r>
    </w:p>
    <w:p w:rsidR="00675A02" w:rsidRPr="00926D05" w:rsidRDefault="00675A02" w:rsidP="00675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Предварительная запись на прием к указанным сотрудникам Кадастровой палаты по Ростовской области доступна по номеру телефона: 8(863)242-42-56.</w:t>
      </w:r>
    </w:p>
    <w:p w:rsidR="00D27F6B" w:rsidRPr="00926D05" w:rsidRDefault="00675A02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Список площадок в районах и городах Ростовской области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, на которых можно </w:t>
      </w:r>
      <w:r w:rsidR="0034030A" w:rsidRPr="00926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926D05">
        <w:rPr>
          <w:rFonts w:ascii="Times New Roman" w:hAnsi="Times New Roman" w:cs="Times New Roman"/>
          <w:sz w:val="28"/>
          <w:szCs w:val="28"/>
        </w:rPr>
        <w:t>, в том числе сотрудников Филиала</w:t>
      </w:r>
      <w:r w:rsidR="0034030A" w:rsidRPr="00926D05">
        <w:rPr>
          <w:rFonts w:ascii="Times New Roman" w:hAnsi="Times New Roman" w:cs="Times New Roman"/>
          <w:sz w:val="28"/>
          <w:szCs w:val="28"/>
        </w:rPr>
        <w:t>,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а также контактная информация размещена на официальном сайте Федеральной кадастровой палаты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 ссылке</w:t>
      </w:r>
      <w:r w:rsidR="00C376A7" w:rsidRPr="00926D0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B7605" w:rsidRPr="00926D05">
          <w:rPr>
            <w:rStyle w:val="a4"/>
            <w:rFonts w:ascii="Times New Roman" w:hAnsi="Times New Roman" w:cs="Times New Roman"/>
            <w:sz w:val="28"/>
            <w:szCs w:val="28"/>
          </w:rPr>
          <w:t>https://kadastr.ru/site/banner.htm?id=26511@fkpBanner</w:t>
        </w:r>
      </w:hyperlink>
      <w:r w:rsidR="000F56AB" w:rsidRPr="00926D05">
        <w:rPr>
          <w:rFonts w:ascii="Times New Roman" w:hAnsi="Times New Roman" w:cs="Times New Roman"/>
          <w:sz w:val="28"/>
          <w:szCs w:val="28"/>
        </w:rPr>
        <w:t>.</w:t>
      </w:r>
    </w:p>
    <w:p w:rsidR="003038CA" w:rsidRPr="00926D05" w:rsidRDefault="0030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38CA" w:rsidRPr="00926D05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F56AB"/>
    <w:rsid w:val="0016719A"/>
    <w:rsid w:val="001D1D77"/>
    <w:rsid w:val="00237167"/>
    <w:rsid w:val="002957C0"/>
    <w:rsid w:val="002A079E"/>
    <w:rsid w:val="002B111A"/>
    <w:rsid w:val="002B12EA"/>
    <w:rsid w:val="003038CA"/>
    <w:rsid w:val="0034030A"/>
    <w:rsid w:val="00341EDA"/>
    <w:rsid w:val="00346AEA"/>
    <w:rsid w:val="00434797"/>
    <w:rsid w:val="0048074A"/>
    <w:rsid w:val="004A3468"/>
    <w:rsid w:val="004F6F56"/>
    <w:rsid w:val="00517911"/>
    <w:rsid w:val="00675A02"/>
    <w:rsid w:val="00707D11"/>
    <w:rsid w:val="00724ACF"/>
    <w:rsid w:val="0074457C"/>
    <w:rsid w:val="007660F4"/>
    <w:rsid w:val="007C2BF3"/>
    <w:rsid w:val="008131F1"/>
    <w:rsid w:val="008E0B2A"/>
    <w:rsid w:val="00900028"/>
    <w:rsid w:val="00926D05"/>
    <w:rsid w:val="00944BF3"/>
    <w:rsid w:val="00944D2A"/>
    <w:rsid w:val="00953852"/>
    <w:rsid w:val="0096300A"/>
    <w:rsid w:val="00986F0C"/>
    <w:rsid w:val="009A3236"/>
    <w:rsid w:val="009A6F6D"/>
    <w:rsid w:val="009D2467"/>
    <w:rsid w:val="00A07817"/>
    <w:rsid w:val="00A11291"/>
    <w:rsid w:val="00A43EFD"/>
    <w:rsid w:val="00A80BF2"/>
    <w:rsid w:val="00C376A7"/>
    <w:rsid w:val="00C866C6"/>
    <w:rsid w:val="00D20CA1"/>
    <w:rsid w:val="00D27F6B"/>
    <w:rsid w:val="00D90F09"/>
    <w:rsid w:val="00DB7605"/>
    <w:rsid w:val="00DF199E"/>
    <w:rsid w:val="00E45EF3"/>
    <w:rsid w:val="00EF3AA6"/>
    <w:rsid w:val="00F1739E"/>
    <w:rsid w:val="00F2251B"/>
    <w:rsid w:val="00F93942"/>
    <w:rsid w:val="00FA6DAB"/>
    <w:rsid w:val="00FB1DEE"/>
    <w:rsid w:val="00FD5ECF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26511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ESSosedkina</cp:lastModifiedBy>
  <cp:revision>44</cp:revision>
  <cp:lastPrinted>2017-11-09T12:23:00Z</cp:lastPrinted>
  <dcterms:created xsi:type="dcterms:W3CDTF">2017-11-09T11:21:00Z</dcterms:created>
  <dcterms:modified xsi:type="dcterms:W3CDTF">2018-12-04T11:01:00Z</dcterms:modified>
</cp:coreProperties>
</file>