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2E594A97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E27A1F">
        <w:rPr>
          <w:rFonts w:ascii="Times New Roman" w:hAnsi="Times New Roman"/>
          <w:b/>
          <w:sz w:val="28"/>
          <w:szCs w:val="28"/>
        </w:rPr>
        <w:t>20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7777777" w:rsidR="00E27A1F" w:rsidRPr="00E27A1F" w:rsidRDefault="006337B9" w:rsidP="00E27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E27A1F" w:rsidRPr="00E27A1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</w:t>
      </w:r>
      <w:bookmarkStart w:id="0" w:name="_Hlk475090082"/>
      <w:r w:rsidR="00E27A1F" w:rsidRPr="00E27A1F">
        <w:rPr>
          <w:rFonts w:ascii="Times New Roman" w:hAnsi="Times New Roman"/>
          <w:b/>
          <w:sz w:val="28"/>
          <w:szCs w:val="28"/>
        </w:rPr>
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bookmarkEnd w:id="0"/>
      <w:r w:rsidR="00E27A1F" w:rsidRPr="00E27A1F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F5F859F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0218186"/>
      <w:bookmarkStart w:id="2" w:name="_Hlk20216009"/>
      <w:r w:rsidR="00BE5A5B" w:rsidRPr="00BE5A5B">
        <w:rPr>
          <w:rFonts w:ascii="Times New Roman" w:hAnsi="Times New Roman"/>
          <w:bCs/>
          <w:sz w:val="28"/>
          <w:szCs w:val="28"/>
        </w:rPr>
        <w:t>«</w:t>
      </w:r>
      <w:bookmarkEnd w:id="1"/>
      <w:bookmarkEnd w:id="2"/>
      <w:r w:rsidR="005764DD" w:rsidRPr="005764D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3B112E2A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пункт 1 данного проекта: «Члены комиссии: </w:t>
      </w:r>
      <w:r w:rsidR="001049DE" w:rsidRPr="00340881">
        <w:rPr>
          <w:rFonts w:ascii="Times New Roman" w:hAnsi="Times New Roman"/>
          <w:sz w:val="28"/>
          <w:szCs w:val="28"/>
        </w:rPr>
        <w:t>Капканов Николай Николаевич</w:t>
      </w:r>
      <w:r w:rsidR="00EA3FAA" w:rsidRPr="00EA3FAA">
        <w:rPr>
          <w:rFonts w:ascii="Times New Roman" w:hAnsi="Times New Roman"/>
          <w:sz w:val="28"/>
          <w:szCs w:val="28"/>
        </w:rPr>
        <w:t xml:space="preserve"> - </w:t>
      </w:r>
      <w:r w:rsidR="001049DE" w:rsidRPr="001049DE">
        <w:rPr>
          <w:rFonts w:ascii="Times New Roman" w:hAnsi="Times New Roman"/>
          <w:sz w:val="28"/>
          <w:szCs w:val="28"/>
        </w:rPr>
        <w:t>депутат Собрания депутатов Цимлянского района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0732365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865EB1" w:rsidRPr="00865EB1">
        <w:rPr>
          <w:rFonts w:ascii="Times New Roman" w:hAnsi="Times New Roman"/>
          <w:sz w:val="28"/>
          <w:szCs w:val="28"/>
        </w:rPr>
        <w:t>«</w:t>
      </w:r>
      <w:r w:rsidR="00481D10" w:rsidRPr="00481D1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Ростовской области от </w:t>
      </w:r>
      <w:r w:rsidR="00481D10" w:rsidRPr="00481D10">
        <w:rPr>
          <w:rFonts w:ascii="Times New Roman" w:hAnsi="Times New Roman"/>
          <w:sz w:val="28"/>
          <w:szCs w:val="28"/>
        </w:rPr>
        <w:lastRenderedPageBreak/>
        <w:t>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82EC49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7A2237" w:rsidRPr="007A223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B41EE2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706E72">
        <w:rPr>
          <w:rFonts w:ascii="Times New Roman" w:hAnsi="Times New Roman"/>
          <w:sz w:val="28"/>
          <w:szCs w:val="28"/>
        </w:rPr>
        <w:t>«</w:t>
      </w:r>
      <w:r w:rsidR="00706E72" w:rsidRPr="00706E7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BD08A0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865EB1" w:rsidRPr="00865EB1">
        <w:rPr>
          <w:rFonts w:ascii="Times New Roman" w:hAnsi="Times New Roman"/>
          <w:sz w:val="28"/>
          <w:szCs w:val="28"/>
        </w:rPr>
        <w:t>«</w:t>
      </w:r>
      <w:r w:rsidR="00706E72" w:rsidRPr="00706E7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  <w:bookmarkStart w:id="3" w:name="_GoBack"/>
      <w:bookmarkEnd w:id="3"/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2B10D8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2019-12-26T11:35:00Z</cp:lastPrinted>
  <dcterms:created xsi:type="dcterms:W3CDTF">2019-12-26T06:05:00Z</dcterms:created>
  <dcterms:modified xsi:type="dcterms:W3CDTF">2019-12-26T11:36:00Z</dcterms:modified>
</cp:coreProperties>
</file>