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73B91" w:rsidRDefault="00973B91" w:rsidP="0057485D">
      <w:pPr>
        <w:tabs>
          <w:tab w:val="left" w:pos="4536"/>
        </w:tabs>
        <w:ind w:right="-1"/>
        <w:jc w:val="center"/>
        <w:rPr>
          <w:b/>
          <w:bCs/>
          <w:sz w:val="28"/>
          <w:szCs w:val="28"/>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3pt" filled="t">
            <v:fill opacity="0" color2="black"/>
            <v:imagedata r:id="rId7" o:title="" croptop="-988f" cropbottom="-988f" cropleft="-1365f" cropright="-1365f"/>
          </v:shape>
        </w:pict>
      </w:r>
    </w:p>
    <w:p w:rsidR="00973B91" w:rsidRDefault="00973B91">
      <w:pPr>
        <w:ind w:right="-1"/>
        <w:jc w:val="center"/>
        <w:rPr>
          <w:b/>
          <w:bCs/>
          <w:sz w:val="28"/>
          <w:szCs w:val="28"/>
          <w:u w:val="single"/>
        </w:rPr>
      </w:pPr>
    </w:p>
    <w:p w:rsidR="00973B91" w:rsidRDefault="00973B91">
      <w:pPr>
        <w:ind w:right="-1"/>
        <w:jc w:val="center"/>
      </w:pPr>
      <w:r>
        <w:rPr>
          <w:b/>
          <w:bCs/>
          <w:caps/>
          <w:sz w:val="28"/>
        </w:rPr>
        <w:t>администрациЯ Цимлянского района</w:t>
      </w:r>
    </w:p>
    <w:p w:rsidR="00973B91" w:rsidRDefault="00973B91">
      <w:pPr>
        <w:ind w:right="-1"/>
        <w:jc w:val="center"/>
        <w:rPr>
          <w:b/>
          <w:bCs/>
          <w:caps/>
          <w:sz w:val="28"/>
          <w:szCs w:val="28"/>
        </w:rPr>
      </w:pPr>
    </w:p>
    <w:p w:rsidR="00973B91" w:rsidRDefault="00973B91" w:rsidP="00A64A91">
      <w:pPr>
        <w:tabs>
          <w:tab w:val="left" w:pos="4536"/>
        </w:tabs>
        <w:ind w:right="-1"/>
        <w:jc w:val="center"/>
      </w:pPr>
      <w:r>
        <w:rPr>
          <w:b/>
          <w:bCs/>
          <w:sz w:val="28"/>
          <w:szCs w:val="28"/>
        </w:rPr>
        <w:t>ПОСТАНОВЛЕНИЕ</w:t>
      </w:r>
    </w:p>
    <w:p w:rsidR="00973B91" w:rsidRDefault="00973B91">
      <w:pPr>
        <w:ind w:right="-1"/>
        <w:jc w:val="center"/>
        <w:rPr>
          <w:b/>
          <w:bCs/>
          <w:sz w:val="28"/>
          <w:szCs w:val="28"/>
        </w:rPr>
      </w:pPr>
    </w:p>
    <w:p w:rsidR="00973B91" w:rsidRDefault="0057485D">
      <w:pPr>
        <w:tabs>
          <w:tab w:val="left" w:pos="4536"/>
          <w:tab w:val="left" w:pos="4678"/>
          <w:tab w:val="left" w:pos="4820"/>
        </w:tabs>
        <w:jc w:val="both"/>
      </w:pPr>
      <w:r>
        <w:rPr>
          <w:sz w:val="28"/>
          <w:szCs w:val="28"/>
        </w:rPr>
        <w:t>02</w:t>
      </w:r>
      <w:r w:rsidR="00973B91">
        <w:rPr>
          <w:sz w:val="28"/>
          <w:szCs w:val="28"/>
        </w:rPr>
        <w:t>.0</w:t>
      </w:r>
      <w:r>
        <w:rPr>
          <w:sz w:val="28"/>
          <w:szCs w:val="28"/>
        </w:rPr>
        <w:t>2</w:t>
      </w:r>
      <w:r w:rsidR="00973B91">
        <w:rPr>
          <w:sz w:val="28"/>
          <w:szCs w:val="28"/>
        </w:rPr>
        <w:t xml:space="preserve">.2023                                               № </w:t>
      </w:r>
      <w:r>
        <w:rPr>
          <w:sz w:val="28"/>
          <w:szCs w:val="28"/>
        </w:rPr>
        <w:t>57</w:t>
      </w:r>
      <w:r w:rsidR="00973B91">
        <w:rPr>
          <w:sz w:val="28"/>
          <w:szCs w:val="28"/>
        </w:rPr>
        <w:t xml:space="preserve">                               </w:t>
      </w:r>
      <w:r>
        <w:rPr>
          <w:sz w:val="28"/>
          <w:szCs w:val="28"/>
        </w:rPr>
        <w:t xml:space="preserve">   </w:t>
      </w:r>
      <w:r w:rsidR="00973B91">
        <w:rPr>
          <w:sz w:val="28"/>
          <w:szCs w:val="28"/>
        </w:rPr>
        <w:t xml:space="preserve">         г. Цимлянск</w:t>
      </w:r>
    </w:p>
    <w:p w:rsidR="00973B91" w:rsidRDefault="00973B91">
      <w:pPr>
        <w:jc w:val="both"/>
        <w:rPr>
          <w:sz w:val="28"/>
          <w:szCs w:val="28"/>
        </w:rPr>
      </w:pPr>
    </w:p>
    <w:p w:rsidR="00973B91" w:rsidRDefault="00973B91">
      <w:pPr>
        <w:jc w:val="both"/>
      </w:pPr>
      <w:r>
        <w:rPr>
          <w:sz w:val="28"/>
        </w:rPr>
        <w:t xml:space="preserve">О внесении изменений в постановление </w:t>
      </w:r>
    </w:p>
    <w:p w:rsidR="00973B91" w:rsidRDefault="00973B91">
      <w:pPr>
        <w:jc w:val="both"/>
      </w:pPr>
      <w:r>
        <w:rPr>
          <w:sz w:val="28"/>
        </w:rPr>
        <w:t xml:space="preserve">Администрации Цимлянского района </w:t>
      </w:r>
    </w:p>
    <w:p w:rsidR="00973B91" w:rsidRDefault="00973B91">
      <w:pPr>
        <w:jc w:val="both"/>
      </w:pPr>
      <w:proofErr w:type="gramStart"/>
      <w:r>
        <w:rPr>
          <w:sz w:val="28"/>
        </w:rPr>
        <w:t>от</w:t>
      </w:r>
      <w:proofErr w:type="gramEnd"/>
      <w:r>
        <w:rPr>
          <w:sz w:val="28"/>
        </w:rPr>
        <w:t xml:space="preserve"> 12.12.2018 № 913 «Об утверждении </w:t>
      </w:r>
    </w:p>
    <w:p w:rsidR="00973B91" w:rsidRDefault="00973B91">
      <w:pPr>
        <w:jc w:val="both"/>
      </w:pPr>
      <w:proofErr w:type="gramStart"/>
      <w:r>
        <w:rPr>
          <w:sz w:val="28"/>
        </w:rPr>
        <w:t>муниципальной</w:t>
      </w:r>
      <w:proofErr w:type="gramEnd"/>
      <w:r>
        <w:rPr>
          <w:sz w:val="28"/>
        </w:rPr>
        <w:t xml:space="preserve"> программы Цимлянского </w:t>
      </w:r>
    </w:p>
    <w:p w:rsidR="00973B91" w:rsidRDefault="00973B91">
      <w:pPr>
        <w:jc w:val="both"/>
      </w:pPr>
      <w:proofErr w:type="gramStart"/>
      <w:r>
        <w:rPr>
          <w:sz w:val="28"/>
        </w:rPr>
        <w:t>района</w:t>
      </w:r>
      <w:proofErr w:type="gramEnd"/>
      <w:r>
        <w:rPr>
          <w:sz w:val="28"/>
        </w:rPr>
        <w:t xml:space="preserve"> «Социальная поддержка граждан»</w:t>
      </w:r>
    </w:p>
    <w:p w:rsidR="00973B91" w:rsidRDefault="00973B91">
      <w:pPr>
        <w:rPr>
          <w:sz w:val="28"/>
        </w:rPr>
      </w:pPr>
    </w:p>
    <w:p w:rsidR="00973B91" w:rsidRDefault="00973B91" w:rsidP="0057485D">
      <w:pPr>
        <w:tabs>
          <w:tab w:val="left" w:pos="709"/>
        </w:tabs>
        <w:jc w:val="both"/>
      </w:pPr>
      <w:r>
        <w:rPr>
          <w:sz w:val="28"/>
          <w:szCs w:val="28"/>
        </w:rPr>
        <w:tab/>
        <w:t xml:space="preserve">В соответствии с постановлением Администрации Цимлянского района от 01.03.2018 № 101 «Об утверждении Порядка разработки, реализации и оценки эффективности муниципальных программ Цимлянского района»,  </w:t>
      </w:r>
      <w:r>
        <w:rPr>
          <w:bCs/>
          <w:sz w:val="28"/>
          <w:szCs w:val="28"/>
        </w:rPr>
        <w:t xml:space="preserve">решениями Собрания депутатов Цимлянского района от 22.12.2022 № 156 «О </w:t>
      </w:r>
      <w:proofErr w:type="gramStart"/>
      <w:r>
        <w:rPr>
          <w:bCs/>
          <w:sz w:val="28"/>
          <w:szCs w:val="28"/>
        </w:rPr>
        <w:t>бюджете</w:t>
      </w:r>
      <w:proofErr w:type="gramEnd"/>
      <w:r>
        <w:rPr>
          <w:bCs/>
          <w:sz w:val="28"/>
          <w:szCs w:val="28"/>
        </w:rPr>
        <w:t xml:space="preserve"> Цимлянского района на 2023 год и на плановый период 2024 и 2025 годов», от 22.12.2022 № 157 «О внесении изменений в решение Собрания депутатов Цимлянского района от 23.12.2021 № 14 «О бюджете Цимлянского района на 2022 год и на плановый период 2023 и 2024 годов»</w:t>
      </w:r>
      <w:r>
        <w:rPr>
          <w:sz w:val="28"/>
          <w:szCs w:val="28"/>
        </w:rPr>
        <w:t xml:space="preserve">, Администрация Цимлянского района </w:t>
      </w:r>
    </w:p>
    <w:p w:rsidR="00973B91" w:rsidRDefault="00973B91">
      <w:pPr>
        <w:tabs>
          <w:tab w:val="left" w:pos="709"/>
        </w:tabs>
        <w:jc w:val="both"/>
        <w:rPr>
          <w:sz w:val="28"/>
          <w:szCs w:val="28"/>
        </w:rPr>
      </w:pPr>
    </w:p>
    <w:p w:rsidR="00973B91" w:rsidRDefault="00973B91">
      <w:pPr>
        <w:jc w:val="center"/>
      </w:pPr>
      <w:r>
        <w:rPr>
          <w:sz w:val="28"/>
          <w:szCs w:val="28"/>
        </w:rPr>
        <w:t>ПОСТАНОВЛЯЕТ:</w:t>
      </w:r>
    </w:p>
    <w:p w:rsidR="00973B91" w:rsidRDefault="00973B91">
      <w:pPr>
        <w:ind w:left="992"/>
        <w:jc w:val="both"/>
        <w:rPr>
          <w:sz w:val="28"/>
          <w:szCs w:val="28"/>
        </w:rPr>
      </w:pPr>
    </w:p>
    <w:p w:rsidR="00973B91" w:rsidRDefault="00973B91">
      <w:pPr>
        <w:tabs>
          <w:tab w:val="left" w:pos="0"/>
          <w:tab w:val="left" w:pos="709"/>
        </w:tabs>
        <w:ind w:right="4"/>
        <w:jc w:val="both"/>
      </w:pPr>
      <w:r>
        <w:rPr>
          <w:color w:val="000000"/>
          <w:sz w:val="28"/>
          <w:szCs w:val="28"/>
        </w:rPr>
        <w:tab/>
        <w:t>1. Внести в постановление Администрации Цимлянского района от 12.12.2018 № 913 «Об утверждении муниципальной программы «Социальная поддержка граждан» изменения, согласно приложению к настоящему постановлению.</w:t>
      </w:r>
    </w:p>
    <w:p w:rsidR="00973B91" w:rsidRDefault="00973B91">
      <w:pPr>
        <w:tabs>
          <w:tab w:val="left" w:pos="0"/>
        </w:tabs>
        <w:ind w:firstLine="708"/>
        <w:jc w:val="both"/>
      </w:pPr>
      <w:r>
        <w:rPr>
          <w:sz w:val="28"/>
          <w:szCs w:val="28"/>
        </w:rPr>
        <w:t xml:space="preserve">2. Контроль за выполнением постановления возложить на заместителя главы Администрации Цимлянского района по социальной сфере Кузину С.Н. </w:t>
      </w:r>
    </w:p>
    <w:p w:rsidR="00973B91" w:rsidRDefault="00973B91">
      <w:pPr>
        <w:jc w:val="both"/>
        <w:rPr>
          <w:sz w:val="28"/>
          <w:szCs w:val="28"/>
        </w:rPr>
      </w:pPr>
    </w:p>
    <w:p w:rsidR="00973B91" w:rsidRDefault="00973B91">
      <w:pPr>
        <w:jc w:val="both"/>
        <w:rPr>
          <w:sz w:val="28"/>
          <w:szCs w:val="28"/>
        </w:rPr>
      </w:pPr>
    </w:p>
    <w:p w:rsidR="00973B91" w:rsidRDefault="00973B91">
      <w:pPr>
        <w:jc w:val="both"/>
        <w:rPr>
          <w:sz w:val="28"/>
          <w:szCs w:val="28"/>
        </w:rPr>
      </w:pPr>
    </w:p>
    <w:p w:rsidR="00973B91" w:rsidRDefault="00973B91">
      <w:r>
        <w:rPr>
          <w:sz w:val="28"/>
          <w:szCs w:val="28"/>
        </w:rPr>
        <w:t xml:space="preserve">Глава Администрации </w:t>
      </w:r>
    </w:p>
    <w:p w:rsidR="00973B91" w:rsidRDefault="00973B91">
      <w:r>
        <w:rPr>
          <w:sz w:val="28"/>
          <w:szCs w:val="28"/>
        </w:rPr>
        <w:t>Цимлянского района                                                                        В.В. Светличный</w:t>
      </w:r>
    </w:p>
    <w:p w:rsidR="00973B91" w:rsidRDefault="00973B91">
      <w:pPr>
        <w:tabs>
          <w:tab w:val="left" w:pos="7214"/>
        </w:tabs>
      </w:pPr>
      <w:r>
        <w:rPr>
          <w:sz w:val="28"/>
          <w:szCs w:val="28"/>
        </w:rPr>
        <w:tab/>
      </w:r>
    </w:p>
    <w:p w:rsidR="00973B91" w:rsidRDefault="00973B91">
      <w:pPr>
        <w:rPr>
          <w:sz w:val="28"/>
          <w:szCs w:val="28"/>
        </w:rPr>
      </w:pPr>
    </w:p>
    <w:p w:rsidR="00973B91" w:rsidRDefault="00973B91">
      <w:pPr>
        <w:rPr>
          <w:sz w:val="28"/>
          <w:szCs w:val="28"/>
        </w:rPr>
      </w:pPr>
    </w:p>
    <w:p w:rsidR="00973B91" w:rsidRDefault="00973B91">
      <w:r>
        <w:t xml:space="preserve">Постановление вносит </w:t>
      </w:r>
    </w:p>
    <w:p w:rsidR="00973B91" w:rsidRDefault="00973B91">
      <w:proofErr w:type="gramStart"/>
      <w:r>
        <w:t>управление</w:t>
      </w:r>
      <w:proofErr w:type="gramEnd"/>
      <w:r>
        <w:t xml:space="preserve"> социальной </w:t>
      </w:r>
    </w:p>
    <w:p w:rsidR="00973B91" w:rsidRDefault="00973B91">
      <w:pPr>
        <w:sectPr w:rsidR="00973B91">
          <w:footerReference w:type="default" r:id="rId8"/>
          <w:footerReference w:type="first" r:id="rId9"/>
          <w:pgSz w:w="11906" w:h="16838"/>
          <w:pgMar w:top="1134" w:right="567" w:bottom="1134" w:left="1701" w:header="720" w:footer="567" w:gutter="0"/>
          <w:cols w:space="720"/>
          <w:docGrid w:linePitch="272" w:charSpace="49152"/>
        </w:sectPr>
      </w:pPr>
      <w:proofErr w:type="gramStart"/>
      <w:r>
        <w:t>защиты</w:t>
      </w:r>
      <w:proofErr w:type="gramEnd"/>
      <w:r>
        <w:t xml:space="preserve"> населения</w:t>
      </w:r>
    </w:p>
    <w:p w:rsidR="00973B91" w:rsidRDefault="00973B91">
      <w:pPr>
        <w:widowControl w:val="0"/>
        <w:shd w:val="clear" w:color="auto" w:fill="FFFFFF"/>
        <w:tabs>
          <w:tab w:val="left" w:pos="7088"/>
        </w:tabs>
        <w:ind w:left="6237"/>
        <w:jc w:val="right"/>
      </w:pPr>
      <w:r>
        <w:rPr>
          <w:sz w:val="28"/>
          <w:szCs w:val="28"/>
        </w:rPr>
        <w:lastRenderedPageBreak/>
        <w:t>Приложение</w:t>
      </w:r>
    </w:p>
    <w:p w:rsidR="00973B91" w:rsidRDefault="00973B91">
      <w:pPr>
        <w:shd w:val="clear" w:color="auto" w:fill="FFFFFF"/>
        <w:tabs>
          <w:tab w:val="left" w:pos="7088"/>
          <w:tab w:val="left" w:pos="7200"/>
        </w:tabs>
        <w:ind w:left="6237"/>
        <w:jc w:val="right"/>
      </w:pPr>
      <w:proofErr w:type="gramStart"/>
      <w:r>
        <w:rPr>
          <w:sz w:val="28"/>
          <w:szCs w:val="28"/>
        </w:rPr>
        <w:t>к</w:t>
      </w:r>
      <w:proofErr w:type="gramEnd"/>
      <w:r>
        <w:rPr>
          <w:sz w:val="28"/>
          <w:szCs w:val="28"/>
        </w:rPr>
        <w:t xml:space="preserve"> постановлению</w:t>
      </w:r>
    </w:p>
    <w:p w:rsidR="00973B91" w:rsidRDefault="00973B91">
      <w:pPr>
        <w:shd w:val="clear" w:color="auto" w:fill="FFFFFF"/>
        <w:tabs>
          <w:tab w:val="left" w:pos="7088"/>
          <w:tab w:val="left" w:pos="7200"/>
        </w:tabs>
        <w:ind w:left="6237"/>
        <w:jc w:val="right"/>
      </w:pPr>
      <w:r>
        <w:rPr>
          <w:sz w:val="28"/>
          <w:szCs w:val="28"/>
        </w:rPr>
        <w:t xml:space="preserve">Администрации </w:t>
      </w:r>
    </w:p>
    <w:p w:rsidR="00973B91" w:rsidRDefault="00973B91">
      <w:pPr>
        <w:shd w:val="clear" w:color="auto" w:fill="FFFFFF"/>
        <w:tabs>
          <w:tab w:val="left" w:pos="7088"/>
          <w:tab w:val="left" w:pos="7200"/>
        </w:tabs>
        <w:ind w:left="6237"/>
        <w:jc w:val="right"/>
      </w:pPr>
      <w:r>
        <w:rPr>
          <w:sz w:val="28"/>
          <w:szCs w:val="28"/>
        </w:rPr>
        <w:t>Цимлянского района</w:t>
      </w:r>
    </w:p>
    <w:p w:rsidR="00973B91" w:rsidRDefault="00973B91">
      <w:pPr>
        <w:ind w:left="6237"/>
        <w:jc w:val="right"/>
      </w:pPr>
      <w:proofErr w:type="gramStart"/>
      <w:r>
        <w:rPr>
          <w:sz w:val="28"/>
        </w:rPr>
        <w:t>от</w:t>
      </w:r>
      <w:proofErr w:type="gramEnd"/>
      <w:r>
        <w:rPr>
          <w:sz w:val="28"/>
        </w:rPr>
        <w:t xml:space="preserve"> </w:t>
      </w:r>
      <w:r w:rsidR="0057485D">
        <w:rPr>
          <w:sz w:val="28"/>
        </w:rPr>
        <w:t>02</w:t>
      </w:r>
      <w:r>
        <w:rPr>
          <w:sz w:val="28"/>
        </w:rPr>
        <w:t>.0</w:t>
      </w:r>
      <w:r w:rsidR="0057485D">
        <w:rPr>
          <w:sz w:val="28"/>
        </w:rPr>
        <w:t>2</w:t>
      </w:r>
      <w:r>
        <w:rPr>
          <w:sz w:val="28"/>
        </w:rPr>
        <w:t xml:space="preserve">.2023 № </w:t>
      </w:r>
      <w:r w:rsidR="0057485D">
        <w:rPr>
          <w:sz w:val="28"/>
        </w:rPr>
        <w:t>57</w:t>
      </w:r>
    </w:p>
    <w:p w:rsidR="00973B91" w:rsidRDefault="00973B91">
      <w:pPr>
        <w:shd w:val="clear" w:color="auto" w:fill="FFFFFF"/>
        <w:jc w:val="center"/>
        <w:rPr>
          <w:sz w:val="28"/>
          <w:szCs w:val="28"/>
        </w:rPr>
      </w:pPr>
    </w:p>
    <w:p w:rsidR="00973B91" w:rsidRDefault="00973B91">
      <w:pPr>
        <w:jc w:val="center"/>
      </w:pPr>
      <w:r>
        <w:rPr>
          <w:sz w:val="28"/>
          <w:szCs w:val="28"/>
        </w:rPr>
        <w:t>ИЗМЕНЕНИЯ,</w:t>
      </w:r>
    </w:p>
    <w:p w:rsidR="00973B91" w:rsidRDefault="00973B91">
      <w:pPr>
        <w:jc w:val="center"/>
      </w:pPr>
      <w:proofErr w:type="gramStart"/>
      <w:r>
        <w:rPr>
          <w:color w:val="000000"/>
          <w:sz w:val="28"/>
          <w:szCs w:val="28"/>
        </w:rPr>
        <w:t>вносимые</w:t>
      </w:r>
      <w:proofErr w:type="gramEnd"/>
      <w:r>
        <w:rPr>
          <w:color w:val="000000"/>
          <w:sz w:val="28"/>
          <w:szCs w:val="28"/>
        </w:rPr>
        <w:t xml:space="preserve"> в постановление Администрации Цимлянского района </w:t>
      </w:r>
      <w:hyperlink r:id="rId10" w:history="1">
        <w:r>
          <w:rPr>
            <w:rStyle w:val="aa"/>
            <w:color w:val="000000"/>
            <w:sz w:val="28"/>
            <w:szCs w:val="28"/>
            <w:u w:val="none"/>
          </w:rPr>
          <w:t xml:space="preserve">от 12.12.2018 № </w:t>
        </w:r>
      </w:hyperlink>
      <w:r>
        <w:rPr>
          <w:sz w:val="28"/>
          <w:szCs w:val="28"/>
        </w:rPr>
        <w:t>913</w:t>
      </w:r>
      <w:r>
        <w:rPr>
          <w:color w:val="000000"/>
          <w:sz w:val="28"/>
          <w:szCs w:val="28"/>
        </w:rPr>
        <w:t xml:space="preserve"> «Об утверждении муниципальной программы Цимлянского района «Социальная поддержка граждан»</w:t>
      </w:r>
    </w:p>
    <w:p w:rsidR="00973B91" w:rsidRDefault="00973B91">
      <w:pPr>
        <w:jc w:val="center"/>
        <w:rPr>
          <w:color w:val="000000"/>
          <w:sz w:val="28"/>
          <w:szCs w:val="28"/>
        </w:rPr>
      </w:pPr>
    </w:p>
    <w:p w:rsidR="00973B91" w:rsidRDefault="00973B91">
      <w:pPr>
        <w:pStyle w:val="af1"/>
        <w:shd w:val="clear" w:color="auto" w:fill="FFFFFF"/>
        <w:tabs>
          <w:tab w:val="left" w:pos="851"/>
        </w:tabs>
        <w:jc w:val="both"/>
      </w:pPr>
      <w:r>
        <w:rPr>
          <w:color w:val="000000"/>
          <w:szCs w:val="28"/>
        </w:rPr>
        <w:tab/>
        <w:t>1. В приложении:</w:t>
      </w:r>
    </w:p>
    <w:p w:rsidR="00973B91" w:rsidRDefault="00973B91">
      <w:pPr>
        <w:pStyle w:val="af1"/>
        <w:shd w:val="clear" w:color="auto" w:fill="FFFFFF"/>
        <w:tabs>
          <w:tab w:val="left" w:pos="851"/>
        </w:tabs>
        <w:jc w:val="both"/>
      </w:pPr>
      <w:r>
        <w:rPr>
          <w:color w:val="000000"/>
          <w:szCs w:val="28"/>
        </w:rPr>
        <w:tab/>
        <w:t xml:space="preserve">1.1. Подраздел </w:t>
      </w:r>
      <w:r>
        <w:rPr>
          <w:szCs w:val="28"/>
        </w:rPr>
        <w:t>«Ресурсное обеспечение муниципальной программы» раздела «</w:t>
      </w:r>
      <w:r>
        <w:rPr>
          <w:color w:val="000000"/>
          <w:szCs w:val="28"/>
        </w:rPr>
        <w:t>Паспорт муниципальной программы Цимлянского района «Социальная поддержка граждан» изложить в редакции:</w:t>
      </w:r>
    </w:p>
    <w:p w:rsidR="00973B91" w:rsidRDefault="00973B91">
      <w:pPr>
        <w:jc w:val="center"/>
        <w:rPr>
          <w:rFonts w:eastAsia="Calibri"/>
          <w:color w:val="000000"/>
          <w:sz w:val="28"/>
          <w:szCs w:val="28"/>
          <w:lang w:eastAsia="en-US"/>
        </w:rPr>
      </w:pPr>
    </w:p>
    <w:tbl>
      <w:tblPr>
        <w:tblW w:w="0" w:type="auto"/>
        <w:tblLayout w:type="fixed"/>
        <w:tblLook w:val="0000" w:firstRow="0" w:lastRow="0" w:firstColumn="0" w:lastColumn="0" w:noHBand="0" w:noVBand="0"/>
      </w:tblPr>
      <w:tblGrid>
        <w:gridCol w:w="2497"/>
        <w:gridCol w:w="446"/>
        <w:gridCol w:w="6911"/>
      </w:tblGrid>
      <w:tr w:rsidR="00973B91">
        <w:tc>
          <w:tcPr>
            <w:tcW w:w="2497" w:type="dxa"/>
            <w:shd w:val="clear" w:color="auto" w:fill="auto"/>
          </w:tcPr>
          <w:p w:rsidR="00973B91" w:rsidRDefault="00973B91">
            <w:pPr>
              <w:widowControl w:val="0"/>
              <w:jc w:val="both"/>
            </w:pPr>
            <w:r>
              <w:rPr>
                <w:rFonts w:eastAsia="Calibri"/>
                <w:sz w:val="24"/>
                <w:szCs w:val="24"/>
                <w:lang w:eastAsia="en-US"/>
              </w:rPr>
              <w:t>«Ресурсное обеспечение муниципальной программы</w:t>
            </w:r>
          </w:p>
        </w:tc>
        <w:tc>
          <w:tcPr>
            <w:tcW w:w="446" w:type="dxa"/>
            <w:shd w:val="clear" w:color="auto" w:fill="auto"/>
          </w:tcPr>
          <w:p w:rsidR="00973B91" w:rsidRDefault="00973B91">
            <w:pPr>
              <w:widowControl w:val="0"/>
              <w:jc w:val="center"/>
            </w:pPr>
            <w:r>
              <w:rPr>
                <w:rFonts w:eastAsia="Calibri"/>
                <w:sz w:val="24"/>
                <w:szCs w:val="24"/>
                <w:lang w:eastAsia="en-US"/>
              </w:rPr>
              <w:t>-</w:t>
            </w:r>
          </w:p>
        </w:tc>
        <w:tc>
          <w:tcPr>
            <w:tcW w:w="6911" w:type="dxa"/>
            <w:shd w:val="clear" w:color="auto" w:fill="auto"/>
          </w:tcPr>
          <w:p w:rsidR="00973B91" w:rsidRDefault="00973B91">
            <w:pPr>
              <w:widowControl w:val="0"/>
              <w:jc w:val="both"/>
            </w:pPr>
            <w:proofErr w:type="gramStart"/>
            <w:r>
              <w:rPr>
                <w:rFonts w:eastAsia="Calibri"/>
                <w:sz w:val="24"/>
                <w:szCs w:val="24"/>
                <w:lang w:eastAsia="en-US"/>
              </w:rPr>
              <w:t>объем</w:t>
            </w:r>
            <w:proofErr w:type="gramEnd"/>
            <w:r>
              <w:rPr>
                <w:rFonts w:eastAsia="Calibri"/>
                <w:sz w:val="24"/>
                <w:szCs w:val="24"/>
                <w:lang w:eastAsia="en-US"/>
              </w:rPr>
              <w:t xml:space="preserve"> финансового обеспечения реализации муниципальной программы за 2019-2030 годы составля</w:t>
            </w:r>
            <w:r>
              <w:rPr>
                <w:rFonts w:eastAsia="Calibri"/>
                <w:color w:val="1C1C1C"/>
                <w:sz w:val="24"/>
                <w:szCs w:val="24"/>
                <w:lang w:eastAsia="en-US"/>
              </w:rPr>
              <w:t xml:space="preserve">ет </w:t>
            </w:r>
            <w:r>
              <w:rPr>
                <w:rFonts w:eastAsia="Calibri"/>
                <w:sz w:val="24"/>
                <w:szCs w:val="24"/>
                <w:lang w:eastAsia="en-US"/>
              </w:rPr>
              <w:t>3913975,7</w:t>
            </w:r>
            <w:r>
              <w:rPr>
                <w:rFonts w:eastAsia="Calibri"/>
                <w:color w:val="1C1C1C"/>
                <w:sz w:val="24"/>
                <w:szCs w:val="24"/>
                <w:lang w:eastAsia="en-US"/>
              </w:rPr>
              <w:t xml:space="preserve"> тыс. рублей, в том числе:</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2019 году – 283510,2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2020 году – 389909,5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2021 году – 459354,5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2022 году – </w:t>
            </w:r>
            <w:r>
              <w:rPr>
                <w:rFonts w:eastAsia="Calibri"/>
                <w:color w:val="000000"/>
                <w:sz w:val="24"/>
                <w:szCs w:val="24"/>
                <w:lang w:eastAsia="en-US"/>
              </w:rPr>
              <w:t>46</w:t>
            </w:r>
            <w:r>
              <w:rPr>
                <w:rFonts w:eastAsia="Calibri"/>
                <w:color w:val="000000"/>
                <w:sz w:val="24"/>
                <w:szCs w:val="24"/>
                <w:lang w:val="en-US" w:eastAsia="en-US"/>
              </w:rPr>
              <w:t>4050,7</w:t>
            </w:r>
            <w:r>
              <w:rPr>
                <w:rFonts w:eastAsia="Calibri"/>
                <w:color w:val="000000"/>
                <w:sz w:val="24"/>
                <w:szCs w:val="24"/>
                <w:lang w:eastAsia="en-US"/>
              </w:rPr>
              <w:t xml:space="preserve">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w:t>
            </w:r>
            <w:r>
              <w:rPr>
                <w:color w:val="000000"/>
                <w:sz w:val="24"/>
                <w:szCs w:val="24"/>
              </w:rPr>
              <w:t>367389,5</w:t>
            </w:r>
            <w:r>
              <w:rPr>
                <w:rFonts w:eastAsia="Calibri"/>
                <w:color w:val="000000"/>
                <w:sz w:val="24"/>
                <w:szCs w:val="24"/>
                <w:lang w:eastAsia="en-US"/>
              </w:rPr>
              <w:t xml:space="preserve">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w:t>
            </w:r>
            <w:r>
              <w:rPr>
                <w:color w:val="000000"/>
                <w:sz w:val="24"/>
                <w:szCs w:val="24"/>
              </w:rPr>
              <w:t>303851,3</w:t>
            </w:r>
            <w:r>
              <w:rPr>
                <w:rFonts w:eastAsia="Calibri"/>
                <w:color w:val="000000"/>
                <w:sz w:val="24"/>
                <w:szCs w:val="24"/>
                <w:lang w:eastAsia="en-US"/>
              </w:rPr>
              <w:t xml:space="preserve">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w:t>
            </w:r>
            <w:r>
              <w:rPr>
                <w:color w:val="000000"/>
                <w:sz w:val="24"/>
                <w:szCs w:val="24"/>
              </w:rPr>
              <w:t>304438,</w:t>
            </w:r>
            <w:r>
              <w:rPr>
                <w:color w:val="000000"/>
                <w:sz w:val="24"/>
                <w:szCs w:val="24"/>
                <w:lang w:val="en-US"/>
              </w:rPr>
              <w:t>0</w:t>
            </w:r>
            <w:r>
              <w:rPr>
                <w:rFonts w:eastAsia="Calibri"/>
                <w:color w:val="000000"/>
                <w:sz w:val="24"/>
                <w:szCs w:val="24"/>
                <w:lang w:eastAsia="en-US"/>
              </w:rPr>
              <w:t xml:space="preserve"> т</w:t>
            </w:r>
            <w:r>
              <w:rPr>
                <w:rFonts w:eastAsia="Calibri"/>
                <w:sz w:val="24"/>
                <w:szCs w:val="24"/>
                <w:lang w:eastAsia="en-US"/>
              </w:rPr>
              <w:t>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2026 году – 268294,4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2027 году – 268294,4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2028 году – 268294,4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2029 году – 268294,4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2030 году – 268294,4 тыс. рублей;</w:t>
            </w:r>
          </w:p>
          <w:p w:rsidR="00973B91" w:rsidRDefault="00973B91">
            <w:pPr>
              <w:widowControl w:val="0"/>
              <w:jc w:val="both"/>
            </w:pPr>
            <w:proofErr w:type="gramStart"/>
            <w:r>
              <w:rPr>
                <w:rFonts w:eastAsia="Calibri"/>
                <w:sz w:val="24"/>
                <w:szCs w:val="24"/>
                <w:lang w:eastAsia="en-US"/>
              </w:rPr>
              <w:t>средства</w:t>
            </w:r>
            <w:proofErr w:type="gramEnd"/>
            <w:r>
              <w:rPr>
                <w:rFonts w:eastAsia="Calibri"/>
                <w:sz w:val="24"/>
                <w:szCs w:val="24"/>
                <w:lang w:eastAsia="en-US"/>
              </w:rPr>
              <w:t xml:space="preserve"> федерального бюджета – 944707,1 тыс. рублей, в том числе:</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2019 году – 69453,9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2020 году – 168188,9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2021 году – 209165,5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2022 году – 149163,7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2023 году – 66057,7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2024 году – 31809,8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2025 году – 18648,1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2026 году – 46443,9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2027 году – 46443,9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2028 году – 46443,9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2029 году – 46443,9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2030 году – 46443,9 тыс. рублей;</w:t>
            </w:r>
          </w:p>
          <w:p w:rsidR="00973B91" w:rsidRDefault="00973B91">
            <w:pPr>
              <w:widowControl w:val="0"/>
              <w:jc w:val="both"/>
            </w:pPr>
            <w:proofErr w:type="gramStart"/>
            <w:r>
              <w:rPr>
                <w:rFonts w:eastAsia="Calibri"/>
                <w:sz w:val="24"/>
                <w:szCs w:val="24"/>
                <w:lang w:eastAsia="en-US"/>
              </w:rPr>
              <w:t>средства</w:t>
            </w:r>
            <w:proofErr w:type="gramEnd"/>
            <w:r>
              <w:rPr>
                <w:rFonts w:eastAsia="Calibri"/>
                <w:sz w:val="24"/>
                <w:szCs w:val="24"/>
                <w:lang w:eastAsia="en-US"/>
              </w:rPr>
              <w:t xml:space="preserve"> областного бюджета – 2868127,3 тыс. рублей, в том числе:</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2019 году – 207489,4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2020 году – 215452,9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2021 году – 242761,0 тыс. рублей;</w:t>
            </w:r>
          </w:p>
          <w:p w:rsidR="00973B91" w:rsidRDefault="00973B91">
            <w:pPr>
              <w:widowControl w:val="0"/>
              <w:jc w:val="both"/>
            </w:pPr>
            <w:proofErr w:type="gramStart"/>
            <w:r>
              <w:rPr>
                <w:rFonts w:eastAsia="Calibri"/>
                <w:sz w:val="24"/>
                <w:szCs w:val="24"/>
                <w:lang w:eastAsia="en-US"/>
              </w:rPr>
              <w:lastRenderedPageBreak/>
              <w:t>в</w:t>
            </w:r>
            <w:proofErr w:type="gramEnd"/>
            <w:r>
              <w:rPr>
                <w:rFonts w:eastAsia="Calibri"/>
                <w:sz w:val="24"/>
                <w:szCs w:val="24"/>
                <w:lang w:eastAsia="en-US"/>
              </w:rPr>
              <w:t xml:space="preserve"> 2022 году – 302507,3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2023 году – 288444,5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2024 году – 258512,1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2025 году – 271617,1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2026 году – 216268,6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2027 году – 216268,6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2028 году – 216268,6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2029 году – 216268,6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2030 году – 216268,6 тыс. рублей;</w:t>
            </w:r>
          </w:p>
          <w:p w:rsidR="00973B91" w:rsidRDefault="00973B91">
            <w:pPr>
              <w:widowControl w:val="0"/>
              <w:jc w:val="both"/>
            </w:pPr>
            <w:proofErr w:type="gramStart"/>
            <w:r>
              <w:rPr>
                <w:rFonts w:eastAsia="Calibri"/>
                <w:sz w:val="24"/>
                <w:szCs w:val="24"/>
                <w:lang w:eastAsia="en-US"/>
              </w:rPr>
              <w:t>средства</w:t>
            </w:r>
            <w:proofErr w:type="gramEnd"/>
            <w:r>
              <w:rPr>
                <w:rFonts w:eastAsia="Calibri"/>
                <w:sz w:val="24"/>
                <w:szCs w:val="24"/>
                <w:lang w:eastAsia="en-US"/>
              </w:rPr>
              <w:t xml:space="preserve"> местного бюджета – 101141,3 тыс. рублей, в том числе:</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2019 году – 6566,9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2020 году – 6267,7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2021 году – 7428,0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2022 году – 12379,7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2023 году – 12887,3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2024 году – 13529,4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2025 году – 14172,8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2026 году – 5581,9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2027 году – 5581,9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2028 году – 5581,9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2029 году – 5581,9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2030 году – 5581,9 тыс. рублей».</w:t>
            </w:r>
          </w:p>
        </w:tc>
      </w:tr>
    </w:tbl>
    <w:p w:rsidR="00973B91" w:rsidRDefault="00973B91">
      <w:pPr>
        <w:jc w:val="both"/>
      </w:pPr>
      <w:r>
        <w:rPr>
          <w:sz w:val="28"/>
          <w:szCs w:val="28"/>
        </w:rPr>
        <w:lastRenderedPageBreak/>
        <w:tab/>
      </w:r>
    </w:p>
    <w:p w:rsidR="00973B91" w:rsidRDefault="00973B91">
      <w:pPr>
        <w:jc w:val="both"/>
      </w:pPr>
      <w:r>
        <w:rPr>
          <w:sz w:val="28"/>
          <w:szCs w:val="28"/>
        </w:rPr>
        <w:tab/>
        <w:t>1.2. Подраздел «Ресурсное обеспечение программы 1» раздела «</w:t>
      </w:r>
      <w:r>
        <w:rPr>
          <w:rFonts w:eastAsia="Calibri"/>
          <w:sz w:val="28"/>
          <w:szCs w:val="28"/>
        </w:rPr>
        <w:t>Паспорт подпрограммы «Социальная поддержка отдельных категорий граждан» изложить в редакции:</w:t>
      </w:r>
    </w:p>
    <w:p w:rsidR="00973B91" w:rsidRDefault="00973B91">
      <w:pPr>
        <w:jc w:val="both"/>
        <w:rPr>
          <w:rFonts w:eastAsia="Calibri"/>
          <w:sz w:val="28"/>
          <w:szCs w:val="28"/>
        </w:rPr>
      </w:pPr>
    </w:p>
    <w:tbl>
      <w:tblPr>
        <w:tblW w:w="0" w:type="auto"/>
        <w:tblLayout w:type="fixed"/>
        <w:tblLook w:val="0000" w:firstRow="0" w:lastRow="0" w:firstColumn="0" w:lastColumn="0" w:noHBand="0" w:noVBand="0"/>
      </w:tblPr>
      <w:tblGrid>
        <w:gridCol w:w="2497"/>
        <w:gridCol w:w="446"/>
        <w:gridCol w:w="6911"/>
      </w:tblGrid>
      <w:tr w:rsidR="00973B91">
        <w:tc>
          <w:tcPr>
            <w:tcW w:w="2497" w:type="dxa"/>
            <w:shd w:val="clear" w:color="auto" w:fill="auto"/>
          </w:tcPr>
          <w:p w:rsidR="00973B91" w:rsidRDefault="00973B91">
            <w:pPr>
              <w:widowControl w:val="0"/>
              <w:jc w:val="both"/>
            </w:pPr>
            <w:r>
              <w:rPr>
                <w:rFonts w:eastAsia="Calibri"/>
                <w:sz w:val="24"/>
                <w:szCs w:val="24"/>
                <w:lang w:eastAsia="en-US"/>
              </w:rPr>
              <w:t>«Ресурсное обеспечение подпрограммы 1</w:t>
            </w:r>
          </w:p>
        </w:tc>
        <w:tc>
          <w:tcPr>
            <w:tcW w:w="446" w:type="dxa"/>
            <w:shd w:val="clear" w:color="auto" w:fill="auto"/>
          </w:tcPr>
          <w:p w:rsidR="00973B91" w:rsidRDefault="00973B91">
            <w:pPr>
              <w:widowControl w:val="0"/>
              <w:jc w:val="center"/>
            </w:pPr>
            <w:r>
              <w:rPr>
                <w:rFonts w:eastAsia="Calibri"/>
                <w:sz w:val="24"/>
                <w:szCs w:val="24"/>
                <w:lang w:eastAsia="en-US"/>
              </w:rPr>
              <w:t>-</w:t>
            </w:r>
          </w:p>
        </w:tc>
        <w:tc>
          <w:tcPr>
            <w:tcW w:w="6911" w:type="dxa"/>
            <w:shd w:val="clear" w:color="auto" w:fill="auto"/>
          </w:tcPr>
          <w:p w:rsidR="00973B91" w:rsidRDefault="00973B91">
            <w:pPr>
              <w:widowControl w:val="0"/>
              <w:jc w:val="both"/>
            </w:pPr>
            <w:proofErr w:type="gramStart"/>
            <w:r>
              <w:rPr>
                <w:rFonts w:eastAsia="Calibri"/>
                <w:sz w:val="24"/>
                <w:szCs w:val="24"/>
                <w:lang w:eastAsia="en-US"/>
              </w:rPr>
              <w:t>объем</w:t>
            </w:r>
            <w:proofErr w:type="gramEnd"/>
            <w:r>
              <w:rPr>
                <w:rFonts w:eastAsia="Calibri"/>
                <w:sz w:val="24"/>
                <w:szCs w:val="24"/>
                <w:lang w:eastAsia="en-US"/>
              </w:rPr>
              <w:t xml:space="preserve"> финансового обеспечения реализации подпрограммы за 2019-2030 годы составляет</w:t>
            </w:r>
            <w:r>
              <w:rPr>
                <w:rFonts w:eastAsia="Calibri"/>
                <w:color w:val="C9211E"/>
                <w:sz w:val="24"/>
                <w:szCs w:val="24"/>
                <w:lang w:eastAsia="en-US"/>
              </w:rPr>
              <w:t xml:space="preserve"> </w:t>
            </w:r>
            <w:r>
              <w:rPr>
                <w:rFonts w:eastAsia="Calibri"/>
                <w:color w:val="000000"/>
                <w:sz w:val="24"/>
                <w:szCs w:val="24"/>
                <w:lang w:eastAsia="en-US"/>
              </w:rPr>
              <w:t>1579701,6 тыс. рублей, в том числе:</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117384,5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114117,3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125058,1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w:t>
            </w:r>
            <w:r>
              <w:rPr>
                <w:color w:val="000000"/>
                <w:sz w:val="24"/>
                <w:szCs w:val="24"/>
              </w:rPr>
              <w:t>145394,2</w:t>
            </w:r>
            <w:r>
              <w:rPr>
                <w:rFonts w:eastAsia="Calibri"/>
                <w:color w:val="000000"/>
                <w:sz w:val="24"/>
                <w:szCs w:val="24"/>
                <w:lang w:eastAsia="en-US"/>
              </w:rPr>
              <w:t xml:space="preserve">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w:t>
            </w:r>
            <w:r>
              <w:rPr>
                <w:color w:val="000000"/>
                <w:sz w:val="24"/>
                <w:szCs w:val="24"/>
              </w:rPr>
              <w:t>153479,7</w:t>
            </w:r>
            <w:r>
              <w:rPr>
                <w:rFonts w:eastAsia="Calibri"/>
                <w:color w:val="000000"/>
                <w:sz w:val="24"/>
                <w:szCs w:val="24"/>
                <w:lang w:eastAsia="en-US"/>
              </w:rPr>
              <w:t xml:space="preserve">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159346,6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w:t>
            </w:r>
            <w:r>
              <w:rPr>
                <w:color w:val="000000"/>
                <w:sz w:val="24"/>
                <w:szCs w:val="24"/>
              </w:rPr>
              <w:t>165021,2</w:t>
            </w:r>
            <w:r>
              <w:rPr>
                <w:rFonts w:eastAsia="Calibri"/>
                <w:color w:val="000000"/>
                <w:sz w:val="24"/>
                <w:szCs w:val="24"/>
                <w:lang w:eastAsia="en-US"/>
              </w:rPr>
              <w:t xml:space="preserve"> тыс. рубл</w:t>
            </w:r>
            <w:r>
              <w:rPr>
                <w:rFonts w:eastAsia="Calibri"/>
                <w:color w:val="1C1C1C"/>
                <w:sz w:val="24"/>
                <w:szCs w:val="24"/>
                <w:lang w:eastAsia="en-US"/>
              </w:rPr>
              <w:t>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2026 году – 119980,0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2027 году – 119980,0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2028 году – 119980,0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2029 году – 119980,0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2030 году – 119980,0 тыс. рублей;</w:t>
            </w:r>
          </w:p>
          <w:p w:rsidR="00973B91" w:rsidRDefault="00973B91">
            <w:pPr>
              <w:widowControl w:val="0"/>
              <w:jc w:val="both"/>
            </w:pPr>
            <w:proofErr w:type="gramStart"/>
            <w:r>
              <w:rPr>
                <w:rFonts w:eastAsia="Calibri"/>
                <w:color w:val="1C1C1C"/>
                <w:sz w:val="24"/>
                <w:szCs w:val="24"/>
                <w:lang w:eastAsia="en-US"/>
              </w:rPr>
              <w:t>средства</w:t>
            </w:r>
            <w:proofErr w:type="gramEnd"/>
            <w:r>
              <w:rPr>
                <w:rFonts w:eastAsia="Calibri"/>
                <w:color w:val="1C1C1C"/>
                <w:sz w:val="24"/>
                <w:szCs w:val="24"/>
                <w:lang w:eastAsia="en-US"/>
              </w:rPr>
              <w:t xml:space="preserve"> федерального бюджета – </w:t>
            </w:r>
            <w:r>
              <w:rPr>
                <w:rFonts w:eastAsia="Calibri"/>
                <w:color w:val="000000"/>
                <w:sz w:val="24"/>
                <w:szCs w:val="24"/>
                <w:lang w:eastAsia="en-US"/>
              </w:rPr>
              <w:t>203958,2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том числе:</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17721,8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16780,3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18067,5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16535,3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18449,3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18602,4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18648,1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2026 году – 15830,7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2027 году – 15830,7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2028 году – 15830,7  тыс. рублей;</w:t>
            </w:r>
          </w:p>
          <w:p w:rsidR="00973B91" w:rsidRDefault="00973B91">
            <w:pPr>
              <w:widowControl w:val="0"/>
              <w:jc w:val="both"/>
            </w:pPr>
            <w:proofErr w:type="gramStart"/>
            <w:r>
              <w:rPr>
                <w:rFonts w:eastAsia="Calibri"/>
                <w:color w:val="1C1C1C"/>
                <w:sz w:val="24"/>
                <w:szCs w:val="24"/>
                <w:lang w:eastAsia="en-US"/>
              </w:rPr>
              <w:lastRenderedPageBreak/>
              <w:t>в</w:t>
            </w:r>
            <w:proofErr w:type="gramEnd"/>
            <w:r>
              <w:rPr>
                <w:rFonts w:eastAsia="Calibri"/>
                <w:color w:val="1C1C1C"/>
                <w:sz w:val="24"/>
                <w:szCs w:val="24"/>
                <w:lang w:eastAsia="en-US"/>
              </w:rPr>
              <w:t xml:space="preserve"> 2029 году – 15830,7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2030 году – 15830,7  тыс. рублей;</w:t>
            </w:r>
          </w:p>
          <w:p w:rsidR="00973B91" w:rsidRDefault="00973B91">
            <w:pPr>
              <w:widowControl w:val="0"/>
              <w:jc w:val="both"/>
            </w:pPr>
            <w:proofErr w:type="gramStart"/>
            <w:r>
              <w:rPr>
                <w:rFonts w:eastAsia="Calibri"/>
                <w:color w:val="000000"/>
                <w:sz w:val="24"/>
                <w:szCs w:val="24"/>
                <w:lang w:eastAsia="en-US"/>
              </w:rPr>
              <w:t>средства</w:t>
            </w:r>
            <w:proofErr w:type="gramEnd"/>
            <w:r>
              <w:rPr>
                <w:rFonts w:eastAsia="Calibri"/>
                <w:color w:val="000000"/>
                <w:sz w:val="24"/>
                <w:szCs w:val="24"/>
                <w:lang w:eastAsia="en-US"/>
              </w:rPr>
              <w:t xml:space="preserve"> областного бюджета –</w:t>
            </w:r>
            <w:r>
              <w:rPr>
                <w:rFonts w:eastAsia="Calibri"/>
                <w:color w:val="1C1C1C"/>
                <w:sz w:val="24"/>
                <w:szCs w:val="24"/>
                <w:lang w:eastAsia="en-US"/>
              </w:rPr>
              <w:t xml:space="preserve"> </w:t>
            </w:r>
            <w:r>
              <w:rPr>
                <w:rFonts w:eastAsia="Calibri"/>
                <w:color w:val="000000"/>
                <w:sz w:val="24"/>
                <w:szCs w:val="24"/>
                <w:lang w:eastAsia="en-US"/>
              </w:rPr>
              <w:t>1291634,9 тыс. рублей, в том числе:</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94652,6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91963,7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101101,1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118325,0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124099,5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129212,2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134206,8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2026 году – 99614,8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2027 году – 99614,8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2028 году – 99614,8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2029 году – 99614,8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2030 году – 99614,8 тыс. рублей;</w:t>
            </w:r>
          </w:p>
          <w:p w:rsidR="00973B91" w:rsidRDefault="00973B91">
            <w:pPr>
              <w:widowControl w:val="0"/>
              <w:jc w:val="both"/>
            </w:pPr>
            <w:proofErr w:type="gramStart"/>
            <w:r>
              <w:rPr>
                <w:rFonts w:eastAsia="Calibri"/>
                <w:color w:val="1C1C1C"/>
                <w:sz w:val="24"/>
                <w:szCs w:val="24"/>
                <w:lang w:eastAsia="en-US"/>
              </w:rPr>
              <w:t>средства</w:t>
            </w:r>
            <w:proofErr w:type="gramEnd"/>
            <w:r>
              <w:rPr>
                <w:rFonts w:eastAsia="Calibri"/>
                <w:color w:val="1C1C1C"/>
                <w:sz w:val="24"/>
                <w:szCs w:val="24"/>
                <w:lang w:eastAsia="en-US"/>
              </w:rPr>
              <w:t xml:space="preserve"> местного бюджета – </w:t>
            </w:r>
            <w:r>
              <w:rPr>
                <w:rFonts w:eastAsia="Calibri"/>
                <w:color w:val="000000"/>
                <w:sz w:val="24"/>
                <w:szCs w:val="24"/>
                <w:lang w:eastAsia="en-US"/>
              </w:rPr>
              <w:t>84108,5 тыс. рублей, в том числе:</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5010,1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5373,3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5889,5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10533,9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10930,9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11532,0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12166,3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2026 году – 4534,5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2027 году – 4534,5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2028 году – 4534,5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2029 году – 4534,5 тыс. рублей;</w:t>
            </w:r>
          </w:p>
          <w:p w:rsidR="00973B91" w:rsidRDefault="00973B91">
            <w:pPr>
              <w:widowControl w:val="0"/>
              <w:jc w:val="both"/>
            </w:pPr>
            <w:proofErr w:type="gramStart"/>
            <w:r>
              <w:rPr>
                <w:rFonts w:eastAsia="Calibri"/>
                <w:color w:val="1C1C1C"/>
                <w:sz w:val="24"/>
                <w:szCs w:val="24"/>
                <w:lang w:eastAsia="en-US"/>
              </w:rPr>
              <w:t>в</w:t>
            </w:r>
            <w:proofErr w:type="gramEnd"/>
            <w:r>
              <w:rPr>
                <w:rFonts w:eastAsia="Calibri"/>
                <w:color w:val="1C1C1C"/>
                <w:sz w:val="24"/>
                <w:szCs w:val="24"/>
                <w:lang w:eastAsia="en-US"/>
              </w:rPr>
              <w:t xml:space="preserve"> 2030 году – 4534,5 тыс. рублей».</w:t>
            </w:r>
          </w:p>
        </w:tc>
      </w:tr>
    </w:tbl>
    <w:p w:rsidR="00973B91" w:rsidRDefault="00973B91">
      <w:pPr>
        <w:jc w:val="both"/>
        <w:rPr>
          <w:sz w:val="28"/>
          <w:szCs w:val="28"/>
        </w:rPr>
      </w:pPr>
    </w:p>
    <w:p w:rsidR="00973B91" w:rsidRDefault="00973B91">
      <w:pPr>
        <w:jc w:val="both"/>
      </w:pPr>
      <w:r>
        <w:rPr>
          <w:sz w:val="28"/>
          <w:szCs w:val="28"/>
        </w:rPr>
        <w:tab/>
        <w:t>1.3.</w:t>
      </w:r>
      <w:r>
        <w:rPr>
          <w:sz w:val="28"/>
          <w:szCs w:val="28"/>
        </w:rPr>
        <w:tab/>
        <w:t>В подразделе «Ресурсное обеспечение программы 2» раздела «П</w:t>
      </w:r>
      <w:r>
        <w:rPr>
          <w:rFonts w:eastAsia="Calibri"/>
          <w:sz w:val="28"/>
          <w:szCs w:val="28"/>
        </w:rPr>
        <w:t xml:space="preserve">аспорт подпрограммы </w:t>
      </w:r>
      <w:r>
        <w:rPr>
          <w:color w:val="000000"/>
          <w:sz w:val="28"/>
          <w:szCs w:val="28"/>
        </w:rPr>
        <w:t>«Модернизация и развитие социального обслуживания, сохранение кадрового потенциала» - финансирование отсутствует.</w:t>
      </w:r>
    </w:p>
    <w:p w:rsidR="00973B91" w:rsidRDefault="00973B91">
      <w:pPr>
        <w:jc w:val="both"/>
      </w:pPr>
    </w:p>
    <w:p w:rsidR="00973B91" w:rsidRDefault="00973B91">
      <w:pPr>
        <w:jc w:val="both"/>
      </w:pPr>
      <w:r>
        <w:rPr>
          <w:sz w:val="28"/>
          <w:szCs w:val="28"/>
        </w:rPr>
        <w:tab/>
        <w:t>1.4. Подраздел «Ресурсное обеспечение программы 3» раздела «П</w:t>
      </w:r>
      <w:r>
        <w:rPr>
          <w:rFonts w:eastAsia="Calibri"/>
          <w:sz w:val="28"/>
          <w:szCs w:val="28"/>
        </w:rPr>
        <w:t>аспорт подпрограммы «</w:t>
      </w:r>
      <w:r>
        <w:rPr>
          <w:sz w:val="28"/>
          <w:szCs w:val="28"/>
        </w:rPr>
        <w:t xml:space="preserve">Совершенствование мер демографической политики в области социальной поддержки семьи и детей» </w:t>
      </w:r>
      <w:r>
        <w:rPr>
          <w:rFonts w:eastAsia="Calibri"/>
          <w:sz w:val="28"/>
          <w:szCs w:val="28"/>
        </w:rPr>
        <w:t>изложить в редакции:</w:t>
      </w:r>
    </w:p>
    <w:p w:rsidR="00973B91" w:rsidRDefault="00973B91">
      <w:pPr>
        <w:jc w:val="both"/>
        <w:rPr>
          <w:rFonts w:eastAsia="Calibri"/>
          <w:sz w:val="28"/>
          <w:szCs w:val="28"/>
        </w:rPr>
      </w:pPr>
    </w:p>
    <w:tbl>
      <w:tblPr>
        <w:tblW w:w="0" w:type="auto"/>
        <w:tblLayout w:type="fixed"/>
        <w:tblLook w:val="0000" w:firstRow="0" w:lastRow="0" w:firstColumn="0" w:lastColumn="0" w:noHBand="0" w:noVBand="0"/>
      </w:tblPr>
      <w:tblGrid>
        <w:gridCol w:w="2497"/>
        <w:gridCol w:w="446"/>
        <w:gridCol w:w="6911"/>
      </w:tblGrid>
      <w:tr w:rsidR="00973B91">
        <w:tc>
          <w:tcPr>
            <w:tcW w:w="2497" w:type="dxa"/>
            <w:shd w:val="clear" w:color="auto" w:fill="auto"/>
          </w:tcPr>
          <w:p w:rsidR="00973B91" w:rsidRDefault="00973B91">
            <w:pPr>
              <w:widowControl w:val="0"/>
              <w:jc w:val="both"/>
            </w:pPr>
            <w:r>
              <w:rPr>
                <w:rFonts w:eastAsia="Calibri"/>
                <w:sz w:val="24"/>
                <w:szCs w:val="24"/>
                <w:lang w:eastAsia="en-US"/>
              </w:rPr>
              <w:t>«Ресурсное обеспечение подпрограммы 3</w:t>
            </w:r>
          </w:p>
        </w:tc>
        <w:tc>
          <w:tcPr>
            <w:tcW w:w="446" w:type="dxa"/>
            <w:shd w:val="clear" w:color="auto" w:fill="auto"/>
          </w:tcPr>
          <w:p w:rsidR="00973B91" w:rsidRDefault="00973B91">
            <w:pPr>
              <w:widowControl w:val="0"/>
              <w:jc w:val="center"/>
            </w:pPr>
            <w:r>
              <w:rPr>
                <w:rFonts w:eastAsia="Calibri"/>
                <w:sz w:val="24"/>
                <w:szCs w:val="24"/>
                <w:lang w:eastAsia="en-US"/>
              </w:rPr>
              <w:t>-</w:t>
            </w:r>
          </w:p>
        </w:tc>
        <w:tc>
          <w:tcPr>
            <w:tcW w:w="6911" w:type="dxa"/>
            <w:shd w:val="clear" w:color="auto" w:fill="auto"/>
          </w:tcPr>
          <w:p w:rsidR="00973B91" w:rsidRDefault="00973B91">
            <w:pPr>
              <w:widowControl w:val="0"/>
              <w:jc w:val="both"/>
            </w:pPr>
            <w:proofErr w:type="gramStart"/>
            <w:r>
              <w:rPr>
                <w:rFonts w:eastAsia="Calibri"/>
                <w:sz w:val="24"/>
                <w:szCs w:val="24"/>
                <w:lang w:eastAsia="en-US"/>
              </w:rPr>
              <w:t>объем</w:t>
            </w:r>
            <w:proofErr w:type="gramEnd"/>
            <w:r>
              <w:rPr>
                <w:rFonts w:eastAsia="Calibri"/>
                <w:sz w:val="24"/>
                <w:szCs w:val="24"/>
                <w:lang w:eastAsia="en-US"/>
              </w:rPr>
              <w:t xml:space="preserve"> финансового обеспечения реализации подпрограммы за 2019-2030 годы составляет 1656831,3 тыс. рублей, в том числе:</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2019 году – 114040,2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2020 году – 222372,0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2021 году – 278539,9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2022 году – </w:t>
            </w:r>
            <w:r>
              <w:rPr>
                <w:rFonts w:eastAsia="Calibri"/>
                <w:color w:val="000000"/>
                <w:sz w:val="24"/>
                <w:szCs w:val="24"/>
                <w:lang w:eastAsia="en-US"/>
              </w:rPr>
              <w:t>255467,6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w:t>
            </w:r>
            <w:r>
              <w:rPr>
                <w:color w:val="000000"/>
                <w:sz w:val="24"/>
                <w:szCs w:val="24"/>
              </w:rPr>
              <w:t>158481,9</w:t>
            </w:r>
            <w:r>
              <w:rPr>
                <w:rFonts w:eastAsia="Calibri"/>
                <w:color w:val="000000"/>
                <w:sz w:val="24"/>
                <w:szCs w:val="24"/>
                <w:lang w:eastAsia="en-US"/>
              </w:rPr>
              <w:t xml:space="preserve">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w:t>
            </w:r>
            <w:r>
              <w:rPr>
                <w:color w:val="000000"/>
                <w:sz w:val="24"/>
                <w:szCs w:val="24"/>
              </w:rPr>
              <w:t>85759,1</w:t>
            </w:r>
            <w:r>
              <w:rPr>
                <w:color w:val="000000"/>
                <w:sz w:val="14"/>
              </w:rPr>
              <w:t xml:space="preserve"> </w:t>
            </w:r>
            <w:r>
              <w:rPr>
                <w:rFonts w:eastAsia="Calibri"/>
                <w:color w:val="000000"/>
                <w:sz w:val="24"/>
                <w:szCs w:val="24"/>
                <w:lang w:eastAsia="en-US"/>
              </w:rPr>
              <w:t>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w:t>
            </w:r>
            <w:r>
              <w:rPr>
                <w:color w:val="000000"/>
                <w:sz w:val="24"/>
                <w:szCs w:val="24"/>
              </w:rPr>
              <w:t>77044,6</w:t>
            </w:r>
            <w:r>
              <w:rPr>
                <w:rFonts w:eastAsia="Calibri"/>
                <w:color w:val="000000"/>
                <w:sz w:val="24"/>
                <w:szCs w:val="24"/>
                <w:lang w:eastAsia="en-US"/>
              </w:rPr>
              <w:t xml:space="preserve">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93025,2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93025,2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93025,2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93025,2 тыс. рублей;</w:t>
            </w:r>
          </w:p>
          <w:p w:rsidR="00973B91" w:rsidRDefault="00973B91">
            <w:pPr>
              <w:widowControl w:val="0"/>
              <w:jc w:val="both"/>
            </w:pPr>
            <w:proofErr w:type="gramStart"/>
            <w:r>
              <w:rPr>
                <w:rFonts w:eastAsia="Calibri"/>
                <w:color w:val="000000"/>
                <w:sz w:val="24"/>
                <w:szCs w:val="24"/>
                <w:lang w:eastAsia="en-US"/>
              </w:rPr>
              <w:lastRenderedPageBreak/>
              <w:t>в</w:t>
            </w:r>
            <w:proofErr w:type="gramEnd"/>
            <w:r>
              <w:rPr>
                <w:rFonts w:eastAsia="Calibri"/>
                <w:color w:val="000000"/>
                <w:sz w:val="24"/>
                <w:szCs w:val="24"/>
                <w:lang w:eastAsia="en-US"/>
              </w:rPr>
              <w:t xml:space="preserve"> 2030 году –  93025,2 тыс. рублей;</w:t>
            </w:r>
          </w:p>
          <w:p w:rsidR="00973B91" w:rsidRDefault="00973B91">
            <w:pPr>
              <w:widowControl w:val="0"/>
              <w:jc w:val="both"/>
            </w:pPr>
            <w:proofErr w:type="gramStart"/>
            <w:r>
              <w:rPr>
                <w:rFonts w:eastAsia="Calibri"/>
                <w:color w:val="000000"/>
                <w:sz w:val="24"/>
                <w:szCs w:val="24"/>
                <w:lang w:eastAsia="en-US"/>
              </w:rPr>
              <w:t>средства</w:t>
            </w:r>
            <w:proofErr w:type="gramEnd"/>
            <w:r>
              <w:rPr>
                <w:rFonts w:eastAsia="Calibri"/>
                <w:color w:val="000000"/>
                <w:sz w:val="24"/>
                <w:szCs w:val="24"/>
                <w:lang w:eastAsia="en-US"/>
              </w:rPr>
              <w:t xml:space="preserve"> федерального бюджета – 740748,9 тыс. рублей, в том числе:</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51732,1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151408,6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191098,0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132628,4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47608,4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13207,4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0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30613,2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30613,2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30613,2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30613,2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30613,2 тыс. рублей;</w:t>
            </w:r>
          </w:p>
          <w:p w:rsidR="00973B91" w:rsidRDefault="00973B91">
            <w:pPr>
              <w:widowControl w:val="0"/>
              <w:jc w:val="both"/>
            </w:pPr>
            <w:proofErr w:type="gramStart"/>
            <w:r>
              <w:rPr>
                <w:rFonts w:eastAsia="Calibri"/>
                <w:sz w:val="24"/>
                <w:szCs w:val="24"/>
                <w:lang w:eastAsia="en-US"/>
              </w:rPr>
              <w:t>средства</w:t>
            </w:r>
            <w:proofErr w:type="gramEnd"/>
            <w:r>
              <w:rPr>
                <w:rFonts w:eastAsia="Calibri"/>
                <w:sz w:val="24"/>
                <w:szCs w:val="24"/>
                <w:lang w:eastAsia="en-US"/>
              </w:rPr>
              <w:t xml:space="preserve"> областного бюджета – 909442,9 тыс. рублей, в том числе:</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2019 году – 61404,4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2020 году – 70774,6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2021 году – 87016,4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2022 году – 122108,4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2023 году – 110029,3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2024 году – 71690,3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2025 году – 76176,5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62048,6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62048,6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62048,6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62048,6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62048,6 тыс. рублей;</w:t>
            </w:r>
          </w:p>
          <w:p w:rsidR="00973B91" w:rsidRDefault="00973B91">
            <w:pPr>
              <w:widowControl w:val="0"/>
              <w:jc w:val="both"/>
            </w:pPr>
            <w:proofErr w:type="gramStart"/>
            <w:r>
              <w:rPr>
                <w:rFonts w:eastAsia="Calibri"/>
                <w:color w:val="000000"/>
                <w:sz w:val="24"/>
                <w:szCs w:val="24"/>
                <w:lang w:eastAsia="en-US"/>
              </w:rPr>
              <w:t>средства</w:t>
            </w:r>
            <w:proofErr w:type="gramEnd"/>
            <w:r>
              <w:rPr>
                <w:rFonts w:eastAsia="Calibri"/>
                <w:color w:val="000000"/>
                <w:sz w:val="24"/>
                <w:szCs w:val="24"/>
                <w:lang w:eastAsia="en-US"/>
              </w:rPr>
              <w:t xml:space="preserve"> местного бюджета –</w:t>
            </w:r>
            <w:r>
              <w:rPr>
                <w:rFonts w:eastAsia="Calibri"/>
                <w:sz w:val="24"/>
                <w:szCs w:val="24"/>
                <w:lang w:eastAsia="en-US"/>
              </w:rPr>
              <w:t xml:space="preserve"> 6639,5 тыс. рублей, в том числе:</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2019 году – 903,7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2020 году – 188,8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2021 году – 425,5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2022 году – 730,8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2023 году – 844,2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2024 году – 861,4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868,1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363,4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363,4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363,4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363,4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2030 году – 363,4 тыс. рублей</w:t>
            </w:r>
            <w:r>
              <w:rPr>
                <w:rFonts w:eastAsia="Calibri"/>
                <w:color w:val="000000"/>
                <w:sz w:val="24"/>
                <w:szCs w:val="24"/>
                <w:lang w:eastAsia="en-US"/>
              </w:rPr>
              <w:t>».</w:t>
            </w:r>
          </w:p>
        </w:tc>
      </w:tr>
    </w:tbl>
    <w:p w:rsidR="00973B91" w:rsidRDefault="00973B91">
      <w:pPr>
        <w:tabs>
          <w:tab w:val="left" w:pos="709"/>
        </w:tabs>
        <w:jc w:val="both"/>
      </w:pPr>
      <w:r>
        <w:rPr>
          <w:sz w:val="28"/>
          <w:szCs w:val="28"/>
        </w:rPr>
        <w:lastRenderedPageBreak/>
        <w:tab/>
      </w:r>
    </w:p>
    <w:p w:rsidR="00973B91" w:rsidRDefault="00973B91">
      <w:pPr>
        <w:tabs>
          <w:tab w:val="left" w:pos="709"/>
        </w:tabs>
        <w:jc w:val="both"/>
      </w:pPr>
      <w:r>
        <w:rPr>
          <w:sz w:val="28"/>
          <w:szCs w:val="28"/>
        </w:rPr>
        <w:tab/>
        <w:t>1.5. Подраздел «Ресурсное обеспечение программы 4» раздела «П</w:t>
      </w:r>
      <w:r>
        <w:rPr>
          <w:rFonts w:eastAsia="Calibri"/>
          <w:sz w:val="28"/>
          <w:szCs w:val="28"/>
        </w:rPr>
        <w:t>аспорт подпрограммы «</w:t>
      </w:r>
      <w:r>
        <w:rPr>
          <w:sz w:val="28"/>
          <w:szCs w:val="28"/>
        </w:rPr>
        <w:t xml:space="preserve">Старшее поколение» </w:t>
      </w:r>
      <w:r>
        <w:rPr>
          <w:rFonts w:eastAsia="Calibri"/>
          <w:sz w:val="28"/>
          <w:szCs w:val="28"/>
        </w:rPr>
        <w:t>изложить в редакции:</w:t>
      </w:r>
    </w:p>
    <w:p w:rsidR="00973B91" w:rsidRDefault="00973B91">
      <w:pPr>
        <w:jc w:val="both"/>
        <w:rPr>
          <w:rFonts w:eastAsia="Calibri"/>
          <w:sz w:val="16"/>
          <w:szCs w:val="16"/>
        </w:rPr>
      </w:pPr>
    </w:p>
    <w:tbl>
      <w:tblPr>
        <w:tblW w:w="0" w:type="auto"/>
        <w:tblLayout w:type="fixed"/>
        <w:tblLook w:val="0000" w:firstRow="0" w:lastRow="0" w:firstColumn="0" w:lastColumn="0" w:noHBand="0" w:noVBand="0"/>
      </w:tblPr>
      <w:tblGrid>
        <w:gridCol w:w="2501"/>
        <w:gridCol w:w="442"/>
        <w:gridCol w:w="6911"/>
      </w:tblGrid>
      <w:tr w:rsidR="00973B91">
        <w:tc>
          <w:tcPr>
            <w:tcW w:w="2501" w:type="dxa"/>
            <w:shd w:val="clear" w:color="auto" w:fill="auto"/>
          </w:tcPr>
          <w:p w:rsidR="00973B91" w:rsidRDefault="00973B91">
            <w:pPr>
              <w:widowControl w:val="0"/>
              <w:jc w:val="both"/>
            </w:pPr>
            <w:r>
              <w:rPr>
                <w:rFonts w:eastAsia="Calibri"/>
                <w:sz w:val="24"/>
                <w:szCs w:val="24"/>
                <w:lang w:eastAsia="en-US"/>
              </w:rPr>
              <w:t>«Ресурсное обеспечение подпрограммы 4</w:t>
            </w:r>
          </w:p>
        </w:tc>
        <w:tc>
          <w:tcPr>
            <w:tcW w:w="442" w:type="dxa"/>
            <w:shd w:val="clear" w:color="auto" w:fill="auto"/>
          </w:tcPr>
          <w:p w:rsidR="00973B91" w:rsidRDefault="00973B91">
            <w:pPr>
              <w:widowControl w:val="0"/>
              <w:jc w:val="center"/>
            </w:pPr>
            <w:r>
              <w:rPr>
                <w:rFonts w:eastAsia="Calibri"/>
                <w:sz w:val="24"/>
                <w:szCs w:val="24"/>
                <w:lang w:eastAsia="en-US"/>
              </w:rPr>
              <w:t>-</w:t>
            </w:r>
          </w:p>
        </w:tc>
        <w:tc>
          <w:tcPr>
            <w:tcW w:w="6911" w:type="dxa"/>
            <w:shd w:val="clear" w:color="auto" w:fill="auto"/>
          </w:tcPr>
          <w:p w:rsidR="00973B91" w:rsidRDefault="00973B91">
            <w:pPr>
              <w:widowControl w:val="0"/>
              <w:jc w:val="both"/>
            </w:pPr>
            <w:proofErr w:type="gramStart"/>
            <w:r>
              <w:rPr>
                <w:rFonts w:eastAsia="Calibri"/>
                <w:sz w:val="24"/>
                <w:szCs w:val="24"/>
                <w:lang w:eastAsia="en-US"/>
              </w:rPr>
              <w:t>объем</w:t>
            </w:r>
            <w:proofErr w:type="gramEnd"/>
            <w:r>
              <w:rPr>
                <w:rFonts w:eastAsia="Calibri"/>
                <w:sz w:val="24"/>
                <w:szCs w:val="24"/>
                <w:lang w:eastAsia="en-US"/>
              </w:rPr>
              <w:t xml:space="preserve"> финансового обеспечения реализации подпрограммы за 2019-2030 годы составляет  </w:t>
            </w:r>
            <w:r>
              <w:rPr>
                <w:rFonts w:eastAsia="Calibri"/>
                <w:color w:val="000000"/>
                <w:sz w:val="24"/>
                <w:szCs w:val="24"/>
                <w:lang w:eastAsia="en-US"/>
              </w:rPr>
              <w:t>677442,8 тыс. рублей, в том числе:</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52085,5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53420,2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55756,5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63188,9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w:t>
            </w:r>
            <w:r>
              <w:rPr>
                <w:color w:val="000000"/>
                <w:sz w:val="24"/>
                <w:szCs w:val="24"/>
              </w:rPr>
              <w:t>55427,9</w:t>
            </w:r>
            <w:r>
              <w:rPr>
                <w:rFonts w:eastAsia="Calibri"/>
                <w:color w:val="000000"/>
                <w:sz w:val="24"/>
                <w:szCs w:val="24"/>
                <w:lang w:eastAsia="en-US"/>
              </w:rPr>
              <w:t xml:space="preserve"> тыс. рублей;</w:t>
            </w:r>
          </w:p>
          <w:p w:rsidR="00973B91" w:rsidRDefault="00973B91">
            <w:pPr>
              <w:widowControl w:val="0"/>
              <w:jc w:val="both"/>
            </w:pPr>
            <w:proofErr w:type="gramStart"/>
            <w:r>
              <w:rPr>
                <w:rFonts w:eastAsia="Calibri"/>
                <w:color w:val="000000"/>
                <w:sz w:val="24"/>
                <w:szCs w:val="24"/>
                <w:lang w:eastAsia="en-US"/>
              </w:rPr>
              <w:lastRenderedPageBreak/>
              <w:t>в</w:t>
            </w:r>
            <w:proofErr w:type="gramEnd"/>
            <w:r>
              <w:rPr>
                <w:rFonts w:eastAsia="Calibri"/>
                <w:color w:val="000000"/>
                <w:sz w:val="24"/>
                <w:szCs w:val="24"/>
                <w:lang w:eastAsia="en-US"/>
              </w:rPr>
              <w:t xml:space="preserve"> 2024 году – </w:t>
            </w:r>
            <w:r>
              <w:rPr>
                <w:color w:val="000000"/>
                <w:sz w:val="24"/>
                <w:szCs w:val="24"/>
              </w:rPr>
              <w:t>58745,6</w:t>
            </w:r>
            <w:r>
              <w:rPr>
                <w:rFonts w:eastAsia="Calibri"/>
                <w:color w:val="000000"/>
                <w:sz w:val="24"/>
                <w:szCs w:val="24"/>
                <w:lang w:eastAsia="en-US"/>
              </w:rPr>
              <w:t xml:space="preserve">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w:t>
            </w:r>
            <w:r>
              <w:rPr>
                <w:color w:val="000000"/>
                <w:sz w:val="24"/>
                <w:szCs w:val="24"/>
              </w:rPr>
              <w:t>62372,2</w:t>
            </w:r>
            <w:r>
              <w:rPr>
                <w:color w:val="000000"/>
                <w:sz w:val="14"/>
              </w:rPr>
              <w:t xml:space="preserve"> </w:t>
            </w:r>
            <w:r>
              <w:rPr>
                <w:rFonts w:eastAsia="Calibri"/>
                <w:color w:val="000000"/>
                <w:sz w:val="24"/>
                <w:szCs w:val="24"/>
                <w:lang w:eastAsia="en-US"/>
              </w:rPr>
              <w:t>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55289,2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55289,2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55289,2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55289,2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55289,2 тыс. рублей;</w:t>
            </w:r>
          </w:p>
          <w:p w:rsidR="00973B91" w:rsidRDefault="00973B91">
            <w:pPr>
              <w:widowControl w:val="0"/>
              <w:jc w:val="both"/>
            </w:pPr>
            <w:proofErr w:type="gramStart"/>
            <w:r>
              <w:rPr>
                <w:rFonts w:eastAsia="Calibri"/>
                <w:color w:val="000000"/>
                <w:sz w:val="24"/>
                <w:szCs w:val="24"/>
                <w:lang w:eastAsia="en-US"/>
              </w:rPr>
              <w:t>средства</w:t>
            </w:r>
            <w:proofErr w:type="gramEnd"/>
            <w:r>
              <w:rPr>
                <w:rFonts w:eastAsia="Calibri"/>
                <w:color w:val="000000"/>
                <w:sz w:val="24"/>
                <w:szCs w:val="24"/>
                <w:lang w:eastAsia="en-US"/>
              </w:rPr>
              <w:t xml:space="preserve"> областного бюджета – 667049,5 тыс. рублей, в том числе:</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2019 году – 51432,4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2020 году – 52714,6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2021 году – 54643,5 тыс. рублей;</w:t>
            </w:r>
          </w:p>
          <w:p w:rsidR="00973B91" w:rsidRDefault="00973B91">
            <w:pPr>
              <w:widowControl w:val="0"/>
              <w:jc w:val="both"/>
            </w:pPr>
            <w:proofErr w:type="gramStart"/>
            <w:r>
              <w:rPr>
                <w:rFonts w:eastAsia="Calibri"/>
                <w:sz w:val="24"/>
                <w:szCs w:val="24"/>
                <w:lang w:eastAsia="en-US"/>
              </w:rPr>
              <w:t>в</w:t>
            </w:r>
            <w:proofErr w:type="gramEnd"/>
            <w:r>
              <w:rPr>
                <w:rFonts w:eastAsia="Calibri"/>
                <w:sz w:val="24"/>
                <w:szCs w:val="24"/>
                <w:lang w:eastAsia="en-US"/>
              </w:rPr>
              <w:t xml:space="preserve"> 2022 году – </w:t>
            </w:r>
            <w:r>
              <w:rPr>
                <w:rFonts w:eastAsia="Calibri"/>
                <w:color w:val="000000"/>
                <w:sz w:val="24"/>
                <w:szCs w:val="24"/>
                <w:lang w:eastAsia="en-US"/>
              </w:rPr>
              <w:t>62073,9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54315,7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57609,6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61233,8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54605,2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54605,2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54605,2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54605,2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54605,2 тыс. рублей</w:t>
            </w:r>
          </w:p>
          <w:p w:rsidR="00973B91" w:rsidRDefault="00973B91">
            <w:pPr>
              <w:widowControl w:val="0"/>
              <w:jc w:val="both"/>
            </w:pPr>
            <w:proofErr w:type="gramStart"/>
            <w:r>
              <w:rPr>
                <w:rFonts w:eastAsia="Calibri"/>
                <w:color w:val="000000"/>
                <w:sz w:val="24"/>
                <w:szCs w:val="24"/>
                <w:lang w:eastAsia="en-US"/>
              </w:rPr>
              <w:t>средства</w:t>
            </w:r>
            <w:proofErr w:type="gramEnd"/>
            <w:r>
              <w:rPr>
                <w:rFonts w:eastAsia="Calibri"/>
                <w:color w:val="000000"/>
                <w:sz w:val="24"/>
                <w:szCs w:val="24"/>
                <w:lang w:eastAsia="en-US"/>
              </w:rPr>
              <w:t xml:space="preserve"> местного бюджета – 10393,3 тыс. рублей, в том числе:</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2019 году – 653,1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2020 году – 705,6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2021 году – 1113,0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2022 году – 1115,0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2023 году – 1112,2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2024 году – 1136,0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2025 году – 1138,4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2026 году – 684,0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2027 году – 684,0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2028 году – 684,0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2029 году – 684,0 тыс. рублей;</w:t>
            </w:r>
          </w:p>
          <w:p w:rsidR="00973B91" w:rsidRDefault="00973B91">
            <w:pPr>
              <w:widowControl w:val="0"/>
              <w:jc w:val="both"/>
            </w:pPr>
            <w:proofErr w:type="gramStart"/>
            <w:r>
              <w:rPr>
                <w:rFonts w:eastAsia="Calibri"/>
                <w:color w:val="000000"/>
                <w:sz w:val="24"/>
                <w:szCs w:val="24"/>
                <w:lang w:eastAsia="en-US"/>
              </w:rPr>
              <w:t>в</w:t>
            </w:r>
            <w:proofErr w:type="gramEnd"/>
            <w:r>
              <w:rPr>
                <w:rFonts w:eastAsia="Calibri"/>
                <w:color w:val="000000"/>
                <w:sz w:val="24"/>
                <w:szCs w:val="24"/>
                <w:lang w:eastAsia="en-US"/>
              </w:rPr>
              <w:t xml:space="preserve"> 2030 году – 684,0 тыс. рублей».</w:t>
            </w:r>
          </w:p>
        </w:tc>
      </w:tr>
    </w:tbl>
    <w:p w:rsidR="00973B91" w:rsidRDefault="00973B91">
      <w:pPr>
        <w:tabs>
          <w:tab w:val="left" w:pos="709"/>
        </w:tabs>
        <w:jc w:val="both"/>
        <w:rPr>
          <w:sz w:val="28"/>
          <w:szCs w:val="28"/>
        </w:rPr>
      </w:pPr>
    </w:p>
    <w:p w:rsidR="00973B91" w:rsidRDefault="00973B91">
      <w:pPr>
        <w:jc w:val="both"/>
        <w:sectPr w:rsidR="00973B91" w:rsidSect="00A64A91">
          <w:footerReference w:type="even" r:id="rId11"/>
          <w:footerReference w:type="default" r:id="rId12"/>
          <w:footerReference w:type="first" r:id="rId13"/>
          <w:pgSz w:w="11906" w:h="16838"/>
          <w:pgMar w:top="1134" w:right="567" w:bottom="906" w:left="1701" w:header="720" w:footer="567" w:gutter="0"/>
          <w:cols w:space="720"/>
          <w:docGrid w:linePitch="272" w:charSpace="49152"/>
        </w:sectPr>
      </w:pPr>
      <w:r>
        <w:rPr>
          <w:sz w:val="28"/>
          <w:szCs w:val="28"/>
        </w:rPr>
        <w:tab/>
        <w:t>2. Приложение № 3, № 4 к муниципальной программе Цимлянского района «Социальная поддержка граждан» изложить в редакции:</w:t>
      </w:r>
    </w:p>
    <w:p w:rsidR="00973B91" w:rsidRDefault="00973B91">
      <w:pPr>
        <w:jc w:val="right"/>
      </w:pPr>
      <w:r>
        <w:rPr>
          <w:rFonts w:eastAsia="Calibri"/>
          <w:sz w:val="28"/>
          <w:szCs w:val="28"/>
        </w:rPr>
        <w:lastRenderedPageBreak/>
        <w:t xml:space="preserve">«Приложение № 3 </w:t>
      </w:r>
    </w:p>
    <w:p w:rsidR="00973B91" w:rsidRDefault="00973B91">
      <w:pPr>
        <w:jc w:val="right"/>
      </w:pPr>
      <w:proofErr w:type="gramStart"/>
      <w:r>
        <w:rPr>
          <w:rFonts w:eastAsia="Calibri"/>
          <w:bCs/>
          <w:sz w:val="28"/>
          <w:szCs w:val="28"/>
        </w:rPr>
        <w:t>к</w:t>
      </w:r>
      <w:proofErr w:type="gramEnd"/>
      <w:r>
        <w:rPr>
          <w:rFonts w:eastAsia="Calibri"/>
          <w:bCs/>
          <w:sz w:val="28"/>
          <w:szCs w:val="28"/>
        </w:rPr>
        <w:t xml:space="preserve"> муниципальной программе</w:t>
      </w:r>
    </w:p>
    <w:p w:rsidR="00973B91" w:rsidRDefault="00973B91">
      <w:pPr>
        <w:jc w:val="right"/>
      </w:pPr>
      <w:r>
        <w:rPr>
          <w:rFonts w:eastAsia="Calibri"/>
          <w:bCs/>
          <w:sz w:val="28"/>
          <w:szCs w:val="28"/>
        </w:rPr>
        <w:t>Цимлянского района</w:t>
      </w:r>
    </w:p>
    <w:p w:rsidR="00973B91" w:rsidRDefault="00973B91">
      <w:pPr>
        <w:widowControl w:val="0"/>
        <w:jc w:val="right"/>
      </w:pPr>
      <w:r>
        <w:rPr>
          <w:rFonts w:eastAsia="Calibri"/>
          <w:bCs/>
          <w:sz w:val="28"/>
          <w:szCs w:val="28"/>
        </w:rPr>
        <w:t>«Социальная поддержка граждан»</w:t>
      </w:r>
    </w:p>
    <w:p w:rsidR="00973B91" w:rsidRDefault="00973B91">
      <w:pPr>
        <w:widowControl w:val="0"/>
        <w:jc w:val="center"/>
        <w:rPr>
          <w:sz w:val="28"/>
          <w:szCs w:val="28"/>
        </w:rPr>
      </w:pPr>
    </w:p>
    <w:p w:rsidR="00973B91" w:rsidRDefault="00973B91">
      <w:pPr>
        <w:widowControl w:val="0"/>
        <w:jc w:val="center"/>
      </w:pPr>
      <w:r>
        <w:rPr>
          <w:sz w:val="24"/>
          <w:szCs w:val="24"/>
        </w:rPr>
        <w:t xml:space="preserve">Расходы местного </w:t>
      </w:r>
      <w:r>
        <w:rPr>
          <w:rFonts w:eastAsia="Calibri"/>
          <w:sz w:val="24"/>
          <w:szCs w:val="24"/>
          <w:lang w:eastAsia="en-US"/>
        </w:rPr>
        <w:t>бюджета на реализацию муниципальной</w:t>
      </w:r>
      <w:r>
        <w:rPr>
          <w:rFonts w:eastAsia="Calibri"/>
          <w:sz w:val="24"/>
          <w:szCs w:val="24"/>
          <w:lang w:eastAsia="en-US"/>
        </w:rPr>
        <w:br/>
        <w:t>программы Цимлянского района «Социальная поддержка граждан»</w:t>
      </w:r>
    </w:p>
    <w:p w:rsidR="00973B91" w:rsidRDefault="00973B91">
      <w:pPr>
        <w:widowControl w:val="0"/>
        <w:jc w:val="center"/>
        <w:rPr>
          <w:rFonts w:eastAsia="Calibri"/>
          <w:sz w:val="24"/>
          <w:szCs w:val="24"/>
          <w:lang w:eastAsia="en-US"/>
        </w:rPr>
      </w:pPr>
    </w:p>
    <w:tbl>
      <w:tblPr>
        <w:tblW w:w="0" w:type="auto"/>
        <w:tblInd w:w="-10" w:type="dxa"/>
        <w:tblLayout w:type="fixed"/>
        <w:tblLook w:val="0000" w:firstRow="0" w:lastRow="0" w:firstColumn="0" w:lastColumn="0" w:noHBand="0" w:noVBand="0"/>
      </w:tblPr>
      <w:tblGrid>
        <w:gridCol w:w="1383"/>
        <w:gridCol w:w="853"/>
        <w:gridCol w:w="566"/>
        <w:gridCol w:w="566"/>
        <w:gridCol w:w="708"/>
        <w:gridCol w:w="454"/>
        <w:gridCol w:w="975"/>
        <w:gridCol w:w="840"/>
        <w:gridCol w:w="795"/>
        <w:gridCol w:w="855"/>
        <w:gridCol w:w="900"/>
        <w:gridCol w:w="915"/>
        <w:gridCol w:w="931"/>
        <w:gridCol w:w="848"/>
        <w:gridCol w:w="853"/>
        <w:gridCol w:w="848"/>
        <w:gridCol w:w="853"/>
        <w:gridCol w:w="992"/>
        <w:gridCol w:w="806"/>
      </w:tblGrid>
      <w:tr w:rsidR="00973B91">
        <w:tc>
          <w:tcPr>
            <w:tcW w:w="1383"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Номер и наименование подпрограммы основного наименования подпрограммы</w:t>
            </w:r>
          </w:p>
        </w:tc>
        <w:tc>
          <w:tcPr>
            <w:tcW w:w="853"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 xml:space="preserve">Ответственный исполнитель, соисполнитель, </w:t>
            </w:r>
            <w:proofErr w:type="spellStart"/>
            <w:proofErr w:type="gramStart"/>
            <w:r>
              <w:rPr>
                <w:rFonts w:eastAsia="Calibri"/>
                <w:sz w:val="16"/>
                <w:szCs w:val="16"/>
                <w:lang w:eastAsia="en-US"/>
              </w:rPr>
              <w:t>участни</w:t>
            </w:r>
            <w:proofErr w:type="spellEnd"/>
            <w:r>
              <w:rPr>
                <w:rFonts w:eastAsia="Calibri"/>
                <w:sz w:val="16"/>
                <w:szCs w:val="16"/>
                <w:lang w:eastAsia="en-US"/>
              </w:rPr>
              <w:t xml:space="preserve">- </w:t>
            </w:r>
            <w:proofErr w:type="spellStart"/>
            <w:r>
              <w:rPr>
                <w:rFonts w:eastAsia="Calibri"/>
                <w:sz w:val="16"/>
                <w:szCs w:val="16"/>
                <w:lang w:eastAsia="en-US"/>
              </w:rPr>
              <w:t>ки</w:t>
            </w:r>
            <w:proofErr w:type="spellEnd"/>
            <w:proofErr w:type="gramEnd"/>
          </w:p>
        </w:tc>
        <w:tc>
          <w:tcPr>
            <w:tcW w:w="2294" w:type="dxa"/>
            <w:gridSpan w:val="4"/>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Код бюджетной</w:t>
            </w:r>
          </w:p>
          <w:p w:rsidR="00973B91" w:rsidRDefault="00973B91">
            <w:pPr>
              <w:widowControl w:val="0"/>
              <w:jc w:val="center"/>
            </w:pPr>
            <w:proofErr w:type="gramStart"/>
            <w:r>
              <w:rPr>
                <w:rFonts w:eastAsia="Calibri"/>
                <w:sz w:val="16"/>
                <w:szCs w:val="16"/>
                <w:lang w:eastAsia="en-US"/>
              </w:rPr>
              <w:t>классификации</w:t>
            </w:r>
            <w:proofErr w:type="gramEnd"/>
            <w:r>
              <w:rPr>
                <w:rFonts w:eastAsia="Calibri"/>
                <w:sz w:val="16"/>
                <w:szCs w:val="16"/>
                <w:lang w:eastAsia="en-US"/>
              </w:rPr>
              <w:t xml:space="preserve"> расходов</w:t>
            </w:r>
          </w:p>
        </w:tc>
        <w:tc>
          <w:tcPr>
            <w:tcW w:w="975"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Объем расходов всего (тыс. рублей</w:t>
            </w:r>
          </w:p>
        </w:tc>
        <w:tc>
          <w:tcPr>
            <w:tcW w:w="10436" w:type="dxa"/>
            <w:gridSpan w:val="12"/>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sz w:val="16"/>
                <w:szCs w:val="16"/>
                <w:lang w:eastAsia="en-US"/>
              </w:rPr>
              <w:t>В том числе по годам реализации муниципальной программы (тыс. рублей)</w:t>
            </w:r>
          </w:p>
        </w:tc>
      </w:tr>
      <w:tr w:rsidR="00973B91">
        <w:tc>
          <w:tcPr>
            <w:tcW w:w="1383"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853"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6"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ГРБС</w:t>
            </w:r>
          </w:p>
        </w:tc>
        <w:tc>
          <w:tcPr>
            <w:tcW w:w="566"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spellStart"/>
            <w:r>
              <w:rPr>
                <w:rFonts w:eastAsia="Calibri"/>
                <w:sz w:val="16"/>
                <w:szCs w:val="16"/>
                <w:lang w:eastAsia="en-US"/>
              </w:rPr>
              <w:t>РзПр</w:t>
            </w:r>
            <w:proofErr w:type="spellEnd"/>
          </w:p>
        </w:tc>
        <w:tc>
          <w:tcPr>
            <w:tcW w:w="708"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ЦСР</w:t>
            </w:r>
          </w:p>
        </w:tc>
        <w:tc>
          <w:tcPr>
            <w:tcW w:w="45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ВР</w:t>
            </w:r>
          </w:p>
        </w:tc>
        <w:tc>
          <w:tcPr>
            <w:tcW w:w="975"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2019</w:t>
            </w:r>
          </w:p>
        </w:tc>
        <w:tc>
          <w:tcPr>
            <w:tcW w:w="79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2021</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2022</w:t>
            </w:r>
          </w:p>
        </w:tc>
        <w:tc>
          <w:tcPr>
            <w:tcW w:w="91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2023</w:t>
            </w:r>
          </w:p>
        </w:tc>
        <w:tc>
          <w:tcPr>
            <w:tcW w:w="931"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2024</w:t>
            </w:r>
          </w:p>
        </w:tc>
        <w:tc>
          <w:tcPr>
            <w:tcW w:w="848"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2025</w:t>
            </w:r>
          </w:p>
        </w:tc>
        <w:tc>
          <w:tcPr>
            <w:tcW w:w="85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2026</w:t>
            </w:r>
          </w:p>
        </w:tc>
        <w:tc>
          <w:tcPr>
            <w:tcW w:w="848"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2027</w:t>
            </w:r>
          </w:p>
        </w:tc>
        <w:tc>
          <w:tcPr>
            <w:tcW w:w="85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2028</w:t>
            </w:r>
          </w:p>
        </w:tc>
        <w:tc>
          <w:tcPr>
            <w:tcW w:w="99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sz w:val="16"/>
                <w:szCs w:val="16"/>
                <w:lang w:eastAsia="en-US"/>
              </w:rPr>
              <w:t>2030</w:t>
            </w:r>
          </w:p>
        </w:tc>
      </w:tr>
    </w:tbl>
    <w:p w:rsidR="00973B91" w:rsidRPr="00A64A91" w:rsidRDefault="00973B91">
      <w:pPr>
        <w:pStyle w:val="1f0"/>
        <w:jc w:val="both"/>
        <w:rPr>
          <w:rFonts w:ascii="Times New Roman" w:eastAsia="Calibri" w:hAnsi="Times New Roman" w:cs="Times New Roman"/>
          <w:sz w:val="4"/>
          <w:szCs w:val="4"/>
        </w:rPr>
      </w:pPr>
    </w:p>
    <w:tbl>
      <w:tblPr>
        <w:tblW w:w="0" w:type="auto"/>
        <w:tblInd w:w="16" w:type="dxa"/>
        <w:tblLayout w:type="fixed"/>
        <w:tblLook w:val="0000" w:firstRow="0" w:lastRow="0" w:firstColumn="0" w:lastColumn="0" w:noHBand="0" w:noVBand="0"/>
      </w:tblPr>
      <w:tblGrid>
        <w:gridCol w:w="1362"/>
        <w:gridCol w:w="850"/>
        <w:gridCol w:w="563"/>
        <w:gridCol w:w="562"/>
        <w:gridCol w:w="713"/>
        <w:gridCol w:w="480"/>
        <w:gridCol w:w="975"/>
        <w:gridCol w:w="840"/>
        <w:gridCol w:w="855"/>
        <w:gridCol w:w="960"/>
        <w:gridCol w:w="855"/>
        <w:gridCol w:w="900"/>
        <w:gridCol w:w="855"/>
        <w:gridCol w:w="855"/>
        <w:gridCol w:w="840"/>
        <w:gridCol w:w="855"/>
        <w:gridCol w:w="855"/>
        <w:gridCol w:w="855"/>
        <w:gridCol w:w="885"/>
      </w:tblGrid>
      <w:tr w:rsidR="00973B91">
        <w:trPr>
          <w:trHeight w:val="288"/>
        </w:trPr>
        <w:tc>
          <w:tcPr>
            <w:tcW w:w="13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w:t>
            </w: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5</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6</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7</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11</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14</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sz w:val="16"/>
                <w:szCs w:val="16"/>
                <w:lang w:eastAsia="en-US"/>
              </w:rPr>
              <w:t>19</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Муниципальная программа «Социальная поддержка граждан»</w:t>
            </w: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всего</w:t>
            </w:r>
            <w:proofErr w:type="gramEnd"/>
            <w:r>
              <w:rPr>
                <w:rFonts w:eastAsia="Calibri"/>
                <w:sz w:val="16"/>
                <w:szCs w:val="16"/>
                <w:lang w:eastAsia="en-US"/>
              </w:rPr>
              <w:t>, в том числе:</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3913975,7</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283510,2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389909,5</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459354,5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464050,7</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367389,5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303851,3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304438,0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268294,4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268294,4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268294,4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268294,4</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268294,4</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1C1C1C"/>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3638715,8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261600,0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369814,4</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435555,6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440511,3</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343960,7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279753,4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279614,9</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245581,1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245581,1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245581,1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245581,1</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245581,1</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1C1C1C"/>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отдел</w:t>
            </w:r>
            <w:proofErr w:type="gramEnd"/>
            <w:r>
              <w:rPr>
                <w:rFonts w:eastAsia="Calibri"/>
                <w:sz w:val="16"/>
                <w:szCs w:val="16"/>
                <w:lang w:eastAsia="en-US"/>
              </w:rPr>
              <w:t xml:space="preserve"> образования Администрации района, всего</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246436,1</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19913,6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18021,2</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21534,3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20591,8</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20353,8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20868,0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21465,9</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000000"/>
                <w:sz w:val="16"/>
                <w:szCs w:val="16"/>
              </w:rPr>
              <w:t>20737,5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000000"/>
                <w:sz w:val="16"/>
                <w:szCs w:val="16"/>
              </w:rPr>
              <w:t>20737,5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1C1C1C"/>
                <w:sz w:val="16"/>
                <w:szCs w:val="16"/>
              </w:rPr>
              <w:t>20737,5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1C1C1C"/>
                <w:sz w:val="16"/>
                <w:szCs w:val="16"/>
              </w:rPr>
              <w:t>20737,5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pPr>
            <w:r>
              <w:rPr>
                <w:color w:val="1C1C1C"/>
                <w:sz w:val="16"/>
                <w:szCs w:val="16"/>
              </w:rPr>
              <w:t>20737,5</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Администрация Цимлянского района, всего</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902</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28823,8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1996,6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2073,9</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2264,6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2947,6</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3075,0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3229,9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3357,2</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1975,8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1975,8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1975,8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1975,8</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1975,8</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A64A91" w:rsidRDefault="00973B91">
            <w:pPr>
              <w:widowControl w:val="0"/>
              <w:jc w:val="center"/>
              <w:rPr>
                <w:rFonts w:eastAsia="Calibri"/>
                <w:sz w:val="16"/>
                <w:szCs w:val="16"/>
                <w:lang w:eastAsia="en-US"/>
              </w:rPr>
            </w:pPr>
            <w:r>
              <w:rPr>
                <w:rFonts w:eastAsia="Calibri"/>
                <w:sz w:val="16"/>
                <w:szCs w:val="16"/>
                <w:lang w:eastAsia="en-US"/>
              </w:rPr>
              <w:t xml:space="preserve">Подпрограмма 1 «Социальная поддержка отдельных </w:t>
            </w:r>
          </w:p>
          <w:p w:rsidR="00A64A91" w:rsidRDefault="00A64A91">
            <w:pPr>
              <w:widowControl w:val="0"/>
              <w:jc w:val="center"/>
              <w:rPr>
                <w:rFonts w:eastAsia="Calibri"/>
                <w:sz w:val="16"/>
                <w:szCs w:val="16"/>
                <w:lang w:eastAsia="en-US"/>
              </w:rPr>
            </w:pPr>
          </w:p>
          <w:p w:rsidR="00973B91" w:rsidRDefault="00973B91">
            <w:pPr>
              <w:widowControl w:val="0"/>
              <w:jc w:val="center"/>
            </w:pPr>
            <w:proofErr w:type="gramStart"/>
            <w:r>
              <w:rPr>
                <w:rFonts w:eastAsia="Calibri"/>
                <w:sz w:val="16"/>
                <w:szCs w:val="16"/>
                <w:lang w:eastAsia="en-US"/>
              </w:rPr>
              <w:lastRenderedPageBreak/>
              <w:t>категорий</w:t>
            </w:r>
            <w:proofErr w:type="gramEnd"/>
            <w:r>
              <w:rPr>
                <w:rFonts w:eastAsia="Calibri"/>
                <w:sz w:val="16"/>
                <w:szCs w:val="16"/>
                <w:lang w:eastAsia="en-US"/>
              </w:rPr>
              <w:t xml:space="preserve"> граждан»</w:t>
            </w: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lastRenderedPageBreak/>
              <w:t>всего</w:t>
            </w:r>
            <w:proofErr w:type="gramEnd"/>
            <w:r>
              <w:rPr>
                <w:rFonts w:eastAsia="Calibri"/>
                <w:sz w:val="16"/>
                <w:szCs w:val="16"/>
                <w:lang w:eastAsia="en-US"/>
              </w:rPr>
              <w:t xml:space="preserve"> по подпрограмме 1, в том числе:</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1579701,6</w:t>
            </w:r>
          </w:p>
          <w:p w:rsidR="00973B91" w:rsidRDefault="00973B91">
            <w:pPr>
              <w:widowControl w:val="0"/>
              <w:jc w:val="center"/>
              <w:rPr>
                <w:rFonts w:eastAsia="Calibri"/>
                <w:color w:val="000000"/>
                <w:sz w:val="16"/>
                <w:szCs w:val="16"/>
                <w:lang w:eastAsia="en-US"/>
              </w:rPr>
            </w:pPr>
          </w:p>
          <w:p w:rsidR="00973B91" w:rsidRDefault="00973B91">
            <w:pPr>
              <w:widowControl w:val="0"/>
              <w:jc w:val="center"/>
              <w:rPr>
                <w:rFonts w:eastAsia="Calibri"/>
                <w:color w:val="000000"/>
                <w:sz w:val="16"/>
                <w:szCs w:val="16"/>
                <w:lang w:eastAsia="en-US"/>
              </w:rPr>
            </w:pP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117384,5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114117,3</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125058,1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145394,2</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153479,7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159346,6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165021,2</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119980,0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119980,0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119980,0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119980,0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119980,0</w:t>
            </w:r>
          </w:p>
          <w:p w:rsidR="00973B91" w:rsidRDefault="00973B91">
            <w:pPr>
              <w:widowControl w:val="0"/>
              <w:jc w:val="center"/>
              <w:rPr>
                <w:rFonts w:eastAsia="Calibri"/>
                <w:color w:val="1C1C1C"/>
                <w:sz w:val="16"/>
                <w:szCs w:val="16"/>
                <w:lang w:val="en-US" w:eastAsia="en-US"/>
              </w:rPr>
            </w:pP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1C1C1C"/>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1550877,8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115387,9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112043,4</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122793,5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142446,6</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150404,7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156116,7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161664,0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118004,2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118004,2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118004,2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118004,2</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118004,2</w:t>
            </w:r>
          </w:p>
          <w:p w:rsidR="00973B91" w:rsidRDefault="00973B91">
            <w:pPr>
              <w:widowControl w:val="0"/>
              <w:jc w:val="center"/>
              <w:rPr>
                <w:rFonts w:eastAsia="Calibri"/>
                <w:color w:val="1C1C1C"/>
                <w:sz w:val="16"/>
                <w:szCs w:val="16"/>
                <w:lang w:val="en-US" w:eastAsia="en-US"/>
              </w:rPr>
            </w:pP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1C1C1C"/>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Администрация Цимлянского района, всего</w:t>
            </w:r>
          </w:p>
          <w:p w:rsidR="00973B91" w:rsidRDefault="00973B91">
            <w:pPr>
              <w:widowControl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902</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28823,8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1996,6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2073,9</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2264,6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2947,6</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3075,0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3229,9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3357,2</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1975,8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1975,8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1975,8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1975,8</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1975,8</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rsidP="00A64A91">
            <w:pPr>
              <w:pStyle w:val="ConsPlusCell"/>
              <w:widowControl w:val="0"/>
            </w:pPr>
            <w:r>
              <w:rPr>
                <w:sz w:val="16"/>
                <w:szCs w:val="16"/>
              </w:rPr>
              <w:t xml:space="preserve">Основное мероприятие 1.1 Предоставление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w:t>
            </w:r>
            <w:proofErr w:type="spellStart"/>
            <w:r>
              <w:rPr>
                <w:sz w:val="16"/>
                <w:szCs w:val="16"/>
              </w:rPr>
              <w:t>Ростовс</w:t>
            </w:r>
            <w:proofErr w:type="spellEnd"/>
            <w:r w:rsidR="00A64A91">
              <w:rPr>
                <w:sz w:val="16"/>
                <w:szCs w:val="16"/>
              </w:rPr>
              <w:t xml:space="preserve"> </w:t>
            </w:r>
            <w:r>
              <w:rPr>
                <w:sz w:val="16"/>
                <w:szCs w:val="16"/>
              </w:rPr>
              <w:t xml:space="preserve">кой области», за исключением проезда на </w:t>
            </w:r>
            <w:proofErr w:type="spellStart"/>
            <w:r>
              <w:rPr>
                <w:sz w:val="16"/>
                <w:szCs w:val="16"/>
              </w:rPr>
              <w:t>железнодорож</w:t>
            </w:r>
            <w:proofErr w:type="spellEnd"/>
            <w:r w:rsidR="00A64A91">
              <w:rPr>
                <w:sz w:val="16"/>
                <w:szCs w:val="16"/>
              </w:rPr>
              <w:t xml:space="preserve"> </w:t>
            </w:r>
            <w:r>
              <w:rPr>
                <w:sz w:val="16"/>
                <w:szCs w:val="16"/>
              </w:rPr>
              <w:t>ном и водном транспорте пригородного сообщения и на автомобильном транспорте при</w:t>
            </w:r>
            <w:r w:rsidR="00A64A91">
              <w:rPr>
                <w:sz w:val="16"/>
                <w:szCs w:val="16"/>
              </w:rPr>
              <w:t xml:space="preserve"> </w:t>
            </w:r>
            <w:proofErr w:type="spellStart"/>
            <w:r>
              <w:rPr>
                <w:sz w:val="16"/>
                <w:szCs w:val="16"/>
              </w:rPr>
              <w:t>городного</w:t>
            </w:r>
            <w:proofErr w:type="spellEnd"/>
            <w:r>
              <w:rPr>
                <w:sz w:val="16"/>
                <w:szCs w:val="16"/>
              </w:rPr>
              <w:t xml:space="preserve"> </w:t>
            </w:r>
            <w:proofErr w:type="spellStart"/>
            <w:r>
              <w:rPr>
                <w:sz w:val="16"/>
                <w:szCs w:val="16"/>
              </w:rPr>
              <w:t>межм</w:t>
            </w:r>
            <w:proofErr w:type="spellEnd"/>
            <w:r w:rsidR="00A64A91">
              <w:rPr>
                <w:sz w:val="16"/>
                <w:szCs w:val="16"/>
              </w:rPr>
              <w:t xml:space="preserve"> </w:t>
            </w:r>
            <w:proofErr w:type="spellStart"/>
            <w:r>
              <w:rPr>
                <w:sz w:val="16"/>
                <w:szCs w:val="16"/>
              </w:rPr>
              <w:t>униципального</w:t>
            </w:r>
            <w:proofErr w:type="spellEnd"/>
            <w:r>
              <w:rPr>
                <w:sz w:val="16"/>
                <w:szCs w:val="16"/>
              </w:rPr>
              <w:t xml:space="preserve"> и </w:t>
            </w:r>
            <w:proofErr w:type="spellStart"/>
            <w:r>
              <w:rPr>
                <w:sz w:val="16"/>
                <w:szCs w:val="16"/>
              </w:rPr>
              <w:t>междугородн</w:t>
            </w:r>
            <w:proofErr w:type="spellEnd"/>
            <w:r w:rsidR="00A64A91">
              <w:rPr>
                <w:sz w:val="16"/>
                <w:szCs w:val="16"/>
              </w:rPr>
              <w:t xml:space="preserve"> </w:t>
            </w:r>
            <w:r>
              <w:rPr>
                <w:sz w:val="16"/>
                <w:szCs w:val="16"/>
              </w:rPr>
              <w:t>ого внутри</w:t>
            </w:r>
            <w:r w:rsidR="00A64A91">
              <w:rPr>
                <w:sz w:val="16"/>
                <w:szCs w:val="16"/>
              </w:rPr>
              <w:t xml:space="preserve"> </w:t>
            </w:r>
            <w:proofErr w:type="spellStart"/>
            <w:r>
              <w:rPr>
                <w:sz w:val="16"/>
                <w:szCs w:val="16"/>
              </w:rPr>
              <w:t>обл</w:t>
            </w:r>
            <w:proofErr w:type="spellEnd"/>
            <w:r w:rsidR="00A64A91">
              <w:rPr>
                <w:sz w:val="16"/>
                <w:szCs w:val="16"/>
              </w:rPr>
              <w:t xml:space="preserve"> </w:t>
            </w:r>
            <w:proofErr w:type="spellStart"/>
            <w:r>
              <w:rPr>
                <w:sz w:val="16"/>
                <w:szCs w:val="16"/>
              </w:rPr>
              <w:t>астного</w:t>
            </w:r>
            <w:proofErr w:type="spellEnd"/>
            <w:r>
              <w:rPr>
                <w:sz w:val="16"/>
                <w:szCs w:val="16"/>
              </w:rPr>
              <w:t xml:space="preserve"> сообщений</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0410072080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357,9</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37,4</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39,0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11,5</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45,0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45,0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0410072080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35883,3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3914,1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3392,3</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3795,2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1166,7</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4723,0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4723,0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4723,0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4723,0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4723,0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0410072080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18555,7</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2550,0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1946,7</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2524,8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534,2</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2200,0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2200,0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2200,0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2200,0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2200,0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left w:val="single" w:sz="4" w:space="0" w:color="000000"/>
              <w:bottom w:val="single" w:sz="4" w:space="0" w:color="000000"/>
            </w:tcBorders>
            <w:shd w:val="clear" w:color="auto" w:fill="auto"/>
          </w:tcPr>
          <w:p w:rsidR="00973B91" w:rsidRDefault="00973B91">
            <w:pPr>
              <w:widowControl w:val="0"/>
              <w:jc w:val="center"/>
            </w:pPr>
            <w:r>
              <w:rPr>
                <w:sz w:val="16"/>
                <w:szCs w:val="16"/>
              </w:rPr>
              <w:t>0410072510</w:t>
            </w:r>
          </w:p>
        </w:tc>
        <w:tc>
          <w:tcPr>
            <w:tcW w:w="480" w:type="dxa"/>
            <w:tcBorders>
              <w:left w:val="single" w:sz="4" w:space="0" w:color="000000"/>
              <w:bottom w:val="single" w:sz="4" w:space="0" w:color="000000"/>
            </w:tcBorders>
            <w:shd w:val="clear" w:color="auto" w:fill="auto"/>
          </w:tcPr>
          <w:p w:rsidR="00973B91" w:rsidRDefault="00973B91">
            <w:pPr>
              <w:widowControl w:val="0"/>
              <w:jc w:val="center"/>
            </w:pPr>
            <w:r>
              <w:rPr>
                <w:sz w:val="16"/>
                <w:szCs w:val="16"/>
              </w:rPr>
              <w:t>244</w:t>
            </w:r>
          </w:p>
        </w:tc>
        <w:tc>
          <w:tcPr>
            <w:tcW w:w="97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498,4</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74,9</w:t>
            </w:r>
          </w:p>
        </w:tc>
        <w:tc>
          <w:tcPr>
            <w:tcW w:w="90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124,9</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148,3</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150,3</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85" w:type="dxa"/>
            <w:tcBorders>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color w:val="1C1C1C"/>
                <w:sz w:val="16"/>
                <w:szCs w:val="16"/>
                <w:lang w:val="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left w:val="single" w:sz="4" w:space="0" w:color="000000"/>
              <w:bottom w:val="single" w:sz="4" w:space="0" w:color="000000"/>
            </w:tcBorders>
            <w:shd w:val="clear" w:color="auto" w:fill="auto"/>
          </w:tcPr>
          <w:p w:rsidR="00973B91" w:rsidRDefault="00973B91">
            <w:pPr>
              <w:widowControl w:val="0"/>
              <w:jc w:val="center"/>
            </w:pPr>
            <w:r>
              <w:rPr>
                <w:sz w:val="16"/>
                <w:szCs w:val="16"/>
              </w:rPr>
              <w:t>0410072510</w:t>
            </w:r>
          </w:p>
        </w:tc>
        <w:tc>
          <w:tcPr>
            <w:tcW w:w="480" w:type="dxa"/>
            <w:tcBorders>
              <w:left w:val="single" w:sz="4" w:space="0" w:color="000000"/>
              <w:bottom w:val="single" w:sz="4" w:space="0" w:color="000000"/>
            </w:tcBorders>
            <w:shd w:val="clear" w:color="auto" w:fill="auto"/>
          </w:tcPr>
          <w:p w:rsidR="00973B91" w:rsidRDefault="00973B91">
            <w:pPr>
              <w:widowControl w:val="0"/>
              <w:jc w:val="center"/>
            </w:pPr>
            <w:r>
              <w:rPr>
                <w:sz w:val="16"/>
                <w:szCs w:val="16"/>
              </w:rPr>
              <w:t>321</w:t>
            </w:r>
          </w:p>
        </w:tc>
        <w:tc>
          <w:tcPr>
            <w:tcW w:w="97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36952,2</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6981,2</w:t>
            </w:r>
          </w:p>
        </w:tc>
        <w:tc>
          <w:tcPr>
            <w:tcW w:w="90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9557,1</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9977,1</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10436,8</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85" w:type="dxa"/>
            <w:tcBorders>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color w:val="1C1C1C"/>
                <w:sz w:val="16"/>
                <w:szCs w:val="16"/>
                <w:lang w:val="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left w:val="single" w:sz="4" w:space="0" w:color="000000"/>
              <w:bottom w:val="single" w:sz="4" w:space="0" w:color="000000"/>
            </w:tcBorders>
            <w:shd w:val="clear" w:color="auto" w:fill="auto"/>
          </w:tcPr>
          <w:p w:rsidR="00973B91" w:rsidRDefault="00973B91">
            <w:pPr>
              <w:widowControl w:val="0"/>
              <w:jc w:val="center"/>
            </w:pPr>
            <w:r>
              <w:rPr>
                <w:sz w:val="16"/>
                <w:szCs w:val="16"/>
              </w:rPr>
              <w:t>0410072510</w:t>
            </w:r>
          </w:p>
        </w:tc>
        <w:tc>
          <w:tcPr>
            <w:tcW w:w="480" w:type="dxa"/>
            <w:tcBorders>
              <w:left w:val="single" w:sz="4" w:space="0" w:color="000000"/>
              <w:bottom w:val="single" w:sz="4" w:space="0" w:color="000000"/>
            </w:tcBorders>
            <w:shd w:val="clear" w:color="auto" w:fill="auto"/>
          </w:tcPr>
          <w:p w:rsidR="00973B91" w:rsidRDefault="00973B91">
            <w:pPr>
              <w:widowControl w:val="0"/>
              <w:jc w:val="center"/>
            </w:pPr>
            <w:r>
              <w:rPr>
                <w:sz w:val="16"/>
                <w:szCs w:val="16"/>
              </w:rPr>
              <w:t>323</w:t>
            </w:r>
          </w:p>
        </w:tc>
        <w:tc>
          <w:tcPr>
            <w:tcW w:w="97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6135,3</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1035,3</w:t>
            </w:r>
          </w:p>
        </w:tc>
        <w:tc>
          <w:tcPr>
            <w:tcW w:w="90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1700,0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1700,0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1700,0</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85" w:type="dxa"/>
            <w:tcBorders>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color w:val="1C1C1C"/>
                <w:sz w:val="16"/>
                <w:szCs w:val="16"/>
                <w:lang w:val="en-US"/>
              </w:rPr>
              <w:t>0</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pPr>
            <w:r>
              <w:rPr>
                <w:sz w:val="16"/>
                <w:szCs w:val="16"/>
              </w:rPr>
              <w:t xml:space="preserve">Основное мероприятие 1.2 Предоставление мер социальной </w:t>
            </w:r>
            <w:r>
              <w:rPr>
                <w:sz w:val="16"/>
                <w:szCs w:val="16"/>
              </w:rPr>
              <w:lastRenderedPageBreak/>
              <w:t>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сообщения</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lastRenderedPageBreak/>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0410072050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1069,05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130,0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105,9</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104,75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28,4</w:t>
            </w:r>
          </w:p>
          <w:p w:rsidR="00973B91" w:rsidRDefault="00973B91">
            <w:pPr>
              <w:widowControl w:val="0"/>
              <w:jc w:val="center"/>
              <w:rPr>
                <w:color w:val="000000"/>
              </w:rPr>
            </w:pP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140,0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140,0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140,0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0410072050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109809,25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10399,6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9246,5</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10530,15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2716,0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15383,4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15383,4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15383,4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15383,4</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15383,4</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041072050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51311,8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6837,0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5400,6</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6259,9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1314,3</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6300,0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6300,0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6300,0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6300,0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6300,0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left w:val="single" w:sz="4" w:space="0" w:color="000000"/>
              <w:bottom w:val="single" w:sz="4" w:space="0" w:color="000000"/>
            </w:tcBorders>
            <w:shd w:val="clear" w:color="auto" w:fill="auto"/>
          </w:tcPr>
          <w:p w:rsidR="00973B91" w:rsidRDefault="00973B91">
            <w:pPr>
              <w:widowControl w:val="0"/>
              <w:jc w:val="center"/>
            </w:pPr>
            <w:r>
              <w:rPr>
                <w:sz w:val="16"/>
                <w:szCs w:val="16"/>
              </w:rPr>
              <w:t>0410072520</w:t>
            </w:r>
          </w:p>
        </w:tc>
        <w:tc>
          <w:tcPr>
            <w:tcW w:w="480" w:type="dxa"/>
            <w:tcBorders>
              <w:left w:val="single" w:sz="4" w:space="0" w:color="000000"/>
              <w:bottom w:val="single" w:sz="4" w:space="0" w:color="000000"/>
            </w:tcBorders>
            <w:shd w:val="clear" w:color="auto" w:fill="auto"/>
          </w:tcPr>
          <w:p w:rsidR="00973B91" w:rsidRDefault="00973B91">
            <w:pPr>
              <w:widowControl w:val="0"/>
              <w:jc w:val="center"/>
            </w:pPr>
            <w:r>
              <w:rPr>
                <w:sz w:val="16"/>
                <w:szCs w:val="16"/>
              </w:rPr>
              <w:t>244</w:t>
            </w:r>
          </w:p>
        </w:tc>
        <w:tc>
          <w:tcPr>
            <w:tcW w:w="97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1375,8</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207,7</w:t>
            </w:r>
          </w:p>
        </w:tc>
        <w:tc>
          <w:tcPr>
            <w:tcW w:w="90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337,3</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403,1</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427,7</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85" w:type="dxa"/>
            <w:tcBorders>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color w:val="1C1C1C"/>
                <w:sz w:val="16"/>
                <w:szCs w:val="16"/>
                <w:lang w:val="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left w:val="single" w:sz="4" w:space="0" w:color="000000"/>
              <w:bottom w:val="single" w:sz="4" w:space="0" w:color="000000"/>
            </w:tcBorders>
            <w:shd w:val="clear" w:color="auto" w:fill="auto"/>
          </w:tcPr>
          <w:p w:rsidR="00973B91" w:rsidRDefault="00973B91">
            <w:pPr>
              <w:widowControl w:val="0"/>
              <w:jc w:val="center"/>
            </w:pPr>
            <w:r>
              <w:rPr>
                <w:sz w:val="16"/>
                <w:szCs w:val="16"/>
              </w:rPr>
              <w:t>0410072520</w:t>
            </w:r>
          </w:p>
        </w:tc>
        <w:tc>
          <w:tcPr>
            <w:tcW w:w="480" w:type="dxa"/>
            <w:tcBorders>
              <w:left w:val="single" w:sz="4" w:space="0" w:color="000000"/>
              <w:bottom w:val="single" w:sz="4" w:space="0" w:color="000000"/>
            </w:tcBorders>
            <w:shd w:val="clear" w:color="auto" w:fill="auto"/>
          </w:tcPr>
          <w:p w:rsidR="00973B91" w:rsidRDefault="00973B91">
            <w:pPr>
              <w:widowControl w:val="0"/>
              <w:jc w:val="center"/>
            </w:pPr>
            <w:r>
              <w:rPr>
                <w:sz w:val="16"/>
                <w:szCs w:val="16"/>
              </w:rPr>
              <w:t>321</w:t>
            </w:r>
          </w:p>
        </w:tc>
        <w:tc>
          <w:tcPr>
            <w:tcW w:w="97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95814,1</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19872,2</w:t>
            </w:r>
          </w:p>
        </w:tc>
        <w:tc>
          <w:tcPr>
            <w:tcW w:w="90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24300,0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25285,3</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26356,6</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85" w:type="dxa"/>
            <w:tcBorders>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color w:val="1C1C1C"/>
                <w:sz w:val="16"/>
                <w:szCs w:val="16"/>
                <w:lang w:val="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left w:val="single" w:sz="4" w:space="0" w:color="000000"/>
              <w:bottom w:val="single" w:sz="4" w:space="0" w:color="000000"/>
            </w:tcBorders>
            <w:shd w:val="clear" w:color="auto" w:fill="auto"/>
          </w:tcPr>
          <w:p w:rsidR="00973B91" w:rsidRDefault="00973B91">
            <w:pPr>
              <w:widowControl w:val="0"/>
              <w:jc w:val="center"/>
            </w:pPr>
            <w:r>
              <w:rPr>
                <w:sz w:val="16"/>
                <w:szCs w:val="16"/>
              </w:rPr>
              <w:t>0410072520</w:t>
            </w:r>
          </w:p>
        </w:tc>
        <w:tc>
          <w:tcPr>
            <w:tcW w:w="480" w:type="dxa"/>
            <w:tcBorders>
              <w:left w:val="single" w:sz="4" w:space="0" w:color="000000"/>
              <w:bottom w:val="single" w:sz="4" w:space="0" w:color="000000"/>
            </w:tcBorders>
            <w:shd w:val="clear" w:color="auto" w:fill="auto"/>
          </w:tcPr>
          <w:p w:rsidR="00973B91" w:rsidRDefault="00973B91">
            <w:pPr>
              <w:widowControl w:val="0"/>
              <w:jc w:val="center"/>
            </w:pPr>
            <w:r>
              <w:rPr>
                <w:sz w:val="16"/>
                <w:szCs w:val="16"/>
              </w:rPr>
              <w:t>323</w:t>
            </w:r>
          </w:p>
        </w:tc>
        <w:tc>
          <w:tcPr>
            <w:tcW w:w="97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8757,6</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2157,6</w:t>
            </w:r>
          </w:p>
        </w:tc>
        <w:tc>
          <w:tcPr>
            <w:tcW w:w="90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2200,0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2200,0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2200,0</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85" w:type="dxa"/>
            <w:tcBorders>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color w:val="1C1C1C"/>
                <w:sz w:val="16"/>
                <w:szCs w:val="16"/>
                <w:lang w:val="en-US"/>
              </w:rPr>
              <w:t>0</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pPr>
            <w:r>
              <w:rPr>
                <w:sz w:val="16"/>
                <w:szCs w:val="16"/>
              </w:rPr>
              <w:t>Основное мероприятие 1.3 Предоставление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0410072060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2396,9</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346,4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143,2</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122,2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29,6</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351,1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351,1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351,1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351,1</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351,1</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p>
        </w:tc>
        <w:tc>
          <w:tcPr>
            <w:tcW w:w="56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0410072490</w:t>
            </w:r>
          </w:p>
        </w:tc>
        <w:tc>
          <w:tcPr>
            <w:tcW w:w="48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323</w:t>
            </w:r>
          </w:p>
        </w:tc>
        <w:tc>
          <w:tcPr>
            <w:tcW w:w="97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106,1</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16,1</w:t>
            </w:r>
          </w:p>
        </w:tc>
        <w:tc>
          <w:tcPr>
            <w:tcW w:w="90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50,0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20,0</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85" w:type="dxa"/>
            <w:tcBorders>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color w:val="1C1C1C"/>
                <w:sz w:val="16"/>
                <w:szCs w:val="16"/>
                <w:lang w:val="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p>
        </w:tc>
        <w:tc>
          <w:tcPr>
            <w:tcW w:w="56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0410072490</w:t>
            </w:r>
          </w:p>
        </w:tc>
        <w:tc>
          <w:tcPr>
            <w:tcW w:w="48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16,5</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rPr>
              <w:t>0</w:t>
            </w:r>
          </w:p>
        </w:tc>
        <w:tc>
          <w:tcPr>
            <w:tcW w:w="96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4,0</w:t>
            </w:r>
          </w:p>
        </w:tc>
        <w:tc>
          <w:tcPr>
            <w:tcW w:w="90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4,1</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4,6</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rPr>
              <w:t>3,8</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rPr>
              <w:t>0</w:t>
            </w:r>
          </w:p>
        </w:tc>
        <w:tc>
          <w:tcPr>
            <w:tcW w:w="885" w:type="dxa"/>
            <w:tcBorders>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color w:val="1C1C1C"/>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p>
        </w:tc>
        <w:tc>
          <w:tcPr>
            <w:tcW w:w="56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0410072490</w:t>
            </w:r>
          </w:p>
        </w:tc>
        <w:tc>
          <w:tcPr>
            <w:tcW w:w="48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1321,8</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285,0</w:t>
            </w:r>
          </w:p>
        </w:tc>
        <w:tc>
          <w:tcPr>
            <w:tcW w:w="90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310,9</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354,9</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371,0</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85" w:type="dxa"/>
            <w:tcBorders>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color w:val="1C1C1C"/>
                <w:sz w:val="16"/>
                <w:szCs w:val="16"/>
                <w:lang w:val="en-US"/>
              </w:rPr>
              <w:t>0</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pPr>
            <w:r>
              <w:rPr>
                <w:sz w:val="16"/>
                <w:szCs w:val="16"/>
              </w:rPr>
              <w:lastRenderedPageBreak/>
              <w:t>Основное мероприятие 1.4 Предоставление мер социальной поддержки реабилитированных лиц и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0410072070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66,05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4,4</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4,45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1,2</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10,0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0410072070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4739,85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421,2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397,1</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370,55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97,5</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690,7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690,7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690,7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690,7</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690,7</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0410072070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1375,1</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177,2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140,9</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143,5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13,5</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180,0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180,0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180,0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180,0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180,0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0410072500</w:t>
            </w:r>
          </w:p>
        </w:tc>
        <w:tc>
          <w:tcPr>
            <w:tcW w:w="48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62,4</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5,8</w:t>
            </w:r>
          </w:p>
        </w:tc>
        <w:tc>
          <w:tcPr>
            <w:tcW w:w="90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15,8</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19,8</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21,0</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85" w:type="dxa"/>
            <w:tcBorders>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color w:val="1C1C1C"/>
                <w:sz w:val="16"/>
                <w:szCs w:val="16"/>
                <w:lang w:val="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0410072500</w:t>
            </w:r>
          </w:p>
        </w:tc>
        <w:tc>
          <w:tcPr>
            <w:tcW w:w="48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2677,4</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454,4</w:t>
            </w:r>
          </w:p>
        </w:tc>
        <w:tc>
          <w:tcPr>
            <w:tcW w:w="90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740,0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723,0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760,0</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85" w:type="dxa"/>
            <w:tcBorders>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color w:val="1C1C1C"/>
                <w:sz w:val="16"/>
                <w:szCs w:val="16"/>
                <w:lang w:val="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0410072500</w:t>
            </w:r>
          </w:p>
        </w:tc>
        <w:tc>
          <w:tcPr>
            <w:tcW w:w="48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323</w:t>
            </w:r>
          </w:p>
        </w:tc>
        <w:tc>
          <w:tcPr>
            <w:tcW w:w="97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725,0</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96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25,0</w:t>
            </w:r>
          </w:p>
        </w:tc>
        <w:tc>
          <w:tcPr>
            <w:tcW w:w="90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200,0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250,0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250,0</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1C1C1C"/>
                <w:sz w:val="16"/>
                <w:szCs w:val="16"/>
                <w:lang w:val="en-US"/>
              </w:rPr>
              <w:t>0</w:t>
            </w:r>
          </w:p>
        </w:tc>
        <w:tc>
          <w:tcPr>
            <w:tcW w:w="885" w:type="dxa"/>
            <w:tcBorders>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color w:val="1C1C1C"/>
                <w:sz w:val="16"/>
                <w:szCs w:val="16"/>
                <w:lang w:val="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1C1C1C"/>
                <w:sz w:val="16"/>
                <w:szCs w:val="16"/>
                <w:shd w:val="clear" w:color="auto" w:fill="AFD095"/>
                <w:lang w:eastAsia="en-US"/>
              </w:rPr>
            </w:pP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1C1C1C"/>
                <w:sz w:val="16"/>
                <w:szCs w:val="16"/>
                <w:shd w:val="clear" w:color="auto" w:fill="AFD095"/>
                <w:lang w:eastAsia="en-US"/>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snapToGrid w:val="0"/>
              <w:jc w:val="center"/>
              <w:rPr>
                <w:rFonts w:eastAsia="Calibri"/>
                <w:color w:val="1C1C1C"/>
                <w:sz w:val="16"/>
                <w:szCs w:val="16"/>
                <w:shd w:val="clear" w:color="auto" w:fill="AFD095"/>
                <w:lang w:eastAsia="en-US"/>
              </w:rPr>
            </w:pP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pPr>
            <w:r>
              <w:rPr>
                <w:sz w:val="16"/>
                <w:szCs w:val="16"/>
              </w:rPr>
              <w:t xml:space="preserve">Основное мероприятие 1.5 Предоставление мер социальной </w:t>
            </w:r>
            <w:proofErr w:type="gramStart"/>
            <w:r>
              <w:rPr>
                <w:sz w:val="16"/>
                <w:szCs w:val="16"/>
              </w:rPr>
              <w:t>поддержки  отдельных</w:t>
            </w:r>
            <w:proofErr w:type="gramEnd"/>
            <w:r>
              <w:rPr>
                <w:sz w:val="16"/>
                <w:szCs w:val="16"/>
              </w:rPr>
              <w:t xml:space="preserve"> категорий граждан, работающих и проживающих в сельской местности</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0410072090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6588,4</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445,0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422,0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453,1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550,0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835,1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922,2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986,0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395,0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395,0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395,0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395,0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395,0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0410072090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528808,8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43590,7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43651,1</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45815,4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48230,3</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52025,0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53952,5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55974,3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37113,9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37113,9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37113,9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37113,9</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37113,9</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rsidP="00A64A91">
            <w:pPr>
              <w:pStyle w:val="ConsPlusCell"/>
              <w:widowControl w:val="0"/>
              <w:snapToGrid w:val="0"/>
            </w:pPr>
            <w:r>
              <w:rPr>
                <w:sz w:val="16"/>
                <w:szCs w:val="16"/>
              </w:rPr>
              <w:t xml:space="preserve">Основное мероприятие 1.6 Предоставление гражданам в целях оказания социальной </w:t>
            </w:r>
            <w:proofErr w:type="gramStart"/>
            <w:r>
              <w:rPr>
                <w:sz w:val="16"/>
                <w:szCs w:val="16"/>
              </w:rPr>
              <w:t>под-</w:t>
            </w:r>
            <w:proofErr w:type="spellStart"/>
            <w:r>
              <w:rPr>
                <w:sz w:val="16"/>
                <w:szCs w:val="16"/>
              </w:rPr>
              <w:t>держки</w:t>
            </w:r>
            <w:proofErr w:type="spellEnd"/>
            <w:proofErr w:type="gramEnd"/>
            <w:r>
              <w:rPr>
                <w:sz w:val="16"/>
                <w:szCs w:val="16"/>
              </w:rPr>
              <w:t xml:space="preserve"> </w:t>
            </w:r>
            <w:proofErr w:type="spellStart"/>
            <w:r>
              <w:rPr>
                <w:sz w:val="16"/>
                <w:szCs w:val="16"/>
              </w:rPr>
              <w:t>субс</w:t>
            </w:r>
            <w:proofErr w:type="spellEnd"/>
            <w:r>
              <w:rPr>
                <w:sz w:val="16"/>
                <w:szCs w:val="16"/>
              </w:rPr>
              <w:t xml:space="preserve"> </w:t>
            </w:r>
            <w:proofErr w:type="spellStart"/>
            <w:r>
              <w:rPr>
                <w:sz w:val="16"/>
                <w:szCs w:val="16"/>
              </w:rPr>
              <w:t>идий</w:t>
            </w:r>
            <w:proofErr w:type="spellEnd"/>
            <w:r>
              <w:rPr>
                <w:sz w:val="16"/>
                <w:szCs w:val="16"/>
              </w:rPr>
              <w:t xml:space="preserve"> на оплату жилых помещений и коммунальных услуг</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0410072100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2368,2</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142,0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145,3</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151,4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109,7</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167,6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194,1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205,1</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250,6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250,6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250,6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250,6</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250,6</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0410072100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180968,1</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13472,3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14360,8</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14850,8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11102,7</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9531,9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9874,0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10245,6</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19506,0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19506,0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19506,0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19506,0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19506,0</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pPr>
            <w:r>
              <w:rPr>
                <w:sz w:val="16"/>
                <w:szCs w:val="16"/>
              </w:rPr>
              <w:t xml:space="preserve">Основное мероприятие 1.7 </w:t>
            </w:r>
            <w:r>
              <w:rPr>
                <w:sz w:val="16"/>
                <w:szCs w:val="16"/>
              </w:rPr>
              <w:lastRenderedPageBreak/>
              <w:t>Предоставление материальной и иной помощи для погребения</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lastRenderedPageBreak/>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0410072120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67,6</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2,8</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7,5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7,5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7,5</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0410072120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4381,0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316,9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267,2</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304,0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374,0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332,9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333,0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348,0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421,0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421,0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421,0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421,0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421,0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0410072120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1017,6</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128,5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41,3</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66,0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132,0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132,0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132,0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132,0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132,0</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pPr>
            <w:r>
              <w:rPr>
                <w:sz w:val="16"/>
                <w:szCs w:val="16"/>
              </w:rPr>
              <w:t>Основное мероприятие 1.8 Организация исполнительно-распорядительных функций, связанных с реализацией переданных государственных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0410072110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105609,0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6475,9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6738,1</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8651,0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11884,3</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12490,2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13251,4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13823,1</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6459,0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6459,0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6459,0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6459,0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6459,0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0410072110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129</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30900,9</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1919,5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1985,0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2570,0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3529,4</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3673,0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3900,0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4000,0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1864,8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1864,8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1864,8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1864,8</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1864,8</w:t>
            </w:r>
          </w:p>
        </w:tc>
      </w:tr>
      <w:tr w:rsidR="00973B91">
        <w:trPr>
          <w:trHeight w:val="388"/>
        </w:trPr>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0410072110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122</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10527,7</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631,7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665,4</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854,4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1169,2</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1227,0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1300,0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1400,0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656,0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656,0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656,0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656,0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656,0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0410072110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11031,9</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821,5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835,1</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854,2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1148,1</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1143,0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1095,0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1095,0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808,0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808,0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808,0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808,0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808,0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0410072110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852</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32,9</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2,0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w:t>
            </w:r>
            <w:r>
              <w:rPr>
                <w:rFonts w:eastAsia="Calibri"/>
                <w:sz w:val="16"/>
                <w:szCs w:val="16"/>
                <w:lang w:val="en-US" w:eastAsia="en-US"/>
              </w:rPr>
              <w:t>S4120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val="en-US"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501,5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300,9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200,6</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val="en-US"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val="en-US"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w:t>
            </w:r>
            <w:r>
              <w:rPr>
                <w:rFonts w:eastAsia="Calibri"/>
                <w:sz w:val="16"/>
                <w:szCs w:val="16"/>
                <w:lang w:val="en-US" w:eastAsia="en-US"/>
              </w:rPr>
              <w:t>S4120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val="en-US"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25,4</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15,2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10,2</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Администрация</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902</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1006</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0410072110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621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28823,8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1996,6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2073,9</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2264,6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2947,6</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3075,0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3229,9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3357,2</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1975,8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1975,8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1975,8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1975,8</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1975,8</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pPr>
            <w:r>
              <w:rPr>
                <w:sz w:val="16"/>
                <w:szCs w:val="16"/>
              </w:rPr>
              <w:t>Основное мероприятие 1.9 Оплата жилищно-коммунальных услуг отдельным категориям граждан</w:t>
            </w:r>
          </w:p>
          <w:p w:rsidR="00973B91" w:rsidRDefault="00973B91">
            <w:pPr>
              <w:pStyle w:val="ConsPlusCell"/>
              <w:widowControl w:val="0"/>
              <w:rPr>
                <w:sz w:val="16"/>
                <w:szCs w:val="16"/>
              </w:rPr>
            </w:pP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0410052500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2199,1</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155,2</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161,6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178,8</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222,2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230,5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230,8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170,0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170,0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170,0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0410052500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181868,6</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14450,2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13530,8</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14878,6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15220,0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17108,0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17208,0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17207,0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14453,2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14453,2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14453,2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14453,2</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14453,2</w:t>
            </w:r>
          </w:p>
        </w:tc>
      </w:tr>
      <w:tr w:rsidR="00973B91">
        <w:trPr>
          <w:trHeight w:val="477"/>
        </w:trPr>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pPr>
            <w:r>
              <w:rPr>
                <w:sz w:val="16"/>
                <w:szCs w:val="16"/>
              </w:rPr>
              <w:t xml:space="preserve">Основное мероприятие 1.10 Выплата государственной пенсии за выслугу лет лицам, замещавшим муниципальные </w:t>
            </w:r>
            <w:r>
              <w:rPr>
                <w:sz w:val="16"/>
                <w:szCs w:val="16"/>
              </w:rPr>
              <w:lastRenderedPageBreak/>
              <w:t>должности и должности муниципальной службы</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lastRenderedPageBreak/>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1001</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0410010050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941,6</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46,9</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51,3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146,7</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150,9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152,0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166,3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36,5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36,5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36,5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36,5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36,5</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1001</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0410010050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83141,5</w:t>
            </w:r>
          </w:p>
          <w:p w:rsidR="00973B91" w:rsidRDefault="00973B91">
            <w:pPr>
              <w:widowControl w:val="0"/>
              <w:jc w:val="center"/>
              <w:rPr>
                <w:rFonts w:eastAsia="Calibri"/>
                <w:color w:val="000000"/>
                <w:sz w:val="16"/>
                <w:szCs w:val="16"/>
                <w:lang w:eastAsia="en-US"/>
              </w:rPr>
            </w:pP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4965,1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5326,4</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5823,0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10377,0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10780,0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11380,0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12000,0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4498,0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4498,0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4498,0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4498,0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4498,0</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pPr>
            <w:r>
              <w:rPr>
                <w:sz w:val="16"/>
                <w:szCs w:val="16"/>
              </w:rPr>
              <w:lastRenderedPageBreak/>
              <w:t>Основное мероприятие 1.11 Осуществление ежегодной денежной выплаты лицам, награжденным нагрудным знаком «Почетный донор России»</w:t>
            </w:r>
          </w:p>
          <w:p w:rsidR="00973B91" w:rsidRDefault="00973B91">
            <w:pPr>
              <w:pStyle w:val="ConsPlusCell"/>
              <w:widowControl w:val="0"/>
              <w:rPr>
                <w:sz w:val="16"/>
                <w:szCs w:val="16"/>
              </w:rPr>
            </w:pP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0410052200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13852,85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1107,4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1063,65</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1132,8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1120,0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1104,4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1144,6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1200,0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1196,0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1196,0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1196,0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1196,0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1196,0</w:t>
            </w:r>
          </w:p>
        </w:tc>
      </w:tr>
      <w:tr w:rsidR="00973B91">
        <w:trPr>
          <w:trHeight w:val="1839"/>
        </w:trPr>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0410052200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150,55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10,35</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16,5</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11,5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11,5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11,5</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t xml:space="preserve">Основное мероприятие 1.12 Ежемесячные, ежегодные и </w:t>
            </w:r>
            <w:proofErr w:type="spellStart"/>
            <w:r>
              <w:rPr>
                <w:sz w:val="16"/>
                <w:szCs w:val="16"/>
              </w:rPr>
              <w:t>единовремен</w:t>
            </w:r>
            <w:proofErr w:type="spellEnd"/>
            <w:r w:rsidR="00A64A91">
              <w:rPr>
                <w:sz w:val="16"/>
                <w:szCs w:val="16"/>
              </w:rPr>
              <w:t xml:space="preserve"> </w:t>
            </w:r>
            <w:proofErr w:type="spellStart"/>
            <w:r>
              <w:rPr>
                <w:sz w:val="16"/>
                <w:szCs w:val="16"/>
              </w:rPr>
              <w:t>ные</w:t>
            </w:r>
            <w:proofErr w:type="spellEnd"/>
            <w:r>
              <w:rPr>
                <w:sz w:val="16"/>
                <w:szCs w:val="16"/>
              </w:rPr>
              <w:t xml:space="preserve"> </w:t>
            </w:r>
            <w:proofErr w:type="spellStart"/>
            <w:r>
              <w:rPr>
                <w:sz w:val="16"/>
                <w:szCs w:val="16"/>
              </w:rPr>
              <w:t>компенсацион-ные</w:t>
            </w:r>
            <w:proofErr w:type="spellEnd"/>
            <w:r>
              <w:rPr>
                <w:sz w:val="16"/>
                <w:szCs w:val="16"/>
              </w:rPr>
              <w:t xml:space="preserve"> и иные </w:t>
            </w:r>
            <w:proofErr w:type="gramStart"/>
            <w:r>
              <w:rPr>
                <w:sz w:val="16"/>
                <w:szCs w:val="16"/>
              </w:rPr>
              <w:t>выплаты  гражданам</w:t>
            </w:r>
            <w:proofErr w:type="gramEnd"/>
            <w:r>
              <w:rPr>
                <w:sz w:val="16"/>
                <w:szCs w:val="16"/>
              </w:rPr>
              <w:t>, подвергшимся воздействию радиации вследствие катастрофы на Чернобыльской АЭС, осуществляемые в соответствии с Федеральным законом от 15.05.1991г. №1244-1 «О социальной защите граждан, подвергшихся воздействию радиации вследствие катастрофы на Чернобыльской АЭС»</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0410051370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58,8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r>
      <w:tr w:rsidR="00973B91">
        <w:trPr>
          <w:trHeight w:val="5565"/>
        </w:trPr>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1003</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0410051370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5828,3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1964,1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2000,3</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1863,9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r>
      <w:tr w:rsidR="00973B91">
        <w:tc>
          <w:tcPr>
            <w:tcW w:w="1362" w:type="dxa"/>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pPr>
            <w:r>
              <w:rPr>
                <w:sz w:val="16"/>
                <w:szCs w:val="16"/>
              </w:rPr>
              <w:lastRenderedPageBreak/>
              <w:t>Подпрограмма 2 «Модернизация и развитие социального обслуживания населения, сохранение кадрового потенциала»</w:t>
            </w: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всего</w:t>
            </w:r>
            <w:proofErr w:type="gramEnd"/>
            <w:r>
              <w:rPr>
                <w:rFonts w:eastAsia="Calibri"/>
                <w:sz w:val="16"/>
                <w:szCs w:val="16"/>
                <w:lang w:eastAsia="en-US"/>
              </w:rPr>
              <w:t xml:space="preserve"> по подпрограмме 2</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pPr>
            <w:r>
              <w:rPr>
                <w:sz w:val="16"/>
                <w:szCs w:val="16"/>
              </w:rPr>
              <w:t>Подпрограмма 3 «Совершенствование мер демографической политики в области социальной поддержки семьи и детства»</w:t>
            </w: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всего</w:t>
            </w:r>
            <w:proofErr w:type="gramEnd"/>
            <w:r>
              <w:rPr>
                <w:rFonts w:eastAsia="Calibri"/>
                <w:sz w:val="16"/>
                <w:szCs w:val="16"/>
                <w:lang w:eastAsia="en-US"/>
              </w:rPr>
              <w:t xml:space="preserve"> по подпрограмме 3, в том числе:</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1656831,3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114040,2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222372,0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278539,9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255467,6</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158481,9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85759,1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77044,6</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93025,2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93025,2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93025,2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93025,2</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93025,2</w:t>
            </w:r>
          </w:p>
        </w:tc>
      </w:tr>
      <w:tr w:rsidR="00973B91">
        <w:trPr>
          <w:trHeight w:val="1265"/>
        </w:trPr>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1C1C1C"/>
                <w:sz w:val="16"/>
                <w:szCs w:val="16"/>
                <w:lang w:val="en-US" w:eastAsia="en-US"/>
              </w:rPr>
            </w:pP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1410395,2</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94126,6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204350,8</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257005,6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234875,8</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138128,1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64891,1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55578,7</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72287,7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72287,7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72287,7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72287,7</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72287,7</w:t>
            </w:r>
          </w:p>
        </w:tc>
      </w:tr>
      <w:tr w:rsidR="00973B91">
        <w:trPr>
          <w:trHeight w:val="1275"/>
        </w:trPr>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Отдел образования Администрации района</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246436,1</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19913,6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18021,2</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21534,3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20591,8</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000000"/>
                <w:sz w:val="16"/>
                <w:szCs w:val="16"/>
              </w:rPr>
              <w:t>20353,8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000000"/>
                <w:sz w:val="16"/>
                <w:szCs w:val="16"/>
              </w:rPr>
              <w:t>20868,0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000000"/>
                <w:sz w:val="16"/>
                <w:szCs w:val="16"/>
              </w:rPr>
              <w:t>21465,9</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000000"/>
                <w:sz w:val="16"/>
                <w:szCs w:val="16"/>
              </w:rPr>
              <w:t>20737,5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000000"/>
                <w:sz w:val="16"/>
                <w:szCs w:val="16"/>
              </w:rPr>
              <w:t>20737,5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1C1C1C"/>
                <w:sz w:val="16"/>
                <w:szCs w:val="16"/>
              </w:rPr>
              <w:t>20737,5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1C1C1C"/>
                <w:sz w:val="16"/>
                <w:szCs w:val="16"/>
              </w:rPr>
              <w:t>20737,5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pPr>
            <w:r>
              <w:rPr>
                <w:color w:val="1C1C1C"/>
                <w:sz w:val="16"/>
                <w:szCs w:val="16"/>
              </w:rPr>
              <w:t>20737,5</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t>Основное мероприятие 3.1 Организация и обеспечение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0430072200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99,64</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0,24</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15,6</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10,0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0430072200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6630,2</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603,8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24,4</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133,8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118,2</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340,0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590,0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944,0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944,0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944,0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944,0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944,0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0430072200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49525,76</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3489,6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1480,36</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2966,4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4697,2</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5965,5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5964,1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5962,6</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3800,0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3800,0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3800,0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3800,0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3800,0</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pPr>
            <w:r>
              <w:rPr>
                <w:sz w:val="16"/>
                <w:szCs w:val="16"/>
              </w:rPr>
              <w:lastRenderedPageBreak/>
              <w:t>Основное мероприятие 3.2 Организация отдыха детей в каникулярное время</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образование</w:t>
            </w:r>
            <w:proofErr w:type="gramEnd"/>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w:t>
            </w:r>
            <w:r>
              <w:rPr>
                <w:rFonts w:eastAsia="Calibri"/>
                <w:sz w:val="16"/>
                <w:szCs w:val="16"/>
                <w:lang w:val="en-US" w:eastAsia="en-US"/>
              </w:rPr>
              <w:t>S</w:t>
            </w:r>
            <w:r>
              <w:rPr>
                <w:rFonts w:eastAsia="Calibri"/>
                <w:sz w:val="16"/>
                <w:szCs w:val="16"/>
                <w:lang w:eastAsia="en-US"/>
              </w:rPr>
              <w:t>3130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612</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35507,4</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2540,6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2603,1</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2697,8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2807,4</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3286,8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000000"/>
                <w:sz w:val="16"/>
                <w:szCs w:val="16"/>
              </w:rPr>
              <w:t>3418,2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000000"/>
                <w:sz w:val="16"/>
                <w:szCs w:val="16"/>
              </w:rPr>
              <w:t>3555,0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rFonts w:eastAsia="Calibri"/>
                <w:color w:val="000000"/>
                <w:sz w:val="16"/>
                <w:szCs w:val="16"/>
                <w:lang w:eastAsia="en-US"/>
              </w:rPr>
              <w:t>2919,7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rFonts w:eastAsia="Calibri"/>
                <w:color w:val="000000"/>
                <w:sz w:val="16"/>
                <w:szCs w:val="16"/>
                <w:lang w:eastAsia="en-US"/>
              </w:rPr>
              <w:t>2919,7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rFonts w:eastAsia="Calibri"/>
                <w:color w:val="1C1C1C"/>
                <w:sz w:val="16"/>
                <w:szCs w:val="16"/>
                <w:lang w:eastAsia="en-US"/>
              </w:rPr>
              <w:t>2919,7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rFonts w:eastAsia="Calibri"/>
                <w:color w:val="1C1C1C"/>
                <w:sz w:val="16"/>
                <w:szCs w:val="16"/>
                <w:lang w:eastAsia="en-US"/>
              </w:rPr>
              <w:t>2919,7</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pPr>
            <w:r>
              <w:rPr>
                <w:rFonts w:eastAsia="Calibri"/>
                <w:color w:val="1C1C1C"/>
                <w:sz w:val="16"/>
                <w:szCs w:val="16"/>
                <w:lang w:eastAsia="en-US"/>
              </w:rPr>
              <w:t>2919,7</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13703" w:type="dxa"/>
            <w:gridSpan w:val="17"/>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000000"/>
                <w:sz w:val="16"/>
                <w:szCs w:val="16"/>
                <w:lang w:eastAsia="en-US"/>
              </w:rPr>
              <w:t>В том числе:</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3293" w:type="dxa"/>
            <w:gridSpan w:val="5"/>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МБОУ лицей № 1 г. Цимлянска</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222,6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230,260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242,491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261,424</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312,29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356,092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424,48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242,545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242,545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242,545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242,545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242,545</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3293" w:type="dxa"/>
            <w:gridSpan w:val="5"/>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МБОУ МОШ № 2 г. Цимлянска</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222,6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230,260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242,491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262,582</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312,29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356,092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424,48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242,545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242,545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242,545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242,545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242,545</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3293" w:type="dxa"/>
            <w:gridSpan w:val="5"/>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МБОУ СОШ № 3 г. Цимлянска</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313,8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323,850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284,167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306,3601</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244,02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287,816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287,83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284,245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284,245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284,245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284,245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284,245</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3293" w:type="dxa"/>
            <w:gridSpan w:val="5"/>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 xml:space="preserve">МБОУ </w:t>
            </w:r>
            <w:proofErr w:type="spellStart"/>
            <w:r>
              <w:rPr>
                <w:rFonts w:eastAsia="Calibri"/>
                <w:sz w:val="16"/>
                <w:szCs w:val="16"/>
                <w:lang w:eastAsia="en-US"/>
              </w:rPr>
              <w:t>Дубравненская</w:t>
            </w:r>
            <w:proofErr w:type="spellEnd"/>
            <w:r>
              <w:rPr>
                <w:rFonts w:eastAsia="Calibri"/>
                <w:sz w:val="16"/>
                <w:szCs w:val="16"/>
                <w:lang w:eastAsia="en-US"/>
              </w:rPr>
              <w:t xml:space="preserve"> ООШ</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139,4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143,91</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151,555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163,396</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195,17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195,17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195,175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151,576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151,576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151,576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151,576</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151,576</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3293" w:type="dxa"/>
            <w:gridSpan w:val="5"/>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МБОУ Антоновская ООШ</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86,8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90,76</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94,725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102,122</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122,06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122,06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122,06</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94,750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94,750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94,750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94,750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94,750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3293" w:type="dxa"/>
            <w:gridSpan w:val="5"/>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 xml:space="preserve">МБОУ </w:t>
            </w:r>
            <w:proofErr w:type="spellStart"/>
            <w:r>
              <w:rPr>
                <w:rFonts w:eastAsia="Calibri"/>
                <w:sz w:val="16"/>
                <w:szCs w:val="16"/>
                <w:lang w:eastAsia="en-US"/>
              </w:rPr>
              <w:t>Лозновская</w:t>
            </w:r>
            <w:proofErr w:type="spellEnd"/>
            <w:r>
              <w:rPr>
                <w:rFonts w:eastAsia="Calibri"/>
                <w:sz w:val="16"/>
                <w:szCs w:val="16"/>
                <w:lang w:eastAsia="en-US"/>
              </w:rPr>
              <w:t xml:space="preserve"> СОШ им. Т.А. </w:t>
            </w:r>
            <w:proofErr w:type="spellStart"/>
            <w:r>
              <w:rPr>
                <w:rFonts w:eastAsia="Calibri"/>
                <w:sz w:val="16"/>
                <w:szCs w:val="16"/>
                <w:lang w:eastAsia="en-US"/>
              </w:rPr>
              <w:t>Аббясева</w:t>
            </w:r>
            <w:proofErr w:type="spellEnd"/>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156,2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158,3</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166,762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241,0049</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287,92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287,92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287,92</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167,752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167,752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167,752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167,752</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167,752</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3293" w:type="dxa"/>
            <w:gridSpan w:val="5"/>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 xml:space="preserve">МБОУ </w:t>
            </w:r>
            <w:proofErr w:type="spellStart"/>
            <w:r>
              <w:rPr>
                <w:rFonts w:eastAsia="Calibri"/>
                <w:sz w:val="16"/>
                <w:szCs w:val="16"/>
                <w:lang w:eastAsia="en-US"/>
              </w:rPr>
              <w:t>Маркинская</w:t>
            </w:r>
            <w:proofErr w:type="spellEnd"/>
            <w:r>
              <w:rPr>
                <w:rFonts w:eastAsia="Calibri"/>
                <w:sz w:val="16"/>
                <w:szCs w:val="16"/>
                <w:lang w:eastAsia="en-US"/>
              </w:rPr>
              <w:t xml:space="preserve"> СОШ</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143,4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151,05</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159,140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171,564</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204,94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204,94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204,94</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159,140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159,140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159,140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159,140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159,140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3293" w:type="dxa"/>
            <w:gridSpan w:val="5"/>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 xml:space="preserve">МБОУ </w:t>
            </w:r>
            <w:proofErr w:type="spellStart"/>
            <w:r>
              <w:rPr>
                <w:rFonts w:eastAsia="Calibri"/>
                <w:sz w:val="16"/>
                <w:szCs w:val="16"/>
                <w:lang w:eastAsia="en-US"/>
              </w:rPr>
              <w:t>Лозновская</w:t>
            </w:r>
            <w:proofErr w:type="spellEnd"/>
            <w:r>
              <w:rPr>
                <w:rFonts w:eastAsia="Calibri"/>
                <w:sz w:val="16"/>
                <w:szCs w:val="16"/>
                <w:lang w:eastAsia="en-US"/>
              </w:rPr>
              <w:t xml:space="preserve"> ООШ</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52,8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54,94</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68,203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73,526</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73,217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73,217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73,218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68,277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68,277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68,277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68,277</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68,277</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3293" w:type="dxa"/>
            <w:gridSpan w:val="5"/>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МБОУ Новоцимлянская СОШ</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156,5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143,91</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151,555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163,394</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195,17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195,17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195,17</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151,578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151,578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151,578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151,578</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151,578</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3293" w:type="dxa"/>
            <w:gridSpan w:val="5"/>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МБОУ Калининская СОШ</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191,35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197,80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208,410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224,660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268,39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268,39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268,39</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208,410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208,410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208,410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208,410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208,410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3293" w:type="dxa"/>
            <w:gridSpan w:val="5"/>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 xml:space="preserve">МБОУ </w:t>
            </w:r>
            <w:proofErr w:type="spellStart"/>
            <w:r>
              <w:rPr>
                <w:rFonts w:eastAsia="Calibri"/>
                <w:sz w:val="16"/>
                <w:szCs w:val="16"/>
                <w:lang w:eastAsia="en-US"/>
              </w:rPr>
              <w:t>Саркеловская</w:t>
            </w:r>
            <w:proofErr w:type="spellEnd"/>
            <w:r>
              <w:rPr>
                <w:rFonts w:eastAsia="Calibri"/>
                <w:sz w:val="16"/>
                <w:szCs w:val="16"/>
                <w:lang w:eastAsia="en-US"/>
              </w:rPr>
              <w:t xml:space="preserve"> СОШ</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191,35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197,80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208,400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224,660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268,382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268,382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268,384</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208,410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208,410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208,410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208,410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208,410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3293" w:type="dxa"/>
            <w:gridSpan w:val="5"/>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 xml:space="preserve">МБОУ </w:t>
            </w:r>
            <w:proofErr w:type="spellStart"/>
            <w:r>
              <w:rPr>
                <w:rFonts w:eastAsia="Calibri"/>
                <w:sz w:val="16"/>
                <w:szCs w:val="16"/>
                <w:lang w:eastAsia="en-US"/>
              </w:rPr>
              <w:t>Хорошевская</w:t>
            </w:r>
            <w:proofErr w:type="spellEnd"/>
            <w:r>
              <w:rPr>
                <w:rFonts w:eastAsia="Calibri"/>
                <w:sz w:val="16"/>
                <w:szCs w:val="16"/>
                <w:lang w:eastAsia="en-US"/>
              </w:rPr>
              <w:t xml:space="preserve"> ООШ</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84,9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86,45</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94,725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102,121</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117,125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117,125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117,125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94,750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94,750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94,750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94,750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94,750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3293" w:type="dxa"/>
            <w:gridSpan w:val="5"/>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МБОУ Красноярская СОШ</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262,1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269,96</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284,166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306,354</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368,7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368,7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368,7</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504,542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504,542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504,542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504,542</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504,542</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3293" w:type="dxa"/>
            <w:gridSpan w:val="5"/>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 xml:space="preserve">МБОУ </w:t>
            </w:r>
            <w:proofErr w:type="spellStart"/>
            <w:r>
              <w:rPr>
                <w:rFonts w:eastAsia="Calibri"/>
                <w:sz w:val="16"/>
                <w:szCs w:val="16"/>
                <w:lang w:eastAsia="en-US"/>
              </w:rPr>
              <w:t>Паршиковская</w:t>
            </w:r>
            <w:proofErr w:type="spellEnd"/>
            <w:r>
              <w:rPr>
                <w:rFonts w:eastAsia="Calibri"/>
                <w:sz w:val="16"/>
                <w:szCs w:val="16"/>
                <w:lang w:eastAsia="en-US"/>
              </w:rPr>
              <w:t xml:space="preserve"> СОШ</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158,4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161,87</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170,505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183,814</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97,586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97,586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97,588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170,590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170,590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170,590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170,590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170,590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3293" w:type="dxa"/>
            <w:gridSpan w:val="5"/>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 xml:space="preserve">МБОУ </w:t>
            </w:r>
            <w:proofErr w:type="spellStart"/>
            <w:r>
              <w:rPr>
                <w:rFonts w:eastAsia="Calibri"/>
                <w:sz w:val="16"/>
                <w:szCs w:val="16"/>
                <w:lang w:eastAsia="en-US"/>
              </w:rPr>
              <w:t>Камышевская</w:t>
            </w:r>
            <w:proofErr w:type="spellEnd"/>
            <w:r>
              <w:rPr>
                <w:rFonts w:eastAsia="Calibri"/>
                <w:sz w:val="16"/>
                <w:szCs w:val="16"/>
                <w:lang w:eastAsia="en-US"/>
              </w:rPr>
              <w:t xml:space="preserve"> СКОШ</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158,4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161,98</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170,505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183,814</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219,54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219,54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219,54</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170,590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170,590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170,590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170,590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170,590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0430000590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612</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3968,3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403,6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176,9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287,2</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276,2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287,2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287,2</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450,0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450,0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450,0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450,0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450,0</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pPr>
            <w:r>
              <w:rPr>
                <w:sz w:val="16"/>
                <w:szCs w:val="16"/>
              </w:rPr>
              <w:t>Основное мероприятие 3.3 Предоставление мер социальной поддержки детей первого-второго года жизни из малоимущих семей</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043Р172160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526,2</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38,3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37,3</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43,5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36,0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43,1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48,9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54,1</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45,0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45,0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043Р172160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52668,6</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3926,3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3873,0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4284,2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3806,5</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4198,3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4364,0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4539,3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4735,4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4735,4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4735,4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4735,4</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4735,4</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t>Основное мероприятие 3.4 Предоставление мер социальной поддержки детей из многодетных семей</w:t>
            </w:r>
          </w:p>
          <w:p w:rsidR="00973B91" w:rsidRDefault="00973B91">
            <w:pPr>
              <w:widowControl w:val="0"/>
              <w:jc w:val="both"/>
              <w:rPr>
                <w:rFonts w:eastAsia="Calibri"/>
                <w:sz w:val="16"/>
                <w:szCs w:val="16"/>
                <w:lang w:eastAsia="en-US"/>
              </w:rPr>
            </w:pP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0430072150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905,45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63,5</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78,95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91,4</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62,9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109,1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109,6</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65,0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65,0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0430072150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88181,55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5316,0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6618,6</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8332,05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9125,9</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8457,9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8747,1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9097,0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6497,4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6497,4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6497,4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6497,4</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6497,4</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jc w:val="both"/>
            </w:pPr>
            <w:r>
              <w:rPr>
                <w:sz w:val="16"/>
                <w:szCs w:val="16"/>
              </w:rPr>
              <w:t xml:space="preserve">Основное мероприятие 3.5 Выплата </w:t>
            </w:r>
            <w:proofErr w:type="gramStart"/>
            <w:r>
              <w:rPr>
                <w:sz w:val="16"/>
                <w:szCs w:val="16"/>
              </w:rPr>
              <w:t>ежемесячного  пособия</w:t>
            </w:r>
            <w:proofErr w:type="gramEnd"/>
            <w:r>
              <w:rPr>
                <w:sz w:val="16"/>
                <w:szCs w:val="16"/>
              </w:rPr>
              <w:t xml:space="preserve"> на  ребенка</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0430072170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132,6</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9,4</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12,9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12,3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23,3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9,6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9,6</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9,6</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jc w:val="both"/>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0430072170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229764,2</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16799,9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19317,1</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20574,9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19082,3</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19245,0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20010,0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20800,0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18787,0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18787,0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18787,0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18787,0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18787,0</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t xml:space="preserve">Основное мероприятие 3.6 Предоставление мер социальной </w:t>
            </w:r>
            <w:r>
              <w:rPr>
                <w:sz w:val="16"/>
                <w:szCs w:val="16"/>
              </w:rPr>
              <w:lastRenderedPageBreak/>
              <w:t>поддержки беременных женщин из малоимущих семей, кормящих матерей и детей в возрасте до трех лет из малоимущих семей</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lastRenderedPageBreak/>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043Р172240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81,0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4,2</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7,8</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6,0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043Р172240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5353,4</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144,4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418,0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819,0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846,6</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716,2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746,1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776,1</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177,4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177,4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177,4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177,4</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177,4</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lastRenderedPageBreak/>
              <w:t xml:space="preserve">Основное мероприятие 3.7 Предоставление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«Совершенствование мер демографической политики в области </w:t>
            </w:r>
            <w:r>
              <w:rPr>
                <w:sz w:val="16"/>
                <w:szCs w:val="16"/>
              </w:rPr>
              <w:lastRenderedPageBreak/>
              <w:t>социальной поддержки семьи и детей» муниципальной программы Цимлянского района «Социальная поддержка граждан»</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lastRenderedPageBreak/>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043Р150840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188170,3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22486,8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22691,4</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25864,6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23425,5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23425,5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23425,5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23425,5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23425,5</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043Р172440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3591,4</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259,8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261,4</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290,1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272,2</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413,2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238,7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72,5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356,7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356,7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356,7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356,7</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356,7</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043Р150840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10615,6</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3360,1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3390,7</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3864,8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1C1C1C"/>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1C1C1C"/>
                <w:sz w:val="16"/>
                <w:szCs w:val="16"/>
                <w:lang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snapToGrid w:val="0"/>
              <w:jc w:val="center"/>
            </w:pPr>
            <w:r>
              <w:rPr>
                <w:rFonts w:eastAsia="Calibri"/>
                <w:color w:val="1C1C1C"/>
                <w:sz w:val="16"/>
                <w:szCs w:val="16"/>
                <w:lang w:eastAsia="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043Р15084</w:t>
            </w:r>
            <w:r>
              <w:rPr>
                <w:rFonts w:eastAsia="Calibri"/>
                <w:sz w:val="16"/>
                <w:szCs w:val="16"/>
                <w:lang w:val="en-US" w:eastAsia="en-US"/>
              </w:rPr>
              <w:t>F</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65,7</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65,7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1C1C1C"/>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1C1C1C"/>
                <w:sz w:val="16"/>
                <w:szCs w:val="16"/>
                <w:lang w:val="en-US"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snapToGrid w:val="0"/>
              <w:jc w:val="center"/>
            </w:pPr>
            <w:r>
              <w:rPr>
                <w:rFonts w:eastAsia="Calibri"/>
                <w:color w:val="1C1C1C"/>
                <w:sz w:val="16"/>
                <w:szCs w:val="16"/>
                <w:lang w:eastAsia="en-US"/>
              </w:rPr>
              <w:t>0</w:t>
            </w:r>
          </w:p>
        </w:tc>
      </w:tr>
      <w:tr w:rsidR="00973B91">
        <w:trPr>
          <w:trHeight w:val="151"/>
        </w:trPr>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043Р15084</w:t>
            </w:r>
            <w:r>
              <w:rPr>
                <w:rFonts w:eastAsia="Calibri"/>
                <w:sz w:val="16"/>
                <w:szCs w:val="16"/>
                <w:lang w:val="en-US" w:eastAsia="en-US"/>
              </w:rPr>
              <w:t>F</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val="en-US"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439,5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439,5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1C1C1C"/>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1C1C1C"/>
                <w:sz w:val="16"/>
                <w:szCs w:val="16"/>
                <w:lang w:val="en-US"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snapToGrid w:val="0"/>
              <w:jc w:val="center"/>
            </w:pPr>
            <w:r>
              <w:rPr>
                <w:rFonts w:eastAsia="Calibri"/>
                <w:color w:val="1C1C1C"/>
                <w:sz w:val="16"/>
                <w:szCs w:val="16"/>
                <w:lang w:eastAsia="en-US"/>
              </w:rPr>
              <w:t>0</w:t>
            </w:r>
          </w:p>
        </w:tc>
      </w:tr>
      <w:tr w:rsidR="00973B91">
        <w:trPr>
          <w:trHeight w:val="151"/>
        </w:trPr>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043Р150840</w:t>
            </w:r>
          </w:p>
        </w:tc>
        <w:tc>
          <w:tcPr>
            <w:tcW w:w="48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val="en-US" w:eastAsia="en-US"/>
              </w:rPr>
              <w:t>313</w:t>
            </w:r>
          </w:p>
        </w:tc>
        <w:tc>
          <w:tcPr>
            <w:tcW w:w="97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16603,4</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rPr>
              <w:t>0</w:t>
            </w:r>
          </w:p>
        </w:tc>
        <w:tc>
          <w:tcPr>
            <w:tcW w:w="96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4383,9</w:t>
            </w:r>
          </w:p>
        </w:tc>
        <w:tc>
          <w:tcPr>
            <w:tcW w:w="900"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4682,0</w:t>
            </w:r>
          </w:p>
        </w:tc>
        <w:tc>
          <w:tcPr>
            <w:tcW w:w="855"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2705,1</w:t>
            </w:r>
          </w:p>
        </w:tc>
        <w:tc>
          <w:tcPr>
            <w:tcW w:w="855"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4832,4</w:t>
            </w:r>
          </w:p>
        </w:tc>
        <w:tc>
          <w:tcPr>
            <w:tcW w:w="840"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1C1C1C"/>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1C1C1C"/>
                <w:sz w:val="16"/>
                <w:szCs w:val="16"/>
                <w:lang w:val="en-US" w:eastAsia="en-US"/>
              </w:rPr>
              <w:t>0</w:t>
            </w:r>
          </w:p>
        </w:tc>
        <w:tc>
          <w:tcPr>
            <w:tcW w:w="885" w:type="dxa"/>
            <w:tcBorders>
              <w:left w:val="single" w:sz="4" w:space="0" w:color="000000"/>
              <w:bottom w:val="single" w:sz="4" w:space="0" w:color="000000"/>
              <w:right w:val="single" w:sz="4" w:space="0" w:color="000000"/>
            </w:tcBorders>
            <w:shd w:val="clear" w:color="auto" w:fill="auto"/>
          </w:tcPr>
          <w:p w:rsidR="00973B91" w:rsidRDefault="00973B91">
            <w:pPr>
              <w:widowControl w:val="0"/>
              <w:snapToGrid w:val="0"/>
              <w:jc w:val="center"/>
            </w:pPr>
            <w:r>
              <w:rPr>
                <w:rFonts w:eastAsia="Calibri"/>
                <w:color w:val="1C1C1C"/>
                <w:sz w:val="16"/>
                <w:szCs w:val="16"/>
                <w:lang w:eastAsia="en-US"/>
              </w:rPr>
              <w:t>0</w:t>
            </w:r>
          </w:p>
        </w:tc>
      </w:tr>
      <w:tr w:rsidR="00973B91">
        <w:trPr>
          <w:trHeight w:val="151"/>
        </w:trPr>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043Р150840</w:t>
            </w:r>
          </w:p>
        </w:tc>
        <w:tc>
          <w:tcPr>
            <w:tcW w:w="48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val="en-US" w:eastAsia="en-US"/>
              </w:rPr>
              <w:t>313</w:t>
            </w:r>
          </w:p>
        </w:tc>
        <w:tc>
          <w:tcPr>
            <w:tcW w:w="975" w:type="dxa"/>
            <w:tcBorders>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57470,3</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color w:val="000000"/>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color w:val="000000"/>
              </w:rPr>
              <w:t>0</w:t>
            </w:r>
          </w:p>
        </w:tc>
        <w:tc>
          <w:tcPr>
            <w:tcW w:w="96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21404,0</w:t>
            </w:r>
          </w:p>
        </w:tc>
        <w:tc>
          <w:tcPr>
            <w:tcW w:w="900"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22858,9</w:t>
            </w:r>
          </w:p>
        </w:tc>
        <w:tc>
          <w:tcPr>
            <w:tcW w:w="855"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13207,4</w:t>
            </w:r>
          </w:p>
        </w:tc>
        <w:tc>
          <w:tcPr>
            <w:tcW w:w="855"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840"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1C1C1C"/>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1C1C1C"/>
                <w:sz w:val="16"/>
                <w:szCs w:val="16"/>
                <w:lang w:val="en-US" w:eastAsia="en-US"/>
              </w:rPr>
              <w:t>0</w:t>
            </w:r>
          </w:p>
        </w:tc>
        <w:tc>
          <w:tcPr>
            <w:tcW w:w="885" w:type="dxa"/>
            <w:tcBorders>
              <w:left w:val="single" w:sz="4" w:space="0" w:color="000000"/>
              <w:bottom w:val="single" w:sz="4" w:space="0" w:color="000000"/>
              <w:right w:val="single" w:sz="4" w:space="0" w:color="000000"/>
            </w:tcBorders>
            <w:shd w:val="clear" w:color="auto" w:fill="auto"/>
          </w:tcPr>
          <w:p w:rsidR="00973B91" w:rsidRDefault="00973B91">
            <w:pPr>
              <w:widowControl w:val="0"/>
              <w:snapToGrid w:val="0"/>
              <w:jc w:val="center"/>
            </w:pPr>
            <w:r>
              <w:rPr>
                <w:rFonts w:eastAsia="Calibri"/>
                <w:color w:val="1C1C1C"/>
                <w:sz w:val="16"/>
                <w:szCs w:val="16"/>
                <w:lang w:eastAsia="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1C1C1C"/>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1C1C1C"/>
                <w:sz w:val="16"/>
                <w:szCs w:val="16"/>
                <w:lang w:eastAsia="en-US"/>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snapToGrid w:val="0"/>
              <w:jc w:val="center"/>
              <w:rPr>
                <w:rFonts w:eastAsia="Calibri"/>
                <w:color w:val="1C1C1C"/>
                <w:sz w:val="16"/>
                <w:szCs w:val="16"/>
                <w:lang w:eastAsia="en-US"/>
              </w:rPr>
            </w:pP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lastRenderedPageBreak/>
              <w:t>Основное мероприятие 3.8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043Р172210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24698,5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958,4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369,0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1331,1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1194,7</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3906,9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4005,1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4123,3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1762,0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1762,0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1762,0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1762,0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1762,0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043Р172210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727,2</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75,4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45,0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51,1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35,0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78,0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83,2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80,5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55,8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55,8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55,8</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55,8</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043Р172210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52289,5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7232,2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3760,0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5245,7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3651,6</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3600,0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3800,0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4000,0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4200,0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4200,0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4200,0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4200,0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4200,0</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t>Основное мероприятие 3.9 Предоставление мер социальной поддержки детей-сирот и детей, оставшихся без попечения родителей, в части содержания в приемных семьях</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0430072420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40421,3238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2596,6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3018,0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3620,7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000000"/>
                <w:sz w:val="16"/>
                <w:szCs w:val="16"/>
              </w:rPr>
              <w:t>3587,5238</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3699,5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3699,5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3699,5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3300,0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3300,0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3300,0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3300,0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3300,0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0430072420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36635,0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2776,6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2964,5</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3503,9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3435,1</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3318,3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3318,3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3318,3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2800,0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2800,0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2800,0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2800,0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2800,0</w:t>
            </w:r>
          </w:p>
        </w:tc>
      </w:tr>
      <w:tr w:rsidR="00973B91">
        <w:tc>
          <w:tcPr>
            <w:tcW w:w="1362" w:type="dxa"/>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t xml:space="preserve">Основное мероприятие </w:t>
            </w:r>
            <w:proofErr w:type="gramStart"/>
            <w:r>
              <w:rPr>
                <w:sz w:val="16"/>
                <w:szCs w:val="16"/>
              </w:rPr>
              <w:t>3.10  Предоставление</w:t>
            </w:r>
            <w:proofErr w:type="gramEnd"/>
            <w:r>
              <w:rPr>
                <w:sz w:val="16"/>
                <w:szCs w:val="16"/>
              </w:rPr>
              <w:t xml:space="preserve"> мер социальной поддержки детей-сирот и детей, оставшихся без </w:t>
            </w:r>
            <w:r>
              <w:rPr>
                <w:sz w:val="16"/>
                <w:szCs w:val="16"/>
              </w:rPr>
              <w:lastRenderedPageBreak/>
              <w:t>попечения родителей, в части ежемесячного денежного содержания детей-сирот и детей, оставшихся без попечения родителей, переданных на воспитание в семьи опекунов или попечителей</w:t>
            </w: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lastRenderedPageBreak/>
              <w:t>Отдел образования</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0430072420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84808,3762</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6947,1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6682,0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7010,5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7225,6762</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6912,8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000000"/>
                <w:sz w:val="16"/>
                <w:szCs w:val="16"/>
              </w:rPr>
              <w:t>7284,6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000000"/>
                <w:sz w:val="16"/>
                <w:szCs w:val="16"/>
              </w:rPr>
              <w:t>7745,7</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000000"/>
                <w:sz w:val="16"/>
                <w:szCs w:val="16"/>
              </w:rPr>
              <w:t>7000,0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000000"/>
                <w:sz w:val="16"/>
                <w:szCs w:val="16"/>
              </w:rPr>
              <w:t>7000,0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1C1C1C"/>
                <w:sz w:val="16"/>
                <w:szCs w:val="16"/>
              </w:rPr>
              <w:t>7000,0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1C1C1C"/>
                <w:sz w:val="16"/>
                <w:szCs w:val="16"/>
              </w:rPr>
              <w:t>7000,0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color w:val="1C1C1C"/>
                <w:sz w:val="16"/>
                <w:szCs w:val="16"/>
              </w:rPr>
              <w:t>7000,0</w:t>
            </w:r>
          </w:p>
        </w:tc>
      </w:tr>
      <w:tr w:rsidR="00973B91">
        <w:tc>
          <w:tcPr>
            <w:tcW w:w="1362" w:type="dxa"/>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lastRenderedPageBreak/>
              <w:t>Основное мероприятие 3.11 Предоставление мер социальной поддержки граждан, усыновивших (удочеривших) ребенка (детей), в части назначения и выплаты единовременного денежного пособия</w:t>
            </w: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0430072220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150,0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30,0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r>
      <w:tr w:rsidR="00973B91">
        <w:tc>
          <w:tcPr>
            <w:tcW w:w="1362" w:type="dxa"/>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t xml:space="preserve">Основное мероприятие 3.12 </w:t>
            </w:r>
            <w:proofErr w:type="spellStart"/>
            <w:r>
              <w:rPr>
                <w:sz w:val="16"/>
                <w:szCs w:val="16"/>
              </w:rPr>
              <w:t>Единоврем</w:t>
            </w:r>
            <w:proofErr w:type="spellEnd"/>
            <w:r w:rsidR="00A64A91">
              <w:rPr>
                <w:sz w:val="16"/>
                <w:szCs w:val="16"/>
              </w:rPr>
              <w:t xml:space="preserve"> </w:t>
            </w:r>
            <w:proofErr w:type="spellStart"/>
            <w:r>
              <w:rPr>
                <w:sz w:val="16"/>
                <w:szCs w:val="16"/>
              </w:rPr>
              <w:t>енное</w:t>
            </w:r>
            <w:proofErr w:type="spellEnd"/>
            <w:r>
              <w:rPr>
                <w:sz w:val="16"/>
                <w:szCs w:val="16"/>
              </w:rPr>
              <w:t xml:space="preserve"> пособие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0430052700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904,5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260,3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127,4</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516,8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lastRenderedPageBreak/>
              <w:t xml:space="preserve">Основное мероприятие 3.13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w:t>
            </w:r>
            <w:proofErr w:type="spellStart"/>
            <w:r>
              <w:rPr>
                <w:sz w:val="16"/>
                <w:szCs w:val="16"/>
              </w:rPr>
              <w:t>государственн</w:t>
            </w:r>
            <w:proofErr w:type="spellEnd"/>
            <w:r w:rsidR="00A64A91">
              <w:rPr>
                <w:sz w:val="16"/>
                <w:szCs w:val="16"/>
              </w:rPr>
              <w:t xml:space="preserve"> </w:t>
            </w:r>
            <w:proofErr w:type="spellStart"/>
            <w:r>
              <w:rPr>
                <w:sz w:val="16"/>
                <w:szCs w:val="16"/>
              </w:rPr>
              <w:t>ых</w:t>
            </w:r>
            <w:proofErr w:type="spellEnd"/>
            <w:r>
              <w:rPr>
                <w:sz w:val="16"/>
                <w:szCs w:val="16"/>
              </w:rPr>
              <w:t xml:space="preserve"> пособиях гражданам, имеющим детей»</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0430053800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54820,0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16883,5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17343,0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20593,5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r>
      <w:tr w:rsidR="00973B91">
        <w:trPr>
          <w:trHeight w:val="326"/>
        </w:trPr>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0430053800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35,9</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043005380</w:t>
            </w:r>
            <w:r>
              <w:rPr>
                <w:rFonts w:eastAsia="Calibri"/>
                <w:sz w:val="16"/>
                <w:szCs w:val="16"/>
                <w:lang w:val="en-US" w:eastAsia="en-US"/>
              </w:rPr>
              <w:t>F</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val="en-US"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0,1</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0,1</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val="en-US" w:eastAsia="en-US"/>
              </w:rPr>
              <w:t>043005380F</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val="en-US"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1589,0</w:t>
            </w:r>
          </w:p>
          <w:p w:rsidR="00973B91" w:rsidRDefault="00973B91">
            <w:pPr>
              <w:widowControl w:val="0"/>
              <w:jc w:val="center"/>
              <w:rPr>
                <w:rFonts w:eastAsia="Calibri"/>
                <w:color w:val="000000"/>
                <w:sz w:val="16"/>
                <w:szCs w:val="16"/>
                <w:lang w:eastAsia="en-US"/>
              </w:rPr>
            </w:pP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1589,0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snapToGrid w:val="0"/>
              <w:jc w:val="center"/>
            </w:pPr>
            <w:r>
              <w:rPr>
                <w:rFonts w:eastAsia="Calibri"/>
                <w:color w:val="1C1C1C"/>
                <w:sz w:val="16"/>
                <w:szCs w:val="16"/>
                <w:lang w:eastAsia="en-US"/>
              </w:rPr>
              <w:t>0</w:t>
            </w:r>
          </w:p>
        </w:tc>
      </w:tr>
      <w:tr w:rsidR="00973B91">
        <w:trPr>
          <w:trHeight w:val="2454"/>
        </w:trPr>
        <w:tc>
          <w:tcPr>
            <w:tcW w:w="1362" w:type="dxa"/>
            <w:tcBorders>
              <w:top w:val="single" w:sz="4" w:space="0" w:color="000000"/>
              <w:left w:val="single" w:sz="4" w:space="0" w:color="000000"/>
              <w:bottom w:val="single" w:sz="4" w:space="0" w:color="000000"/>
            </w:tcBorders>
            <w:shd w:val="clear" w:color="auto" w:fill="auto"/>
          </w:tcPr>
          <w:p w:rsidR="00973B91" w:rsidRDefault="00973B91">
            <w:pPr>
              <w:widowControl w:val="0"/>
              <w:jc w:val="both"/>
              <w:rPr>
                <w:sz w:val="16"/>
                <w:szCs w:val="16"/>
              </w:rPr>
            </w:pPr>
            <w:r>
              <w:rPr>
                <w:sz w:val="16"/>
                <w:szCs w:val="16"/>
              </w:rPr>
              <w:t xml:space="preserve">Основное мероприятие </w:t>
            </w:r>
            <w:proofErr w:type="gramStart"/>
            <w:r>
              <w:rPr>
                <w:sz w:val="16"/>
                <w:szCs w:val="16"/>
              </w:rPr>
              <w:t>3.14  Назначение</w:t>
            </w:r>
            <w:proofErr w:type="gramEnd"/>
            <w:r>
              <w:rPr>
                <w:sz w:val="16"/>
                <w:szCs w:val="16"/>
              </w:rPr>
              <w:t xml:space="preserve"> и выплата единовременного пособия при всех формах устройства детей, лишенных родительского попечения, в семью</w:t>
            </w:r>
          </w:p>
          <w:p w:rsidR="00A64A91" w:rsidRDefault="00A64A91">
            <w:pPr>
              <w:widowControl w:val="0"/>
              <w:jc w:val="both"/>
            </w:pP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0430052600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789,8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260,1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215,6</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314,1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pPr>
            <w:r>
              <w:rPr>
                <w:sz w:val="16"/>
                <w:szCs w:val="16"/>
              </w:rPr>
              <w:lastRenderedPageBreak/>
              <w:t>Основное        мероприятие 3.15</w:t>
            </w:r>
          </w:p>
          <w:p w:rsidR="00973B91" w:rsidRDefault="00973B91">
            <w:pPr>
              <w:widowControl w:val="0"/>
              <w:jc w:val="both"/>
            </w:pPr>
            <w:r>
              <w:rPr>
                <w:sz w:val="16"/>
                <w:szCs w:val="16"/>
              </w:rPr>
              <w:t xml:space="preserve">Предоставление компенсации части платы, взимаемой за содержание ребенка (присмотр и уход за ребенком) в </w:t>
            </w:r>
            <w:proofErr w:type="gramStart"/>
            <w:r>
              <w:rPr>
                <w:sz w:val="16"/>
                <w:szCs w:val="16"/>
              </w:rPr>
              <w:t>образователь-</w:t>
            </w:r>
            <w:proofErr w:type="spellStart"/>
            <w:r>
              <w:rPr>
                <w:sz w:val="16"/>
                <w:szCs w:val="16"/>
              </w:rPr>
              <w:t>ных</w:t>
            </w:r>
            <w:proofErr w:type="spellEnd"/>
            <w:proofErr w:type="gramEnd"/>
            <w:r>
              <w:rPr>
                <w:sz w:val="16"/>
                <w:szCs w:val="16"/>
              </w:rPr>
              <w:t xml:space="preserve"> организациях, реализующих основную общеобразовательную программу дошкольного образования</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0430072180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42449,855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4211,2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2405,5</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3995,7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3182,555</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2738,3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2738,3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2738,3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4088,0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4088,0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4088,0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4088,0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4088,0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snapToGrid w:val="0"/>
              <w:rPr>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0430072180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849,445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84,2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52,0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79,8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56,745</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55,9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55,9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55,9</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81,8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81,8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81,8</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81,8</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81,8</w:t>
            </w:r>
          </w:p>
        </w:tc>
      </w:tr>
      <w:tr w:rsidR="00973B91">
        <w:tc>
          <w:tcPr>
            <w:tcW w:w="1362" w:type="dxa"/>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t xml:space="preserve">Основное мероприятие 3.16 Предоставление мер социальной поддержки детей-сирот и детей, оставшихся без попечения родителей, переданных на воспитание в семьи опекунов или попечителей, приемные семьи и обучающихся в муниципальных общеобразовательных учреждениях, в части обеспечения бесплатным проездом на городском, </w:t>
            </w:r>
            <w:r>
              <w:rPr>
                <w:sz w:val="16"/>
                <w:szCs w:val="16"/>
              </w:rPr>
              <w:lastRenderedPageBreak/>
              <w:t>пригородном, в сельской местности – внутрирайонном транспорте (кроме такси)</w:t>
            </w:r>
          </w:p>
          <w:p w:rsidR="00973B91" w:rsidRDefault="00973B91">
            <w:pPr>
              <w:widowControl w:val="0"/>
              <w:jc w:val="both"/>
            </w:pP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lastRenderedPageBreak/>
              <w:t>Отдел образования</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0430072420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323</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429,4</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93,6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18,5</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19,7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9,6</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rFonts w:eastAsia="Calibri"/>
                <w:color w:val="000000"/>
                <w:sz w:val="16"/>
                <w:szCs w:val="16"/>
                <w:lang w:eastAsia="en-US"/>
              </w:rPr>
              <w:t>36,0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rFonts w:eastAsia="Calibri"/>
                <w:color w:val="000000"/>
                <w:sz w:val="16"/>
                <w:szCs w:val="16"/>
                <w:lang w:eastAsia="en-US"/>
              </w:rPr>
              <w:t>36,0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rFonts w:eastAsia="Calibri"/>
                <w:color w:val="000000"/>
                <w:sz w:val="16"/>
                <w:szCs w:val="16"/>
                <w:lang w:eastAsia="en-US"/>
              </w:rPr>
              <w:t>36,0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rFonts w:eastAsia="Calibri"/>
                <w:color w:val="000000"/>
                <w:sz w:val="16"/>
                <w:szCs w:val="16"/>
                <w:lang w:eastAsia="en-US"/>
              </w:rPr>
              <w:t>36,0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rFonts w:eastAsia="Calibri"/>
                <w:color w:val="1C1C1C"/>
                <w:sz w:val="16"/>
                <w:szCs w:val="16"/>
                <w:lang w:eastAsia="en-US"/>
              </w:rPr>
              <w:t>36,0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rFonts w:eastAsia="Calibri"/>
                <w:color w:val="1C1C1C"/>
                <w:sz w:val="16"/>
                <w:szCs w:val="16"/>
                <w:lang w:eastAsia="en-US"/>
              </w:rPr>
              <w:t>36,0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pPr>
            <w:r>
              <w:rPr>
                <w:rFonts w:eastAsia="Calibri"/>
                <w:color w:val="1C1C1C"/>
                <w:sz w:val="16"/>
                <w:szCs w:val="16"/>
                <w:lang w:eastAsia="en-US"/>
              </w:rPr>
              <w:t>36,0</w:t>
            </w:r>
          </w:p>
        </w:tc>
      </w:tr>
      <w:tr w:rsidR="00973B91">
        <w:tc>
          <w:tcPr>
            <w:tcW w:w="1362" w:type="dxa"/>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pPr>
            <w:r>
              <w:rPr>
                <w:sz w:val="16"/>
                <w:szCs w:val="16"/>
              </w:rPr>
              <w:lastRenderedPageBreak/>
              <w:t>Основное мероприятие 3.17</w:t>
            </w:r>
          </w:p>
          <w:p w:rsidR="00973B91" w:rsidRDefault="00973B91">
            <w:pPr>
              <w:widowControl w:val="0"/>
              <w:jc w:val="both"/>
            </w:pPr>
            <w:r>
              <w:rPr>
                <w:sz w:val="16"/>
                <w:szCs w:val="16"/>
              </w:rPr>
              <w:t>Предоставление мер социальной поддержки лиц из числа детей-сирот и детей, оставшихся без попечения родителей, продолжающих обучение в муниципальных общеобразовательных учреждениях после достижения ими возраста 18 лет, предусмотренных частью 1 статьи 12.2 Областного закона от 22 октября 2004 года № 165-ЗС «О социальной поддержке детства в Ростовской области»</w:t>
            </w: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Отдел образования</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907</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0430072420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427,2</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62,0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55,2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color w:val="000000"/>
                <w:sz w:val="16"/>
                <w:szCs w:val="16"/>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color w:val="000000"/>
                <w:sz w:val="16"/>
                <w:szCs w:val="16"/>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62,0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62,0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62,0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62,0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62,0</w:t>
            </w:r>
          </w:p>
        </w:tc>
      </w:tr>
      <w:tr w:rsidR="00973B91">
        <w:tc>
          <w:tcPr>
            <w:tcW w:w="1362" w:type="dxa"/>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t>Основное        мероприятие 3.18 Оплата проезда детей из малоимущих семей к месту отдыха и обратно</w:t>
            </w: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0707</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0430021310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3203,5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365,4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63,8</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119,0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308,8</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410,2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410,1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410,2</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223,2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223,2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223,2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223,2</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223,2</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t xml:space="preserve">Основное мероприятие 3.19 Назначение </w:t>
            </w:r>
            <w:r>
              <w:rPr>
                <w:sz w:val="16"/>
                <w:szCs w:val="16"/>
              </w:rPr>
              <w:lastRenderedPageBreak/>
              <w:t>и осуществление ежемесячной выплаты в связи с рождением (усыновлением) первого ребенка</w:t>
            </w:r>
          </w:p>
          <w:p w:rsidR="00973B91" w:rsidRDefault="00973B91">
            <w:pPr>
              <w:widowControl w:val="0"/>
              <w:jc w:val="both"/>
              <w:rPr>
                <w:rFonts w:eastAsia="Calibri"/>
                <w:sz w:val="16"/>
                <w:szCs w:val="16"/>
                <w:lang w:eastAsia="en-US"/>
              </w:rPr>
            </w:pP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lastRenderedPageBreak/>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043Р155730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043Р15</w:t>
            </w:r>
            <w:r>
              <w:rPr>
                <w:rFonts w:eastAsia="Calibri"/>
                <w:sz w:val="16"/>
                <w:szCs w:val="16"/>
                <w:lang w:eastAsia="en-US"/>
              </w:rPr>
              <w:lastRenderedPageBreak/>
              <w:t>5730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lastRenderedPageBreak/>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135067,5</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11829,0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24894,2</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31952,5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30453,3</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7187,7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7187,7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7187,7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7187,7</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7187,7</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lastRenderedPageBreak/>
              <w:t>Основное мероприятие 3.20 Ежемесячная выплата на детей в возрасте от трех до семи лет включительно</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0430072470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244</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4421,4</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790,5</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1352,7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1342,9</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935,3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w:t>
            </w:r>
            <w:r>
              <w:rPr>
                <w:rFonts w:eastAsia="Calibri"/>
                <w:sz w:val="16"/>
                <w:szCs w:val="16"/>
                <w:lang w:val="en-US" w:eastAsia="en-US"/>
              </w:rPr>
              <w:t>R</w:t>
            </w:r>
            <w:r>
              <w:rPr>
                <w:rFonts w:eastAsia="Calibri"/>
                <w:sz w:val="16"/>
                <w:szCs w:val="16"/>
                <w:lang w:eastAsia="en-US"/>
              </w:rPr>
              <w:t>3020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60237,0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12631,3</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14900,9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22105,5</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10599,3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04300</w:t>
            </w:r>
            <w:r>
              <w:rPr>
                <w:rFonts w:eastAsia="Calibri"/>
                <w:sz w:val="16"/>
                <w:szCs w:val="16"/>
                <w:lang w:val="en-US" w:eastAsia="en-US"/>
              </w:rPr>
              <w:t>R</w:t>
            </w:r>
            <w:r>
              <w:rPr>
                <w:rFonts w:eastAsia="Calibri"/>
                <w:sz w:val="16"/>
                <w:szCs w:val="16"/>
                <w:lang w:eastAsia="en-US"/>
              </w:rPr>
              <w:t>3020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343930,4</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84532,9</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99721,6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107926,4</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51749,5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333333"/>
                <w:sz w:val="16"/>
                <w:szCs w:val="16"/>
                <w:lang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2421,8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1746,3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675,5</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val="en-US"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val="en-US"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1004</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04300</w:t>
            </w:r>
            <w:r>
              <w:rPr>
                <w:rFonts w:eastAsia="Calibri"/>
                <w:color w:val="000000"/>
                <w:sz w:val="16"/>
                <w:szCs w:val="16"/>
                <w:lang w:val="en-US" w:eastAsia="en-US"/>
              </w:rPr>
              <w:t>R</w:t>
            </w:r>
            <w:r>
              <w:rPr>
                <w:rFonts w:eastAsia="Calibri"/>
                <w:color w:val="000000"/>
                <w:sz w:val="16"/>
                <w:szCs w:val="16"/>
                <w:lang w:eastAsia="en-US"/>
              </w:rPr>
              <w:t>302</w:t>
            </w:r>
            <w:r>
              <w:rPr>
                <w:rFonts w:eastAsia="Calibri"/>
                <w:color w:val="000000"/>
                <w:sz w:val="16"/>
                <w:szCs w:val="16"/>
                <w:lang w:val="en-US" w:eastAsia="en-US"/>
              </w:rPr>
              <w:t>F</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321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14984,4</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11686,4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3298,0</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0</w:t>
            </w:r>
          </w:p>
        </w:tc>
      </w:tr>
      <w:tr w:rsidR="00973B91">
        <w:tc>
          <w:tcPr>
            <w:tcW w:w="1362" w:type="dxa"/>
            <w:vMerge w:val="restart"/>
            <w:tcBorders>
              <w:left w:val="single" w:sz="4" w:space="0" w:color="000000"/>
              <w:bottom w:val="single" w:sz="4" w:space="0" w:color="000000"/>
            </w:tcBorders>
            <w:shd w:val="clear" w:color="auto" w:fill="auto"/>
          </w:tcPr>
          <w:p w:rsidR="00973B91" w:rsidRDefault="00973B91" w:rsidP="00A64A91">
            <w:pPr>
              <w:widowControl w:val="0"/>
              <w:snapToGrid w:val="0"/>
              <w:jc w:val="both"/>
            </w:pPr>
            <w:r>
              <w:rPr>
                <w:rFonts w:eastAsia="Calibri"/>
                <w:sz w:val="16"/>
                <w:szCs w:val="16"/>
                <w:lang w:eastAsia="en-US"/>
              </w:rPr>
              <w:t xml:space="preserve">Основное мероприятие 3.21 </w:t>
            </w:r>
            <w:r w:rsidR="00A64A91">
              <w:rPr>
                <w:rFonts w:eastAsia="Calibri"/>
                <w:sz w:val="16"/>
                <w:szCs w:val="16"/>
                <w:lang w:eastAsia="en-US"/>
              </w:rPr>
              <w:t xml:space="preserve">Предоставление мер </w:t>
            </w:r>
            <w:r>
              <w:rPr>
                <w:rFonts w:eastAsia="Calibri"/>
                <w:sz w:val="16"/>
                <w:szCs w:val="16"/>
                <w:lang w:eastAsia="en-US"/>
              </w:rPr>
              <w:t xml:space="preserve">меры социальной поддержки семей, имеющих детей с </w:t>
            </w:r>
            <w:proofErr w:type="spellStart"/>
            <w:r>
              <w:rPr>
                <w:rFonts w:eastAsia="Calibri"/>
                <w:sz w:val="16"/>
                <w:szCs w:val="16"/>
                <w:lang w:eastAsia="en-US"/>
              </w:rPr>
              <w:t>фенилкето</w:t>
            </w:r>
            <w:proofErr w:type="spellEnd"/>
            <w:r w:rsidR="00A64A91">
              <w:rPr>
                <w:rFonts w:eastAsia="Calibri"/>
                <w:sz w:val="16"/>
                <w:szCs w:val="16"/>
                <w:lang w:eastAsia="en-US"/>
              </w:rPr>
              <w:t xml:space="preserve"> </w:t>
            </w:r>
            <w:proofErr w:type="spellStart"/>
            <w:r>
              <w:rPr>
                <w:rFonts w:eastAsia="Calibri"/>
                <w:sz w:val="16"/>
                <w:szCs w:val="16"/>
                <w:lang w:eastAsia="en-US"/>
              </w:rPr>
              <w:t>нурией</w:t>
            </w:r>
            <w:proofErr w:type="spellEnd"/>
          </w:p>
        </w:tc>
        <w:tc>
          <w:tcPr>
            <w:tcW w:w="850" w:type="dxa"/>
            <w:vMerge w:val="restart"/>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sz w:val="16"/>
                <w:szCs w:val="16"/>
                <w:lang w:eastAsia="en-US"/>
              </w:rPr>
              <w:t>УСЗН</w:t>
            </w:r>
          </w:p>
        </w:tc>
        <w:tc>
          <w:tcPr>
            <w:tcW w:w="56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913</w:t>
            </w:r>
          </w:p>
        </w:tc>
        <w:tc>
          <w:tcPr>
            <w:tcW w:w="56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1004</w:t>
            </w:r>
          </w:p>
        </w:tc>
        <w:tc>
          <w:tcPr>
            <w:tcW w:w="713" w:type="dxa"/>
            <w:tcBorders>
              <w:left w:val="single" w:sz="4" w:space="0" w:color="000000"/>
              <w:bottom w:val="single" w:sz="4" w:space="0" w:color="000000"/>
            </w:tcBorders>
            <w:shd w:val="clear" w:color="auto" w:fill="auto"/>
          </w:tcPr>
          <w:p w:rsidR="00973B91" w:rsidRDefault="00973B91">
            <w:pPr>
              <w:widowControl w:val="0"/>
              <w:jc w:val="center"/>
            </w:pPr>
            <w:r>
              <w:rPr>
                <w:sz w:val="16"/>
                <w:szCs w:val="16"/>
              </w:rPr>
              <w:t>0430072530</w:t>
            </w:r>
          </w:p>
        </w:tc>
        <w:tc>
          <w:tcPr>
            <w:tcW w:w="48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244</w:t>
            </w:r>
          </w:p>
        </w:tc>
        <w:tc>
          <w:tcPr>
            <w:tcW w:w="97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5,2</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96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90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1,6</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1,7</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1,9</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shd w:val="clear" w:color="auto" w:fill="FFFF00"/>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shd w:val="clear" w:color="auto" w:fill="FFFF00"/>
                <w:lang w:val="en-US" w:eastAsia="en-US"/>
              </w:rPr>
              <w:t>0</w:t>
            </w:r>
          </w:p>
        </w:tc>
        <w:tc>
          <w:tcPr>
            <w:tcW w:w="885" w:type="dxa"/>
            <w:tcBorders>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shd w:val="clear" w:color="auto" w:fill="FFFF00"/>
                <w:lang w:val="en-US" w:eastAsia="en-US"/>
              </w:rPr>
              <w:t>0</w:t>
            </w:r>
          </w:p>
        </w:tc>
      </w:tr>
      <w:tr w:rsidR="00973B91">
        <w:tc>
          <w:tcPr>
            <w:tcW w:w="1362" w:type="dxa"/>
            <w:vMerge/>
            <w:tcBorders>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vMerge/>
            <w:tcBorders>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56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913</w:t>
            </w:r>
          </w:p>
        </w:tc>
        <w:tc>
          <w:tcPr>
            <w:tcW w:w="56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1004</w:t>
            </w:r>
          </w:p>
        </w:tc>
        <w:tc>
          <w:tcPr>
            <w:tcW w:w="713" w:type="dxa"/>
            <w:tcBorders>
              <w:left w:val="single" w:sz="4" w:space="0" w:color="000000"/>
              <w:bottom w:val="single" w:sz="4" w:space="0" w:color="000000"/>
            </w:tcBorders>
            <w:shd w:val="clear" w:color="auto" w:fill="auto"/>
          </w:tcPr>
          <w:p w:rsidR="00973B91" w:rsidRDefault="00973B91">
            <w:pPr>
              <w:widowControl w:val="0"/>
              <w:jc w:val="center"/>
            </w:pPr>
            <w:r>
              <w:rPr>
                <w:sz w:val="16"/>
                <w:szCs w:val="16"/>
              </w:rPr>
              <w:t>0430072530</w:t>
            </w:r>
          </w:p>
        </w:tc>
        <w:tc>
          <w:tcPr>
            <w:tcW w:w="48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323</w:t>
            </w:r>
          </w:p>
        </w:tc>
        <w:tc>
          <w:tcPr>
            <w:tcW w:w="97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234,0</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96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90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75,0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78,0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81,0</w:t>
            </w:r>
          </w:p>
        </w:tc>
        <w:tc>
          <w:tcPr>
            <w:tcW w:w="84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shd w:val="clear" w:color="auto" w:fill="FFFF00"/>
                <w:lang w:val="en-US" w:eastAsia="en-US"/>
              </w:rPr>
              <w:t>0</w:t>
            </w:r>
          </w:p>
        </w:tc>
        <w:tc>
          <w:tcPr>
            <w:tcW w:w="85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shd w:val="clear" w:color="auto" w:fill="FFFF00"/>
                <w:lang w:val="en-US" w:eastAsia="en-US"/>
              </w:rPr>
              <w:t>0</w:t>
            </w:r>
          </w:p>
        </w:tc>
        <w:tc>
          <w:tcPr>
            <w:tcW w:w="885" w:type="dxa"/>
            <w:tcBorders>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shd w:val="clear" w:color="auto" w:fill="FFFF00"/>
                <w:lang w:val="en-US" w:eastAsia="en-US"/>
              </w:rPr>
              <w:t>0</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t>Подпрограмма 4 «Старшее поколение»</w:t>
            </w: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всего</w:t>
            </w:r>
            <w:proofErr w:type="gramEnd"/>
            <w:r>
              <w:rPr>
                <w:rFonts w:eastAsia="Calibri"/>
                <w:sz w:val="16"/>
                <w:szCs w:val="16"/>
                <w:lang w:eastAsia="en-US"/>
              </w:rPr>
              <w:t xml:space="preserve"> по подпрограмме 4, в том числе:</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677442,8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52085,5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53420,2</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55756,5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63188,9</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55427,9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58745,6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62372,2</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55289,2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55289,2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55289,2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55289,2</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55289,2</w:t>
            </w:r>
          </w:p>
        </w:tc>
      </w:tr>
      <w:tr w:rsidR="00973B91">
        <w:trPr>
          <w:trHeight w:val="1198"/>
        </w:trPr>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sz w:val="16"/>
                <w:szCs w:val="16"/>
                <w:lang w:eastAsia="en-US"/>
              </w:rPr>
            </w:pP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 МО «Цимлянский район», всего</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proofErr w:type="gramStart"/>
            <w:r>
              <w:rPr>
                <w:rFonts w:eastAsia="Calibri"/>
                <w:sz w:val="16"/>
                <w:szCs w:val="16"/>
                <w:lang w:eastAsia="en-US"/>
              </w:rPr>
              <w:t>х</w:t>
            </w:r>
            <w:proofErr w:type="gramEnd"/>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677442,8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52085,5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53420,2</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55756,5</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63188,9</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55427,9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58745,6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62372,2</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55289,2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55289,2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55289,2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55289,2</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55289,2</w:t>
            </w:r>
          </w:p>
        </w:tc>
      </w:tr>
      <w:tr w:rsidR="00973B91">
        <w:tc>
          <w:tcPr>
            <w:tcW w:w="1362" w:type="dxa"/>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t>Основное мероприятие 4.1 Расходы на обеспечение деятельности (оказание услуг) муниципальных учреждений Цимлянского района</w:t>
            </w: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1002</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0440000590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611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10250,3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653,1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695,0</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1088,1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1098,6</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1082,9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1106,3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1106,3</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684,0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684,0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684,0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684,0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684,0</w:t>
            </w:r>
          </w:p>
        </w:tc>
      </w:tr>
      <w:tr w:rsidR="00973B91">
        <w:tc>
          <w:tcPr>
            <w:tcW w:w="1362" w:type="dxa"/>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lastRenderedPageBreak/>
              <w:t>Основное мероприятие 4.2 Осуществление государственных полномочий в сфере социального обслуживания, предусмотренных пунктами 2, 3, 4 и 5 части 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Цимлянского района «Социальная поддержка граждан</w:t>
            </w: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1002</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0440072260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611</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664562,1</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51432,4</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52505,3</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54494,3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61749,4</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53735,1</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57020,6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60599,0</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54605,2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54605,2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54605,2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54605,2</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54605,2</w:t>
            </w:r>
          </w:p>
        </w:tc>
      </w:tr>
      <w:tr w:rsidR="00973B91">
        <w:tc>
          <w:tcPr>
            <w:tcW w:w="1362" w:type="dxa"/>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t>Основное мероприятие 4.3</w:t>
            </w:r>
          </w:p>
          <w:p w:rsidR="00973B91" w:rsidRDefault="00973B91">
            <w:pPr>
              <w:widowControl w:val="0"/>
              <w:jc w:val="both"/>
            </w:pPr>
            <w:r>
              <w:rPr>
                <w:sz w:val="16"/>
                <w:szCs w:val="16"/>
              </w:rPr>
              <w:t>Организация проведения мероприятий по проблемам пожилых людей и мероприятий, направленных на улучшение социальной защищенности пожилых людей и их активного долголетия</w:t>
            </w:r>
          </w:p>
        </w:tc>
        <w:tc>
          <w:tcPr>
            <w:tcW w:w="85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000000"/>
                <w:sz w:val="16"/>
                <w:szCs w:val="16"/>
                <w:lang w:eastAsia="en-US"/>
              </w:rPr>
            </w:pP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w:t>
            </w:r>
          </w:p>
        </w:tc>
      </w:tr>
      <w:tr w:rsidR="00973B91">
        <w:tc>
          <w:tcPr>
            <w:tcW w:w="1362"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both"/>
            </w:pPr>
            <w:r>
              <w:rPr>
                <w:sz w:val="16"/>
                <w:szCs w:val="16"/>
              </w:rPr>
              <w:t>Основное мероприятие 4.4</w:t>
            </w:r>
          </w:p>
          <w:p w:rsidR="00973B91" w:rsidRDefault="00973B91">
            <w:pPr>
              <w:widowControl w:val="0"/>
              <w:jc w:val="both"/>
            </w:pPr>
            <w:r>
              <w:rPr>
                <w:sz w:val="16"/>
                <w:szCs w:val="16"/>
              </w:rPr>
              <w:t xml:space="preserve">Расходы на </w:t>
            </w:r>
            <w:r>
              <w:rPr>
                <w:sz w:val="16"/>
                <w:szCs w:val="16"/>
              </w:rPr>
              <w:lastRenderedPageBreak/>
              <w:t xml:space="preserve">финансовое обеспечение деятельности мобильных бригад, </w:t>
            </w:r>
            <w:proofErr w:type="gramStart"/>
            <w:r>
              <w:rPr>
                <w:sz w:val="16"/>
                <w:szCs w:val="16"/>
              </w:rPr>
              <w:t>осуществляю-</w:t>
            </w:r>
            <w:proofErr w:type="spellStart"/>
            <w:r>
              <w:rPr>
                <w:sz w:val="16"/>
                <w:szCs w:val="16"/>
              </w:rPr>
              <w:t>щих</w:t>
            </w:r>
            <w:proofErr w:type="spellEnd"/>
            <w:proofErr w:type="gramEnd"/>
            <w:r>
              <w:rPr>
                <w:sz w:val="16"/>
                <w:szCs w:val="16"/>
              </w:rPr>
              <w:t xml:space="preserve"> доставку лиц старше 65 лет, проживающих в сельской местности, в медицинские организации</w:t>
            </w:r>
          </w:p>
        </w:tc>
        <w:tc>
          <w:tcPr>
            <w:tcW w:w="850"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lastRenderedPageBreak/>
              <w:t>УСЗН</w:t>
            </w: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0909</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04400</w:t>
            </w:r>
            <w:r>
              <w:rPr>
                <w:rFonts w:eastAsia="Calibri"/>
                <w:sz w:val="16"/>
                <w:szCs w:val="16"/>
                <w:lang w:val="en-US" w:eastAsia="en-US"/>
              </w:rPr>
              <w:t>S</w:t>
            </w:r>
            <w:r>
              <w:rPr>
                <w:rFonts w:eastAsia="Calibri"/>
                <w:sz w:val="16"/>
                <w:szCs w:val="16"/>
                <w:lang w:eastAsia="en-US"/>
              </w:rPr>
              <w:t>4570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612</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132,4</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10</w:t>
            </w:r>
            <w:r>
              <w:rPr>
                <w:rFonts w:eastAsia="Calibri"/>
                <w:color w:val="000000"/>
                <w:sz w:val="16"/>
                <w:szCs w:val="16"/>
                <w:lang w:eastAsia="en-US"/>
              </w:rPr>
              <w:t>,</w:t>
            </w:r>
            <w:r>
              <w:rPr>
                <w:rFonts w:eastAsia="Calibri"/>
                <w:color w:val="000000"/>
                <w:sz w:val="16"/>
                <w:szCs w:val="16"/>
                <w:lang w:val="en-US" w:eastAsia="en-US"/>
              </w:rPr>
              <w:t>6</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24,9</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16,4</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29,3</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29,7</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32,1</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1C1C1C"/>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1C1C1C"/>
                <w:sz w:val="16"/>
                <w:szCs w:val="16"/>
                <w:lang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snapToGrid w:val="0"/>
              <w:jc w:val="center"/>
            </w:pPr>
            <w:r>
              <w:rPr>
                <w:rFonts w:eastAsia="Calibri"/>
                <w:color w:val="1C1C1C"/>
                <w:sz w:val="16"/>
                <w:szCs w:val="16"/>
                <w:lang w:eastAsia="en-US"/>
              </w:rPr>
              <w:t>0</w:t>
            </w:r>
          </w:p>
        </w:tc>
      </w:tr>
      <w:tr w:rsidR="00973B91">
        <w:tc>
          <w:tcPr>
            <w:tcW w:w="1362"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both"/>
              <w:rPr>
                <w:rFonts w:eastAsia="Calibri"/>
                <w:color w:val="1C1C1C"/>
                <w:sz w:val="16"/>
                <w:szCs w:val="16"/>
                <w:lang w:eastAsia="en-US"/>
              </w:rPr>
            </w:pPr>
          </w:p>
        </w:tc>
        <w:tc>
          <w:tcPr>
            <w:tcW w:w="850"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color w:val="1C1C1C"/>
                <w:sz w:val="16"/>
                <w:szCs w:val="16"/>
                <w:lang w:eastAsia="en-US"/>
              </w:rPr>
            </w:pPr>
          </w:p>
        </w:tc>
        <w:tc>
          <w:tcPr>
            <w:tcW w:w="56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913</w:t>
            </w:r>
          </w:p>
        </w:tc>
        <w:tc>
          <w:tcPr>
            <w:tcW w:w="56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0909</w:t>
            </w:r>
          </w:p>
        </w:tc>
        <w:tc>
          <w:tcPr>
            <w:tcW w:w="71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04400</w:t>
            </w:r>
            <w:r>
              <w:rPr>
                <w:rFonts w:eastAsia="Calibri"/>
                <w:sz w:val="16"/>
                <w:szCs w:val="16"/>
                <w:lang w:val="en-US" w:eastAsia="en-US"/>
              </w:rPr>
              <w:t>S</w:t>
            </w:r>
            <w:r>
              <w:rPr>
                <w:rFonts w:eastAsia="Calibri"/>
                <w:sz w:val="16"/>
                <w:szCs w:val="16"/>
                <w:lang w:eastAsia="en-US"/>
              </w:rPr>
              <w:lastRenderedPageBreak/>
              <w:t>4570</w:t>
            </w:r>
          </w:p>
        </w:tc>
        <w:tc>
          <w:tcPr>
            <w:tcW w:w="48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lastRenderedPageBreak/>
              <w:t>612</w:t>
            </w:r>
          </w:p>
        </w:tc>
        <w:tc>
          <w:tcPr>
            <w:tcW w:w="97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2487,4</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209,3</w:t>
            </w:r>
          </w:p>
        </w:tc>
        <w:tc>
          <w:tcPr>
            <w:tcW w:w="96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149,2</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324,5</w:t>
            </w:r>
          </w:p>
        </w:tc>
        <w:tc>
          <w:tcPr>
            <w:tcW w:w="90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580,6</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589,0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634,8</w:t>
            </w:r>
          </w:p>
        </w:tc>
        <w:tc>
          <w:tcPr>
            <w:tcW w:w="840"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1C1C1C"/>
                <w:sz w:val="16"/>
                <w:szCs w:val="16"/>
                <w:lang w:eastAsia="en-US"/>
              </w:rPr>
              <w:t>0</w:t>
            </w:r>
          </w:p>
        </w:tc>
        <w:tc>
          <w:tcPr>
            <w:tcW w:w="855"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1C1C1C"/>
                <w:sz w:val="16"/>
                <w:szCs w:val="16"/>
                <w:lang w:eastAsia="en-US"/>
              </w:rPr>
              <w:t>0</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snapToGrid w:val="0"/>
              <w:jc w:val="center"/>
            </w:pPr>
            <w:r>
              <w:rPr>
                <w:rFonts w:eastAsia="Calibri"/>
                <w:color w:val="1C1C1C"/>
                <w:sz w:val="16"/>
                <w:szCs w:val="16"/>
                <w:lang w:eastAsia="en-US"/>
              </w:rPr>
              <w:t>0</w:t>
            </w:r>
          </w:p>
        </w:tc>
      </w:tr>
    </w:tbl>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rPr>
          <w:sz w:val="28"/>
          <w:szCs w:val="28"/>
        </w:rPr>
      </w:pPr>
    </w:p>
    <w:p w:rsidR="00973B91" w:rsidRDefault="00973B91">
      <w:pPr>
        <w:spacing w:line="240" w:lineRule="atLeast"/>
        <w:ind w:left="11328" w:firstLine="708"/>
        <w:jc w:val="right"/>
      </w:pPr>
      <w:r>
        <w:rPr>
          <w:sz w:val="28"/>
          <w:szCs w:val="28"/>
        </w:rPr>
        <w:lastRenderedPageBreak/>
        <w:t>«Приложение № 4</w:t>
      </w:r>
    </w:p>
    <w:p w:rsidR="00973B91" w:rsidRDefault="00973B91">
      <w:pPr>
        <w:spacing w:line="240" w:lineRule="atLeast"/>
        <w:jc w:val="right"/>
      </w:pPr>
      <w:proofErr w:type="gramStart"/>
      <w:r>
        <w:rPr>
          <w:sz w:val="28"/>
          <w:szCs w:val="28"/>
        </w:rPr>
        <w:t>к</w:t>
      </w:r>
      <w:proofErr w:type="gramEnd"/>
      <w:r>
        <w:rPr>
          <w:sz w:val="28"/>
          <w:szCs w:val="28"/>
        </w:rPr>
        <w:t xml:space="preserve"> муниципальной программе</w:t>
      </w:r>
    </w:p>
    <w:p w:rsidR="00973B91" w:rsidRDefault="00973B91">
      <w:pPr>
        <w:spacing w:line="240" w:lineRule="atLeast"/>
        <w:jc w:val="right"/>
      </w:pPr>
      <w:r>
        <w:rPr>
          <w:sz w:val="28"/>
          <w:szCs w:val="28"/>
        </w:rPr>
        <w:t>Цимлянского района</w:t>
      </w:r>
    </w:p>
    <w:p w:rsidR="00973B91" w:rsidRDefault="00973B91">
      <w:pPr>
        <w:spacing w:line="240" w:lineRule="atLeast"/>
        <w:jc w:val="right"/>
      </w:pPr>
      <w:r>
        <w:rPr>
          <w:sz w:val="28"/>
          <w:szCs w:val="28"/>
        </w:rPr>
        <w:t>«Социальная поддержка граждан»</w:t>
      </w:r>
    </w:p>
    <w:p w:rsidR="00973B91" w:rsidRDefault="00973B91">
      <w:pPr>
        <w:spacing w:line="240" w:lineRule="atLeast"/>
        <w:jc w:val="right"/>
        <w:rPr>
          <w:rFonts w:eastAsia="Calibri"/>
          <w:sz w:val="28"/>
          <w:szCs w:val="28"/>
        </w:rPr>
      </w:pPr>
    </w:p>
    <w:p w:rsidR="00973B91" w:rsidRDefault="00973B91">
      <w:pPr>
        <w:jc w:val="center"/>
      </w:pPr>
      <w:r>
        <w:rPr>
          <w:rFonts w:eastAsia="Calibri"/>
          <w:sz w:val="28"/>
          <w:szCs w:val="28"/>
        </w:rPr>
        <w:t>РАСХОДЫ</w:t>
      </w:r>
    </w:p>
    <w:p w:rsidR="00973B91" w:rsidRDefault="00973B91">
      <w:pPr>
        <w:jc w:val="center"/>
      </w:pPr>
      <w:proofErr w:type="gramStart"/>
      <w:r>
        <w:rPr>
          <w:rFonts w:eastAsia="Calibri"/>
          <w:sz w:val="28"/>
          <w:szCs w:val="28"/>
        </w:rPr>
        <w:t>на</w:t>
      </w:r>
      <w:proofErr w:type="gramEnd"/>
      <w:r>
        <w:rPr>
          <w:rFonts w:eastAsia="Calibri"/>
          <w:sz w:val="28"/>
          <w:szCs w:val="28"/>
        </w:rPr>
        <w:t xml:space="preserve"> реализацию муниципальной программы </w:t>
      </w:r>
    </w:p>
    <w:p w:rsidR="00973B91" w:rsidRDefault="00973B91">
      <w:pPr>
        <w:jc w:val="center"/>
      </w:pPr>
      <w:r>
        <w:rPr>
          <w:rFonts w:eastAsia="Calibri"/>
          <w:sz w:val="28"/>
          <w:szCs w:val="28"/>
        </w:rPr>
        <w:t>Цимлянского района «Социальная поддержка граждан»</w:t>
      </w:r>
    </w:p>
    <w:tbl>
      <w:tblPr>
        <w:tblW w:w="0" w:type="auto"/>
        <w:tblInd w:w="-10" w:type="dxa"/>
        <w:tblLayout w:type="fixed"/>
        <w:tblLook w:val="0000" w:firstRow="0" w:lastRow="0" w:firstColumn="0" w:lastColumn="0" w:noHBand="0" w:noVBand="0"/>
      </w:tblPr>
      <w:tblGrid>
        <w:gridCol w:w="1525"/>
        <w:gridCol w:w="1419"/>
        <w:gridCol w:w="1274"/>
        <w:gridCol w:w="1135"/>
        <w:gridCol w:w="990"/>
        <w:gridCol w:w="1143"/>
        <w:gridCol w:w="843"/>
        <w:gridCol w:w="992"/>
        <w:gridCol w:w="851"/>
        <w:gridCol w:w="993"/>
        <w:gridCol w:w="992"/>
        <w:gridCol w:w="851"/>
        <w:gridCol w:w="1134"/>
        <w:gridCol w:w="848"/>
        <w:gridCol w:w="952"/>
      </w:tblGrid>
      <w:tr w:rsidR="00973B91">
        <w:tc>
          <w:tcPr>
            <w:tcW w:w="1525"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sz w:val="16"/>
                <w:szCs w:val="16"/>
              </w:rPr>
              <w:t xml:space="preserve">Наименование </w:t>
            </w:r>
            <w:r>
              <w:rPr>
                <w:sz w:val="16"/>
                <w:szCs w:val="16"/>
              </w:rPr>
              <w:br/>
              <w:t>муниципальной программы, номер и наименование подпрограммы</w:t>
            </w:r>
          </w:p>
        </w:tc>
        <w:tc>
          <w:tcPr>
            <w:tcW w:w="1419"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sz w:val="16"/>
                <w:szCs w:val="16"/>
              </w:rPr>
              <w:t>Источник финансирования</w:t>
            </w:r>
          </w:p>
        </w:tc>
        <w:tc>
          <w:tcPr>
            <w:tcW w:w="1274"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sz w:val="16"/>
                <w:szCs w:val="16"/>
              </w:rPr>
              <w:t xml:space="preserve">Объем расходов </w:t>
            </w:r>
            <w:proofErr w:type="gramStart"/>
            <w:r>
              <w:rPr>
                <w:sz w:val="16"/>
                <w:szCs w:val="16"/>
              </w:rPr>
              <w:t>всего</w:t>
            </w:r>
            <w:r>
              <w:rPr>
                <w:sz w:val="16"/>
                <w:szCs w:val="16"/>
              </w:rPr>
              <w:br/>
              <w:t>(</w:t>
            </w:r>
            <w:proofErr w:type="gramEnd"/>
            <w:r>
              <w:rPr>
                <w:sz w:val="16"/>
                <w:szCs w:val="16"/>
              </w:rPr>
              <w:t>тыс. рублей)</w:t>
            </w:r>
          </w:p>
        </w:tc>
        <w:tc>
          <w:tcPr>
            <w:tcW w:w="11724" w:type="dxa"/>
            <w:gridSpan w:val="12"/>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sz w:val="16"/>
                <w:szCs w:val="16"/>
              </w:rPr>
              <w:t>Оценка расходов (тыс. руб.), годы</w:t>
            </w:r>
          </w:p>
        </w:tc>
      </w:tr>
      <w:tr w:rsidR="00973B91">
        <w:tc>
          <w:tcPr>
            <w:tcW w:w="1525"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1274"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113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2019</w:t>
            </w:r>
          </w:p>
        </w:tc>
        <w:tc>
          <w:tcPr>
            <w:tcW w:w="99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2020</w:t>
            </w:r>
          </w:p>
        </w:tc>
        <w:tc>
          <w:tcPr>
            <w:tcW w:w="114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2021</w:t>
            </w:r>
          </w:p>
        </w:tc>
        <w:tc>
          <w:tcPr>
            <w:tcW w:w="84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2022</w:t>
            </w:r>
          </w:p>
        </w:tc>
        <w:tc>
          <w:tcPr>
            <w:tcW w:w="99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2023</w:t>
            </w:r>
          </w:p>
        </w:tc>
        <w:tc>
          <w:tcPr>
            <w:tcW w:w="851"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2024</w:t>
            </w:r>
          </w:p>
        </w:tc>
        <w:tc>
          <w:tcPr>
            <w:tcW w:w="99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2025</w:t>
            </w:r>
          </w:p>
        </w:tc>
        <w:tc>
          <w:tcPr>
            <w:tcW w:w="99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2026</w:t>
            </w:r>
          </w:p>
        </w:tc>
        <w:tc>
          <w:tcPr>
            <w:tcW w:w="851"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2027</w:t>
            </w:r>
          </w:p>
        </w:tc>
        <w:tc>
          <w:tcPr>
            <w:tcW w:w="11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2028</w:t>
            </w:r>
          </w:p>
        </w:tc>
        <w:tc>
          <w:tcPr>
            <w:tcW w:w="848"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sz w:val="16"/>
                <w:szCs w:val="16"/>
                <w:lang w:eastAsia="en-US"/>
              </w:rPr>
              <w:t>2029</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sz w:val="16"/>
                <w:szCs w:val="16"/>
                <w:lang w:eastAsia="en-US"/>
              </w:rPr>
              <w:t>2030</w:t>
            </w:r>
          </w:p>
        </w:tc>
      </w:tr>
    </w:tbl>
    <w:p w:rsidR="00973B91" w:rsidRDefault="00973B91">
      <w:pPr>
        <w:jc w:val="center"/>
        <w:rPr>
          <w:rFonts w:eastAsia="Calibri"/>
          <w:sz w:val="16"/>
          <w:szCs w:val="16"/>
          <w:lang w:eastAsia="en-US"/>
        </w:rPr>
      </w:pPr>
    </w:p>
    <w:tbl>
      <w:tblPr>
        <w:tblW w:w="0" w:type="auto"/>
        <w:tblInd w:w="-10" w:type="dxa"/>
        <w:tblLayout w:type="fixed"/>
        <w:tblLook w:val="0000" w:firstRow="0" w:lastRow="0" w:firstColumn="0" w:lastColumn="0" w:noHBand="0" w:noVBand="0"/>
      </w:tblPr>
      <w:tblGrid>
        <w:gridCol w:w="1525"/>
        <w:gridCol w:w="1416"/>
        <w:gridCol w:w="1277"/>
        <w:gridCol w:w="1135"/>
        <w:gridCol w:w="990"/>
        <w:gridCol w:w="1106"/>
        <w:gridCol w:w="933"/>
        <w:gridCol w:w="934"/>
        <w:gridCol w:w="933"/>
        <w:gridCol w:w="932"/>
        <w:gridCol w:w="933"/>
        <w:gridCol w:w="934"/>
        <w:gridCol w:w="1065"/>
        <w:gridCol w:w="933"/>
        <w:gridCol w:w="896"/>
      </w:tblGrid>
      <w:tr w:rsidR="00973B91">
        <w:trPr>
          <w:trHeight w:val="70"/>
        </w:trPr>
        <w:tc>
          <w:tcPr>
            <w:tcW w:w="1525" w:type="dxa"/>
            <w:tcBorders>
              <w:top w:val="single" w:sz="4" w:space="0" w:color="000000"/>
              <w:left w:val="single" w:sz="4" w:space="0" w:color="000000"/>
              <w:bottom w:val="single" w:sz="4" w:space="0" w:color="000000"/>
            </w:tcBorders>
            <w:shd w:val="clear" w:color="auto" w:fill="auto"/>
          </w:tcPr>
          <w:p w:rsidR="00973B91" w:rsidRDefault="00973B91">
            <w:pPr>
              <w:widowControl w:val="0"/>
              <w:numPr>
                <w:ilvl w:val="0"/>
                <w:numId w:val="1"/>
              </w:numPr>
              <w:snapToGrid w:val="0"/>
              <w:jc w:val="center"/>
              <w:rPr>
                <w:rFonts w:eastAsia="Calibri"/>
                <w:sz w:val="16"/>
                <w:szCs w:val="16"/>
                <w:lang w:eastAsia="en-US"/>
              </w:rPr>
            </w:pPr>
          </w:p>
        </w:tc>
        <w:tc>
          <w:tcPr>
            <w:tcW w:w="1416" w:type="dxa"/>
            <w:tcBorders>
              <w:top w:val="single" w:sz="4" w:space="0" w:color="000000"/>
              <w:left w:val="single" w:sz="4" w:space="0" w:color="000000"/>
              <w:bottom w:val="single" w:sz="4" w:space="0" w:color="000000"/>
            </w:tcBorders>
            <w:shd w:val="clear" w:color="auto" w:fill="auto"/>
          </w:tcPr>
          <w:p w:rsidR="00973B91" w:rsidRDefault="00973B91">
            <w:pPr>
              <w:widowControl w:val="0"/>
              <w:numPr>
                <w:ilvl w:val="0"/>
                <w:numId w:val="1"/>
              </w:numPr>
              <w:snapToGrid w:val="0"/>
              <w:jc w:val="center"/>
              <w:rPr>
                <w:rFonts w:eastAsia="Calibri"/>
                <w:sz w:val="16"/>
                <w:szCs w:val="16"/>
                <w:lang w:eastAsia="en-US"/>
              </w:rPr>
            </w:pPr>
          </w:p>
        </w:tc>
        <w:tc>
          <w:tcPr>
            <w:tcW w:w="1277" w:type="dxa"/>
            <w:tcBorders>
              <w:top w:val="single" w:sz="4" w:space="0" w:color="000000"/>
              <w:left w:val="single" w:sz="4" w:space="0" w:color="000000"/>
              <w:bottom w:val="single" w:sz="4" w:space="0" w:color="000000"/>
            </w:tcBorders>
            <w:shd w:val="clear" w:color="auto" w:fill="auto"/>
          </w:tcPr>
          <w:p w:rsidR="00973B91" w:rsidRDefault="00973B91">
            <w:pPr>
              <w:widowControl w:val="0"/>
              <w:numPr>
                <w:ilvl w:val="0"/>
                <w:numId w:val="1"/>
              </w:numPr>
              <w:snapToGrid w:val="0"/>
              <w:jc w:val="center"/>
              <w:rPr>
                <w:rFonts w:eastAsia="Calibri"/>
                <w:sz w:val="16"/>
                <w:szCs w:val="16"/>
                <w:lang w:eastAsia="en-US"/>
              </w:rPr>
            </w:pPr>
          </w:p>
        </w:tc>
        <w:tc>
          <w:tcPr>
            <w:tcW w:w="1135" w:type="dxa"/>
            <w:tcBorders>
              <w:top w:val="single" w:sz="4" w:space="0" w:color="000000"/>
              <w:left w:val="single" w:sz="4" w:space="0" w:color="000000"/>
              <w:bottom w:val="single" w:sz="4" w:space="0" w:color="000000"/>
            </w:tcBorders>
            <w:shd w:val="clear" w:color="auto" w:fill="auto"/>
          </w:tcPr>
          <w:p w:rsidR="00973B91" w:rsidRDefault="00973B91">
            <w:pPr>
              <w:widowControl w:val="0"/>
              <w:numPr>
                <w:ilvl w:val="0"/>
                <w:numId w:val="1"/>
              </w:numPr>
              <w:snapToGrid w:val="0"/>
              <w:jc w:val="center"/>
              <w:rPr>
                <w:rFonts w:eastAsia="Calibri"/>
                <w:sz w:val="16"/>
                <w:szCs w:val="16"/>
                <w:lang w:eastAsia="en-US"/>
              </w:rPr>
            </w:pPr>
          </w:p>
        </w:tc>
        <w:tc>
          <w:tcPr>
            <w:tcW w:w="990" w:type="dxa"/>
            <w:tcBorders>
              <w:top w:val="single" w:sz="4" w:space="0" w:color="000000"/>
              <w:left w:val="single" w:sz="4" w:space="0" w:color="000000"/>
              <w:bottom w:val="single" w:sz="4" w:space="0" w:color="000000"/>
            </w:tcBorders>
            <w:shd w:val="clear" w:color="auto" w:fill="auto"/>
          </w:tcPr>
          <w:p w:rsidR="00973B91" w:rsidRDefault="00973B91">
            <w:pPr>
              <w:widowControl w:val="0"/>
              <w:numPr>
                <w:ilvl w:val="0"/>
                <w:numId w:val="1"/>
              </w:numPr>
              <w:snapToGrid w:val="0"/>
              <w:jc w:val="center"/>
              <w:rPr>
                <w:rFonts w:eastAsia="Calibri"/>
                <w:sz w:val="16"/>
                <w:szCs w:val="16"/>
                <w:lang w:eastAsia="en-US"/>
              </w:rPr>
            </w:pPr>
          </w:p>
        </w:tc>
        <w:tc>
          <w:tcPr>
            <w:tcW w:w="1106" w:type="dxa"/>
            <w:tcBorders>
              <w:top w:val="single" w:sz="4" w:space="0" w:color="000000"/>
              <w:left w:val="single" w:sz="4" w:space="0" w:color="000000"/>
              <w:bottom w:val="single" w:sz="4" w:space="0" w:color="000000"/>
            </w:tcBorders>
            <w:shd w:val="clear" w:color="auto" w:fill="auto"/>
          </w:tcPr>
          <w:p w:rsidR="00973B91" w:rsidRDefault="00973B91">
            <w:pPr>
              <w:widowControl w:val="0"/>
              <w:numPr>
                <w:ilvl w:val="0"/>
                <w:numId w:val="1"/>
              </w:numPr>
              <w:snapToGrid w:val="0"/>
              <w:jc w:val="center"/>
              <w:rPr>
                <w:rFonts w:eastAsia="Calibri"/>
                <w:sz w:val="16"/>
                <w:szCs w:val="16"/>
                <w:lang w:eastAsia="en-US"/>
              </w:rPr>
            </w:pP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numPr>
                <w:ilvl w:val="0"/>
                <w:numId w:val="1"/>
              </w:numPr>
              <w:snapToGrid w:val="0"/>
              <w:jc w:val="center"/>
              <w:rPr>
                <w:rFonts w:eastAsia="Calibri"/>
                <w:sz w:val="16"/>
                <w:szCs w:val="16"/>
                <w:lang w:eastAsia="en-US"/>
              </w:rPr>
            </w:pP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numPr>
                <w:ilvl w:val="0"/>
                <w:numId w:val="1"/>
              </w:numPr>
              <w:snapToGrid w:val="0"/>
              <w:jc w:val="center"/>
              <w:rPr>
                <w:rFonts w:eastAsia="Calibri"/>
                <w:sz w:val="16"/>
                <w:szCs w:val="16"/>
                <w:lang w:eastAsia="en-US"/>
              </w:rPr>
            </w:pP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numPr>
                <w:ilvl w:val="0"/>
                <w:numId w:val="1"/>
              </w:numPr>
              <w:snapToGrid w:val="0"/>
              <w:jc w:val="center"/>
              <w:rPr>
                <w:rFonts w:eastAsia="Calibri"/>
                <w:sz w:val="16"/>
                <w:szCs w:val="16"/>
                <w:lang w:eastAsia="en-US"/>
              </w:rPr>
            </w:pPr>
          </w:p>
        </w:tc>
        <w:tc>
          <w:tcPr>
            <w:tcW w:w="932" w:type="dxa"/>
            <w:tcBorders>
              <w:top w:val="single" w:sz="4" w:space="0" w:color="000000"/>
              <w:left w:val="single" w:sz="4" w:space="0" w:color="000000"/>
              <w:bottom w:val="single" w:sz="4" w:space="0" w:color="000000"/>
            </w:tcBorders>
            <w:shd w:val="clear" w:color="auto" w:fill="auto"/>
          </w:tcPr>
          <w:p w:rsidR="00973B91" w:rsidRDefault="00973B91">
            <w:pPr>
              <w:widowControl w:val="0"/>
              <w:numPr>
                <w:ilvl w:val="0"/>
                <w:numId w:val="1"/>
              </w:numPr>
              <w:snapToGrid w:val="0"/>
              <w:jc w:val="center"/>
              <w:rPr>
                <w:rFonts w:eastAsia="Calibri"/>
                <w:sz w:val="16"/>
                <w:szCs w:val="16"/>
                <w:lang w:eastAsia="en-US"/>
              </w:rPr>
            </w:pP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numPr>
                <w:ilvl w:val="0"/>
                <w:numId w:val="1"/>
              </w:numPr>
              <w:snapToGrid w:val="0"/>
              <w:jc w:val="center"/>
              <w:rPr>
                <w:rFonts w:eastAsia="Calibri"/>
                <w:sz w:val="16"/>
                <w:szCs w:val="16"/>
                <w:lang w:eastAsia="en-US"/>
              </w:rPr>
            </w:pP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numPr>
                <w:ilvl w:val="0"/>
                <w:numId w:val="1"/>
              </w:numPr>
              <w:snapToGrid w:val="0"/>
              <w:jc w:val="center"/>
              <w:rPr>
                <w:rFonts w:eastAsia="Calibri"/>
                <w:sz w:val="16"/>
                <w:szCs w:val="16"/>
                <w:lang w:eastAsia="en-US"/>
              </w:rPr>
            </w:pPr>
          </w:p>
        </w:tc>
        <w:tc>
          <w:tcPr>
            <w:tcW w:w="1065" w:type="dxa"/>
            <w:tcBorders>
              <w:top w:val="single" w:sz="4" w:space="0" w:color="000000"/>
              <w:left w:val="single" w:sz="4" w:space="0" w:color="000000"/>
              <w:bottom w:val="single" w:sz="4" w:space="0" w:color="000000"/>
            </w:tcBorders>
            <w:shd w:val="clear" w:color="auto" w:fill="auto"/>
          </w:tcPr>
          <w:p w:rsidR="00973B91" w:rsidRDefault="00973B91">
            <w:pPr>
              <w:widowControl w:val="0"/>
              <w:numPr>
                <w:ilvl w:val="0"/>
                <w:numId w:val="1"/>
              </w:numPr>
              <w:snapToGrid w:val="0"/>
              <w:jc w:val="center"/>
              <w:rPr>
                <w:rFonts w:eastAsia="Calibri"/>
                <w:sz w:val="16"/>
                <w:szCs w:val="16"/>
                <w:lang w:eastAsia="en-US"/>
              </w:rPr>
            </w:pP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numPr>
                <w:ilvl w:val="0"/>
                <w:numId w:val="1"/>
              </w:numPr>
              <w:snapToGrid w:val="0"/>
              <w:jc w:val="center"/>
              <w:rPr>
                <w:rFonts w:eastAsia="Calibri"/>
                <w:sz w:val="16"/>
                <w:szCs w:val="16"/>
                <w:lang w:eastAsia="en-US"/>
              </w:rPr>
            </w:pP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numPr>
                <w:ilvl w:val="0"/>
                <w:numId w:val="1"/>
              </w:numPr>
              <w:snapToGrid w:val="0"/>
              <w:jc w:val="center"/>
              <w:rPr>
                <w:rFonts w:eastAsia="Calibri"/>
                <w:sz w:val="16"/>
                <w:szCs w:val="16"/>
                <w:lang w:eastAsia="en-US"/>
              </w:rPr>
            </w:pPr>
          </w:p>
        </w:tc>
      </w:tr>
      <w:tr w:rsidR="00973B91">
        <w:tc>
          <w:tcPr>
            <w:tcW w:w="1525"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pPr>
            <w:r>
              <w:rPr>
                <w:sz w:val="16"/>
                <w:szCs w:val="16"/>
              </w:rPr>
              <w:t>Муниципальная программа «Социальная поддержка граждан»</w:t>
            </w:r>
          </w:p>
        </w:tc>
        <w:tc>
          <w:tcPr>
            <w:tcW w:w="1416" w:type="dxa"/>
            <w:tcBorders>
              <w:top w:val="single" w:sz="4" w:space="0" w:color="000000"/>
              <w:left w:val="single" w:sz="4" w:space="0" w:color="000000"/>
              <w:bottom w:val="single" w:sz="4" w:space="0" w:color="000000"/>
            </w:tcBorders>
            <w:shd w:val="clear" w:color="auto" w:fill="auto"/>
          </w:tcPr>
          <w:p w:rsidR="00973B91" w:rsidRDefault="00973B91">
            <w:pPr>
              <w:widowControl w:val="0"/>
            </w:pPr>
            <w:proofErr w:type="gramStart"/>
            <w:r>
              <w:rPr>
                <w:sz w:val="16"/>
                <w:szCs w:val="16"/>
              </w:rPr>
              <w:t>всего</w:t>
            </w:r>
            <w:proofErr w:type="gramEnd"/>
          </w:p>
        </w:tc>
        <w:tc>
          <w:tcPr>
            <w:tcW w:w="1277"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3913975,7</w:t>
            </w:r>
          </w:p>
        </w:tc>
        <w:tc>
          <w:tcPr>
            <w:tcW w:w="113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283510,2</w:t>
            </w:r>
          </w:p>
        </w:tc>
        <w:tc>
          <w:tcPr>
            <w:tcW w:w="99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389909,5</w:t>
            </w:r>
          </w:p>
        </w:tc>
        <w:tc>
          <w:tcPr>
            <w:tcW w:w="1106"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459354,5</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464050,7</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367389,5</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303851,3</w:t>
            </w:r>
          </w:p>
        </w:tc>
        <w:tc>
          <w:tcPr>
            <w:tcW w:w="93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304438,0</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268294,4</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268294,4</w:t>
            </w:r>
          </w:p>
        </w:tc>
        <w:tc>
          <w:tcPr>
            <w:tcW w:w="106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268294,4</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268294,4</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268294,4</w:t>
            </w:r>
          </w:p>
        </w:tc>
      </w:tr>
      <w:tr w:rsidR="00973B91">
        <w:trPr>
          <w:trHeight w:val="378"/>
        </w:trPr>
        <w:tc>
          <w:tcPr>
            <w:tcW w:w="1525"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1416" w:type="dxa"/>
            <w:tcBorders>
              <w:top w:val="single" w:sz="4" w:space="0" w:color="000000"/>
              <w:left w:val="single" w:sz="4" w:space="0" w:color="000000"/>
              <w:bottom w:val="single" w:sz="4" w:space="0" w:color="000000"/>
            </w:tcBorders>
            <w:shd w:val="clear" w:color="auto" w:fill="auto"/>
          </w:tcPr>
          <w:p w:rsidR="00973B91" w:rsidRDefault="00973B91">
            <w:pPr>
              <w:widowControl w:val="0"/>
            </w:pPr>
            <w:proofErr w:type="gramStart"/>
            <w:r>
              <w:rPr>
                <w:sz w:val="16"/>
                <w:szCs w:val="16"/>
              </w:rPr>
              <w:t>федеральный</w:t>
            </w:r>
            <w:proofErr w:type="gramEnd"/>
            <w:r>
              <w:rPr>
                <w:sz w:val="16"/>
                <w:szCs w:val="16"/>
              </w:rPr>
              <w:t xml:space="preserve"> бюджет</w:t>
            </w:r>
          </w:p>
        </w:tc>
        <w:tc>
          <w:tcPr>
            <w:tcW w:w="1277"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944707,1</w:t>
            </w:r>
          </w:p>
        </w:tc>
        <w:tc>
          <w:tcPr>
            <w:tcW w:w="113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69453,9</w:t>
            </w:r>
          </w:p>
        </w:tc>
        <w:tc>
          <w:tcPr>
            <w:tcW w:w="99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168188,9</w:t>
            </w:r>
          </w:p>
        </w:tc>
        <w:tc>
          <w:tcPr>
            <w:tcW w:w="1106"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209165,5</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spacing w:before="57" w:after="57"/>
              <w:jc w:val="center"/>
            </w:pPr>
            <w:r>
              <w:rPr>
                <w:rFonts w:eastAsia="Calibri"/>
                <w:color w:val="000000"/>
                <w:sz w:val="16"/>
                <w:szCs w:val="16"/>
                <w:lang w:val="en-US" w:eastAsia="en-US"/>
              </w:rPr>
              <w:t>149163,7</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66057,7</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31809,8</w:t>
            </w:r>
          </w:p>
        </w:tc>
        <w:tc>
          <w:tcPr>
            <w:tcW w:w="932"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18648,1</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46443,9</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46443,9</w:t>
            </w:r>
          </w:p>
        </w:tc>
        <w:tc>
          <w:tcPr>
            <w:tcW w:w="106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46443,9</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46443,9</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46443,9</w:t>
            </w:r>
          </w:p>
        </w:tc>
      </w:tr>
      <w:tr w:rsidR="00973B91">
        <w:tc>
          <w:tcPr>
            <w:tcW w:w="1525"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1416" w:type="dxa"/>
            <w:tcBorders>
              <w:top w:val="single" w:sz="4" w:space="0" w:color="000000"/>
              <w:left w:val="single" w:sz="4" w:space="0" w:color="000000"/>
              <w:bottom w:val="single" w:sz="4" w:space="0" w:color="000000"/>
            </w:tcBorders>
            <w:shd w:val="clear" w:color="auto" w:fill="auto"/>
          </w:tcPr>
          <w:p w:rsidR="00973B91" w:rsidRDefault="00973B91">
            <w:pPr>
              <w:widowControl w:val="0"/>
            </w:pPr>
            <w:proofErr w:type="gramStart"/>
            <w:r>
              <w:rPr>
                <w:sz w:val="16"/>
                <w:szCs w:val="16"/>
              </w:rPr>
              <w:t>областной</w:t>
            </w:r>
            <w:proofErr w:type="gramEnd"/>
            <w:r>
              <w:rPr>
                <w:sz w:val="16"/>
                <w:szCs w:val="16"/>
              </w:rPr>
              <w:t xml:space="preserve"> бюджет</w:t>
            </w:r>
          </w:p>
        </w:tc>
        <w:tc>
          <w:tcPr>
            <w:tcW w:w="1277"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2868127,3</w:t>
            </w:r>
          </w:p>
        </w:tc>
        <w:tc>
          <w:tcPr>
            <w:tcW w:w="113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207489,4</w:t>
            </w:r>
          </w:p>
        </w:tc>
        <w:tc>
          <w:tcPr>
            <w:tcW w:w="99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215452,9</w:t>
            </w:r>
          </w:p>
        </w:tc>
        <w:tc>
          <w:tcPr>
            <w:tcW w:w="1106"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242761,0</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spacing w:before="57" w:after="57"/>
              <w:jc w:val="center"/>
            </w:pPr>
            <w:r>
              <w:rPr>
                <w:rFonts w:eastAsia="Calibri"/>
                <w:color w:val="000000"/>
                <w:sz w:val="16"/>
                <w:szCs w:val="16"/>
                <w:lang w:val="en-US" w:eastAsia="en-US"/>
              </w:rPr>
              <w:t>302507,3</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288444,5</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258512,1</w:t>
            </w:r>
          </w:p>
        </w:tc>
        <w:tc>
          <w:tcPr>
            <w:tcW w:w="93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271617,1</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216268,6</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216268,6</w:t>
            </w:r>
          </w:p>
        </w:tc>
        <w:tc>
          <w:tcPr>
            <w:tcW w:w="106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216268,6</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216268,6</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216268,6</w:t>
            </w:r>
          </w:p>
        </w:tc>
      </w:tr>
      <w:tr w:rsidR="00973B91">
        <w:trPr>
          <w:trHeight w:val="266"/>
        </w:trPr>
        <w:tc>
          <w:tcPr>
            <w:tcW w:w="1525"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1416" w:type="dxa"/>
            <w:tcBorders>
              <w:left w:val="single" w:sz="4" w:space="0" w:color="000000"/>
              <w:bottom w:val="single" w:sz="4" w:space="0" w:color="000000"/>
            </w:tcBorders>
            <w:shd w:val="clear" w:color="auto" w:fill="auto"/>
          </w:tcPr>
          <w:p w:rsidR="00973B91" w:rsidRDefault="00973B91">
            <w:pPr>
              <w:widowControl w:val="0"/>
            </w:pPr>
            <w:proofErr w:type="gramStart"/>
            <w:r>
              <w:rPr>
                <w:sz w:val="16"/>
                <w:szCs w:val="16"/>
              </w:rPr>
              <w:t>местный</w:t>
            </w:r>
            <w:proofErr w:type="gramEnd"/>
            <w:r>
              <w:rPr>
                <w:sz w:val="16"/>
                <w:szCs w:val="16"/>
              </w:rPr>
              <w:t xml:space="preserve"> бюджет</w:t>
            </w:r>
          </w:p>
        </w:tc>
        <w:tc>
          <w:tcPr>
            <w:tcW w:w="1277"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101141,3</w:t>
            </w:r>
          </w:p>
        </w:tc>
        <w:tc>
          <w:tcPr>
            <w:tcW w:w="113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6566,9</w:t>
            </w:r>
          </w:p>
        </w:tc>
        <w:tc>
          <w:tcPr>
            <w:tcW w:w="99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6267,7</w:t>
            </w:r>
          </w:p>
        </w:tc>
        <w:tc>
          <w:tcPr>
            <w:tcW w:w="1106"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7428,0</w:t>
            </w:r>
          </w:p>
        </w:tc>
        <w:tc>
          <w:tcPr>
            <w:tcW w:w="93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12379,7</w:t>
            </w:r>
          </w:p>
        </w:tc>
        <w:tc>
          <w:tcPr>
            <w:tcW w:w="934"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12887,3</w:t>
            </w:r>
          </w:p>
        </w:tc>
        <w:tc>
          <w:tcPr>
            <w:tcW w:w="93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13529,4</w:t>
            </w:r>
          </w:p>
        </w:tc>
        <w:tc>
          <w:tcPr>
            <w:tcW w:w="93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14172,8</w:t>
            </w:r>
          </w:p>
        </w:tc>
        <w:tc>
          <w:tcPr>
            <w:tcW w:w="93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5581,9</w:t>
            </w:r>
          </w:p>
        </w:tc>
        <w:tc>
          <w:tcPr>
            <w:tcW w:w="934"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5581,9</w:t>
            </w:r>
          </w:p>
        </w:tc>
        <w:tc>
          <w:tcPr>
            <w:tcW w:w="106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5581,9</w:t>
            </w:r>
          </w:p>
        </w:tc>
        <w:tc>
          <w:tcPr>
            <w:tcW w:w="93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5581,9</w:t>
            </w:r>
          </w:p>
        </w:tc>
        <w:tc>
          <w:tcPr>
            <w:tcW w:w="896" w:type="dxa"/>
            <w:tcBorders>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5581,9</w:t>
            </w:r>
          </w:p>
        </w:tc>
      </w:tr>
      <w:tr w:rsidR="00973B91">
        <w:tc>
          <w:tcPr>
            <w:tcW w:w="1525"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pPr>
            <w:r>
              <w:rPr>
                <w:sz w:val="16"/>
                <w:szCs w:val="16"/>
              </w:rPr>
              <w:t xml:space="preserve">Подпрограмма </w:t>
            </w:r>
            <w:proofErr w:type="gramStart"/>
            <w:r>
              <w:rPr>
                <w:sz w:val="16"/>
                <w:szCs w:val="16"/>
              </w:rPr>
              <w:t>1  «</w:t>
            </w:r>
            <w:proofErr w:type="gramEnd"/>
            <w:r>
              <w:rPr>
                <w:sz w:val="16"/>
                <w:szCs w:val="16"/>
              </w:rPr>
              <w:t>Социальная поддержка отдельных категорий граждан»</w:t>
            </w:r>
          </w:p>
        </w:tc>
        <w:tc>
          <w:tcPr>
            <w:tcW w:w="1416" w:type="dxa"/>
            <w:tcBorders>
              <w:top w:val="single" w:sz="4" w:space="0" w:color="000000"/>
              <w:left w:val="single" w:sz="4" w:space="0" w:color="000000"/>
              <w:bottom w:val="single" w:sz="4" w:space="0" w:color="000000"/>
            </w:tcBorders>
            <w:shd w:val="clear" w:color="auto" w:fill="auto"/>
          </w:tcPr>
          <w:p w:rsidR="00973B91" w:rsidRDefault="00973B91">
            <w:pPr>
              <w:widowControl w:val="0"/>
            </w:pPr>
            <w:proofErr w:type="gramStart"/>
            <w:r>
              <w:rPr>
                <w:sz w:val="16"/>
                <w:szCs w:val="16"/>
              </w:rPr>
              <w:t>всего</w:t>
            </w:r>
            <w:proofErr w:type="gramEnd"/>
          </w:p>
        </w:tc>
        <w:tc>
          <w:tcPr>
            <w:tcW w:w="1277"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1579701,6</w:t>
            </w:r>
          </w:p>
        </w:tc>
        <w:tc>
          <w:tcPr>
            <w:tcW w:w="113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117384,5</w:t>
            </w:r>
          </w:p>
        </w:tc>
        <w:tc>
          <w:tcPr>
            <w:tcW w:w="99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114117,3</w:t>
            </w:r>
          </w:p>
        </w:tc>
        <w:tc>
          <w:tcPr>
            <w:tcW w:w="1106"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125058,1</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145394,2</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153479,7</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159346,6</w:t>
            </w:r>
          </w:p>
        </w:tc>
        <w:tc>
          <w:tcPr>
            <w:tcW w:w="932"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165021,2</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119980,0</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119980,0</w:t>
            </w:r>
          </w:p>
        </w:tc>
        <w:tc>
          <w:tcPr>
            <w:tcW w:w="106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119980,0</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119980,0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119980,0</w:t>
            </w:r>
          </w:p>
        </w:tc>
      </w:tr>
      <w:tr w:rsidR="00973B91">
        <w:tc>
          <w:tcPr>
            <w:tcW w:w="1525"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1416" w:type="dxa"/>
            <w:tcBorders>
              <w:top w:val="single" w:sz="4" w:space="0" w:color="000000"/>
              <w:left w:val="single" w:sz="4" w:space="0" w:color="000000"/>
              <w:bottom w:val="single" w:sz="4" w:space="0" w:color="000000"/>
            </w:tcBorders>
            <w:shd w:val="clear" w:color="auto" w:fill="auto"/>
          </w:tcPr>
          <w:p w:rsidR="00973B91" w:rsidRDefault="00973B91">
            <w:pPr>
              <w:widowControl w:val="0"/>
            </w:pPr>
            <w:proofErr w:type="gramStart"/>
            <w:r>
              <w:rPr>
                <w:sz w:val="16"/>
                <w:szCs w:val="16"/>
              </w:rPr>
              <w:t>федеральный</w:t>
            </w:r>
            <w:proofErr w:type="gramEnd"/>
            <w:r>
              <w:rPr>
                <w:sz w:val="16"/>
                <w:szCs w:val="16"/>
              </w:rPr>
              <w:t xml:space="preserve"> бюджет</w:t>
            </w:r>
          </w:p>
        </w:tc>
        <w:tc>
          <w:tcPr>
            <w:tcW w:w="1277"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203958,2</w:t>
            </w:r>
          </w:p>
        </w:tc>
        <w:tc>
          <w:tcPr>
            <w:tcW w:w="113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17721,8</w:t>
            </w:r>
          </w:p>
        </w:tc>
        <w:tc>
          <w:tcPr>
            <w:tcW w:w="99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16780,3</w:t>
            </w:r>
          </w:p>
        </w:tc>
        <w:tc>
          <w:tcPr>
            <w:tcW w:w="1106"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18067,5</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16535,3</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18449,3</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18602,4</w:t>
            </w:r>
          </w:p>
        </w:tc>
        <w:tc>
          <w:tcPr>
            <w:tcW w:w="932"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18648,1</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15830,7</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15830,7</w:t>
            </w:r>
          </w:p>
        </w:tc>
        <w:tc>
          <w:tcPr>
            <w:tcW w:w="106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15830,7</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15830,7</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15830,7</w:t>
            </w:r>
          </w:p>
        </w:tc>
      </w:tr>
      <w:tr w:rsidR="00973B91">
        <w:trPr>
          <w:trHeight w:val="572"/>
        </w:trPr>
        <w:tc>
          <w:tcPr>
            <w:tcW w:w="1525"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1416" w:type="dxa"/>
            <w:tcBorders>
              <w:top w:val="single" w:sz="4" w:space="0" w:color="000000"/>
              <w:left w:val="single" w:sz="4" w:space="0" w:color="000000"/>
              <w:bottom w:val="single" w:sz="4" w:space="0" w:color="000000"/>
            </w:tcBorders>
            <w:shd w:val="clear" w:color="auto" w:fill="auto"/>
          </w:tcPr>
          <w:p w:rsidR="00973B91" w:rsidRDefault="00973B91">
            <w:pPr>
              <w:widowControl w:val="0"/>
            </w:pPr>
            <w:proofErr w:type="gramStart"/>
            <w:r>
              <w:rPr>
                <w:sz w:val="16"/>
                <w:szCs w:val="16"/>
              </w:rPr>
              <w:t>областной</w:t>
            </w:r>
            <w:proofErr w:type="gramEnd"/>
            <w:r>
              <w:rPr>
                <w:sz w:val="16"/>
                <w:szCs w:val="16"/>
              </w:rPr>
              <w:t xml:space="preserve"> бюджет</w:t>
            </w:r>
          </w:p>
        </w:tc>
        <w:tc>
          <w:tcPr>
            <w:tcW w:w="1277"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1291634,9</w:t>
            </w:r>
          </w:p>
        </w:tc>
        <w:tc>
          <w:tcPr>
            <w:tcW w:w="113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94652,6</w:t>
            </w:r>
          </w:p>
        </w:tc>
        <w:tc>
          <w:tcPr>
            <w:tcW w:w="99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91963,7</w:t>
            </w:r>
          </w:p>
        </w:tc>
        <w:tc>
          <w:tcPr>
            <w:tcW w:w="1106"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101101,1</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118325,0</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124099,5</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color w:val="000000"/>
                <w:sz w:val="16"/>
                <w:szCs w:val="16"/>
              </w:rPr>
              <w:t>129212,2</w:t>
            </w:r>
          </w:p>
        </w:tc>
        <w:tc>
          <w:tcPr>
            <w:tcW w:w="932" w:type="dxa"/>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134206,8</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99614,8</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99614,8</w:t>
            </w:r>
          </w:p>
        </w:tc>
        <w:tc>
          <w:tcPr>
            <w:tcW w:w="106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99614,8</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99614,8</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99614,8</w:t>
            </w:r>
          </w:p>
        </w:tc>
      </w:tr>
      <w:tr w:rsidR="00973B91">
        <w:trPr>
          <w:trHeight w:val="332"/>
        </w:trPr>
        <w:tc>
          <w:tcPr>
            <w:tcW w:w="1525"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1416" w:type="dxa"/>
            <w:tcBorders>
              <w:left w:val="single" w:sz="4" w:space="0" w:color="000000"/>
              <w:bottom w:val="single" w:sz="4" w:space="0" w:color="000000"/>
            </w:tcBorders>
            <w:shd w:val="clear" w:color="auto" w:fill="auto"/>
          </w:tcPr>
          <w:p w:rsidR="00973B91" w:rsidRDefault="00973B91">
            <w:pPr>
              <w:widowControl w:val="0"/>
            </w:pPr>
            <w:proofErr w:type="gramStart"/>
            <w:r>
              <w:rPr>
                <w:sz w:val="16"/>
                <w:szCs w:val="16"/>
              </w:rPr>
              <w:t>местный</w:t>
            </w:r>
            <w:proofErr w:type="gramEnd"/>
            <w:r>
              <w:rPr>
                <w:sz w:val="16"/>
                <w:szCs w:val="16"/>
              </w:rPr>
              <w:t xml:space="preserve"> бюджет</w:t>
            </w:r>
          </w:p>
        </w:tc>
        <w:tc>
          <w:tcPr>
            <w:tcW w:w="1277"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84108,5</w:t>
            </w:r>
          </w:p>
        </w:tc>
        <w:tc>
          <w:tcPr>
            <w:tcW w:w="113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5010,1</w:t>
            </w:r>
          </w:p>
        </w:tc>
        <w:tc>
          <w:tcPr>
            <w:tcW w:w="99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5373,3</w:t>
            </w:r>
          </w:p>
        </w:tc>
        <w:tc>
          <w:tcPr>
            <w:tcW w:w="1106"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5889,5</w:t>
            </w:r>
          </w:p>
        </w:tc>
        <w:tc>
          <w:tcPr>
            <w:tcW w:w="93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10533,9</w:t>
            </w:r>
          </w:p>
        </w:tc>
        <w:tc>
          <w:tcPr>
            <w:tcW w:w="934" w:type="dxa"/>
            <w:tcBorders>
              <w:left w:val="single" w:sz="4" w:space="0" w:color="000000"/>
              <w:bottom w:val="single" w:sz="4" w:space="0" w:color="000000"/>
            </w:tcBorders>
            <w:shd w:val="clear" w:color="auto" w:fill="auto"/>
          </w:tcPr>
          <w:p w:rsidR="00973B91" w:rsidRDefault="00973B91">
            <w:pPr>
              <w:pStyle w:val="ConsPlusCell"/>
              <w:widowControl w:val="0"/>
              <w:jc w:val="center"/>
            </w:pPr>
            <w:r>
              <w:rPr>
                <w:rFonts w:eastAsia="Times New Roman"/>
                <w:color w:val="000000"/>
                <w:sz w:val="16"/>
                <w:szCs w:val="16"/>
                <w:lang w:val="en-US"/>
              </w:rPr>
              <w:t>10930,9</w:t>
            </w:r>
          </w:p>
        </w:tc>
        <w:tc>
          <w:tcPr>
            <w:tcW w:w="933"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11532,0</w:t>
            </w:r>
          </w:p>
        </w:tc>
        <w:tc>
          <w:tcPr>
            <w:tcW w:w="932" w:type="dxa"/>
            <w:tcBorders>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eastAsia="en-US"/>
              </w:rPr>
              <w:t>12166,3</w:t>
            </w:r>
          </w:p>
        </w:tc>
        <w:tc>
          <w:tcPr>
            <w:tcW w:w="93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4534,5</w:t>
            </w:r>
          </w:p>
        </w:tc>
        <w:tc>
          <w:tcPr>
            <w:tcW w:w="934"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4534,5</w:t>
            </w:r>
          </w:p>
        </w:tc>
        <w:tc>
          <w:tcPr>
            <w:tcW w:w="106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4534,5</w:t>
            </w:r>
          </w:p>
        </w:tc>
        <w:tc>
          <w:tcPr>
            <w:tcW w:w="93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4534,5</w:t>
            </w:r>
          </w:p>
        </w:tc>
        <w:tc>
          <w:tcPr>
            <w:tcW w:w="896" w:type="dxa"/>
            <w:tcBorders>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4534,5</w:t>
            </w:r>
          </w:p>
        </w:tc>
      </w:tr>
      <w:tr w:rsidR="00973B91">
        <w:tc>
          <w:tcPr>
            <w:tcW w:w="1525" w:type="dxa"/>
            <w:tcBorders>
              <w:top w:val="single" w:sz="4" w:space="0" w:color="000000"/>
              <w:left w:val="single" w:sz="4" w:space="0" w:color="000000"/>
              <w:bottom w:val="single" w:sz="4" w:space="0" w:color="000000"/>
            </w:tcBorders>
            <w:shd w:val="clear" w:color="auto" w:fill="auto"/>
          </w:tcPr>
          <w:p w:rsidR="00973B91" w:rsidRDefault="00973B91">
            <w:pPr>
              <w:widowControl w:val="0"/>
            </w:pPr>
            <w:r>
              <w:rPr>
                <w:sz w:val="16"/>
                <w:szCs w:val="16"/>
              </w:rPr>
              <w:t>Подпрограмма 2 «Модернизация и развитие социального обслуживание населения, сохранение кадрового потенциала»</w:t>
            </w:r>
          </w:p>
        </w:tc>
        <w:tc>
          <w:tcPr>
            <w:tcW w:w="1416" w:type="dxa"/>
            <w:tcBorders>
              <w:top w:val="single" w:sz="4" w:space="0" w:color="000000"/>
              <w:left w:val="single" w:sz="4" w:space="0" w:color="000000"/>
              <w:bottom w:val="single" w:sz="4" w:space="0" w:color="000000"/>
            </w:tcBorders>
            <w:shd w:val="clear" w:color="auto" w:fill="auto"/>
          </w:tcPr>
          <w:p w:rsidR="00973B91" w:rsidRDefault="00973B91">
            <w:pPr>
              <w:widowControl w:val="0"/>
            </w:pPr>
            <w:proofErr w:type="gramStart"/>
            <w:r>
              <w:rPr>
                <w:sz w:val="16"/>
                <w:szCs w:val="16"/>
              </w:rPr>
              <w:t>всего</w:t>
            </w:r>
            <w:proofErr w:type="gramEnd"/>
          </w:p>
        </w:tc>
        <w:tc>
          <w:tcPr>
            <w:tcW w:w="1277"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113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9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1106"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3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106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r>
      <w:tr w:rsidR="00973B91">
        <w:tc>
          <w:tcPr>
            <w:tcW w:w="1525"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pPr>
            <w:r>
              <w:rPr>
                <w:sz w:val="16"/>
                <w:szCs w:val="16"/>
              </w:rPr>
              <w:t>Подпрограмма 3</w:t>
            </w:r>
            <w:proofErr w:type="gramStart"/>
            <w:r>
              <w:rPr>
                <w:sz w:val="16"/>
                <w:szCs w:val="16"/>
              </w:rPr>
              <w:t xml:space="preserve">   «</w:t>
            </w:r>
            <w:proofErr w:type="gramEnd"/>
            <w:r>
              <w:rPr>
                <w:sz w:val="16"/>
                <w:szCs w:val="16"/>
              </w:rPr>
              <w:t>Совершен-</w:t>
            </w:r>
            <w:proofErr w:type="spellStart"/>
            <w:r>
              <w:rPr>
                <w:sz w:val="16"/>
                <w:szCs w:val="16"/>
              </w:rPr>
              <w:t>ствование</w:t>
            </w:r>
            <w:proofErr w:type="spellEnd"/>
            <w:r>
              <w:rPr>
                <w:sz w:val="16"/>
                <w:szCs w:val="16"/>
              </w:rPr>
              <w:t xml:space="preserve"> мер демографической политики в </w:t>
            </w:r>
            <w:r>
              <w:rPr>
                <w:sz w:val="16"/>
                <w:szCs w:val="16"/>
              </w:rPr>
              <w:lastRenderedPageBreak/>
              <w:t>области со-</w:t>
            </w:r>
            <w:proofErr w:type="spellStart"/>
            <w:r>
              <w:rPr>
                <w:sz w:val="16"/>
                <w:szCs w:val="16"/>
              </w:rPr>
              <w:t>циальной</w:t>
            </w:r>
            <w:proofErr w:type="spellEnd"/>
            <w:r>
              <w:rPr>
                <w:sz w:val="16"/>
                <w:szCs w:val="16"/>
              </w:rPr>
              <w:t xml:space="preserve"> под-</w:t>
            </w:r>
            <w:proofErr w:type="spellStart"/>
            <w:r>
              <w:rPr>
                <w:sz w:val="16"/>
                <w:szCs w:val="16"/>
              </w:rPr>
              <w:t>держки</w:t>
            </w:r>
            <w:proofErr w:type="spellEnd"/>
            <w:r>
              <w:rPr>
                <w:sz w:val="16"/>
                <w:szCs w:val="16"/>
              </w:rPr>
              <w:t xml:space="preserve"> семьи и детей»</w:t>
            </w:r>
          </w:p>
        </w:tc>
        <w:tc>
          <w:tcPr>
            <w:tcW w:w="1416" w:type="dxa"/>
            <w:tcBorders>
              <w:top w:val="single" w:sz="4" w:space="0" w:color="000000"/>
              <w:left w:val="single" w:sz="4" w:space="0" w:color="000000"/>
              <w:bottom w:val="single" w:sz="4" w:space="0" w:color="000000"/>
            </w:tcBorders>
            <w:shd w:val="clear" w:color="auto" w:fill="auto"/>
          </w:tcPr>
          <w:p w:rsidR="00973B91" w:rsidRDefault="00973B91">
            <w:pPr>
              <w:widowControl w:val="0"/>
            </w:pPr>
            <w:proofErr w:type="gramStart"/>
            <w:r>
              <w:rPr>
                <w:sz w:val="16"/>
                <w:szCs w:val="16"/>
              </w:rPr>
              <w:lastRenderedPageBreak/>
              <w:t>всего</w:t>
            </w:r>
            <w:proofErr w:type="gramEnd"/>
          </w:p>
        </w:tc>
        <w:tc>
          <w:tcPr>
            <w:tcW w:w="1277"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1656831,3</w:t>
            </w:r>
          </w:p>
        </w:tc>
        <w:tc>
          <w:tcPr>
            <w:tcW w:w="113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114040,2</w:t>
            </w:r>
          </w:p>
        </w:tc>
        <w:tc>
          <w:tcPr>
            <w:tcW w:w="99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222372,0</w:t>
            </w:r>
          </w:p>
        </w:tc>
        <w:tc>
          <w:tcPr>
            <w:tcW w:w="1106"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278539,9</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255467,6</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158481,9</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85759,1</w:t>
            </w:r>
          </w:p>
        </w:tc>
        <w:tc>
          <w:tcPr>
            <w:tcW w:w="93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77044,6</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93025,2</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93025,2</w:t>
            </w:r>
          </w:p>
        </w:tc>
        <w:tc>
          <w:tcPr>
            <w:tcW w:w="106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93025,2</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93025,2</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93025,2</w:t>
            </w:r>
          </w:p>
        </w:tc>
      </w:tr>
      <w:tr w:rsidR="00973B91">
        <w:tc>
          <w:tcPr>
            <w:tcW w:w="1525"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1416" w:type="dxa"/>
            <w:tcBorders>
              <w:top w:val="single" w:sz="4" w:space="0" w:color="000000"/>
              <w:left w:val="single" w:sz="4" w:space="0" w:color="000000"/>
              <w:bottom w:val="single" w:sz="4" w:space="0" w:color="000000"/>
            </w:tcBorders>
            <w:shd w:val="clear" w:color="auto" w:fill="auto"/>
          </w:tcPr>
          <w:p w:rsidR="00973B91" w:rsidRDefault="00973B91">
            <w:pPr>
              <w:widowControl w:val="0"/>
            </w:pPr>
            <w:proofErr w:type="gramStart"/>
            <w:r>
              <w:rPr>
                <w:sz w:val="16"/>
                <w:szCs w:val="16"/>
              </w:rPr>
              <w:t>федеральный</w:t>
            </w:r>
            <w:proofErr w:type="gramEnd"/>
            <w:r>
              <w:rPr>
                <w:sz w:val="16"/>
                <w:szCs w:val="16"/>
              </w:rPr>
              <w:t xml:space="preserve"> бюджет</w:t>
            </w:r>
          </w:p>
        </w:tc>
        <w:tc>
          <w:tcPr>
            <w:tcW w:w="1277"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740748,9</w:t>
            </w:r>
          </w:p>
        </w:tc>
        <w:tc>
          <w:tcPr>
            <w:tcW w:w="113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51732,1</w:t>
            </w:r>
          </w:p>
        </w:tc>
        <w:tc>
          <w:tcPr>
            <w:tcW w:w="99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151408,6</w:t>
            </w:r>
          </w:p>
        </w:tc>
        <w:tc>
          <w:tcPr>
            <w:tcW w:w="1106"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191098,0</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132628,4</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47608,4</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13207,4</w:t>
            </w:r>
          </w:p>
        </w:tc>
        <w:tc>
          <w:tcPr>
            <w:tcW w:w="93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0</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30613,2</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30613,2</w:t>
            </w:r>
          </w:p>
        </w:tc>
        <w:tc>
          <w:tcPr>
            <w:tcW w:w="106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30613,2</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30613,2</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30613,2</w:t>
            </w:r>
          </w:p>
        </w:tc>
      </w:tr>
      <w:tr w:rsidR="00973B91" w:rsidTr="00A64A91">
        <w:tc>
          <w:tcPr>
            <w:tcW w:w="1525"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1416" w:type="dxa"/>
            <w:tcBorders>
              <w:top w:val="single" w:sz="4" w:space="0" w:color="000000"/>
              <w:left w:val="single" w:sz="4" w:space="0" w:color="000000"/>
              <w:bottom w:val="single" w:sz="4" w:space="0" w:color="auto"/>
            </w:tcBorders>
            <w:shd w:val="clear" w:color="auto" w:fill="auto"/>
          </w:tcPr>
          <w:p w:rsidR="00973B91" w:rsidRDefault="00973B91">
            <w:pPr>
              <w:widowControl w:val="0"/>
            </w:pPr>
            <w:proofErr w:type="gramStart"/>
            <w:r>
              <w:rPr>
                <w:sz w:val="16"/>
                <w:szCs w:val="16"/>
              </w:rPr>
              <w:t>областной</w:t>
            </w:r>
            <w:proofErr w:type="gramEnd"/>
            <w:r>
              <w:rPr>
                <w:sz w:val="16"/>
                <w:szCs w:val="16"/>
              </w:rPr>
              <w:t xml:space="preserve"> бюджет</w:t>
            </w:r>
          </w:p>
        </w:tc>
        <w:tc>
          <w:tcPr>
            <w:tcW w:w="1277" w:type="dxa"/>
            <w:tcBorders>
              <w:top w:val="single" w:sz="4" w:space="0" w:color="000000"/>
              <w:left w:val="single" w:sz="4" w:space="0" w:color="000000"/>
              <w:bottom w:val="single" w:sz="4" w:space="0" w:color="auto"/>
            </w:tcBorders>
            <w:shd w:val="clear" w:color="auto" w:fill="auto"/>
          </w:tcPr>
          <w:p w:rsidR="00973B91" w:rsidRDefault="00973B91">
            <w:pPr>
              <w:widowControl w:val="0"/>
              <w:jc w:val="center"/>
            </w:pPr>
            <w:r>
              <w:rPr>
                <w:rFonts w:eastAsia="Calibri"/>
                <w:color w:val="000000"/>
                <w:sz w:val="16"/>
                <w:szCs w:val="16"/>
                <w:lang w:val="en-US" w:eastAsia="en-US"/>
              </w:rPr>
              <w:t>909442,9</w:t>
            </w:r>
          </w:p>
        </w:tc>
        <w:tc>
          <w:tcPr>
            <w:tcW w:w="1135" w:type="dxa"/>
            <w:tcBorders>
              <w:top w:val="single" w:sz="4" w:space="0" w:color="000000"/>
              <w:left w:val="single" w:sz="4" w:space="0" w:color="000000"/>
              <w:bottom w:val="single" w:sz="4" w:space="0" w:color="auto"/>
            </w:tcBorders>
            <w:shd w:val="clear" w:color="auto" w:fill="auto"/>
          </w:tcPr>
          <w:p w:rsidR="00973B91" w:rsidRDefault="00973B91">
            <w:pPr>
              <w:widowControl w:val="0"/>
              <w:jc w:val="center"/>
            </w:pPr>
            <w:r>
              <w:rPr>
                <w:rFonts w:eastAsia="Calibri"/>
                <w:color w:val="000000"/>
                <w:sz w:val="16"/>
                <w:szCs w:val="16"/>
                <w:lang w:eastAsia="en-US"/>
              </w:rPr>
              <w:t>61404,4</w:t>
            </w:r>
          </w:p>
        </w:tc>
        <w:tc>
          <w:tcPr>
            <w:tcW w:w="990" w:type="dxa"/>
            <w:tcBorders>
              <w:top w:val="single" w:sz="4" w:space="0" w:color="000000"/>
              <w:left w:val="single" w:sz="4" w:space="0" w:color="000000"/>
              <w:bottom w:val="single" w:sz="4" w:space="0" w:color="auto"/>
            </w:tcBorders>
            <w:shd w:val="clear" w:color="auto" w:fill="auto"/>
          </w:tcPr>
          <w:p w:rsidR="00973B91" w:rsidRDefault="00973B91">
            <w:pPr>
              <w:widowControl w:val="0"/>
              <w:jc w:val="center"/>
            </w:pPr>
            <w:r>
              <w:rPr>
                <w:rFonts w:eastAsia="Calibri"/>
                <w:color w:val="000000"/>
                <w:sz w:val="16"/>
                <w:szCs w:val="16"/>
                <w:lang w:eastAsia="en-US"/>
              </w:rPr>
              <w:t>70774,6</w:t>
            </w:r>
          </w:p>
        </w:tc>
        <w:tc>
          <w:tcPr>
            <w:tcW w:w="1106" w:type="dxa"/>
            <w:tcBorders>
              <w:top w:val="single" w:sz="4" w:space="0" w:color="000000"/>
              <w:left w:val="single" w:sz="4" w:space="0" w:color="000000"/>
              <w:bottom w:val="single" w:sz="4" w:space="0" w:color="auto"/>
            </w:tcBorders>
            <w:shd w:val="clear" w:color="auto" w:fill="auto"/>
          </w:tcPr>
          <w:p w:rsidR="00973B91" w:rsidRDefault="00973B91">
            <w:pPr>
              <w:widowControl w:val="0"/>
              <w:jc w:val="center"/>
            </w:pPr>
            <w:r>
              <w:rPr>
                <w:rFonts w:eastAsia="Calibri"/>
                <w:color w:val="000000"/>
                <w:sz w:val="16"/>
                <w:szCs w:val="16"/>
                <w:lang w:val="en-US" w:eastAsia="en-US"/>
              </w:rPr>
              <w:t>87016,4</w:t>
            </w:r>
          </w:p>
        </w:tc>
        <w:tc>
          <w:tcPr>
            <w:tcW w:w="933" w:type="dxa"/>
            <w:tcBorders>
              <w:top w:val="single" w:sz="4" w:space="0" w:color="000000"/>
              <w:left w:val="single" w:sz="4" w:space="0" w:color="000000"/>
              <w:bottom w:val="single" w:sz="4" w:space="0" w:color="auto"/>
            </w:tcBorders>
            <w:shd w:val="clear" w:color="auto" w:fill="auto"/>
          </w:tcPr>
          <w:p w:rsidR="00973B91" w:rsidRDefault="00973B91">
            <w:pPr>
              <w:widowControl w:val="0"/>
              <w:jc w:val="center"/>
            </w:pPr>
            <w:r>
              <w:rPr>
                <w:rFonts w:eastAsia="Calibri"/>
                <w:color w:val="000000"/>
                <w:sz w:val="16"/>
                <w:szCs w:val="16"/>
                <w:lang w:val="en-US" w:eastAsia="en-US"/>
              </w:rPr>
              <w:t>122108,4</w:t>
            </w:r>
          </w:p>
        </w:tc>
        <w:tc>
          <w:tcPr>
            <w:tcW w:w="934" w:type="dxa"/>
            <w:tcBorders>
              <w:top w:val="single" w:sz="4" w:space="0" w:color="000000"/>
              <w:left w:val="single" w:sz="4" w:space="0" w:color="000000"/>
              <w:bottom w:val="single" w:sz="4" w:space="0" w:color="auto"/>
            </w:tcBorders>
            <w:shd w:val="clear" w:color="auto" w:fill="auto"/>
          </w:tcPr>
          <w:p w:rsidR="00973B91" w:rsidRDefault="00973B91">
            <w:pPr>
              <w:widowControl w:val="0"/>
              <w:jc w:val="center"/>
            </w:pPr>
            <w:r>
              <w:rPr>
                <w:rFonts w:eastAsia="Calibri"/>
                <w:color w:val="000000"/>
                <w:sz w:val="16"/>
                <w:szCs w:val="16"/>
                <w:lang w:val="en-US" w:eastAsia="en-US"/>
              </w:rPr>
              <w:t>110029,3</w:t>
            </w:r>
          </w:p>
        </w:tc>
        <w:tc>
          <w:tcPr>
            <w:tcW w:w="933" w:type="dxa"/>
            <w:tcBorders>
              <w:top w:val="single" w:sz="4" w:space="0" w:color="000000"/>
              <w:left w:val="single" w:sz="4" w:space="0" w:color="000000"/>
              <w:bottom w:val="single" w:sz="4" w:space="0" w:color="auto"/>
            </w:tcBorders>
            <w:shd w:val="clear" w:color="auto" w:fill="auto"/>
          </w:tcPr>
          <w:p w:rsidR="00973B91" w:rsidRDefault="00973B91">
            <w:pPr>
              <w:widowControl w:val="0"/>
              <w:jc w:val="center"/>
            </w:pPr>
            <w:r>
              <w:rPr>
                <w:rFonts w:eastAsia="Calibri"/>
                <w:color w:val="000000"/>
                <w:sz w:val="16"/>
                <w:szCs w:val="16"/>
                <w:lang w:val="en-US" w:eastAsia="en-US"/>
              </w:rPr>
              <w:t>71690,3</w:t>
            </w:r>
          </w:p>
        </w:tc>
        <w:tc>
          <w:tcPr>
            <w:tcW w:w="932" w:type="dxa"/>
            <w:tcBorders>
              <w:top w:val="single" w:sz="4" w:space="0" w:color="000000"/>
              <w:left w:val="single" w:sz="4" w:space="0" w:color="000000"/>
              <w:bottom w:val="single" w:sz="4" w:space="0" w:color="auto"/>
            </w:tcBorders>
            <w:shd w:val="clear" w:color="auto" w:fill="auto"/>
          </w:tcPr>
          <w:p w:rsidR="00973B91" w:rsidRDefault="00973B91">
            <w:pPr>
              <w:widowControl w:val="0"/>
              <w:jc w:val="center"/>
            </w:pPr>
            <w:r>
              <w:rPr>
                <w:rFonts w:eastAsia="Calibri"/>
                <w:color w:val="000000"/>
                <w:sz w:val="16"/>
                <w:szCs w:val="16"/>
                <w:lang w:val="en-US" w:eastAsia="en-US"/>
              </w:rPr>
              <w:t>76176,5</w:t>
            </w:r>
          </w:p>
        </w:tc>
        <w:tc>
          <w:tcPr>
            <w:tcW w:w="933" w:type="dxa"/>
            <w:tcBorders>
              <w:top w:val="single" w:sz="4" w:space="0" w:color="000000"/>
              <w:left w:val="single" w:sz="4" w:space="0" w:color="000000"/>
              <w:bottom w:val="single" w:sz="4" w:space="0" w:color="auto"/>
            </w:tcBorders>
            <w:shd w:val="clear" w:color="auto" w:fill="auto"/>
          </w:tcPr>
          <w:p w:rsidR="00973B91" w:rsidRDefault="00973B91">
            <w:pPr>
              <w:widowControl w:val="0"/>
              <w:jc w:val="center"/>
            </w:pPr>
            <w:r>
              <w:rPr>
                <w:rFonts w:eastAsia="Calibri"/>
                <w:color w:val="1C1C1C"/>
                <w:sz w:val="16"/>
                <w:szCs w:val="16"/>
                <w:lang w:val="en-US" w:eastAsia="en-US"/>
              </w:rPr>
              <w:t>62048,6</w:t>
            </w:r>
          </w:p>
        </w:tc>
        <w:tc>
          <w:tcPr>
            <w:tcW w:w="934" w:type="dxa"/>
            <w:tcBorders>
              <w:top w:val="single" w:sz="4" w:space="0" w:color="000000"/>
              <w:left w:val="single" w:sz="4" w:space="0" w:color="000000"/>
              <w:bottom w:val="single" w:sz="4" w:space="0" w:color="auto"/>
            </w:tcBorders>
            <w:shd w:val="clear" w:color="auto" w:fill="auto"/>
          </w:tcPr>
          <w:p w:rsidR="00973B91" w:rsidRDefault="00973B91">
            <w:pPr>
              <w:widowControl w:val="0"/>
              <w:jc w:val="center"/>
            </w:pPr>
            <w:r>
              <w:rPr>
                <w:rFonts w:eastAsia="Calibri"/>
                <w:color w:val="1C1C1C"/>
                <w:sz w:val="16"/>
                <w:szCs w:val="16"/>
                <w:lang w:val="en-US" w:eastAsia="en-US"/>
              </w:rPr>
              <w:t>62048,6</w:t>
            </w:r>
          </w:p>
        </w:tc>
        <w:tc>
          <w:tcPr>
            <w:tcW w:w="1065" w:type="dxa"/>
            <w:tcBorders>
              <w:top w:val="single" w:sz="4" w:space="0" w:color="000000"/>
              <w:left w:val="single" w:sz="4" w:space="0" w:color="000000"/>
              <w:bottom w:val="single" w:sz="4" w:space="0" w:color="auto"/>
            </w:tcBorders>
            <w:shd w:val="clear" w:color="auto" w:fill="auto"/>
          </w:tcPr>
          <w:p w:rsidR="00973B91" w:rsidRDefault="00973B91">
            <w:pPr>
              <w:widowControl w:val="0"/>
              <w:jc w:val="center"/>
            </w:pPr>
            <w:r>
              <w:rPr>
                <w:rFonts w:eastAsia="Calibri"/>
                <w:color w:val="1C1C1C"/>
                <w:sz w:val="16"/>
                <w:szCs w:val="16"/>
                <w:lang w:val="en-US" w:eastAsia="en-US"/>
              </w:rPr>
              <w:t>62048,6</w:t>
            </w:r>
          </w:p>
        </w:tc>
        <w:tc>
          <w:tcPr>
            <w:tcW w:w="933" w:type="dxa"/>
            <w:tcBorders>
              <w:top w:val="single" w:sz="4" w:space="0" w:color="000000"/>
              <w:left w:val="single" w:sz="4" w:space="0" w:color="000000"/>
              <w:bottom w:val="single" w:sz="4" w:space="0" w:color="auto"/>
            </w:tcBorders>
            <w:shd w:val="clear" w:color="auto" w:fill="auto"/>
          </w:tcPr>
          <w:p w:rsidR="00973B91" w:rsidRDefault="00973B91">
            <w:pPr>
              <w:widowControl w:val="0"/>
              <w:jc w:val="center"/>
            </w:pPr>
            <w:r>
              <w:rPr>
                <w:rFonts w:eastAsia="Calibri"/>
                <w:color w:val="1C1C1C"/>
                <w:sz w:val="16"/>
                <w:szCs w:val="16"/>
                <w:lang w:val="en-US" w:eastAsia="en-US"/>
              </w:rPr>
              <w:t>62048,6</w:t>
            </w:r>
          </w:p>
        </w:tc>
        <w:tc>
          <w:tcPr>
            <w:tcW w:w="896" w:type="dxa"/>
            <w:tcBorders>
              <w:top w:val="single" w:sz="4" w:space="0" w:color="000000"/>
              <w:left w:val="single" w:sz="4" w:space="0" w:color="000000"/>
              <w:bottom w:val="single" w:sz="4" w:space="0" w:color="auto"/>
              <w:right w:val="single" w:sz="4" w:space="0" w:color="000000"/>
            </w:tcBorders>
            <w:shd w:val="clear" w:color="auto" w:fill="auto"/>
          </w:tcPr>
          <w:p w:rsidR="00973B91" w:rsidRDefault="00973B91">
            <w:pPr>
              <w:widowControl w:val="0"/>
              <w:jc w:val="center"/>
            </w:pPr>
            <w:r>
              <w:rPr>
                <w:rFonts w:eastAsia="Calibri"/>
                <w:color w:val="1C1C1C"/>
                <w:sz w:val="16"/>
                <w:szCs w:val="16"/>
                <w:lang w:val="en-US" w:eastAsia="en-US"/>
              </w:rPr>
              <w:t>62048,6</w:t>
            </w:r>
          </w:p>
        </w:tc>
      </w:tr>
      <w:tr w:rsidR="00973B91" w:rsidTr="00A64A91">
        <w:trPr>
          <w:trHeight w:val="245"/>
        </w:trPr>
        <w:tc>
          <w:tcPr>
            <w:tcW w:w="1525" w:type="dxa"/>
            <w:vMerge/>
            <w:tcBorders>
              <w:top w:val="single" w:sz="4" w:space="0" w:color="000000"/>
              <w:left w:val="single" w:sz="4" w:space="0" w:color="000000"/>
              <w:bottom w:val="single" w:sz="4" w:space="0" w:color="000000"/>
              <w:right w:val="single" w:sz="4" w:space="0" w:color="auto"/>
            </w:tcBorders>
            <w:shd w:val="clear" w:color="auto" w:fill="auto"/>
          </w:tcPr>
          <w:p w:rsidR="00973B91" w:rsidRDefault="00973B91">
            <w:pPr>
              <w:widowControl w:val="0"/>
              <w:snapToGrid w:val="0"/>
              <w:jc w:val="center"/>
              <w:rPr>
                <w:rFonts w:eastAsia="Calibri"/>
                <w:sz w:val="16"/>
                <w:szCs w:val="16"/>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973B91" w:rsidRDefault="00973B91">
            <w:pPr>
              <w:widowControl w:val="0"/>
            </w:pPr>
            <w:proofErr w:type="gramStart"/>
            <w:r>
              <w:rPr>
                <w:sz w:val="16"/>
                <w:szCs w:val="16"/>
              </w:rPr>
              <w:t>местный</w:t>
            </w:r>
            <w:proofErr w:type="gramEnd"/>
            <w:r>
              <w:rPr>
                <w:sz w:val="16"/>
                <w:szCs w:val="16"/>
              </w:rPr>
              <w:t xml:space="preserve"> бюджет</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73B91" w:rsidRDefault="00973B91">
            <w:pPr>
              <w:widowControl w:val="0"/>
              <w:jc w:val="center"/>
            </w:pPr>
            <w:r>
              <w:rPr>
                <w:rFonts w:eastAsia="Calibri"/>
                <w:color w:val="000000"/>
                <w:sz w:val="16"/>
                <w:szCs w:val="16"/>
                <w:lang w:val="en-US" w:eastAsia="en-US"/>
              </w:rPr>
              <w:t>6639,5</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973B91" w:rsidRDefault="00973B91">
            <w:pPr>
              <w:widowControl w:val="0"/>
              <w:jc w:val="center"/>
            </w:pPr>
            <w:r>
              <w:rPr>
                <w:rFonts w:eastAsia="Calibri"/>
                <w:color w:val="000000"/>
                <w:sz w:val="16"/>
                <w:szCs w:val="16"/>
                <w:lang w:eastAsia="en-US"/>
              </w:rPr>
              <w:t>903,7</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973B91" w:rsidRDefault="00973B91">
            <w:pPr>
              <w:widowControl w:val="0"/>
              <w:jc w:val="center"/>
            </w:pPr>
            <w:r>
              <w:rPr>
                <w:rFonts w:eastAsia="Calibri"/>
                <w:color w:val="000000"/>
                <w:sz w:val="16"/>
                <w:szCs w:val="16"/>
                <w:lang w:eastAsia="en-US"/>
              </w:rPr>
              <w:t>188,8</w:t>
            </w:r>
          </w:p>
        </w:tc>
        <w:tc>
          <w:tcPr>
            <w:tcW w:w="1106" w:type="dxa"/>
            <w:tcBorders>
              <w:top w:val="single" w:sz="4" w:space="0" w:color="auto"/>
              <w:left w:val="single" w:sz="4" w:space="0" w:color="auto"/>
              <w:bottom w:val="single" w:sz="4" w:space="0" w:color="auto"/>
              <w:right w:val="single" w:sz="4" w:space="0" w:color="auto"/>
            </w:tcBorders>
            <w:shd w:val="clear" w:color="auto" w:fill="auto"/>
          </w:tcPr>
          <w:p w:rsidR="00973B91" w:rsidRDefault="00973B91">
            <w:pPr>
              <w:widowControl w:val="0"/>
              <w:jc w:val="center"/>
            </w:pPr>
            <w:r>
              <w:rPr>
                <w:rFonts w:eastAsia="Calibri"/>
                <w:color w:val="000000"/>
                <w:sz w:val="16"/>
                <w:szCs w:val="16"/>
                <w:lang w:val="en-US" w:eastAsia="en-US"/>
              </w:rPr>
              <w:t>425,5</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973B91" w:rsidRDefault="00973B91">
            <w:pPr>
              <w:widowControl w:val="0"/>
              <w:jc w:val="center"/>
            </w:pPr>
            <w:r>
              <w:rPr>
                <w:rFonts w:eastAsia="Calibri"/>
                <w:color w:val="000000"/>
                <w:sz w:val="16"/>
                <w:szCs w:val="16"/>
                <w:lang w:val="en-US" w:eastAsia="en-US"/>
              </w:rPr>
              <w:t>730,8</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73B91" w:rsidRDefault="00973B91">
            <w:pPr>
              <w:widowControl w:val="0"/>
              <w:jc w:val="center"/>
            </w:pPr>
            <w:r>
              <w:rPr>
                <w:rFonts w:eastAsia="Calibri"/>
                <w:color w:val="000000"/>
                <w:sz w:val="16"/>
                <w:szCs w:val="16"/>
                <w:lang w:val="en-US" w:eastAsia="en-US"/>
              </w:rPr>
              <w:t>844,2</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973B91" w:rsidRDefault="00973B91">
            <w:pPr>
              <w:widowControl w:val="0"/>
              <w:jc w:val="center"/>
            </w:pPr>
            <w:r>
              <w:rPr>
                <w:rFonts w:eastAsia="Calibri"/>
                <w:color w:val="000000"/>
                <w:sz w:val="16"/>
                <w:szCs w:val="16"/>
                <w:lang w:val="en-US" w:eastAsia="en-US"/>
              </w:rPr>
              <w:t>861,4</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973B91" w:rsidRDefault="00973B91">
            <w:pPr>
              <w:widowControl w:val="0"/>
              <w:jc w:val="center"/>
            </w:pPr>
            <w:r>
              <w:rPr>
                <w:rFonts w:eastAsia="Calibri"/>
                <w:color w:val="000000"/>
                <w:sz w:val="16"/>
                <w:szCs w:val="16"/>
                <w:lang w:val="en-US" w:eastAsia="en-US"/>
              </w:rPr>
              <w:t>868,1</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973B91" w:rsidRDefault="00973B91">
            <w:pPr>
              <w:widowControl w:val="0"/>
              <w:jc w:val="center"/>
            </w:pPr>
            <w:r>
              <w:rPr>
                <w:rFonts w:eastAsia="Calibri"/>
                <w:color w:val="1C1C1C"/>
                <w:sz w:val="16"/>
                <w:szCs w:val="16"/>
                <w:lang w:eastAsia="en-US"/>
              </w:rPr>
              <w:t>363,4</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973B91" w:rsidRDefault="00973B91">
            <w:pPr>
              <w:widowControl w:val="0"/>
              <w:jc w:val="center"/>
            </w:pPr>
            <w:r>
              <w:rPr>
                <w:rFonts w:eastAsia="Calibri"/>
                <w:color w:val="1C1C1C"/>
                <w:sz w:val="16"/>
                <w:szCs w:val="16"/>
                <w:lang w:eastAsia="en-US"/>
              </w:rPr>
              <w:t>363,4</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973B91" w:rsidRDefault="00973B91">
            <w:pPr>
              <w:widowControl w:val="0"/>
              <w:jc w:val="center"/>
            </w:pPr>
            <w:r>
              <w:rPr>
                <w:rFonts w:eastAsia="Calibri"/>
                <w:color w:val="1C1C1C"/>
                <w:sz w:val="16"/>
                <w:szCs w:val="16"/>
                <w:lang w:eastAsia="en-US"/>
              </w:rPr>
              <w:t>363,4</w:t>
            </w:r>
          </w:p>
        </w:tc>
        <w:tc>
          <w:tcPr>
            <w:tcW w:w="933" w:type="dxa"/>
            <w:tcBorders>
              <w:top w:val="single" w:sz="4" w:space="0" w:color="auto"/>
              <w:left w:val="single" w:sz="4" w:space="0" w:color="auto"/>
              <w:bottom w:val="single" w:sz="4" w:space="0" w:color="auto"/>
              <w:right w:val="single" w:sz="4" w:space="0" w:color="auto"/>
            </w:tcBorders>
            <w:shd w:val="clear" w:color="auto" w:fill="auto"/>
          </w:tcPr>
          <w:p w:rsidR="00973B91" w:rsidRDefault="00973B91">
            <w:pPr>
              <w:widowControl w:val="0"/>
              <w:jc w:val="center"/>
            </w:pPr>
            <w:r>
              <w:rPr>
                <w:rFonts w:eastAsia="Calibri"/>
                <w:color w:val="1C1C1C"/>
                <w:sz w:val="16"/>
                <w:szCs w:val="16"/>
                <w:lang w:eastAsia="en-US"/>
              </w:rPr>
              <w:t>363,4</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973B91" w:rsidRDefault="00973B91">
            <w:pPr>
              <w:widowControl w:val="0"/>
              <w:jc w:val="center"/>
            </w:pPr>
            <w:r>
              <w:rPr>
                <w:rFonts w:eastAsia="Calibri"/>
                <w:color w:val="1C1C1C"/>
                <w:sz w:val="16"/>
                <w:szCs w:val="16"/>
                <w:lang w:eastAsia="en-US"/>
              </w:rPr>
              <w:t>363,4</w:t>
            </w:r>
          </w:p>
        </w:tc>
      </w:tr>
      <w:tr w:rsidR="00973B91" w:rsidTr="00A64A91">
        <w:tc>
          <w:tcPr>
            <w:tcW w:w="1525" w:type="dxa"/>
            <w:vMerge w:val="restart"/>
            <w:tcBorders>
              <w:top w:val="single" w:sz="4" w:space="0" w:color="000000"/>
              <w:left w:val="single" w:sz="4" w:space="0" w:color="000000"/>
              <w:bottom w:val="single" w:sz="4" w:space="0" w:color="000000"/>
            </w:tcBorders>
            <w:shd w:val="clear" w:color="auto" w:fill="auto"/>
          </w:tcPr>
          <w:p w:rsidR="00973B91" w:rsidRDefault="00973B91">
            <w:pPr>
              <w:widowControl w:val="0"/>
            </w:pPr>
            <w:r>
              <w:rPr>
                <w:sz w:val="16"/>
                <w:szCs w:val="16"/>
              </w:rPr>
              <w:lastRenderedPageBreak/>
              <w:t xml:space="preserve">Подпрограмма 4    </w:t>
            </w:r>
            <w:proofErr w:type="gramStart"/>
            <w:r>
              <w:rPr>
                <w:sz w:val="16"/>
                <w:szCs w:val="16"/>
              </w:rPr>
              <w:t xml:space="preserve">   «</w:t>
            </w:r>
            <w:proofErr w:type="gramEnd"/>
            <w:r>
              <w:rPr>
                <w:sz w:val="16"/>
                <w:szCs w:val="16"/>
              </w:rPr>
              <w:t>Старшее поколение»</w:t>
            </w:r>
          </w:p>
        </w:tc>
        <w:tc>
          <w:tcPr>
            <w:tcW w:w="1416" w:type="dxa"/>
            <w:tcBorders>
              <w:top w:val="single" w:sz="4" w:space="0" w:color="auto"/>
              <w:left w:val="single" w:sz="4" w:space="0" w:color="000000"/>
              <w:bottom w:val="single" w:sz="4" w:space="0" w:color="000000"/>
            </w:tcBorders>
            <w:shd w:val="clear" w:color="auto" w:fill="auto"/>
          </w:tcPr>
          <w:p w:rsidR="00973B91" w:rsidRDefault="00973B91">
            <w:pPr>
              <w:widowControl w:val="0"/>
            </w:pPr>
            <w:proofErr w:type="gramStart"/>
            <w:r>
              <w:rPr>
                <w:sz w:val="16"/>
                <w:szCs w:val="16"/>
              </w:rPr>
              <w:t>всего</w:t>
            </w:r>
            <w:proofErr w:type="gramEnd"/>
          </w:p>
        </w:tc>
        <w:tc>
          <w:tcPr>
            <w:tcW w:w="1277" w:type="dxa"/>
            <w:tcBorders>
              <w:top w:val="single" w:sz="4" w:space="0" w:color="auto"/>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677442,8</w:t>
            </w:r>
          </w:p>
        </w:tc>
        <w:tc>
          <w:tcPr>
            <w:tcW w:w="1135" w:type="dxa"/>
            <w:tcBorders>
              <w:top w:val="single" w:sz="4" w:space="0" w:color="auto"/>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52085,5</w:t>
            </w:r>
          </w:p>
        </w:tc>
        <w:tc>
          <w:tcPr>
            <w:tcW w:w="990" w:type="dxa"/>
            <w:tcBorders>
              <w:top w:val="single" w:sz="4" w:space="0" w:color="auto"/>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53420,2</w:t>
            </w:r>
          </w:p>
        </w:tc>
        <w:tc>
          <w:tcPr>
            <w:tcW w:w="1106" w:type="dxa"/>
            <w:tcBorders>
              <w:top w:val="single" w:sz="4" w:space="0" w:color="auto"/>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55756,5</w:t>
            </w:r>
          </w:p>
        </w:tc>
        <w:tc>
          <w:tcPr>
            <w:tcW w:w="933" w:type="dxa"/>
            <w:tcBorders>
              <w:top w:val="single" w:sz="4" w:space="0" w:color="auto"/>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63188,9</w:t>
            </w:r>
          </w:p>
        </w:tc>
        <w:tc>
          <w:tcPr>
            <w:tcW w:w="934" w:type="dxa"/>
            <w:tcBorders>
              <w:top w:val="single" w:sz="4" w:space="0" w:color="auto"/>
              <w:left w:val="single" w:sz="4" w:space="0" w:color="000000"/>
              <w:bottom w:val="single" w:sz="4" w:space="0" w:color="000000"/>
            </w:tcBorders>
            <w:shd w:val="clear" w:color="auto" w:fill="auto"/>
          </w:tcPr>
          <w:p w:rsidR="00973B91" w:rsidRDefault="00973B91">
            <w:pPr>
              <w:widowControl w:val="0"/>
              <w:snapToGrid w:val="0"/>
              <w:jc w:val="center"/>
            </w:pPr>
            <w:r>
              <w:rPr>
                <w:rFonts w:eastAsia="Calibri"/>
                <w:color w:val="000000"/>
                <w:sz w:val="16"/>
                <w:szCs w:val="16"/>
                <w:lang w:val="en-US" w:eastAsia="en-US"/>
              </w:rPr>
              <w:t>55427,9</w:t>
            </w:r>
          </w:p>
        </w:tc>
        <w:tc>
          <w:tcPr>
            <w:tcW w:w="933" w:type="dxa"/>
            <w:tcBorders>
              <w:top w:val="single" w:sz="4" w:space="0" w:color="auto"/>
              <w:left w:val="single" w:sz="4" w:space="0" w:color="000000"/>
              <w:bottom w:val="single" w:sz="4" w:space="0" w:color="000000"/>
            </w:tcBorders>
            <w:shd w:val="clear" w:color="auto" w:fill="auto"/>
          </w:tcPr>
          <w:p w:rsidR="00973B91" w:rsidRDefault="00973B91">
            <w:pPr>
              <w:jc w:val="center"/>
            </w:pPr>
            <w:r>
              <w:rPr>
                <w:rFonts w:eastAsia="Calibri"/>
                <w:color w:val="000000"/>
                <w:sz w:val="16"/>
                <w:szCs w:val="16"/>
                <w:lang w:val="en-US" w:eastAsia="en-US"/>
              </w:rPr>
              <w:t>58745,6</w:t>
            </w:r>
          </w:p>
        </w:tc>
        <w:tc>
          <w:tcPr>
            <w:tcW w:w="932" w:type="dxa"/>
            <w:tcBorders>
              <w:top w:val="single" w:sz="4" w:space="0" w:color="auto"/>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62372,2</w:t>
            </w:r>
          </w:p>
        </w:tc>
        <w:tc>
          <w:tcPr>
            <w:tcW w:w="933" w:type="dxa"/>
            <w:tcBorders>
              <w:top w:val="single" w:sz="4" w:space="0" w:color="auto"/>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55289,2</w:t>
            </w:r>
          </w:p>
        </w:tc>
        <w:tc>
          <w:tcPr>
            <w:tcW w:w="934" w:type="dxa"/>
            <w:tcBorders>
              <w:top w:val="single" w:sz="4" w:space="0" w:color="auto"/>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55289,2</w:t>
            </w:r>
          </w:p>
        </w:tc>
        <w:tc>
          <w:tcPr>
            <w:tcW w:w="1065" w:type="dxa"/>
            <w:tcBorders>
              <w:top w:val="single" w:sz="4" w:space="0" w:color="auto"/>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55289,2</w:t>
            </w:r>
          </w:p>
        </w:tc>
        <w:tc>
          <w:tcPr>
            <w:tcW w:w="933" w:type="dxa"/>
            <w:tcBorders>
              <w:top w:val="single" w:sz="4" w:space="0" w:color="auto"/>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55289,2</w:t>
            </w:r>
          </w:p>
        </w:tc>
        <w:tc>
          <w:tcPr>
            <w:tcW w:w="896" w:type="dxa"/>
            <w:tcBorders>
              <w:top w:val="single" w:sz="4" w:space="0" w:color="auto"/>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55289,2</w:t>
            </w:r>
          </w:p>
        </w:tc>
      </w:tr>
      <w:tr w:rsidR="00973B91">
        <w:tc>
          <w:tcPr>
            <w:tcW w:w="1525"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1416" w:type="dxa"/>
            <w:tcBorders>
              <w:top w:val="single" w:sz="4" w:space="0" w:color="000000"/>
              <w:left w:val="single" w:sz="4" w:space="0" w:color="000000"/>
              <w:bottom w:val="single" w:sz="4" w:space="0" w:color="000000"/>
            </w:tcBorders>
            <w:shd w:val="clear" w:color="auto" w:fill="auto"/>
          </w:tcPr>
          <w:p w:rsidR="00973B91" w:rsidRDefault="00973B91">
            <w:pPr>
              <w:widowControl w:val="0"/>
            </w:pPr>
            <w:proofErr w:type="gramStart"/>
            <w:r>
              <w:rPr>
                <w:sz w:val="16"/>
                <w:szCs w:val="16"/>
              </w:rPr>
              <w:t>федеральный</w:t>
            </w:r>
            <w:proofErr w:type="gramEnd"/>
            <w:r>
              <w:rPr>
                <w:sz w:val="16"/>
                <w:szCs w:val="16"/>
              </w:rPr>
              <w:t xml:space="preserve"> бюджет</w:t>
            </w:r>
          </w:p>
        </w:tc>
        <w:tc>
          <w:tcPr>
            <w:tcW w:w="1277"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113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9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1106"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3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106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0</w:t>
            </w:r>
          </w:p>
        </w:tc>
      </w:tr>
      <w:tr w:rsidR="00973B91">
        <w:tc>
          <w:tcPr>
            <w:tcW w:w="1525"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1416" w:type="dxa"/>
            <w:tcBorders>
              <w:top w:val="single" w:sz="4" w:space="0" w:color="000000"/>
              <w:left w:val="single" w:sz="4" w:space="0" w:color="000000"/>
              <w:bottom w:val="single" w:sz="4" w:space="0" w:color="000000"/>
            </w:tcBorders>
            <w:shd w:val="clear" w:color="auto" w:fill="auto"/>
          </w:tcPr>
          <w:p w:rsidR="00973B91" w:rsidRDefault="00973B91">
            <w:pPr>
              <w:widowControl w:val="0"/>
            </w:pPr>
            <w:proofErr w:type="gramStart"/>
            <w:r>
              <w:rPr>
                <w:sz w:val="16"/>
                <w:szCs w:val="16"/>
              </w:rPr>
              <w:t>областной</w:t>
            </w:r>
            <w:proofErr w:type="gramEnd"/>
            <w:r>
              <w:rPr>
                <w:sz w:val="16"/>
                <w:szCs w:val="16"/>
              </w:rPr>
              <w:t xml:space="preserve"> бюджет</w:t>
            </w:r>
          </w:p>
        </w:tc>
        <w:tc>
          <w:tcPr>
            <w:tcW w:w="1277"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667049,5</w:t>
            </w:r>
          </w:p>
        </w:tc>
        <w:tc>
          <w:tcPr>
            <w:tcW w:w="113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51432,4</w:t>
            </w:r>
          </w:p>
        </w:tc>
        <w:tc>
          <w:tcPr>
            <w:tcW w:w="990"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52714,6</w:t>
            </w:r>
          </w:p>
        </w:tc>
        <w:tc>
          <w:tcPr>
            <w:tcW w:w="1106"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54643,5</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62073,9</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pStyle w:val="ConsPlusCell"/>
              <w:widowControl w:val="0"/>
              <w:jc w:val="center"/>
            </w:pPr>
            <w:r>
              <w:rPr>
                <w:rFonts w:eastAsia="Times New Roman"/>
                <w:color w:val="000000"/>
                <w:sz w:val="16"/>
                <w:szCs w:val="16"/>
              </w:rPr>
              <w:t>54315,7</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57609,6</w:t>
            </w:r>
          </w:p>
        </w:tc>
        <w:tc>
          <w:tcPr>
            <w:tcW w:w="932"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61233,8</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54605,2</w:t>
            </w:r>
          </w:p>
        </w:tc>
        <w:tc>
          <w:tcPr>
            <w:tcW w:w="934"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54605,2</w:t>
            </w:r>
          </w:p>
        </w:tc>
        <w:tc>
          <w:tcPr>
            <w:tcW w:w="1065"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54605,2</w:t>
            </w:r>
          </w:p>
        </w:tc>
        <w:tc>
          <w:tcPr>
            <w:tcW w:w="933" w:type="dxa"/>
            <w:tcBorders>
              <w:top w:val="single" w:sz="4" w:space="0" w:color="000000"/>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54605,2</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54605,2</w:t>
            </w:r>
          </w:p>
        </w:tc>
      </w:tr>
      <w:tr w:rsidR="00973B91">
        <w:tc>
          <w:tcPr>
            <w:tcW w:w="1525" w:type="dxa"/>
            <w:vMerge/>
            <w:tcBorders>
              <w:top w:val="single" w:sz="4" w:space="0" w:color="000000"/>
              <w:left w:val="single" w:sz="4" w:space="0" w:color="000000"/>
              <w:bottom w:val="single" w:sz="4" w:space="0" w:color="000000"/>
            </w:tcBorders>
            <w:shd w:val="clear" w:color="auto" w:fill="auto"/>
          </w:tcPr>
          <w:p w:rsidR="00973B91" w:rsidRDefault="00973B91">
            <w:pPr>
              <w:widowControl w:val="0"/>
              <w:snapToGrid w:val="0"/>
              <w:jc w:val="center"/>
              <w:rPr>
                <w:rFonts w:eastAsia="Calibri"/>
                <w:sz w:val="16"/>
                <w:szCs w:val="16"/>
                <w:lang w:eastAsia="en-US"/>
              </w:rPr>
            </w:pPr>
          </w:p>
        </w:tc>
        <w:tc>
          <w:tcPr>
            <w:tcW w:w="1416" w:type="dxa"/>
            <w:tcBorders>
              <w:left w:val="single" w:sz="4" w:space="0" w:color="000000"/>
              <w:bottom w:val="single" w:sz="4" w:space="0" w:color="000000"/>
            </w:tcBorders>
            <w:shd w:val="clear" w:color="auto" w:fill="auto"/>
          </w:tcPr>
          <w:p w:rsidR="00973B91" w:rsidRDefault="00973B91">
            <w:pPr>
              <w:widowControl w:val="0"/>
            </w:pPr>
            <w:proofErr w:type="gramStart"/>
            <w:r>
              <w:rPr>
                <w:sz w:val="16"/>
                <w:szCs w:val="16"/>
              </w:rPr>
              <w:t>местный</w:t>
            </w:r>
            <w:proofErr w:type="gramEnd"/>
            <w:r>
              <w:rPr>
                <w:sz w:val="16"/>
                <w:szCs w:val="16"/>
              </w:rPr>
              <w:t xml:space="preserve"> бюджет</w:t>
            </w:r>
          </w:p>
        </w:tc>
        <w:tc>
          <w:tcPr>
            <w:tcW w:w="1277"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10393,3</w:t>
            </w:r>
          </w:p>
        </w:tc>
        <w:tc>
          <w:tcPr>
            <w:tcW w:w="113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653,1</w:t>
            </w:r>
          </w:p>
        </w:tc>
        <w:tc>
          <w:tcPr>
            <w:tcW w:w="990"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705,6</w:t>
            </w:r>
          </w:p>
        </w:tc>
        <w:tc>
          <w:tcPr>
            <w:tcW w:w="1106"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1113,0</w:t>
            </w:r>
          </w:p>
        </w:tc>
        <w:tc>
          <w:tcPr>
            <w:tcW w:w="93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val="en-US" w:eastAsia="en-US"/>
              </w:rPr>
              <w:t>1115,0</w:t>
            </w:r>
          </w:p>
        </w:tc>
        <w:tc>
          <w:tcPr>
            <w:tcW w:w="934"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1112,2</w:t>
            </w:r>
          </w:p>
        </w:tc>
        <w:tc>
          <w:tcPr>
            <w:tcW w:w="93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1136,0</w:t>
            </w:r>
          </w:p>
        </w:tc>
        <w:tc>
          <w:tcPr>
            <w:tcW w:w="932"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000000"/>
                <w:sz w:val="16"/>
                <w:szCs w:val="16"/>
                <w:lang w:eastAsia="en-US"/>
              </w:rPr>
              <w:t>1138,4</w:t>
            </w:r>
          </w:p>
        </w:tc>
        <w:tc>
          <w:tcPr>
            <w:tcW w:w="93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684,0</w:t>
            </w:r>
          </w:p>
        </w:tc>
        <w:tc>
          <w:tcPr>
            <w:tcW w:w="934"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684,0</w:t>
            </w:r>
          </w:p>
        </w:tc>
        <w:tc>
          <w:tcPr>
            <w:tcW w:w="1065"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684,0</w:t>
            </w:r>
          </w:p>
        </w:tc>
        <w:tc>
          <w:tcPr>
            <w:tcW w:w="933" w:type="dxa"/>
            <w:tcBorders>
              <w:left w:val="single" w:sz="4" w:space="0" w:color="000000"/>
              <w:bottom w:val="single" w:sz="4" w:space="0" w:color="000000"/>
            </w:tcBorders>
            <w:shd w:val="clear" w:color="auto" w:fill="auto"/>
          </w:tcPr>
          <w:p w:rsidR="00973B91" w:rsidRDefault="00973B91">
            <w:pPr>
              <w:widowControl w:val="0"/>
              <w:jc w:val="center"/>
            </w:pPr>
            <w:r>
              <w:rPr>
                <w:rFonts w:eastAsia="Calibri"/>
                <w:color w:val="1C1C1C"/>
                <w:sz w:val="16"/>
                <w:szCs w:val="16"/>
                <w:lang w:eastAsia="en-US"/>
              </w:rPr>
              <w:t>684,0</w:t>
            </w:r>
          </w:p>
        </w:tc>
        <w:tc>
          <w:tcPr>
            <w:tcW w:w="896" w:type="dxa"/>
            <w:tcBorders>
              <w:left w:val="single" w:sz="4" w:space="0" w:color="000000"/>
              <w:bottom w:val="single" w:sz="4" w:space="0" w:color="000000"/>
              <w:right w:val="single" w:sz="4" w:space="0" w:color="000000"/>
            </w:tcBorders>
            <w:shd w:val="clear" w:color="auto" w:fill="auto"/>
          </w:tcPr>
          <w:p w:rsidR="00973B91" w:rsidRDefault="00973B91">
            <w:pPr>
              <w:widowControl w:val="0"/>
              <w:jc w:val="center"/>
            </w:pPr>
            <w:r>
              <w:rPr>
                <w:rFonts w:eastAsia="Calibri"/>
                <w:color w:val="1C1C1C"/>
                <w:sz w:val="16"/>
                <w:szCs w:val="16"/>
                <w:lang w:eastAsia="en-US"/>
              </w:rPr>
              <w:t>684,0</w:t>
            </w:r>
          </w:p>
        </w:tc>
      </w:tr>
    </w:tbl>
    <w:p w:rsidR="00973B91" w:rsidRDefault="00973B91">
      <w:pPr>
        <w:shd w:val="clear" w:color="auto" w:fill="FFFFFF"/>
        <w:tabs>
          <w:tab w:val="left" w:pos="1418"/>
          <w:tab w:val="left" w:pos="2268"/>
          <w:tab w:val="left" w:pos="11907"/>
          <w:tab w:val="left" w:pos="12474"/>
          <w:tab w:val="left" w:pos="13041"/>
        </w:tabs>
        <w:spacing w:line="252" w:lineRule="auto"/>
        <w:ind w:firstLine="2835"/>
        <w:jc w:val="both"/>
        <w:rPr>
          <w:rFonts w:eastAsia="Calibri"/>
          <w:sz w:val="28"/>
          <w:szCs w:val="28"/>
          <w:lang w:eastAsia="en-US"/>
        </w:rPr>
      </w:pPr>
    </w:p>
    <w:p w:rsidR="00973B91" w:rsidRDefault="00973B91">
      <w:pPr>
        <w:shd w:val="clear" w:color="auto" w:fill="FFFFFF"/>
        <w:tabs>
          <w:tab w:val="left" w:pos="1418"/>
          <w:tab w:val="left" w:pos="2268"/>
          <w:tab w:val="left" w:pos="11907"/>
          <w:tab w:val="left" w:pos="12474"/>
          <w:tab w:val="left" w:pos="13041"/>
        </w:tabs>
        <w:spacing w:line="252" w:lineRule="auto"/>
        <w:ind w:firstLine="2835"/>
        <w:jc w:val="both"/>
        <w:rPr>
          <w:rFonts w:eastAsia="Calibri"/>
          <w:sz w:val="28"/>
          <w:szCs w:val="28"/>
          <w:lang w:eastAsia="en-US"/>
        </w:rPr>
      </w:pPr>
    </w:p>
    <w:p w:rsidR="00973B91" w:rsidRDefault="00973B91">
      <w:pPr>
        <w:shd w:val="clear" w:color="auto" w:fill="FFFFFF"/>
        <w:tabs>
          <w:tab w:val="left" w:pos="1418"/>
          <w:tab w:val="left" w:pos="2268"/>
          <w:tab w:val="left" w:pos="11907"/>
          <w:tab w:val="left" w:pos="12474"/>
          <w:tab w:val="left" w:pos="13041"/>
        </w:tabs>
        <w:spacing w:line="252" w:lineRule="auto"/>
        <w:ind w:firstLine="2835"/>
        <w:jc w:val="both"/>
        <w:rPr>
          <w:rFonts w:eastAsia="Calibri"/>
          <w:sz w:val="28"/>
          <w:szCs w:val="28"/>
          <w:lang w:eastAsia="en-US"/>
        </w:rPr>
      </w:pPr>
    </w:p>
    <w:p w:rsidR="00973B91" w:rsidRDefault="00973B91">
      <w:pPr>
        <w:shd w:val="clear" w:color="auto" w:fill="FFFFFF"/>
        <w:tabs>
          <w:tab w:val="left" w:pos="1418"/>
          <w:tab w:val="left" w:pos="2268"/>
          <w:tab w:val="left" w:pos="11907"/>
          <w:tab w:val="left" w:pos="12474"/>
          <w:tab w:val="left" w:pos="13041"/>
        </w:tabs>
        <w:spacing w:line="252" w:lineRule="auto"/>
        <w:ind w:firstLine="2835"/>
      </w:pPr>
      <w:bookmarkStart w:id="0" w:name="_GoBack"/>
      <w:bookmarkEnd w:id="0"/>
      <w:r>
        <w:rPr>
          <w:rFonts w:eastAsia="Calibri"/>
          <w:sz w:val="28"/>
          <w:szCs w:val="28"/>
          <w:lang w:eastAsia="en-US"/>
        </w:rPr>
        <w:t>Управляющий делами                                                                                           А.В. Кулик</w:t>
      </w:r>
    </w:p>
    <w:sectPr w:rsidR="00973B91">
      <w:footerReference w:type="even" r:id="rId14"/>
      <w:footerReference w:type="default" r:id="rId15"/>
      <w:footerReference w:type="first" r:id="rId16"/>
      <w:pgSz w:w="16838" w:h="11906" w:orient="landscape"/>
      <w:pgMar w:top="1701" w:right="567" w:bottom="624" w:left="567" w:header="720" w:footer="567" w:gutter="0"/>
      <w:cols w:space="720"/>
      <w:titlePg/>
      <w:docGrid w:linePitch="272" w:charSpace="49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920" w:rsidRDefault="004E7920">
      <w:r>
        <w:separator/>
      </w:r>
    </w:p>
  </w:endnote>
  <w:endnote w:type="continuationSeparator" w:id="0">
    <w:p w:rsidR="004E7920" w:rsidRDefault="004E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iberation Serif">
    <w:panose1 w:val="02020603050405020304"/>
    <w:charset w:val="CC"/>
    <w:family w:val="roman"/>
    <w:pitch w:val="variable"/>
    <w:sig w:usb0="E0000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91" w:rsidRDefault="00973B91">
    <w:pPr>
      <w:pStyle w:val="19"/>
      <w:jc w:val="right"/>
    </w:pPr>
    <w:r>
      <w:rPr>
        <w:sz w:val="24"/>
        <w:szCs w:val="24"/>
      </w:rPr>
      <w:fldChar w:fldCharType="begin"/>
    </w:r>
    <w:r>
      <w:rPr>
        <w:sz w:val="24"/>
        <w:szCs w:val="24"/>
      </w:rPr>
      <w:instrText xml:space="preserve"> PAGE </w:instrText>
    </w:r>
    <w:r>
      <w:rPr>
        <w:sz w:val="24"/>
        <w:szCs w:val="24"/>
      </w:rPr>
      <w:fldChar w:fldCharType="separate"/>
    </w:r>
    <w:r w:rsidR="0057485D">
      <w:rPr>
        <w:noProof/>
        <w:sz w:val="24"/>
        <w:szCs w:val="24"/>
      </w:rPr>
      <w:t>1</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91" w:rsidRDefault="00973B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91" w:rsidRDefault="00973B9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91" w:rsidRDefault="00973B91">
    <w:pPr>
      <w:pStyle w:val="19"/>
      <w:jc w:val="right"/>
    </w:pPr>
    <w:r>
      <w:fldChar w:fldCharType="begin"/>
    </w:r>
    <w:r>
      <w:instrText xml:space="preserve"> PAGE </w:instrText>
    </w:r>
    <w:r>
      <w:fldChar w:fldCharType="separate"/>
    </w:r>
    <w:r w:rsidR="0057485D">
      <w:rPr>
        <w:noProof/>
      </w:rPr>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91" w:rsidRDefault="00973B9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91" w:rsidRDefault="00973B9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91" w:rsidRDefault="00973B91">
    <w:pPr>
      <w:pStyle w:val="19"/>
      <w:jc w:val="right"/>
    </w:pPr>
    <w:r>
      <w:fldChar w:fldCharType="begin"/>
    </w:r>
    <w:r>
      <w:instrText xml:space="preserve"> PAGE </w:instrText>
    </w:r>
    <w:r>
      <w:fldChar w:fldCharType="separate"/>
    </w:r>
    <w:r w:rsidR="0057485D">
      <w:rPr>
        <w:noProof/>
      </w:rPr>
      <w:t>12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91" w:rsidRDefault="00973B91">
    <w:pPr>
      <w:pStyle w:val="19"/>
      <w:jc w:val="right"/>
    </w:pPr>
    <w:r>
      <w:rPr>
        <w:sz w:val="24"/>
        <w:szCs w:val="24"/>
      </w:rPr>
      <w:fldChar w:fldCharType="begin"/>
    </w:r>
    <w:r>
      <w:rPr>
        <w:sz w:val="24"/>
        <w:szCs w:val="24"/>
      </w:rPr>
      <w:instrText xml:space="preserve"> PAGE </w:instrText>
    </w:r>
    <w:r>
      <w:rPr>
        <w:sz w:val="24"/>
        <w:szCs w:val="24"/>
      </w:rPr>
      <w:fldChar w:fldCharType="separate"/>
    </w:r>
    <w:r w:rsidR="0057485D">
      <w:rPr>
        <w:noProof/>
        <w:sz w:val="24"/>
        <w:szCs w:val="24"/>
      </w:rPr>
      <w:t>7</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920" w:rsidRDefault="004E7920">
      <w:r>
        <w:separator/>
      </w:r>
    </w:p>
  </w:footnote>
  <w:footnote w:type="continuationSeparator" w:id="0">
    <w:p w:rsidR="004E7920" w:rsidRDefault="004E7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A91"/>
    <w:rsid w:val="004E7920"/>
    <w:rsid w:val="0057485D"/>
    <w:rsid w:val="00973B91"/>
    <w:rsid w:val="00A64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B41A21E-857A-40B8-8AA2-5CC0A455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1"/>
  </w:style>
  <w:style w:type="character" w:customStyle="1" w:styleId="DefaultParagraphFont">
    <w:name w:val="Default Paragraph Font"/>
  </w:style>
  <w:style w:type="character" w:customStyle="1" w:styleId="1">
    <w:name w:val="Основной шрифт абзаца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Calibri"/>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eastAsia="Times New Roman"/>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Times New Roman"/>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10">
    <w:name w:val="Основной шрифт абзаца10"/>
  </w:style>
  <w:style w:type="character" w:customStyle="1" w:styleId="12">
    <w:name w:val="Заголовок 1 Знак"/>
    <w:rPr>
      <w:rFonts w:ascii="AG Souvenir" w:eastAsia="Times New Roman" w:hAnsi="AG Souvenir" w:cs="Times New Roman"/>
      <w:b/>
      <w:spacing w:val="38"/>
      <w:sz w:val="28"/>
      <w:szCs w:val="20"/>
    </w:rPr>
  </w:style>
  <w:style w:type="character" w:customStyle="1" w:styleId="a3">
    <w:name w:val="Нижний колонтитул Знак"/>
    <w:rPr>
      <w:rFonts w:ascii="Times New Roman" w:eastAsia="Times New Roman" w:hAnsi="Times New Roman" w:cs="Times New Roman"/>
      <w:sz w:val="20"/>
      <w:szCs w:val="20"/>
    </w:rPr>
  </w:style>
  <w:style w:type="character" w:customStyle="1" w:styleId="13">
    <w:name w:val="Номер страницы1"/>
    <w:basedOn w:val="1"/>
  </w:style>
  <w:style w:type="character" w:customStyle="1" w:styleId="a4">
    <w:name w:val="Цветовое выделение"/>
    <w:rPr>
      <w:b/>
      <w:bCs/>
      <w:color w:val="26282F"/>
      <w:sz w:val="26"/>
      <w:szCs w:val="26"/>
    </w:rPr>
  </w:style>
  <w:style w:type="character" w:customStyle="1" w:styleId="a5">
    <w:name w:val="Верхний колонтитул Знак"/>
    <w:rPr>
      <w:rFonts w:ascii="Times New Roman" w:eastAsia="Times New Roman" w:hAnsi="Times New Roman" w:cs="Times New Roman"/>
      <w:sz w:val="20"/>
      <w:szCs w:val="20"/>
    </w:rPr>
  </w:style>
  <w:style w:type="character" w:customStyle="1" w:styleId="a6">
    <w:name w:val="Текст выноски Знак"/>
    <w:rPr>
      <w:rFonts w:ascii="Segoe UI" w:eastAsia="Times New Roman" w:hAnsi="Segoe UI" w:cs="Segoe UI"/>
      <w:sz w:val="18"/>
      <w:szCs w:val="18"/>
    </w:rPr>
  </w:style>
  <w:style w:type="character" w:customStyle="1" w:styleId="2">
    <w:name w:val="Заголовок 2 Знак"/>
    <w:rPr>
      <w:rFonts w:ascii="Times New Roman" w:eastAsia="Times New Roman" w:hAnsi="Times New Roman" w:cs="Times New Roman"/>
      <w:sz w:val="28"/>
    </w:rPr>
  </w:style>
  <w:style w:type="character" w:customStyle="1" w:styleId="3">
    <w:name w:val="Заголовок 3 Знак"/>
    <w:rPr>
      <w:rFonts w:ascii="Cambria" w:eastAsia="Times New Roman" w:hAnsi="Cambria" w:cs="Cambria"/>
      <w:b/>
      <w:bCs/>
      <w:color w:val="4F81BD"/>
    </w:rPr>
  </w:style>
  <w:style w:type="character" w:customStyle="1" w:styleId="a7">
    <w:name w:val="Основной текст Знак"/>
    <w:rPr>
      <w:rFonts w:ascii="Times New Roman" w:eastAsia="Times New Roman" w:hAnsi="Times New Roman" w:cs="Times New Roman"/>
      <w:sz w:val="28"/>
    </w:rPr>
  </w:style>
  <w:style w:type="character" w:customStyle="1" w:styleId="a8">
    <w:name w:val="Основной текст с отступом Знак"/>
    <w:rPr>
      <w:rFonts w:ascii="Times New Roman" w:eastAsia="Times New Roman" w:hAnsi="Times New Roman" w:cs="Times New Roman"/>
      <w:sz w:val="28"/>
    </w:rPr>
  </w:style>
  <w:style w:type="character" w:customStyle="1" w:styleId="a9">
    <w:name w:val="Название Знак"/>
    <w:rPr>
      <w:rFonts w:ascii="Cambria" w:eastAsia="Times New Roman" w:hAnsi="Cambria" w:cs="Cambria"/>
      <w:color w:val="17365D"/>
      <w:spacing w:val="5"/>
      <w:kern w:val="2"/>
      <w:sz w:val="52"/>
      <w:szCs w:val="52"/>
    </w:rPr>
  </w:style>
  <w:style w:type="character" w:customStyle="1" w:styleId="20">
    <w:name w:val="Основной текст 2 Знак"/>
    <w:rPr>
      <w:rFonts w:ascii="Times New Roman" w:eastAsia="Times New Roman" w:hAnsi="Times New Roman" w:cs="Times New Roman"/>
      <w:sz w:val="26"/>
    </w:rPr>
  </w:style>
  <w:style w:type="character" w:customStyle="1" w:styleId="14">
    <w:name w:val="Название Знак1"/>
    <w:rPr>
      <w:rFonts w:ascii="Cambria" w:eastAsia="Times New Roman" w:hAnsi="Cambria" w:cs="Times New Roman"/>
      <w:spacing w:val="-10"/>
      <w:kern w:val="2"/>
      <w:sz w:val="56"/>
      <w:szCs w:val="56"/>
    </w:rPr>
  </w:style>
  <w:style w:type="character" w:customStyle="1" w:styleId="21">
    <w:name w:val="Основной текст 2 Знак1"/>
  </w:style>
  <w:style w:type="character" w:styleId="aa">
    <w:name w:val="Hyperlink"/>
    <w:rPr>
      <w:color w:val="0000FF"/>
      <w:u w:val="single"/>
    </w:rPr>
  </w:style>
  <w:style w:type="character" w:styleId="ab">
    <w:name w:val="FollowedHyperlink"/>
    <w:rPr>
      <w:color w:val="800080"/>
      <w:u w:val="single"/>
    </w:rPr>
  </w:style>
  <w:style w:type="character" w:customStyle="1" w:styleId="15">
    <w:name w:val="Текст выноски Знак1"/>
    <w:rPr>
      <w:rFonts w:ascii="Tahoma" w:hAnsi="Tahoma" w:cs="Tahoma"/>
      <w:sz w:val="16"/>
      <w:szCs w:val="16"/>
    </w:rPr>
  </w:style>
  <w:style w:type="character" w:styleId="ac">
    <w:name w:val="Emphasis"/>
    <w:qFormat/>
    <w:rPr>
      <w:i/>
      <w:iCs/>
    </w:rPr>
  </w:style>
  <w:style w:type="character" w:customStyle="1" w:styleId="9">
    <w:name w:val="Основной шрифт абзаца9"/>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4">
    <w:name w:val="Основной шрифт абзаца4"/>
  </w:style>
  <w:style w:type="character" w:customStyle="1" w:styleId="30">
    <w:name w:val="Основной шрифт абзаца3"/>
  </w:style>
  <w:style w:type="character" w:customStyle="1" w:styleId="22">
    <w:name w:val="Основной шрифт абзаца2"/>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16">
    <w:name w:val="Строгий1"/>
    <w:rPr>
      <w:b/>
      <w:bCs/>
    </w:rPr>
  </w:style>
  <w:style w:type="character" w:customStyle="1" w:styleId="ad">
    <w:name w:val="Подзаголовок Знак"/>
    <w:rPr>
      <w:rFonts w:ascii="Times New Roman" w:eastAsia="Times New Roman" w:hAnsi="Times New Roman" w:cs="Times New Roman"/>
      <w:color w:val="000000"/>
      <w:sz w:val="28"/>
    </w:rPr>
  </w:style>
  <w:style w:type="character" w:customStyle="1" w:styleId="ae">
    <w:name w:val="Текст Знак"/>
    <w:rPr>
      <w:rFonts w:ascii="Courier New" w:hAnsi="Courier New" w:cs="Courier New"/>
      <w:color w:val="000000"/>
      <w:lang w:val="ru-RU" w:bidi="ar-SA"/>
    </w:rPr>
  </w:style>
  <w:style w:type="character" w:customStyle="1" w:styleId="af">
    <w:name w:val="Символ нумерации"/>
  </w:style>
  <w:style w:type="character" w:customStyle="1" w:styleId="17">
    <w:name w:val="Подзаголовок Знак1"/>
    <w:rPr>
      <w:rFonts w:ascii="Times New Roman" w:eastAsia="Times New Roman" w:hAnsi="Times New Roman" w:cs="Times New Roman"/>
      <w:color w:val="000000"/>
      <w:sz w:val="28"/>
    </w:rPr>
  </w:style>
  <w:style w:type="character" w:customStyle="1" w:styleId="23">
    <w:name w:val="Текст выноски Знак2"/>
    <w:rPr>
      <w:rFonts w:ascii="Tahoma" w:hAnsi="Tahoma" w:cs="Tahoma"/>
      <w:kern w:val="2"/>
      <w:sz w:val="16"/>
      <w:szCs w:val="16"/>
      <w:lang w:eastAsia="zh-CN"/>
    </w:rPr>
  </w:style>
  <w:style w:type="paragraph" w:customStyle="1" w:styleId="af0">
    <w:name w:val="Заголовок"/>
    <w:basedOn w:val="a"/>
    <w:next w:val="a"/>
    <w:pPr>
      <w:pBdr>
        <w:top w:val="none" w:sz="0" w:space="0" w:color="000000"/>
        <w:left w:val="none" w:sz="0" w:space="0" w:color="000000"/>
        <w:bottom w:val="single" w:sz="8" w:space="4" w:color="4F81BD"/>
        <w:right w:val="none" w:sz="0" w:space="0" w:color="000000"/>
      </w:pBdr>
      <w:spacing w:after="300"/>
      <w:contextualSpacing/>
    </w:pPr>
    <w:rPr>
      <w:rFonts w:ascii="Cambria" w:hAnsi="Cambria" w:cs="Cambria"/>
      <w:color w:val="17365D"/>
      <w:spacing w:val="5"/>
      <w:sz w:val="52"/>
      <w:szCs w:val="52"/>
    </w:rPr>
  </w:style>
  <w:style w:type="paragraph" w:styleId="af1">
    <w:name w:val="Body Text"/>
    <w:basedOn w:val="a"/>
    <w:rPr>
      <w:sz w:val="28"/>
    </w:rPr>
  </w:style>
  <w:style w:type="paragraph" w:styleId="af2">
    <w:name w:val="List"/>
    <w:basedOn w:val="af1"/>
    <w:pPr>
      <w:spacing w:after="120"/>
    </w:pPr>
    <w:rPr>
      <w:rFonts w:cs="Mangal"/>
      <w:sz w:val="24"/>
      <w:szCs w:val="24"/>
    </w:rPr>
  </w:style>
  <w:style w:type="paragraph" w:styleId="af3">
    <w:name w:val="caption"/>
    <w:basedOn w:val="a"/>
    <w:next w:val="a"/>
    <w:qFormat/>
    <w:pPr>
      <w:pBdr>
        <w:top w:val="none" w:sz="0" w:space="0" w:color="000000"/>
        <w:left w:val="none" w:sz="0" w:space="0" w:color="000000"/>
        <w:bottom w:val="single" w:sz="8" w:space="4" w:color="4F81BD"/>
        <w:right w:val="none" w:sz="0" w:space="0" w:color="000000"/>
      </w:pBdr>
      <w:spacing w:after="300"/>
      <w:contextualSpacing/>
    </w:pPr>
    <w:rPr>
      <w:rFonts w:ascii="Cambria" w:hAnsi="Cambria" w:cs="Cambria"/>
      <w:color w:val="17365D"/>
      <w:spacing w:val="5"/>
      <w:sz w:val="52"/>
      <w:szCs w:val="52"/>
    </w:rPr>
  </w:style>
  <w:style w:type="paragraph" w:customStyle="1" w:styleId="110">
    <w:name w:val="Указатель11"/>
    <w:basedOn w:val="a"/>
    <w:pPr>
      <w:suppressLineNumbers/>
    </w:pPr>
    <w:rPr>
      <w:rFonts w:cs="Arial"/>
    </w:rPr>
  </w:style>
  <w:style w:type="paragraph" w:customStyle="1" w:styleId="24">
    <w:name w:val="Название объекта2"/>
    <w:basedOn w:val="a"/>
    <w:pPr>
      <w:suppressLineNumbers/>
      <w:spacing w:before="120" w:after="120"/>
    </w:pPr>
    <w:rPr>
      <w:rFonts w:cs="Arial"/>
      <w:i/>
      <w:iCs/>
      <w:sz w:val="24"/>
      <w:szCs w:val="24"/>
    </w:rPr>
  </w:style>
  <w:style w:type="paragraph" w:customStyle="1" w:styleId="40">
    <w:name w:val="Указатель4"/>
    <w:basedOn w:val="a"/>
    <w:pPr>
      <w:suppressLineNumbers/>
    </w:pPr>
    <w:rPr>
      <w:rFonts w:cs="Arial"/>
    </w:rPr>
  </w:style>
  <w:style w:type="paragraph" w:customStyle="1" w:styleId="caption">
    <w:name w:val="caption"/>
    <w:basedOn w:val="a"/>
    <w:pPr>
      <w:suppressLineNumbers/>
      <w:spacing w:before="120" w:after="120"/>
    </w:pPr>
    <w:rPr>
      <w:rFonts w:cs="Arial"/>
      <w:i/>
      <w:iCs/>
      <w:sz w:val="24"/>
      <w:szCs w:val="24"/>
    </w:rPr>
  </w:style>
  <w:style w:type="paragraph" w:customStyle="1" w:styleId="indexheading">
    <w:name w:val="index heading"/>
    <w:basedOn w:val="a"/>
    <w:pPr>
      <w:suppressLineNumbers/>
    </w:pPr>
    <w:rPr>
      <w:rFonts w:cs="Arial"/>
    </w:rPr>
  </w:style>
  <w:style w:type="paragraph" w:customStyle="1" w:styleId="111">
    <w:name w:val="Заголовок 11"/>
    <w:basedOn w:val="a"/>
    <w:next w:val="a"/>
    <w:pPr>
      <w:keepNext/>
      <w:spacing w:line="220" w:lineRule="exact"/>
      <w:jc w:val="center"/>
    </w:pPr>
    <w:rPr>
      <w:rFonts w:ascii="AG Souvenir" w:hAnsi="AG Souvenir" w:cs="AG Souvenir"/>
      <w:b/>
      <w:spacing w:val="38"/>
      <w:sz w:val="28"/>
    </w:rPr>
  </w:style>
  <w:style w:type="paragraph" w:customStyle="1" w:styleId="210">
    <w:name w:val="Заголовок 21"/>
    <w:basedOn w:val="a"/>
    <w:next w:val="a"/>
    <w:pPr>
      <w:keepNext/>
      <w:ind w:left="709"/>
    </w:pPr>
    <w:rPr>
      <w:sz w:val="28"/>
    </w:rPr>
  </w:style>
  <w:style w:type="paragraph" w:customStyle="1" w:styleId="31">
    <w:name w:val="Заголовок 31"/>
    <w:basedOn w:val="a"/>
    <w:next w:val="a"/>
    <w:pPr>
      <w:keepNext/>
      <w:keepLines/>
      <w:spacing w:before="200"/>
    </w:pPr>
    <w:rPr>
      <w:rFonts w:ascii="Cambria" w:hAnsi="Cambria" w:cs="Cambria"/>
      <w:b/>
      <w:bCs/>
      <w:color w:val="4F81BD"/>
    </w:rPr>
  </w:style>
  <w:style w:type="paragraph" w:customStyle="1" w:styleId="18">
    <w:name w:val="Название объекта1"/>
    <w:basedOn w:val="a"/>
    <w:pPr>
      <w:suppressLineNumbers/>
      <w:spacing w:before="120" w:after="120"/>
    </w:pPr>
    <w:rPr>
      <w:rFonts w:cs="Arial"/>
      <w:i/>
      <w:iCs/>
      <w:sz w:val="24"/>
      <w:szCs w:val="24"/>
    </w:rPr>
  </w:style>
  <w:style w:type="paragraph" w:customStyle="1" w:styleId="100">
    <w:name w:val="Указатель10"/>
    <w:basedOn w:val="a"/>
    <w:pPr>
      <w:suppressLineNumbers/>
    </w:pPr>
    <w:rPr>
      <w:rFonts w:cs="Arial"/>
    </w:rPr>
  </w:style>
  <w:style w:type="paragraph" w:customStyle="1" w:styleId="Postan">
    <w:name w:val="Postan"/>
    <w:basedOn w:val="a"/>
    <w:pPr>
      <w:jc w:val="center"/>
    </w:pPr>
    <w:rPr>
      <w:sz w:val="28"/>
    </w:rPr>
  </w:style>
  <w:style w:type="paragraph" w:customStyle="1" w:styleId="af4">
    <w:name w:val="Верхний и нижний колонтитулы"/>
    <w:basedOn w:val="a"/>
    <w:pPr>
      <w:suppressLineNumbers/>
      <w:tabs>
        <w:tab w:val="center" w:pos="4819"/>
        <w:tab w:val="right" w:pos="9638"/>
      </w:tabs>
    </w:pPr>
  </w:style>
  <w:style w:type="paragraph" w:customStyle="1" w:styleId="19">
    <w:name w:val="Нижний колонтитул1"/>
    <w:basedOn w:val="a"/>
  </w:style>
  <w:style w:type="paragraph" w:customStyle="1" w:styleId="1a">
    <w:name w:val="Обычный (веб)1"/>
    <w:basedOn w:val="a"/>
    <w:pPr>
      <w:spacing w:before="280" w:after="280"/>
    </w:pPr>
    <w:rPr>
      <w:sz w:val="24"/>
      <w:szCs w:val="24"/>
    </w:rPr>
  </w:style>
  <w:style w:type="paragraph" w:customStyle="1" w:styleId="1b">
    <w:name w:val="Абзац списка1"/>
    <w:basedOn w:val="a"/>
    <w:pPr>
      <w:widowControl w:val="0"/>
      <w:ind w:left="720"/>
      <w:contextualSpacing/>
    </w:pPr>
    <w:rPr>
      <w:sz w:val="24"/>
      <w:szCs w:val="24"/>
    </w:rPr>
  </w:style>
  <w:style w:type="paragraph" w:customStyle="1" w:styleId="ConsPlusTitle">
    <w:name w:val="ConsPlusTitle"/>
    <w:pPr>
      <w:widowControl w:val="0"/>
      <w:suppressAutoHyphens/>
    </w:pPr>
    <w:rPr>
      <w:b/>
      <w:bCs/>
      <w:kern w:val="2"/>
      <w:sz w:val="24"/>
      <w:szCs w:val="24"/>
      <w:lang w:eastAsia="zh-CN"/>
    </w:rPr>
  </w:style>
  <w:style w:type="paragraph" w:customStyle="1" w:styleId="af5">
    <w:name w:val="Нормальный (таблица)"/>
    <w:basedOn w:val="a"/>
    <w:next w:val="a"/>
    <w:pPr>
      <w:widowControl w:val="0"/>
      <w:jc w:val="both"/>
    </w:pPr>
    <w:rPr>
      <w:rFonts w:ascii="Arial" w:hAnsi="Arial" w:cs="Arial"/>
      <w:sz w:val="24"/>
      <w:szCs w:val="24"/>
    </w:rPr>
  </w:style>
  <w:style w:type="paragraph" w:customStyle="1" w:styleId="ConsPlusNormal">
    <w:name w:val="ConsPlusNormal"/>
    <w:pPr>
      <w:widowControl w:val="0"/>
      <w:suppressAutoHyphens/>
    </w:pPr>
    <w:rPr>
      <w:rFonts w:ascii="Arial" w:eastAsia="Arial" w:hAnsi="Arial" w:cs="Arial"/>
      <w:kern w:val="2"/>
      <w:sz w:val="24"/>
      <w:szCs w:val="24"/>
      <w:lang w:eastAsia="zh-CN" w:bidi="hi-IN"/>
    </w:rPr>
  </w:style>
  <w:style w:type="paragraph" w:customStyle="1" w:styleId="1c">
    <w:name w:val="Верхний колонтитул1"/>
    <w:basedOn w:val="a"/>
  </w:style>
  <w:style w:type="paragraph" w:customStyle="1" w:styleId="1d">
    <w:name w:val="Текст выноски1"/>
    <w:basedOn w:val="a"/>
    <w:rPr>
      <w:rFonts w:ascii="Segoe UI" w:hAnsi="Segoe UI" w:cs="Segoe UI"/>
      <w:sz w:val="18"/>
      <w:szCs w:val="18"/>
    </w:rPr>
  </w:style>
  <w:style w:type="paragraph" w:customStyle="1" w:styleId="af6">
    <w:name w:val="Знак Знак Знак Знак Знак Знак Знак Знак Знак Знак Знак Знак Знак"/>
    <w:basedOn w:val="a"/>
    <w:pPr>
      <w:spacing w:before="280" w:after="280"/>
      <w:jc w:val="both"/>
    </w:pPr>
    <w:rPr>
      <w:rFonts w:ascii="Tahoma" w:hAnsi="Tahoma" w:cs="Tahoma"/>
      <w:lang w:val="en-US"/>
    </w:rPr>
  </w:style>
  <w:style w:type="paragraph" w:styleId="af7">
    <w:name w:val="Body Text Indent"/>
    <w:basedOn w:val="a"/>
    <w:pPr>
      <w:ind w:firstLine="709"/>
      <w:jc w:val="both"/>
    </w:pPr>
    <w:rPr>
      <w:sz w:val="28"/>
    </w:rPr>
  </w:style>
  <w:style w:type="paragraph" w:customStyle="1" w:styleId="220">
    <w:name w:val="Основной текст 22"/>
    <w:basedOn w:val="a"/>
    <w:pPr>
      <w:jc w:val="both"/>
    </w:pPr>
    <w:rPr>
      <w:sz w:val="26"/>
    </w:rPr>
  </w:style>
  <w:style w:type="paragraph" w:customStyle="1" w:styleId="ConsPlusCell">
    <w:name w:val="ConsPlusCell"/>
    <w:pPr>
      <w:suppressAutoHyphens/>
    </w:pPr>
    <w:rPr>
      <w:rFonts w:eastAsia="Calibri"/>
      <w:kern w:val="2"/>
      <w:sz w:val="24"/>
      <w:szCs w:val="24"/>
      <w:lang w:eastAsia="zh-CN"/>
    </w:rPr>
  </w:style>
  <w:style w:type="paragraph" w:customStyle="1" w:styleId="af8">
    <w:name w:val="Отчетный"/>
    <w:basedOn w:val="a"/>
    <w:pPr>
      <w:spacing w:after="120" w:line="360" w:lineRule="auto"/>
      <w:ind w:firstLine="720"/>
      <w:jc w:val="both"/>
    </w:pPr>
    <w:rPr>
      <w:sz w:val="26"/>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customStyle="1" w:styleId="xl68">
    <w:name w:val="xl68"/>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1">
    <w:name w:val="xl71"/>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2">
    <w:name w:val="xl72"/>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77">
    <w:name w:val="xl77"/>
    <w:basedOn w:val="a"/>
    <w:pPr>
      <w:spacing w:before="280" w:after="280"/>
    </w:pPr>
    <w:rPr>
      <w:b/>
      <w:bCs/>
      <w:sz w:val="28"/>
      <w:szCs w:val="28"/>
    </w:rPr>
  </w:style>
  <w:style w:type="paragraph" w:customStyle="1" w:styleId="xl78">
    <w:name w:val="xl78"/>
    <w:basedOn w:val="a"/>
    <w:pPr>
      <w:spacing w:before="280" w:after="280"/>
    </w:pPr>
    <w:rPr>
      <w:sz w:val="28"/>
      <w:szCs w:val="28"/>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customStyle="1" w:styleId="xl81">
    <w:name w:val="xl81"/>
    <w:basedOn w:val="a"/>
    <w:pPr>
      <w:spacing w:before="280" w:after="280"/>
      <w:jc w:val="center"/>
    </w:pPr>
    <w:rPr>
      <w:sz w:val="28"/>
      <w:szCs w:val="28"/>
    </w:rPr>
  </w:style>
  <w:style w:type="paragraph" w:customStyle="1" w:styleId="xl82">
    <w:name w:val="xl82"/>
    <w:basedOn w:val="a"/>
    <w:pPr>
      <w:pBdr>
        <w:top w:val="single" w:sz="4" w:space="0" w:color="000000"/>
        <w:left w:val="none" w:sz="0" w:space="0" w:color="000000"/>
        <w:bottom w:val="single" w:sz="4" w:space="0" w:color="000000"/>
        <w:right w:val="none" w:sz="0" w:space="0" w:color="000000"/>
      </w:pBdr>
      <w:spacing w:before="280" w:after="280"/>
      <w:jc w:val="center"/>
    </w:pPr>
    <w:rPr>
      <w:sz w:val="28"/>
      <w:szCs w:val="28"/>
    </w:rPr>
  </w:style>
  <w:style w:type="paragraph" w:customStyle="1" w:styleId="xl83">
    <w:name w:val="xl83"/>
    <w:basedOn w:val="a"/>
    <w:pPr>
      <w:pBdr>
        <w:top w:val="single" w:sz="4" w:space="0" w:color="000000"/>
        <w:left w:val="single" w:sz="4" w:space="0" w:color="000000"/>
        <w:bottom w:val="none" w:sz="0" w:space="0" w:color="000000"/>
        <w:right w:val="single" w:sz="4" w:space="0" w:color="000000"/>
      </w:pBdr>
      <w:spacing w:before="280" w:after="280"/>
      <w:jc w:val="center"/>
    </w:pPr>
    <w:rPr>
      <w:sz w:val="28"/>
      <w:szCs w:val="28"/>
    </w:rPr>
  </w:style>
  <w:style w:type="paragraph" w:customStyle="1" w:styleId="xl84">
    <w:name w:val="xl84"/>
    <w:basedOn w:val="a"/>
    <w:pPr>
      <w:pBdr>
        <w:top w:val="none" w:sz="0" w:space="0" w:color="000000"/>
        <w:left w:val="single" w:sz="4" w:space="0" w:color="000000"/>
        <w:bottom w:val="none" w:sz="0" w:space="0" w:color="000000"/>
        <w:right w:val="single" w:sz="4" w:space="0" w:color="000000"/>
      </w:pBdr>
      <w:spacing w:before="280" w:after="280"/>
      <w:jc w:val="center"/>
    </w:pPr>
    <w:rPr>
      <w:sz w:val="28"/>
      <w:szCs w:val="28"/>
    </w:rPr>
  </w:style>
  <w:style w:type="paragraph" w:customStyle="1" w:styleId="xl85">
    <w:name w:val="xl85"/>
    <w:basedOn w:val="a"/>
    <w:pPr>
      <w:pBdr>
        <w:top w:val="single" w:sz="4" w:space="0" w:color="000000"/>
        <w:left w:val="single" w:sz="4" w:space="0" w:color="000000"/>
        <w:bottom w:val="none" w:sz="0" w:space="0" w:color="000000"/>
        <w:right w:val="single" w:sz="4" w:space="0" w:color="000000"/>
      </w:pBdr>
      <w:spacing w:before="280" w:after="280"/>
      <w:jc w:val="center"/>
    </w:pPr>
    <w:rPr>
      <w:sz w:val="28"/>
      <w:szCs w:val="28"/>
    </w:rPr>
  </w:style>
  <w:style w:type="paragraph" w:customStyle="1" w:styleId="xl86">
    <w:name w:val="xl86"/>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87">
    <w:name w:val="xl87"/>
    <w:basedOn w:val="a"/>
    <w:pPr>
      <w:pBdr>
        <w:top w:val="single" w:sz="4" w:space="0" w:color="000000"/>
        <w:left w:val="none" w:sz="0" w:space="0" w:color="000000"/>
        <w:bottom w:val="single" w:sz="4" w:space="0" w:color="000000"/>
        <w:right w:val="single" w:sz="4" w:space="0" w:color="000000"/>
      </w:pBdr>
      <w:spacing w:before="280" w:after="280"/>
      <w:jc w:val="center"/>
    </w:pPr>
    <w:rPr>
      <w:sz w:val="28"/>
      <w:szCs w:val="28"/>
    </w:rPr>
  </w:style>
  <w:style w:type="paragraph" w:customStyle="1" w:styleId="xl88">
    <w:name w:val="xl88"/>
    <w:basedOn w:val="a"/>
    <w:pPr>
      <w:pBdr>
        <w:top w:val="single" w:sz="4" w:space="0" w:color="000000"/>
        <w:left w:val="none" w:sz="0" w:space="0" w:color="000000"/>
        <w:bottom w:val="single" w:sz="4" w:space="0" w:color="000000"/>
        <w:right w:val="single" w:sz="4" w:space="0" w:color="000000"/>
      </w:pBdr>
      <w:spacing w:before="280" w:after="280"/>
      <w:jc w:val="center"/>
    </w:pPr>
    <w:rPr>
      <w:sz w:val="28"/>
      <w:szCs w:val="28"/>
    </w:rPr>
  </w:style>
  <w:style w:type="paragraph" w:customStyle="1" w:styleId="xl89">
    <w:name w:val="xl89"/>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90">
    <w:name w:val="xl90"/>
    <w:basedOn w:val="a"/>
    <w:pPr>
      <w:pBdr>
        <w:top w:val="none" w:sz="0"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customStyle="1" w:styleId="xl91">
    <w:name w:val="xl91"/>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92">
    <w:name w:val="xl92"/>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93">
    <w:name w:val="xl93"/>
    <w:basedOn w:val="a"/>
    <w:pPr>
      <w:spacing w:before="280" w:after="280"/>
    </w:pPr>
    <w:rPr>
      <w:sz w:val="28"/>
      <w:szCs w:val="28"/>
    </w:rPr>
  </w:style>
  <w:style w:type="paragraph" w:customStyle="1" w:styleId="xl94">
    <w:name w:val="xl94"/>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95">
    <w:name w:val="xl95"/>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96">
    <w:name w:val="xl96"/>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97">
    <w:name w:val="xl97"/>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98">
    <w:name w:val="xl98"/>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99">
    <w:name w:val="xl99"/>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00">
    <w:name w:val="xl100"/>
    <w:basedOn w:val="a"/>
    <w:pPr>
      <w:pBdr>
        <w:top w:val="single" w:sz="4" w:space="0" w:color="000000"/>
        <w:left w:val="single" w:sz="4" w:space="0" w:color="000000"/>
        <w:bottom w:val="single" w:sz="4" w:space="0" w:color="000000"/>
        <w:right w:val="single" w:sz="4" w:space="0" w:color="000000"/>
      </w:pBdr>
      <w:shd w:val="clear" w:color="auto" w:fill="FFFFFF"/>
      <w:spacing w:before="280" w:after="280"/>
    </w:pPr>
    <w:rPr>
      <w:sz w:val="28"/>
      <w:szCs w:val="28"/>
    </w:rPr>
  </w:style>
  <w:style w:type="paragraph" w:customStyle="1" w:styleId="xl101">
    <w:name w:val="xl101"/>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02">
    <w:name w:val="xl102"/>
    <w:basedOn w:val="a"/>
    <w:pPr>
      <w:pBdr>
        <w:top w:val="single" w:sz="4" w:space="0" w:color="000000"/>
        <w:left w:val="none" w:sz="0" w:space="0" w:color="000000"/>
        <w:bottom w:val="single" w:sz="4" w:space="0" w:color="000000"/>
        <w:right w:val="single" w:sz="4" w:space="0" w:color="000000"/>
      </w:pBdr>
      <w:spacing w:before="280" w:after="280"/>
      <w:jc w:val="center"/>
    </w:pPr>
    <w:rPr>
      <w:sz w:val="28"/>
      <w:szCs w:val="28"/>
    </w:rPr>
  </w:style>
  <w:style w:type="paragraph" w:customStyle="1" w:styleId="xl103">
    <w:name w:val="xl103"/>
    <w:basedOn w:val="a"/>
    <w:pPr>
      <w:pBdr>
        <w:top w:val="single" w:sz="4" w:space="0" w:color="000000"/>
        <w:left w:val="single" w:sz="4" w:space="0" w:color="000000"/>
        <w:bottom w:val="none" w:sz="0" w:space="0" w:color="000000"/>
        <w:right w:val="single" w:sz="4" w:space="0" w:color="000000"/>
      </w:pBdr>
      <w:spacing w:before="280" w:after="280"/>
      <w:jc w:val="center"/>
    </w:pPr>
    <w:rPr>
      <w:b/>
      <w:bCs/>
      <w:sz w:val="28"/>
      <w:szCs w:val="28"/>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pacing w:before="280" w:after="280"/>
      <w:jc w:val="both"/>
    </w:pPr>
    <w:rPr>
      <w:sz w:val="28"/>
      <w:szCs w:val="28"/>
    </w:rPr>
  </w:style>
  <w:style w:type="paragraph" w:customStyle="1" w:styleId="xl107">
    <w:name w:val="xl107"/>
    <w:basedOn w:val="a"/>
    <w:pPr>
      <w:spacing w:before="280" w:after="280"/>
    </w:pPr>
    <w:rPr>
      <w:sz w:val="28"/>
      <w:szCs w:val="28"/>
    </w:rPr>
  </w:style>
  <w:style w:type="paragraph" w:customStyle="1" w:styleId="xl108">
    <w:name w:val="xl108"/>
    <w:basedOn w:val="a"/>
    <w:pPr>
      <w:pBdr>
        <w:top w:val="none" w:sz="0"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09">
    <w:name w:val="xl109"/>
    <w:basedOn w:val="a"/>
    <w:pPr>
      <w:pBdr>
        <w:top w:val="none" w:sz="0"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10">
    <w:name w:val="xl110"/>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11">
    <w:name w:val="xl111"/>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12">
    <w:name w:val="xl112"/>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13">
    <w:name w:val="xl113"/>
    <w:basedOn w:val="a"/>
    <w:pPr>
      <w:pBdr>
        <w:top w:val="none" w:sz="0" w:space="0" w:color="000000"/>
        <w:left w:val="single" w:sz="4" w:space="0" w:color="000000"/>
        <w:bottom w:val="none" w:sz="0" w:space="0" w:color="000000"/>
        <w:right w:val="single" w:sz="4" w:space="0" w:color="000000"/>
      </w:pBdr>
      <w:spacing w:before="280" w:after="280"/>
      <w:jc w:val="center"/>
    </w:pPr>
    <w:rPr>
      <w:sz w:val="28"/>
      <w:szCs w:val="28"/>
    </w:rPr>
  </w:style>
  <w:style w:type="paragraph" w:customStyle="1" w:styleId="xl114">
    <w:name w:val="xl114"/>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15">
    <w:name w:val="xl115"/>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16">
    <w:name w:val="xl116"/>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17">
    <w:name w:val="xl117"/>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18">
    <w:name w:val="xl118"/>
    <w:basedOn w:val="a"/>
    <w:pPr>
      <w:pBdr>
        <w:top w:val="single" w:sz="4" w:space="0" w:color="000000"/>
        <w:left w:val="single" w:sz="4" w:space="0" w:color="000000"/>
        <w:bottom w:val="single" w:sz="4" w:space="0" w:color="000000"/>
        <w:right w:val="none" w:sz="0" w:space="0" w:color="000000"/>
      </w:pBdr>
      <w:spacing w:before="280" w:after="280"/>
      <w:jc w:val="center"/>
    </w:pPr>
    <w:rPr>
      <w:sz w:val="28"/>
      <w:szCs w:val="28"/>
    </w:rPr>
  </w:style>
  <w:style w:type="paragraph" w:customStyle="1" w:styleId="xl119">
    <w:name w:val="xl119"/>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20">
    <w:name w:val="xl120"/>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21">
    <w:name w:val="xl121"/>
    <w:basedOn w:val="a"/>
    <w:pPr>
      <w:pBdr>
        <w:top w:val="single" w:sz="4" w:space="0" w:color="000000"/>
        <w:left w:val="single" w:sz="4" w:space="0" w:color="000000"/>
        <w:bottom w:val="none" w:sz="0" w:space="0" w:color="000000"/>
        <w:right w:val="single" w:sz="4" w:space="0" w:color="000000"/>
      </w:pBdr>
      <w:spacing w:before="280" w:after="280"/>
    </w:pPr>
    <w:rPr>
      <w:b/>
      <w:bCs/>
      <w:sz w:val="28"/>
      <w:szCs w:val="28"/>
    </w:rPr>
  </w:style>
  <w:style w:type="paragraph" w:customStyle="1" w:styleId="xl122">
    <w:name w:val="xl122"/>
    <w:basedOn w:val="a"/>
    <w:pPr>
      <w:pBdr>
        <w:top w:val="none" w:sz="0" w:space="0" w:color="000000"/>
        <w:left w:val="single" w:sz="4" w:space="0" w:color="000000"/>
        <w:bottom w:val="none" w:sz="0" w:space="0" w:color="000000"/>
        <w:right w:val="single" w:sz="4" w:space="0" w:color="000000"/>
      </w:pBdr>
      <w:spacing w:before="280" w:after="280"/>
    </w:pPr>
    <w:rPr>
      <w:b/>
      <w:bCs/>
      <w:sz w:val="28"/>
      <w:szCs w:val="28"/>
    </w:rPr>
  </w:style>
  <w:style w:type="paragraph" w:customStyle="1" w:styleId="xl123">
    <w:name w:val="xl123"/>
    <w:basedOn w:val="a"/>
    <w:pPr>
      <w:pBdr>
        <w:top w:val="single" w:sz="4" w:space="0" w:color="000000"/>
        <w:left w:val="single" w:sz="4" w:space="0" w:color="000000"/>
        <w:bottom w:val="none" w:sz="0" w:space="0" w:color="000000"/>
        <w:right w:val="single" w:sz="4" w:space="0" w:color="000000"/>
      </w:pBdr>
      <w:spacing w:before="280" w:after="280"/>
      <w:jc w:val="center"/>
    </w:pPr>
    <w:rPr>
      <w:b/>
      <w:bCs/>
      <w:sz w:val="28"/>
      <w:szCs w:val="28"/>
    </w:rPr>
  </w:style>
  <w:style w:type="paragraph" w:customStyle="1" w:styleId="xl124">
    <w:name w:val="xl124"/>
    <w:basedOn w:val="a"/>
    <w:pPr>
      <w:pBdr>
        <w:top w:val="none" w:sz="0" w:space="0" w:color="000000"/>
        <w:left w:val="single" w:sz="4" w:space="0" w:color="000000"/>
        <w:bottom w:val="none" w:sz="0" w:space="0" w:color="000000"/>
        <w:right w:val="single" w:sz="4" w:space="0" w:color="000000"/>
      </w:pBdr>
      <w:spacing w:before="280" w:after="280"/>
      <w:jc w:val="center"/>
    </w:pPr>
    <w:rPr>
      <w:b/>
      <w:bCs/>
      <w:sz w:val="28"/>
      <w:szCs w:val="28"/>
    </w:rPr>
  </w:style>
  <w:style w:type="paragraph" w:customStyle="1" w:styleId="xl125">
    <w:name w:val="xl125"/>
    <w:basedOn w:val="a"/>
    <w:pPr>
      <w:pBdr>
        <w:top w:val="single" w:sz="4" w:space="0" w:color="000000"/>
        <w:left w:val="single" w:sz="4" w:space="0" w:color="000000"/>
        <w:bottom w:val="none" w:sz="0" w:space="0" w:color="000000"/>
        <w:right w:val="single" w:sz="4" w:space="0" w:color="000000"/>
      </w:pBdr>
      <w:spacing w:before="280" w:after="280"/>
    </w:pPr>
    <w:rPr>
      <w:rFonts w:ascii="Times New Roman CYR" w:hAnsi="Times New Roman CYR" w:cs="Times New Roman CYR"/>
      <w:sz w:val="28"/>
      <w:szCs w:val="28"/>
    </w:rPr>
  </w:style>
  <w:style w:type="paragraph" w:customStyle="1" w:styleId="xl126">
    <w:name w:val="xl126"/>
    <w:basedOn w:val="a"/>
    <w:pPr>
      <w:pBdr>
        <w:top w:val="none" w:sz="0" w:space="0" w:color="000000"/>
        <w:left w:val="single" w:sz="4" w:space="0" w:color="000000"/>
        <w:bottom w:val="single" w:sz="4" w:space="0" w:color="000000"/>
        <w:right w:val="single" w:sz="4" w:space="0" w:color="000000"/>
      </w:pBdr>
      <w:spacing w:before="280" w:after="280"/>
    </w:pPr>
    <w:rPr>
      <w:rFonts w:ascii="Times New Roman CYR" w:hAnsi="Times New Roman CYR" w:cs="Times New Roman CYR"/>
      <w:sz w:val="28"/>
      <w:szCs w:val="28"/>
    </w:rPr>
  </w:style>
  <w:style w:type="paragraph" w:customStyle="1" w:styleId="xl127">
    <w:name w:val="xl127"/>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28">
    <w:name w:val="xl128"/>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29">
    <w:name w:val="xl129"/>
    <w:basedOn w:val="a"/>
    <w:pPr>
      <w:pBdr>
        <w:top w:val="none" w:sz="0" w:space="0" w:color="000000"/>
        <w:left w:val="single" w:sz="4" w:space="0" w:color="000000"/>
        <w:bottom w:val="none" w:sz="0" w:space="0" w:color="000000"/>
        <w:right w:val="single" w:sz="4" w:space="0" w:color="000000"/>
      </w:pBdr>
      <w:spacing w:before="280" w:after="280"/>
    </w:pPr>
    <w:rPr>
      <w:b/>
      <w:bCs/>
      <w:sz w:val="28"/>
      <w:szCs w:val="28"/>
    </w:rPr>
  </w:style>
  <w:style w:type="paragraph" w:customStyle="1" w:styleId="xl130">
    <w:name w:val="xl130"/>
    <w:basedOn w:val="a"/>
    <w:pPr>
      <w:pBdr>
        <w:top w:val="none" w:sz="0"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31">
    <w:name w:val="xl131"/>
    <w:basedOn w:val="a"/>
    <w:pPr>
      <w:pBdr>
        <w:top w:val="none" w:sz="0" w:space="0" w:color="000000"/>
        <w:left w:val="single" w:sz="4" w:space="0" w:color="000000"/>
        <w:bottom w:val="none" w:sz="0" w:space="0" w:color="000000"/>
        <w:right w:val="single" w:sz="4" w:space="0" w:color="000000"/>
      </w:pBdr>
      <w:spacing w:before="280" w:after="280"/>
      <w:jc w:val="center"/>
    </w:pPr>
    <w:rPr>
      <w:b/>
      <w:bCs/>
      <w:sz w:val="28"/>
      <w:szCs w:val="28"/>
    </w:rPr>
  </w:style>
  <w:style w:type="paragraph" w:customStyle="1" w:styleId="xl132">
    <w:name w:val="xl132"/>
    <w:basedOn w:val="a"/>
    <w:pPr>
      <w:pBdr>
        <w:top w:val="none" w:sz="0"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customStyle="1" w:styleId="xl133">
    <w:name w:val="xl133"/>
    <w:basedOn w:val="a"/>
    <w:pPr>
      <w:pBdr>
        <w:top w:val="none" w:sz="0"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34">
    <w:name w:val="xl134"/>
    <w:basedOn w:val="a"/>
    <w:pPr>
      <w:pBdr>
        <w:top w:val="single" w:sz="4" w:space="0" w:color="000000"/>
        <w:left w:val="single" w:sz="4" w:space="0" w:color="000000"/>
        <w:bottom w:val="none" w:sz="0" w:space="0" w:color="000000"/>
        <w:right w:val="single" w:sz="4" w:space="0" w:color="000000"/>
      </w:pBdr>
      <w:spacing w:before="280" w:after="280"/>
    </w:pPr>
    <w:rPr>
      <w:b/>
      <w:bCs/>
      <w:sz w:val="28"/>
      <w:szCs w:val="28"/>
    </w:rPr>
  </w:style>
  <w:style w:type="paragraph" w:customStyle="1" w:styleId="xl135">
    <w:name w:val="xl135"/>
    <w:basedOn w:val="a"/>
    <w:pPr>
      <w:pBdr>
        <w:top w:val="none" w:sz="0" w:space="0" w:color="000000"/>
        <w:left w:val="single" w:sz="4" w:space="0" w:color="000000"/>
        <w:bottom w:val="none" w:sz="0" w:space="0" w:color="000000"/>
        <w:right w:val="single" w:sz="4" w:space="0" w:color="000000"/>
      </w:pBdr>
      <w:spacing w:before="280" w:after="280"/>
    </w:pPr>
    <w:rPr>
      <w:b/>
      <w:bCs/>
      <w:sz w:val="28"/>
      <w:szCs w:val="28"/>
    </w:rPr>
  </w:style>
  <w:style w:type="paragraph" w:customStyle="1" w:styleId="xl136">
    <w:name w:val="xl136"/>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37">
    <w:name w:val="xl137"/>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38">
    <w:name w:val="xl138"/>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39">
    <w:name w:val="xl139"/>
    <w:basedOn w:val="a"/>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40">
    <w:name w:val="xl140"/>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41">
    <w:name w:val="xl141"/>
    <w:basedOn w:val="a"/>
    <w:pPr>
      <w:pBdr>
        <w:top w:val="single" w:sz="4" w:space="0" w:color="000000"/>
        <w:left w:val="single" w:sz="4" w:space="0" w:color="000000"/>
        <w:bottom w:val="single" w:sz="4" w:space="0" w:color="000000"/>
        <w:right w:val="single" w:sz="4" w:space="0" w:color="000000"/>
      </w:pBdr>
      <w:spacing w:before="280" w:after="280"/>
      <w:jc w:val="center"/>
    </w:pPr>
    <w:rPr>
      <w:b/>
      <w:bCs/>
      <w:sz w:val="28"/>
      <w:szCs w:val="28"/>
    </w:rPr>
  </w:style>
  <w:style w:type="paragraph" w:customStyle="1" w:styleId="xl142">
    <w:name w:val="xl142"/>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43">
    <w:name w:val="xl143"/>
    <w:basedOn w:val="a"/>
    <w:pPr>
      <w:pBdr>
        <w:top w:val="single" w:sz="4" w:space="0" w:color="000000"/>
        <w:left w:val="single" w:sz="4" w:space="0" w:color="000000"/>
        <w:bottom w:val="single" w:sz="4" w:space="0" w:color="000000"/>
        <w:right w:val="single" w:sz="4" w:space="0" w:color="000000"/>
      </w:pBdr>
      <w:spacing w:before="280" w:after="280"/>
    </w:pPr>
    <w:rPr>
      <w:b/>
      <w:bCs/>
      <w:sz w:val="28"/>
      <w:szCs w:val="28"/>
    </w:rPr>
  </w:style>
  <w:style w:type="paragraph" w:customStyle="1" w:styleId="xl144">
    <w:name w:val="xl144"/>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45">
    <w:name w:val="xl145"/>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46">
    <w:name w:val="xl146"/>
    <w:basedOn w:val="a"/>
    <w:pPr>
      <w:pBdr>
        <w:top w:val="single" w:sz="4"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47">
    <w:name w:val="xl147"/>
    <w:basedOn w:val="a"/>
    <w:pPr>
      <w:pBdr>
        <w:top w:val="none" w:sz="0" w:space="0" w:color="000000"/>
        <w:left w:val="single" w:sz="4" w:space="0" w:color="000000"/>
        <w:bottom w:val="none" w:sz="0" w:space="0" w:color="000000"/>
        <w:right w:val="single" w:sz="4" w:space="0" w:color="000000"/>
      </w:pBdr>
      <w:spacing w:before="280" w:after="280"/>
    </w:pPr>
    <w:rPr>
      <w:sz w:val="28"/>
      <w:szCs w:val="28"/>
    </w:rPr>
  </w:style>
  <w:style w:type="paragraph" w:customStyle="1" w:styleId="xl148">
    <w:name w:val="xl148"/>
    <w:basedOn w:val="a"/>
    <w:pPr>
      <w:pBdr>
        <w:top w:val="none" w:sz="0"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49">
    <w:name w:val="xl149"/>
    <w:basedOn w:val="a"/>
    <w:pPr>
      <w:pBdr>
        <w:top w:val="none" w:sz="0"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50">
    <w:name w:val="xl150"/>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51">
    <w:name w:val="xl151"/>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52">
    <w:name w:val="xl152"/>
    <w:basedOn w:val="a"/>
    <w:pPr>
      <w:pBdr>
        <w:top w:val="single" w:sz="4" w:space="0" w:color="000000"/>
        <w:left w:val="single" w:sz="4" w:space="0" w:color="000000"/>
        <w:bottom w:val="single" w:sz="4" w:space="0" w:color="000000"/>
        <w:right w:val="single" w:sz="4" w:space="0" w:color="000000"/>
      </w:pBdr>
      <w:spacing w:before="280" w:after="280"/>
    </w:pPr>
    <w:rPr>
      <w:sz w:val="28"/>
      <w:szCs w:val="28"/>
    </w:rPr>
  </w:style>
  <w:style w:type="paragraph" w:customStyle="1" w:styleId="xl153">
    <w:name w:val="xl153"/>
    <w:basedOn w:val="a"/>
    <w:pPr>
      <w:pBdr>
        <w:top w:val="single" w:sz="4" w:space="0" w:color="000000"/>
        <w:left w:val="single" w:sz="4" w:space="0" w:color="000000"/>
        <w:bottom w:val="single" w:sz="4" w:space="0" w:color="000000"/>
        <w:right w:val="single" w:sz="4" w:space="0" w:color="000000"/>
      </w:pBdr>
      <w:spacing w:before="280" w:after="280"/>
      <w:jc w:val="center"/>
    </w:pPr>
    <w:rPr>
      <w:sz w:val="28"/>
      <w:szCs w:val="28"/>
    </w:rPr>
  </w:style>
  <w:style w:type="paragraph" w:customStyle="1" w:styleId="xl154">
    <w:name w:val="xl154"/>
    <w:basedOn w:val="a"/>
    <w:pPr>
      <w:pBdr>
        <w:top w:val="single" w:sz="4" w:space="0" w:color="000000"/>
        <w:left w:val="single" w:sz="4" w:space="0" w:color="000000"/>
        <w:bottom w:val="single" w:sz="4" w:space="0" w:color="000000"/>
        <w:right w:val="single" w:sz="4" w:space="0" w:color="000000"/>
      </w:pBdr>
      <w:spacing w:before="280" w:after="280"/>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lang w:val="en-US"/>
    </w:rPr>
  </w:style>
  <w:style w:type="paragraph" w:customStyle="1" w:styleId="font5">
    <w:name w:val="font5"/>
    <w:basedOn w:val="a"/>
    <w:pPr>
      <w:spacing w:before="280" w:after="280"/>
    </w:pPr>
    <w:rPr>
      <w:sz w:val="28"/>
      <w:szCs w:val="28"/>
    </w:rPr>
  </w:style>
  <w:style w:type="paragraph" w:customStyle="1" w:styleId="font6">
    <w:name w:val="font6"/>
    <w:basedOn w:val="a"/>
    <w:pPr>
      <w:spacing w:before="280" w:after="280"/>
    </w:pPr>
    <w:rPr>
      <w:sz w:val="28"/>
      <w:szCs w:val="28"/>
    </w:rPr>
  </w:style>
  <w:style w:type="paragraph" w:customStyle="1" w:styleId="xl155">
    <w:name w:val="xl155"/>
    <w:basedOn w:val="a"/>
    <w:pPr>
      <w:pBdr>
        <w:top w:val="none" w:sz="0" w:space="0" w:color="000000"/>
        <w:left w:val="single" w:sz="4" w:space="0" w:color="000000"/>
        <w:bottom w:val="single" w:sz="4" w:space="0" w:color="000000"/>
        <w:right w:val="single" w:sz="4" w:space="0" w:color="000000"/>
      </w:pBdr>
      <w:spacing w:before="280" w:after="280"/>
      <w:textAlignment w:val="top"/>
    </w:pPr>
    <w:rPr>
      <w:sz w:val="28"/>
      <w:szCs w:val="28"/>
    </w:rPr>
  </w:style>
  <w:style w:type="paragraph" w:customStyle="1" w:styleId="xl156">
    <w:name w:val="xl156"/>
    <w:basedOn w:val="a"/>
    <w:pPr>
      <w:pBdr>
        <w:top w:val="single" w:sz="4" w:space="0" w:color="000000"/>
        <w:left w:val="single" w:sz="4" w:space="0" w:color="000000"/>
        <w:bottom w:val="none" w:sz="0" w:space="0" w:color="000000"/>
        <w:right w:val="single" w:sz="4" w:space="0" w:color="000000"/>
      </w:pBdr>
      <w:spacing w:before="280" w:after="280"/>
      <w:textAlignment w:val="top"/>
    </w:pPr>
    <w:rPr>
      <w:rFonts w:ascii="Times New Roman CYR" w:hAnsi="Times New Roman CYR" w:cs="Times New Roman CYR"/>
      <w:sz w:val="28"/>
      <w:szCs w:val="28"/>
    </w:rPr>
  </w:style>
  <w:style w:type="paragraph" w:customStyle="1" w:styleId="xl157">
    <w:name w:val="xl157"/>
    <w:basedOn w:val="a"/>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CYR" w:hAnsi="Times New Roman CYR" w:cs="Times New Roman CYR"/>
      <w:sz w:val="28"/>
      <w:szCs w:val="28"/>
    </w:rPr>
  </w:style>
  <w:style w:type="paragraph" w:customStyle="1" w:styleId="xl158">
    <w:name w:val="xl158"/>
    <w:basedOn w:val="a"/>
    <w:pPr>
      <w:pBdr>
        <w:top w:val="single" w:sz="4" w:space="0" w:color="000000"/>
        <w:left w:val="single" w:sz="4" w:space="0" w:color="000000"/>
        <w:bottom w:val="none" w:sz="0" w:space="0" w:color="000000"/>
        <w:right w:val="single" w:sz="4" w:space="0" w:color="000000"/>
      </w:pBdr>
      <w:spacing w:before="280" w:after="280"/>
      <w:textAlignment w:val="top"/>
    </w:pPr>
    <w:rPr>
      <w:sz w:val="28"/>
      <w:szCs w:val="28"/>
    </w:rPr>
  </w:style>
  <w:style w:type="paragraph" w:customStyle="1" w:styleId="xl159">
    <w:name w:val="xl159"/>
    <w:basedOn w:val="a"/>
    <w:pPr>
      <w:pBdr>
        <w:top w:val="none" w:sz="0" w:space="0" w:color="000000"/>
        <w:left w:val="single" w:sz="4" w:space="0" w:color="000000"/>
        <w:bottom w:val="single" w:sz="4" w:space="0" w:color="000000"/>
        <w:right w:val="single" w:sz="4" w:space="0" w:color="000000"/>
      </w:pBdr>
      <w:spacing w:before="280" w:after="280"/>
      <w:textAlignment w:val="top"/>
    </w:pPr>
    <w:rPr>
      <w:sz w:val="28"/>
      <w:szCs w:val="28"/>
    </w:rPr>
  </w:style>
  <w:style w:type="paragraph" w:customStyle="1" w:styleId="xl160">
    <w:name w:val="xl160"/>
    <w:basedOn w:val="a"/>
    <w:pPr>
      <w:pBdr>
        <w:top w:val="single" w:sz="4" w:space="0" w:color="000000"/>
        <w:left w:val="single" w:sz="4" w:space="0" w:color="000000"/>
        <w:bottom w:val="none" w:sz="0" w:space="0" w:color="000000"/>
        <w:right w:val="single" w:sz="4" w:space="0" w:color="000000"/>
      </w:pBdr>
      <w:shd w:val="clear" w:color="auto" w:fill="FFFF00"/>
      <w:spacing w:before="280" w:after="280"/>
      <w:textAlignment w:val="top"/>
    </w:pPr>
    <w:rPr>
      <w:sz w:val="28"/>
      <w:szCs w:val="28"/>
    </w:rPr>
  </w:style>
  <w:style w:type="paragraph" w:customStyle="1" w:styleId="xl161">
    <w:name w:val="xl161"/>
    <w:basedOn w:val="a"/>
    <w:pPr>
      <w:pBdr>
        <w:top w:val="none" w:sz="0" w:space="0" w:color="000000"/>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customStyle="1" w:styleId="xl162">
    <w:name w:val="xl162"/>
    <w:basedOn w:val="a"/>
    <w:pPr>
      <w:pBdr>
        <w:top w:val="none" w:sz="0" w:space="0" w:color="000000"/>
        <w:left w:val="single" w:sz="4" w:space="0" w:color="000000"/>
        <w:bottom w:val="none" w:sz="0" w:space="0" w:color="000000"/>
        <w:right w:val="single" w:sz="4" w:space="0" w:color="000000"/>
      </w:pBdr>
      <w:shd w:val="clear" w:color="auto" w:fill="FFFF00"/>
      <w:spacing w:before="280" w:after="280"/>
      <w:textAlignment w:val="top"/>
    </w:pPr>
    <w:rPr>
      <w:b/>
      <w:bCs/>
      <w:sz w:val="28"/>
      <w:szCs w:val="28"/>
    </w:rPr>
  </w:style>
  <w:style w:type="paragraph" w:customStyle="1" w:styleId="xl163">
    <w:name w:val="xl163"/>
    <w:basedOn w:val="a"/>
    <w:pPr>
      <w:pBdr>
        <w:top w:val="none" w:sz="0" w:space="0" w:color="000000"/>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customStyle="1" w:styleId="xl164">
    <w:name w:val="xl164"/>
    <w:basedOn w:val="a"/>
    <w:pPr>
      <w:pBdr>
        <w:top w:val="none" w:sz="0" w:space="0" w:color="000000"/>
        <w:left w:val="single" w:sz="4" w:space="0" w:color="000000"/>
        <w:bottom w:val="none" w:sz="0" w:space="0" w:color="000000"/>
        <w:right w:val="single" w:sz="4" w:space="0" w:color="000000"/>
      </w:pBdr>
      <w:shd w:val="clear" w:color="auto" w:fill="FFFF00"/>
      <w:spacing w:before="280" w:after="280"/>
      <w:jc w:val="center"/>
      <w:textAlignment w:val="top"/>
    </w:pPr>
    <w:rPr>
      <w:b/>
      <w:bCs/>
      <w:sz w:val="28"/>
      <w:szCs w:val="28"/>
    </w:rPr>
  </w:style>
  <w:style w:type="paragraph" w:customStyle="1" w:styleId="xl165">
    <w:name w:val="xl165"/>
    <w:basedOn w:val="a"/>
    <w:pPr>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top"/>
    </w:pPr>
    <w:rPr>
      <w:b/>
      <w:bCs/>
      <w:sz w:val="28"/>
      <w:szCs w:val="28"/>
    </w:rPr>
  </w:style>
  <w:style w:type="paragraph" w:customStyle="1" w:styleId="xl166">
    <w:name w:val="xl166"/>
    <w:basedOn w:val="a"/>
    <w:pPr>
      <w:pBdr>
        <w:top w:val="none" w:sz="0" w:space="0" w:color="000000"/>
        <w:left w:val="single" w:sz="4" w:space="0" w:color="000000"/>
        <w:bottom w:val="single" w:sz="4" w:space="0" w:color="000000"/>
        <w:right w:val="single" w:sz="4" w:space="0" w:color="000000"/>
      </w:pBdr>
      <w:shd w:val="clear" w:color="auto" w:fill="FFFF00"/>
      <w:spacing w:before="280" w:after="280"/>
      <w:textAlignment w:val="top"/>
    </w:pPr>
    <w:rPr>
      <w:b/>
      <w:bCs/>
      <w:sz w:val="28"/>
      <w:szCs w:val="28"/>
    </w:rPr>
  </w:style>
  <w:style w:type="paragraph" w:customStyle="1" w:styleId="xl167">
    <w:name w:val="xl167"/>
    <w:basedOn w:val="a"/>
    <w:pPr>
      <w:pBdr>
        <w:top w:val="single" w:sz="4" w:space="0" w:color="000000"/>
        <w:left w:val="single" w:sz="4" w:space="0" w:color="000000"/>
        <w:bottom w:val="none" w:sz="0" w:space="0" w:color="000000"/>
        <w:right w:val="single" w:sz="4" w:space="0" w:color="000000"/>
      </w:pBdr>
      <w:shd w:val="clear" w:color="auto" w:fill="FFFF00"/>
      <w:spacing w:before="280" w:after="280"/>
      <w:textAlignment w:val="top"/>
    </w:pPr>
    <w:rPr>
      <w:b/>
      <w:bCs/>
      <w:sz w:val="28"/>
      <w:szCs w:val="28"/>
    </w:rPr>
  </w:style>
  <w:style w:type="paragraph" w:customStyle="1" w:styleId="xl168">
    <w:name w:val="xl168"/>
    <w:basedOn w:val="a"/>
    <w:pPr>
      <w:pBdr>
        <w:top w:val="none" w:sz="0" w:space="0" w:color="000000"/>
        <w:left w:val="single" w:sz="4" w:space="0" w:color="000000"/>
        <w:bottom w:val="none" w:sz="0" w:space="0" w:color="000000"/>
        <w:right w:val="single" w:sz="4" w:space="0" w:color="000000"/>
      </w:pBdr>
      <w:shd w:val="clear" w:color="auto" w:fill="FFFF00"/>
      <w:spacing w:before="280" w:after="280"/>
      <w:textAlignment w:val="top"/>
    </w:pPr>
    <w:rPr>
      <w:b/>
      <w:bCs/>
      <w:sz w:val="28"/>
      <w:szCs w:val="28"/>
    </w:rPr>
  </w:style>
  <w:style w:type="paragraph" w:customStyle="1" w:styleId="xl169">
    <w:name w:val="xl169"/>
    <w:basedOn w:val="a"/>
    <w:pPr>
      <w:pBdr>
        <w:top w:val="single" w:sz="4" w:space="0" w:color="000000"/>
        <w:left w:val="single" w:sz="4" w:space="0" w:color="000000"/>
        <w:bottom w:val="none" w:sz="0" w:space="0" w:color="000000"/>
        <w:right w:val="single" w:sz="4" w:space="0" w:color="000000"/>
      </w:pBdr>
      <w:shd w:val="clear" w:color="auto" w:fill="FFFF00"/>
      <w:spacing w:before="280" w:after="280"/>
      <w:textAlignment w:val="top"/>
    </w:pPr>
    <w:rPr>
      <w:sz w:val="28"/>
      <w:szCs w:val="28"/>
    </w:rPr>
  </w:style>
  <w:style w:type="paragraph" w:customStyle="1" w:styleId="xl170">
    <w:name w:val="xl170"/>
    <w:basedOn w:val="a"/>
    <w:pPr>
      <w:pBdr>
        <w:top w:val="none" w:sz="0" w:space="0" w:color="000000"/>
        <w:left w:val="single" w:sz="4" w:space="0" w:color="000000"/>
        <w:bottom w:val="none" w:sz="0" w:space="0" w:color="000000"/>
        <w:right w:val="single" w:sz="4" w:space="0" w:color="000000"/>
      </w:pBdr>
      <w:shd w:val="clear" w:color="auto" w:fill="FFFF00"/>
      <w:spacing w:before="280" w:after="280"/>
      <w:textAlignment w:val="top"/>
    </w:pPr>
    <w:rPr>
      <w:sz w:val="28"/>
      <w:szCs w:val="28"/>
    </w:rPr>
  </w:style>
  <w:style w:type="paragraph" w:customStyle="1" w:styleId="xl171">
    <w:name w:val="xl171"/>
    <w:basedOn w:val="a"/>
    <w:pPr>
      <w:pBdr>
        <w:top w:val="none" w:sz="0" w:space="0" w:color="000000"/>
        <w:left w:val="single" w:sz="4" w:space="0" w:color="000000"/>
        <w:bottom w:val="single" w:sz="4" w:space="0" w:color="000000"/>
        <w:right w:val="single" w:sz="4" w:space="0" w:color="000000"/>
      </w:pBdr>
      <w:shd w:val="clear" w:color="auto" w:fill="FFFF00"/>
      <w:spacing w:before="280" w:after="280"/>
      <w:textAlignment w:val="top"/>
    </w:pPr>
    <w:rPr>
      <w:sz w:val="28"/>
      <w:szCs w:val="28"/>
    </w:rPr>
  </w:style>
  <w:style w:type="paragraph" w:customStyle="1" w:styleId="xl172">
    <w:name w:val="xl172"/>
    <w:basedOn w:val="a"/>
    <w:pPr>
      <w:pBdr>
        <w:top w:val="single" w:sz="4" w:space="0" w:color="000000"/>
        <w:left w:val="single" w:sz="4" w:space="0" w:color="000000"/>
        <w:bottom w:val="none" w:sz="0" w:space="0" w:color="000000"/>
        <w:right w:val="single" w:sz="4" w:space="0" w:color="000000"/>
      </w:pBdr>
      <w:shd w:val="clear" w:color="auto" w:fill="FFFF00"/>
      <w:spacing w:before="280" w:after="280"/>
      <w:jc w:val="center"/>
      <w:textAlignment w:val="top"/>
    </w:pPr>
    <w:rPr>
      <w:sz w:val="28"/>
      <w:szCs w:val="28"/>
    </w:rPr>
  </w:style>
  <w:style w:type="paragraph" w:customStyle="1" w:styleId="xl173">
    <w:name w:val="xl173"/>
    <w:basedOn w:val="a"/>
    <w:pPr>
      <w:pBdr>
        <w:top w:val="none" w:sz="0" w:space="0" w:color="000000"/>
        <w:left w:val="single" w:sz="4" w:space="0" w:color="000000"/>
        <w:bottom w:val="single" w:sz="4" w:space="0" w:color="000000"/>
        <w:right w:val="single" w:sz="4" w:space="0" w:color="000000"/>
      </w:pBdr>
      <w:shd w:val="clear" w:color="auto" w:fill="FFFF00"/>
      <w:spacing w:before="280" w:after="280"/>
      <w:jc w:val="center"/>
      <w:textAlignment w:val="top"/>
    </w:pPr>
    <w:rPr>
      <w:sz w:val="28"/>
      <w:szCs w:val="28"/>
    </w:rPr>
  </w:style>
  <w:style w:type="paragraph" w:customStyle="1" w:styleId="xl174">
    <w:name w:val="xl174"/>
    <w:basedOn w:val="a"/>
    <w:pPr>
      <w:pBdr>
        <w:top w:val="single" w:sz="4" w:space="0" w:color="000000"/>
        <w:left w:val="single" w:sz="4" w:space="0" w:color="000000"/>
        <w:bottom w:val="none" w:sz="0" w:space="0" w:color="000000"/>
        <w:right w:val="single" w:sz="4" w:space="0" w:color="000000"/>
      </w:pBdr>
      <w:spacing w:before="280" w:after="280"/>
      <w:textAlignment w:val="top"/>
    </w:pPr>
    <w:rPr>
      <w:sz w:val="28"/>
      <w:szCs w:val="28"/>
    </w:rPr>
  </w:style>
  <w:style w:type="paragraph" w:customStyle="1" w:styleId="xl175">
    <w:name w:val="xl175"/>
    <w:basedOn w:val="a"/>
    <w:pPr>
      <w:pBdr>
        <w:top w:val="none" w:sz="0" w:space="0" w:color="000000"/>
        <w:left w:val="single" w:sz="4" w:space="0" w:color="000000"/>
        <w:bottom w:val="single" w:sz="4" w:space="0" w:color="000000"/>
        <w:right w:val="single" w:sz="4" w:space="0" w:color="000000"/>
      </w:pBdr>
      <w:spacing w:before="280" w:after="280"/>
      <w:textAlignment w:val="top"/>
    </w:pPr>
    <w:rPr>
      <w:sz w:val="28"/>
      <w:szCs w:val="28"/>
    </w:rPr>
  </w:style>
  <w:style w:type="paragraph" w:customStyle="1" w:styleId="xl176">
    <w:name w:val="xl176"/>
    <w:basedOn w:val="a"/>
    <w:pPr>
      <w:pBdr>
        <w:top w:val="single" w:sz="4" w:space="0" w:color="000000"/>
        <w:left w:val="single" w:sz="4" w:space="0" w:color="000000"/>
        <w:bottom w:val="none" w:sz="0" w:space="0" w:color="000000"/>
        <w:right w:val="single" w:sz="4" w:space="0" w:color="000000"/>
      </w:pBdr>
      <w:spacing w:before="280" w:after="280"/>
      <w:textAlignment w:val="top"/>
    </w:pPr>
    <w:rPr>
      <w:sz w:val="28"/>
      <w:szCs w:val="28"/>
    </w:rPr>
  </w:style>
  <w:style w:type="paragraph" w:customStyle="1" w:styleId="xl177">
    <w:name w:val="xl177"/>
    <w:basedOn w:val="a"/>
    <w:pPr>
      <w:pBdr>
        <w:top w:val="none" w:sz="0" w:space="0" w:color="000000"/>
        <w:left w:val="single" w:sz="4" w:space="0" w:color="000000"/>
        <w:bottom w:val="single" w:sz="4" w:space="0" w:color="000000"/>
        <w:right w:val="single" w:sz="4" w:space="0" w:color="000000"/>
      </w:pBdr>
      <w:spacing w:before="280" w:after="280"/>
      <w:textAlignment w:val="top"/>
    </w:pPr>
    <w:rPr>
      <w:sz w:val="28"/>
      <w:szCs w:val="28"/>
    </w:rPr>
  </w:style>
  <w:style w:type="paragraph" w:customStyle="1" w:styleId="ConsPlusNonformat">
    <w:name w:val="ConsPlusNonformat"/>
    <w:pPr>
      <w:suppressAutoHyphens/>
    </w:pPr>
    <w:rPr>
      <w:rFonts w:ascii="Courier New" w:hAnsi="Courier New" w:cs="Courier New"/>
      <w:kern w:val="2"/>
      <w:lang w:eastAsia="zh-CN"/>
    </w:rPr>
  </w:style>
  <w:style w:type="paragraph" w:customStyle="1" w:styleId="font7">
    <w:name w:val="font7"/>
    <w:basedOn w:val="a"/>
    <w:pPr>
      <w:spacing w:before="280" w:after="280"/>
    </w:pPr>
    <w:rPr>
      <w:color w:val="000000"/>
    </w:rPr>
  </w:style>
  <w:style w:type="paragraph" w:customStyle="1" w:styleId="font8">
    <w:name w:val="font8"/>
    <w:basedOn w:val="a"/>
    <w:pPr>
      <w:spacing w:before="280" w:after="280"/>
    </w:pPr>
    <w:rPr>
      <w:color w:val="000000"/>
      <w:sz w:val="18"/>
      <w:szCs w:val="18"/>
    </w:rPr>
  </w:style>
  <w:style w:type="paragraph" w:customStyle="1" w:styleId="WW-">
    <w:name w:val="WW-Заголовок"/>
    <w:basedOn w:val="a"/>
    <w:next w:val="af1"/>
    <w:pPr>
      <w:keepNext/>
      <w:spacing w:before="240" w:after="120"/>
    </w:pPr>
    <w:rPr>
      <w:rFonts w:ascii="Arial" w:eastAsia="Microsoft YaHei" w:hAnsi="Arial" w:cs="Mangal"/>
      <w:sz w:val="28"/>
      <w:szCs w:val="28"/>
    </w:rPr>
  </w:style>
  <w:style w:type="paragraph" w:customStyle="1" w:styleId="90">
    <w:name w:val="Название9"/>
    <w:basedOn w:val="a"/>
    <w:pPr>
      <w:suppressLineNumbers/>
      <w:spacing w:before="120" w:after="120"/>
    </w:pPr>
    <w:rPr>
      <w:rFonts w:cs="Mangal"/>
      <w:i/>
      <w:iCs/>
      <w:sz w:val="24"/>
      <w:szCs w:val="24"/>
    </w:rPr>
  </w:style>
  <w:style w:type="paragraph" w:customStyle="1" w:styleId="91">
    <w:name w:val="Указатель9"/>
    <w:basedOn w:val="a"/>
    <w:pPr>
      <w:suppressLineNumbers/>
    </w:pPr>
    <w:rPr>
      <w:rFonts w:cs="Mangal"/>
      <w:sz w:val="24"/>
      <w:szCs w:val="24"/>
    </w:rPr>
  </w:style>
  <w:style w:type="paragraph" w:customStyle="1" w:styleId="80">
    <w:name w:val="Название8"/>
    <w:basedOn w:val="a"/>
    <w:pPr>
      <w:suppressLineNumbers/>
      <w:spacing w:before="120" w:after="120"/>
    </w:pPr>
    <w:rPr>
      <w:rFonts w:cs="Mangal"/>
      <w:i/>
      <w:iCs/>
      <w:sz w:val="24"/>
      <w:szCs w:val="24"/>
    </w:rPr>
  </w:style>
  <w:style w:type="paragraph" w:customStyle="1" w:styleId="81">
    <w:name w:val="Указатель8"/>
    <w:basedOn w:val="a"/>
    <w:pPr>
      <w:suppressLineNumbers/>
    </w:pPr>
    <w:rPr>
      <w:rFonts w:cs="Mangal"/>
      <w:sz w:val="24"/>
      <w:szCs w:val="24"/>
    </w:rPr>
  </w:style>
  <w:style w:type="paragraph" w:customStyle="1" w:styleId="70">
    <w:name w:val="Название7"/>
    <w:basedOn w:val="a"/>
    <w:pPr>
      <w:suppressLineNumbers/>
      <w:spacing w:before="120" w:after="120"/>
    </w:pPr>
    <w:rPr>
      <w:rFonts w:cs="Mangal"/>
      <w:i/>
      <w:iCs/>
      <w:sz w:val="24"/>
      <w:szCs w:val="24"/>
    </w:rPr>
  </w:style>
  <w:style w:type="paragraph" w:customStyle="1" w:styleId="71">
    <w:name w:val="Указатель7"/>
    <w:basedOn w:val="a"/>
    <w:pPr>
      <w:suppressLineNumbers/>
    </w:pPr>
    <w:rPr>
      <w:rFonts w:cs="Mangal"/>
      <w:sz w:val="24"/>
      <w:szCs w:val="24"/>
    </w:rPr>
  </w:style>
  <w:style w:type="paragraph" w:customStyle="1" w:styleId="60">
    <w:name w:val="Название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sz w:val="24"/>
      <w:szCs w:val="24"/>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sz w:val="24"/>
      <w:szCs w:val="24"/>
    </w:rPr>
  </w:style>
  <w:style w:type="paragraph" w:customStyle="1" w:styleId="41">
    <w:name w:val="Название4"/>
    <w:basedOn w:val="a"/>
    <w:pPr>
      <w:suppressLineNumbers/>
      <w:spacing w:before="120" w:after="120"/>
    </w:pPr>
    <w:rPr>
      <w:rFonts w:cs="Mangal"/>
      <w:i/>
      <w:iCs/>
      <w:sz w:val="24"/>
      <w:szCs w:val="24"/>
    </w:rPr>
  </w:style>
  <w:style w:type="paragraph" w:customStyle="1" w:styleId="52">
    <w:name w:val="Текст выноски Знак5"/>
    <w:basedOn w:val="a"/>
    <w:pPr>
      <w:suppressLineNumbers/>
    </w:pPr>
    <w:rPr>
      <w:rFonts w:cs="Mangal"/>
      <w:sz w:val="24"/>
      <w:szCs w:val="24"/>
    </w:rPr>
  </w:style>
  <w:style w:type="paragraph" w:customStyle="1" w:styleId="42">
    <w:name w:val="Текст выноски Знак4"/>
    <w:basedOn w:val="a"/>
    <w:pPr>
      <w:suppressLineNumbers/>
      <w:spacing w:before="120" w:after="120"/>
    </w:pPr>
    <w:rPr>
      <w:rFonts w:cs="Mangal"/>
      <w:i/>
      <w:iCs/>
      <w:sz w:val="24"/>
      <w:szCs w:val="24"/>
    </w:rPr>
  </w:style>
  <w:style w:type="paragraph" w:customStyle="1" w:styleId="32">
    <w:name w:val="Указатель3"/>
    <w:basedOn w:val="a"/>
    <w:pPr>
      <w:suppressLineNumbers/>
    </w:pPr>
    <w:rPr>
      <w:rFonts w:cs="Mangal"/>
      <w:sz w:val="24"/>
      <w:szCs w:val="24"/>
    </w:rPr>
  </w:style>
  <w:style w:type="paragraph" w:customStyle="1" w:styleId="33">
    <w:name w:val="Текст выноски Знак3"/>
    <w:basedOn w:val="a"/>
    <w:pPr>
      <w:suppressLineNumbers/>
      <w:spacing w:before="120" w:after="120"/>
    </w:pPr>
    <w:rPr>
      <w:rFonts w:cs="Mangal"/>
      <w:i/>
      <w:iCs/>
      <w:sz w:val="24"/>
      <w:szCs w:val="24"/>
    </w:rPr>
  </w:style>
  <w:style w:type="paragraph" w:customStyle="1" w:styleId="25">
    <w:name w:val="Указатель2"/>
    <w:basedOn w:val="a"/>
    <w:pPr>
      <w:suppressLineNumbers/>
    </w:pPr>
    <w:rPr>
      <w:rFonts w:cs="Mangal"/>
      <w:sz w:val="24"/>
      <w:szCs w:val="24"/>
    </w:rPr>
  </w:style>
  <w:style w:type="paragraph" w:customStyle="1" w:styleId="1e">
    <w:name w:val="Название1"/>
    <w:basedOn w:val="a"/>
    <w:pPr>
      <w:suppressLineNumbers/>
      <w:spacing w:before="120" w:after="120"/>
    </w:pPr>
    <w:rPr>
      <w:rFonts w:cs="Mangal"/>
      <w:i/>
      <w:iCs/>
      <w:sz w:val="24"/>
      <w:szCs w:val="24"/>
    </w:rPr>
  </w:style>
  <w:style w:type="paragraph" w:customStyle="1" w:styleId="1f">
    <w:name w:val="Указатель1"/>
    <w:basedOn w:val="a"/>
    <w:pPr>
      <w:suppressLineNumbers/>
    </w:pPr>
    <w:rPr>
      <w:rFonts w:cs="Mangal"/>
      <w:sz w:val="24"/>
      <w:szCs w:val="24"/>
    </w:rPr>
  </w:style>
  <w:style w:type="paragraph" w:customStyle="1" w:styleId="1f0">
    <w:name w:val="Без интервала1"/>
    <w:pPr>
      <w:suppressAutoHyphens/>
    </w:pPr>
    <w:rPr>
      <w:rFonts w:ascii="Liberation Serif" w:hAnsi="Liberation Serif" w:cs="Liberation Serif"/>
      <w:kern w:val="2"/>
      <w:sz w:val="22"/>
      <w:szCs w:val="22"/>
      <w:lang w:eastAsia="zh-CN" w:bidi="hi-IN"/>
    </w:rPr>
  </w:style>
  <w:style w:type="paragraph" w:customStyle="1" w:styleId="WW-0">
    <w:name w:val="WW-Знак Знак Знак Знак Знак Знак Знак Знак Знак Знак Знак Знак Знак"/>
    <w:basedOn w:val="a"/>
    <w:pPr>
      <w:spacing w:before="280" w:after="280"/>
      <w:jc w:val="both"/>
    </w:pPr>
    <w:rPr>
      <w:rFonts w:ascii="Tahoma" w:hAnsi="Tahoma" w:cs="Tahoma"/>
      <w:lang w:val="en-US"/>
    </w:rPr>
  </w:style>
  <w:style w:type="paragraph" w:customStyle="1" w:styleId="211">
    <w:name w:val="Основной текст 21"/>
    <w:basedOn w:val="a"/>
    <w:pPr>
      <w:jc w:val="both"/>
    </w:pPr>
    <w:rPr>
      <w:sz w:val="26"/>
    </w:rPr>
  </w:style>
  <w:style w:type="paragraph" w:customStyle="1" w:styleId="st">
    <w:name w:val="st"/>
    <w:basedOn w:val="a"/>
    <w:pPr>
      <w:spacing w:before="30" w:after="280"/>
      <w:ind w:firstLine="720"/>
      <w:jc w:val="both"/>
    </w:pPr>
    <w:rPr>
      <w:rFonts w:ascii="Verdana" w:hAnsi="Verdana" w:cs="Verdana"/>
      <w:sz w:val="18"/>
      <w:szCs w:val="18"/>
    </w:rPr>
  </w:style>
  <w:style w:type="paragraph" w:customStyle="1" w:styleId="af9">
    <w:name w:val="Знак"/>
    <w:basedOn w:val="a"/>
    <w:pPr>
      <w:widowControl w:val="0"/>
      <w:spacing w:after="160" w:line="240" w:lineRule="exact"/>
      <w:jc w:val="right"/>
    </w:pPr>
    <w:rPr>
      <w:lang w:val="en-GB"/>
    </w:rPr>
  </w:style>
  <w:style w:type="paragraph" w:customStyle="1" w:styleId="1f1">
    <w:name w:val="Текст1"/>
    <w:basedOn w:val="a"/>
    <w:rPr>
      <w:rFonts w:ascii="Courier New" w:eastAsia="Calibri" w:hAnsi="Courier New" w:cs="Courier New"/>
      <w:color w:val="000000"/>
    </w:rPr>
  </w:style>
  <w:style w:type="paragraph" w:customStyle="1" w:styleId="1f2">
    <w:name w:val="1"/>
    <w:basedOn w:val="a"/>
    <w:pPr>
      <w:spacing w:after="160" w:line="240" w:lineRule="exact"/>
    </w:pPr>
    <w:rPr>
      <w:rFonts w:eastAsia="Calibri"/>
    </w:rPr>
  </w:style>
  <w:style w:type="paragraph" w:styleId="afa">
    <w:name w:val="Subtitle"/>
    <w:basedOn w:val="a"/>
    <w:next w:val="af1"/>
    <w:qFormat/>
    <w:pPr>
      <w:jc w:val="center"/>
    </w:pPr>
    <w:rPr>
      <w:color w:val="000000"/>
      <w:sz w:val="28"/>
    </w:rPr>
  </w:style>
  <w:style w:type="paragraph" w:customStyle="1" w:styleId="afb">
    <w:name w:val="Содержимое таблицы"/>
    <w:basedOn w:val="a"/>
    <w:pPr>
      <w:suppressLineNumbers/>
    </w:pPr>
    <w:rPr>
      <w:sz w:val="24"/>
      <w:szCs w:val="24"/>
    </w:rPr>
  </w:style>
  <w:style w:type="paragraph" w:customStyle="1" w:styleId="afc">
    <w:name w:val="Заголовок таблицы"/>
    <w:basedOn w:val="afb"/>
    <w:pPr>
      <w:jc w:val="center"/>
    </w:pPr>
    <w:rPr>
      <w:b/>
      <w:bCs/>
    </w:rPr>
  </w:style>
  <w:style w:type="paragraph" w:customStyle="1" w:styleId="WW-ConsPlusNormal">
    <w:name w:val="WW-ConsPlusNormal"/>
    <w:pPr>
      <w:widowControl w:val="0"/>
      <w:suppressAutoHyphens/>
    </w:pPr>
    <w:rPr>
      <w:rFonts w:ascii="Arial" w:eastAsia="Arial" w:hAnsi="Arial" w:cs="Arial"/>
      <w:kern w:val="2"/>
      <w:lang w:eastAsia="zh-CN" w:bidi="hi-IN"/>
    </w:rPr>
  </w:style>
  <w:style w:type="paragraph" w:customStyle="1" w:styleId="230">
    <w:name w:val="Основной текст 23"/>
    <w:basedOn w:val="a"/>
    <w:pPr>
      <w:jc w:val="both"/>
    </w:pPr>
    <w:rPr>
      <w:sz w:val="26"/>
    </w:rPr>
  </w:style>
  <w:style w:type="paragraph" w:customStyle="1" w:styleId="BalloonText">
    <w:name w:val="Balloon Text"/>
    <w:basedOn w:val="a"/>
    <w:rPr>
      <w:rFonts w:ascii="Tahoma" w:hAnsi="Tahoma" w:cs="Tahoma"/>
      <w:sz w:val="16"/>
      <w:szCs w:val="16"/>
    </w:rPr>
  </w:style>
  <w:style w:type="paragraph" w:styleId="afd">
    <w:name w:val="footer"/>
    <w:basedOn w:val="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hyperlink" Target="http://www.donland.ru/Default.aspx?pageid=8952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5273</Words>
  <Characters>30059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35262</CharactersWithSpaces>
  <SharedDoc>false</SharedDoc>
  <HLinks>
    <vt:vector size="6" baseType="variant">
      <vt:variant>
        <vt:i4>8126502</vt:i4>
      </vt:variant>
      <vt:variant>
        <vt:i4>0</vt:i4>
      </vt:variant>
      <vt:variant>
        <vt:i4>0</vt:i4>
      </vt:variant>
      <vt:variant>
        <vt:i4>5</vt:i4>
      </vt:variant>
      <vt:variant>
        <vt:lpwstr>http://www.donland.ru/Default.aspx?pageid=89522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 08</cp:lastModifiedBy>
  <cp:revision>2</cp:revision>
  <cp:lastPrinted>2023-01-13T12:03:00Z</cp:lastPrinted>
  <dcterms:created xsi:type="dcterms:W3CDTF">2023-02-02T05:53:00Z</dcterms:created>
  <dcterms:modified xsi:type="dcterms:W3CDTF">2023-02-02T05:53:00Z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