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bookmarkStart w:id="1" w:name="_GoBack"/>
      <w:bookmarkEnd w:id="1"/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еестр документов, в</w:t>
      </w:r>
      <w:r>
        <w:rPr>
          <w:rFonts w:ascii="Times New Roman" w:hAnsi="Times New Roman"/>
          <w:sz w:val="24"/>
        </w:rPr>
        <w:t xml:space="preserve">ходящих в состав муниципальной </w:t>
      </w:r>
      <w:r>
        <w:rPr>
          <w:rFonts w:ascii="Times New Roman" w:hAnsi="Times New Roman"/>
          <w:sz w:val="24"/>
        </w:rPr>
        <w:t xml:space="preserve">программы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Развитие транспортной системы</w:t>
      </w:r>
      <w:r>
        <w:rPr>
          <w:rFonts w:ascii="Times New Roman" w:hAnsi="Times New Roman"/>
          <w:sz w:val="24"/>
        </w:rPr>
        <w:t>»</w:t>
      </w:r>
    </w:p>
    <w:p w14:paraId="0200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</w:p>
    <w:tbl>
      <w:tblPr>
        <w:tblStyle w:val="Style_1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20"/>
        <w:gridCol w:w="2072"/>
        <w:gridCol w:w="2073"/>
        <w:gridCol w:w="2073"/>
        <w:gridCol w:w="2073"/>
        <w:gridCol w:w="2073"/>
        <w:gridCol w:w="3421"/>
      </w:tblGrid>
      <w:tr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№ </w:t>
            </w:r>
            <w:r>
              <w:rPr>
                <w:rFonts w:ascii="PT Astra Serif" w:hAnsi="PT Astra Serif"/>
                <w:sz w:val="24"/>
              </w:rPr>
              <w:t>п</w:t>
            </w:r>
            <w:r>
              <w:rPr>
                <w:rFonts w:ascii="PT Astra Serif" w:hAnsi="PT Astra Serif"/>
                <w:sz w:val="24"/>
              </w:rPr>
              <w:t>/п</w:t>
            </w:r>
          </w:p>
        </w:tc>
        <w:tc>
          <w:tcPr>
            <w:tcW w:type="dxa" w:w="2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Тип документа</w:t>
            </w:r>
          </w:p>
        </w:tc>
        <w:tc>
          <w:tcPr>
            <w:tcW w:type="dxa" w:w="2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Вид документа</w:t>
            </w:r>
          </w:p>
        </w:tc>
        <w:tc>
          <w:tcPr>
            <w:tcW w:type="dxa" w:w="2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документа</w:t>
            </w:r>
          </w:p>
        </w:tc>
        <w:tc>
          <w:tcPr>
            <w:tcW w:type="dxa" w:w="2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Реквизиты</w:t>
            </w:r>
          </w:p>
        </w:tc>
        <w:tc>
          <w:tcPr>
            <w:tcW w:type="dxa" w:w="2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Разработчик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Гиперссылка на текст документа</w:t>
            </w:r>
          </w:p>
        </w:tc>
      </w:tr>
      <w:tr>
        <w:tc>
          <w:tcPr>
            <w:tcW w:type="dxa" w:w="1460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Муниципальная</w:t>
            </w:r>
            <w:r>
              <w:rPr>
                <w:rFonts w:ascii="PT Astra Serif" w:hAnsi="PT Astra Serif"/>
                <w:sz w:val="24"/>
              </w:rPr>
              <w:t xml:space="preserve"> программа </w:t>
            </w:r>
            <w:r>
              <w:rPr>
                <w:rFonts w:ascii="PT Astra Serif" w:hAnsi="PT Astra Serif"/>
                <w:sz w:val="24"/>
              </w:rPr>
              <w:t>«Развитие транспортной системы</w:t>
            </w:r>
            <w:r>
              <w:rPr>
                <w:rFonts w:ascii="PT Astra Serif" w:hAnsi="PT Astra Serif"/>
                <w:sz w:val="24"/>
              </w:rPr>
              <w:t>»</w:t>
            </w:r>
          </w:p>
        </w:tc>
      </w:tr>
      <w:tr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type="dxa" w:w="2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Стратегические приоритеты</w:t>
            </w:r>
          </w:p>
        </w:tc>
        <w:tc>
          <w:tcPr>
            <w:tcW w:type="dxa" w:w="2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Постановление Администрации Цимлянского района</w:t>
            </w:r>
          </w:p>
        </w:tc>
        <w:tc>
          <w:tcPr>
            <w:tcW w:type="dxa" w:w="2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 внесении изменений в постановление</w:t>
            </w:r>
            <w:r>
              <w:rPr>
                <w:rFonts w:ascii="PT Astra Serif" w:hAnsi="PT Astra Serif"/>
                <w:sz w:val="24"/>
              </w:rPr>
              <w:br/>
            </w:r>
            <w:r>
              <w:rPr>
                <w:rFonts w:ascii="PT Astra Serif" w:hAnsi="PT Astra Serif"/>
                <w:sz w:val="24"/>
              </w:rPr>
              <w:t xml:space="preserve">Администрации Цимлянского района </w:t>
            </w:r>
            <w:r>
              <w:rPr>
                <w:rFonts w:ascii="PT Astra Serif" w:hAnsi="PT Astra Serif"/>
                <w:sz w:val="24"/>
              </w:rPr>
              <w:t>от 20.12.2018 № 965</w:t>
            </w:r>
            <w:r>
              <w:rPr>
                <w:rFonts w:ascii="PT Astra Serif" w:hAnsi="PT Astra Serif"/>
                <w:sz w:val="24"/>
              </w:rPr>
              <w:t xml:space="preserve"> «</w:t>
            </w:r>
            <w:r>
              <w:rPr>
                <w:rFonts w:ascii="PT Astra Serif" w:hAnsi="PT Astra Serif"/>
                <w:sz w:val="24"/>
              </w:rPr>
              <w:t xml:space="preserve">Об утверждении </w:t>
            </w:r>
          </w:p>
          <w:p w14:paraId="0F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муниципальной программы Цимлянского </w:t>
            </w:r>
          </w:p>
          <w:p w14:paraId="10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района «Развитие транспортной системы</w:t>
            </w:r>
          </w:p>
        </w:tc>
        <w:tc>
          <w:tcPr>
            <w:tcW w:type="dxa" w:w="2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04.02.2025</w:t>
            </w:r>
            <w:r>
              <w:rPr>
                <w:rFonts w:ascii="PT Astra Serif" w:hAnsi="PT Astra Serif"/>
                <w:sz w:val="24"/>
              </w:rPr>
              <w:br/>
            </w:r>
            <w:r>
              <w:rPr>
                <w:rFonts w:ascii="PT Astra Serif" w:hAnsi="PT Astra Serif"/>
                <w:sz w:val="24"/>
              </w:rPr>
              <w:t>№ 63</w:t>
            </w:r>
          </w:p>
        </w:tc>
        <w:tc>
          <w:tcPr>
            <w:tcW w:type="dxa" w:w="2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строительства и муниципального хозяйства</w:t>
            </w:r>
          </w:p>
          <w:p w14:paraId="13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Администрации</w:t>
            </w:r>
          </w:p>
          <w:p w14:paraId="14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Цимлянского</w:t>
            </w:r>
          </w:p>
          <w:p w14:paraId="15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района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2_ch"/>
                <w:rFonts w:ascii="PT Astra Serif" w:hAnsi="PT Astra Serif"/>
                <w:sz w:val="24"/>
              </w:rPr>
              <w:fldChar w:fldCharType="begin"/>
            </w:r>
            <w:r>
              <w:rPr>
                <w:rStyle w:val="Style_2_ch"/>
                <w:rFonts w:ascii="PT Astra Serif" w:hAnsi="PT Astra Serif"/>
                <w:sz w:val="24"/>
              </w:rPr>
              <w:instrText>HYPERLINK "https://cimlyanskiyrayon.ru/strategicheskoe-planirovanie/munitsipalnye-programmy-tsimlyanskogo-rajona/munitsipalnye-programmy/2024-2030-gody/20920-3-razvitie-transportnoj-sistemy"</w:instrText>
            </w:r>
            <w:r>
              <w:rPr>
                <w:rStyle w:val="Style_2_ch"/>
                <w:rFonts w:ascii="PT Astra Serif" w:hAnsi="PT Astra Serif"/>
                <w:sz w:val="24"/>
              </w:rPr>
              <w:fldChar w:fldCharType="separate"/>
            </w:r>
            <w:r>
              <w:rPr>
                <w:rStyle w:val="Style_2_ch"/>
                <w:rFonts w:ascii="PT Astra Serif" w:hAnsi="PT Astra Serif"/>
                <w:sz w:val="24"/>
              </w:rPr>
              <w:t>https://cimlyanskiyrayon.ru/strategicheskoe-planirovanie/munitsipalnye-programmy-tsimlyanskogo-rajona/munitsipalnye-programmy/2024-2030-gody/20920-3-razvitie-transportnoj-sistemy</w:t>
            </w:r>
            <w:r>
              <w:rPr>
                <w:rStyle w:val="Style_2_ch"/>
                <w:rFonts w:ascii="PT Astra Serif" w:hAnsi="PT Astra Serif"/>
                <w:sz w:val="24"/>
              </w:rPr>
              <w:fldChar w:fldCharType="end"/>
            </w:r>
          </w:p>
        </w:tc>
      </w:tr>
      <w:tr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type="dxa" w:w="2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Паспорт муниципальной программы</w:t>
            </w:r>
          </w:p>
        </w:tc>
        <w:tc>
          <w:tcPr>
            <w:tcW w:type="dxa" w:w="2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Постановление Администрации Цимлянского района</w:t>
            </w:r>
          </w:p>
        </w:tc>
        <w:tc>
          <w:tcPr>
            <w:tcW w:type="dxa" w:w="2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 внесении изменений в постановление</w:t>
            </w:r>
            <w:r>
              <w:rPr>
                <w:rFonts w:ascii="PT Astra Serif" w:hAnsi="PT Astra Serif"/>
                <w:sz w:val="24"/>
              </w:rPr>
              <w:br/>
            </w:r>
            <w:r>
              <w:rPr>
                <w:rFonts w:ascii="PT Astra Serif" w:hAnsi="PT Astra Serif"/>
                <w:sz w:val="24"/>
              </w:rPr>
              <w:t xml:space="preserve">Администрации Цимлянского района </w:t>
            </w:r>
            <w:r>
              <w:rPr>
                <w:rFonts w:ascii="PT Astra Serif" w:hAnsi="PT Astra Serif"/>
                <w:sz w:val="24"/>
              </w:rPr>
              <w:t>от 20.12.2018 № 965</w:t>
            </w:r>
            <w:r>
              <w:rPr>
                <w:rFonts w:ascii="PT Astra Serif" w:hAnsi="PT Astra Serif"/>
                <w:sz w:val="24"/>
              </w:rPr>
              <w:t xml:space="preserve"> «</w:t>
            </w:r>
            <w:r>
              <w:rPr>
                <w:rFonts w:ascii="PT Astra Serif" w:hAnsi="PT Astra Serif"/>
                <w:sz w:val="24"/>
              </w:rPr>
              <w:t xml:space="preserve">Об утверждении </w:t>
            </w:r>
          </w:p>
          <w:p w14:paraId="1B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муниципальной программы Цимлянского </w:t>
            </w:r>
          </w:p>
          <w:p w14:paraId="1C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района «Развитие транспортной системы</w:t>
            </w:r>
          </w:p>
        </w:tc>
        <w:tc>
          <w:tcPr>
            <w:tcW w:type="dxa" w:w="2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04.02.2025</w:t>
            </w:r>
            <w:r>
              <w:rPr>
                <w:rFonts w:ascii="PT Astra Serif" w:hAnsi="PT Astra Serif"/>
                <w:sz w:val="24"/>
              </w:rPr>
              <w:br/>
            </w:r>
            <w:r>
              <w:rPr>
                <w:rFonts w:ascii="PT Astra Serif" w:hAnsi="PT Astra Serif"/>
                <w:sz w:val="24"/>
              </w:rPr>
              <w:t>№ 63</w:t>
            </w:r>
          </w:p>
        </w:tc>
        <w:tc>
          <w:tcPr>
            <w:tcW w:type="dxa" w:w="2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строительства и муниципального хозяйства</w:t>
            </w:r>
          </w:p>
          <w:p w14:paraId="1F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Администрации</w:t>
            </w:r>
          </w:p>
          <w:p w14:paraId="20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Цимлянского</w:t>
            </w:r>
          </w:p>
          <w:p w14:paraId="21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района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2_ch"/>
                <w:rFonts w:ascii="PT Astra Serif" w:hAnsi="PT Astra Serif"/>
                <w:sz w:val="24"/>
              </w:rPr>
              <w:fldChar w:fldCharType="begin"/>
            </w:r>
            <w:r>
              <w:rPr>
                <w:rStyle w:val="Style_2_ch"/>
                <w:rFonts w:ascii="PT Astra Serif" w:hAnsi="PT Astra Serif"/>
                <w:sz w:val="24"/>
              </w:rPr>
              <w:instrText>HYPERLINK "https://cimlyanskiyrayon.ru/strategicheskoe-planirovanie/munitsipalnye-programmy-tsimlyanskogo-rajona/munitsipalnye-programmy/2024-2030-gody/20920-3-razvitie-transportnoj-sistemy"</w:instrText>
            </w:r>
            <w:r>
              <w:rPr>
                <w:rStyle w:val="Style_2_ch"/>
                <w:rFonts w:ascii="PT Astra Serif" w:hAnsi="PT Astra Serif"/>
                <w:sz w:val="24"/>
              </w:rPr>
              <w:fldChar w:fldCharType="separate"/>
            </w:r>
            <w:r>
              <w:rPr>
                <w:rStyle w:val="Style_2_ch"/>
                <w:rFonts w:ascii="PT Astra Serif" w:hAnsi="PT Astra Serif"/>
                <w:sz w:val="24"/>
              </w:rPr>
              <w:t>https://cimlyanskiyrayon.ru/strategicheskoe-planirovanie/munitsipalnye-programmy-tsimlyanskogo-rajona/munitsipalnye-programmy/2024-2030-gody/20920-3-razvitie-transportnoj-sistemy</w:t>
            </w:r>
            <w:r>
              <w:rPr>
                <w:rStyle w:val="Style_2_ch"/>
                <w:rFonts w:ascii="PT Astra Serif" w:hAnsi="PT Astra Serif"/>
                <w:sz w:val="24"/>
              </w:rPr>
              <w:fldChar w:fldCharType="end"/>
            </w:r>
          </w:p>
        </w:tc>
      </w:tr>
      <w:tr>
        <w:tc>
          <w:tcPr>
            <w:tcW w:type="dxa" w:w="1460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Иной муниципальный проект </w:t>
            </w:r>
            <w:r>
              <w:rPr>
                <w:rFonts w:ascii="PT Astra Serif" w:hAnsi="PT Astra Serif"/>
                <w:sz w:val="24"/>
              </w:rPr>
              <w:t>«Развитие транспортной инфраструктуры»</w:t>
            </w:r>
          </w:p>
        </w:tc>
      </w:tr>
      <w:tr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type="dxa" w:w="2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Паспорт иного муниципального проекта</w:t>
            </w:r>
          </w:p>
        </w:tc>
        <w:tc>
          <w:tcPr>
            <w:tcW w:type="dxa" w:w="2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Протокол</w:t>
            </w:r>
          </w:p>
        </w:tc>
        <w:tc>
          <w:tcPr>
            <w:tcW w:type="dxa" w:w="2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Протокол совета по проектному управлению при главе Администрации Цимлянского района</w:t>
            </w:r>
          </w:p>
        </w:tc>
        <w:tc>
          <w:tcPr>
            <w:tcW w:type="dxa" w:w="2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18.06.2025 №2</w:t>
            </w:r>
          </w:p>
          <w:p w14:paraId="29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строительства и муниципального хозяйства</w:t>
            </w:r>
          </w:p>
          <w:p w14:paraId="2B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Администрации</w:t>
            </w:r>
            <w:r>
              <w:rPr>
                <w:rFonts w:ascii="PT Astra Serif" w:hAnsi="PT Astra Serif"/>
                <w:sz w:val="24"/>
              </w:rPr>
              <w:br/>
            </w:r>
            <w:r>
              <w:rPr>
                <w:rFonts w:ascii="PT Astra Serif" w:hAnsi="PT Astra Serif"/>
                <w:sz w:val="24"/>
              </w:rPr>
              <w:t>Цимлянского</w:t>
            </w:r>
            <w:r>
              <w:rPr>
                <w:rFonts w:ascii="PT Astra Serif" w:hAnsi="PT Astra Serif"/>
                <w:sz w:val="24"/>
              </w:rPr>
              <w:br/>
            </w:r>
            <w:r>
              <w:rPr>
                <w:rFonts w:ascii="PT Astra Serif" w:hAnsi="PT Astra Serif"/>
                <w:sz w:val="24"/>
              </w:rPr>
              <w:t>района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2_ch"/>
                <w:rFonts w:ascii="PT Astra Serif" w:hAnsi="PT Astra Serif"/>
                <w:sz w:val="24"/>
              </w:rPr>
              <w:fldChar w:fldCharType="begin"/>
            </w:r>
            <w:r>
              <w:rPr>
                <w:rStyle w:val="Style_2_ch"/>
                <w:rFonts w:ascii="PT Astra Serif" w:hAnsi="PT Astra Serif"/>
                <w:sz w:val="24"/>
              </w:rPr>
              <w:instrText>HYPERLINK "https://cimlyanskiyrayon.ru/category/727-bokovoe-menyu/realizatsiya-natsionalnykh-proektov-v-tsimlyanskom-rajone/22005-razvitie-transportnoj-infrastruktury"</w:instrText>
            </w:r>
            <w:r>
              <w:rPr>
                <w:rStyle w:val="Style_2_ch"/>
                <w:rFonts w:ascii="PT Astra Serif" w:hAnsi="PT Astra Serif"/>
                <w:sz w:val="24"/>
              </w:rPr>
              <w:fldChar w:fldCharType="separate"/>
            </w:r>
            <w:r>
              <w:rPr>
                <w:rStyle w:val="Style_2_ch"/>
                <w:rFonts w:ascii="PT Astra Serif" w:hAnsi="PT Astra Serif"/>
                <w:sz w:val="24"/>
              </w:rPr>
              <w:t>https://cimlyanskiyrayon.ru/category/727-bokovoe-menyu/realizatsiya-natsionalnykh-proektov-v-tsimlyanskom-rajone/22005-razvitie-transportnoj-infrastruktury</w:t>
            </w:r>
            <w:r>
              <w:rPr>
                <w:rStyle w:val="Style_2_ch"/>
                <w:rFonts w:ascii="PT Astra Serif" w:hAnsi="PT Astra Serif"/>
                <w:sz w:val="24"/>
              </w:rPr>
              <w:fldChar w:fldCharType="end"/>
            </w:r>
          </w:p>
          <w:p w14:paraId="2D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2E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1460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Комплекс процессных мероприятий «Капитальный ремонт, ремонт и содержание автомобильных </w:t>
            </w:r>
            <w:r>
              <w:rPr>
                <w:rFonts w:ascii="PT Astra Serif" w:hAnsi="PT Astra Serif"/>
                <w:sz w:val="24"/>
              </w:rPr>
              <w:t>дорог общего пользования местного значения и искусственных сооружений на них»</w:t>
            </w:r>
          </w:p>
          <w:p w14:paraId="30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type="dxa" w:w="2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Паспорт комплекса процессных мероприятий</w:t>
            </w:r>
          </w:p>
        </w:tc>
        <w:tc>
          <w:tcPr>
            <w:tcW w:type="dxa" w:w="2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Постановление Администрации Цимлянского района</w:t>
            </w:r>
          </w:p>
        </w:tc>
        <w:tc>
          <w:tcPr>
            <w:tcW w:type="dxa" w:w="2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 внесении изменений в постановление</w:t>
            </w:r>
            <w:r>
              <w:rPr>
                <w:rFonts w:ascii="PT Astra Serif" w:hAnsi="PT Astra Serif"/>
                <w:sz w:val="24"/>
              </w:rPr>
              <w:br/>
            </w:r>
            <w:r>
              <w:rPr>
                <w:rFonts w:ascii="PT Astra Serif" w:hAnsi="PT Astra Serif"/>
                <w:sz w:val="24"/>
              </w:rPr>
              <w:t xml:space="preserve">Администрации Цимлянского района </w:t>
            </w:r>
            <w:r>
              <w:rPr>
                <w:rFonts w:ascii="PT Astra Serif" w:hAnsi="PT Astra Serif"/>
                <w:sz w:val="24"/>
              </w:rPr>
              <w:t>от 20.12.2018 № 965</w:t>
            </w:r>
            <w:r>
              <w:rPr>
                <w:rFonts w:ascii="PT Astra Serif" w:hAnsi="PT Astra Serif"/>
                <w:sz w:val="24"/>
              </w:rPr>
              <w:t xml:space="preserve"> «</w:t>
            </w:r>
            <w:r>
              <w:rPr>
                <w:rFonts w:ascii="PT Astra Serif" w:hAnsi="PT Astra Serif"/>
                <w:sz w:val="24"/>
              </w:rPr>
              <w:t xml:space="preserve">Об утверждении </w:t>
            </w:r>
          </w:p>
          <w:p w14:paraId="35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муниципальной программы Цимлянского </w:t>
            </w:r>
          </w:p>
          <w:p w14:paraId="36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района «Развитие транспортной системы</w:t>
            </w:r>
          </w:p>
        </w:tc>
        <w:tc>
          <w:tcPr>
            <w:tcW w:type="dxa" w:w="2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04.02.2025</w:t>
            </w:r>
            <w:r>
              <w:rPr>
                <w:rFonts w:ascii="PT Astra Serif" w:hAnsi="PT Astra Serif"/>
                <w:sz w:val="24"/>
              </w:rPr>
              <w:br/>
            </w:r>
            <w:r>
              <w:rPr>
                <w:rFonts w:ascii="PT Astra Serif" w:hAnsi="PT Astra Serif"/>
                <w:sz w:val="24"/>
              </w:rPr>
              <w:t>№ 63</w:t>
            </w:r>
          </w:p>
        </w:tc>
        <w:tc>
          <w:tcPr>
            <w:tcW w:type="dxa" w:w="2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строительства и муниципального хозяйства</w:t>
            </w:r>
          </w:p>
          <w:p w14:paraId="39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Администрации</w:t>
            </w:r>
          </w:p>
          <w:p w14:paraId="3A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Цимлянского</w:t>
            </w:r>
          </w:p>
          <w:p w14:paraId="3B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района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2_ch"/>
                <w:rFonts w:ascii="PT Astra Serif" w:hAnsi="PT Astra Serif"/>
                <w:sz w:val="24"/>
              </w:rPr>
              <w:fldChar w:fldCharType="begin"/>
            </w:r>
            <w:r>
              <w:rPr>
                <w:rStyle w:val="Style_2_ch"/>
                <w:rFonts w:ascii="PT Astra Serif" w:hAnsi="PT Astra Serif"/>
                <w:sz w:val="24"/>
              </w:rPr>
              <w:instrText>HYPERLINK "https://cimlyanskiyrayon.ru/strategicheskoe-planirovanie/munitsipalnye-programmy-tsimlyanskogo-rajona/munitsipalnye-programmy/2024-2030-gody/20920-3-razvitie-transportnoj-sistemy"</w:instrText>
            </w:r>
            <w:r>
              <w:rPr>
                <w:rStyle w:val="Style_2_ch"/>
                <w:rFonts w:ascii="PT Astra Serif" w:hAnsi="PT Astra Serif"/>
                <w:sz w:val="24"/>
              </w:rPr>
              <w:fldChar w:fldCharType="separate"/>
            </w:r>
            <w:r>
              <w:rPr>
                <w:rStyle w:val="Style_2_ch"/>
                <w:rFonts w:ascii="PT Astra Serif" w:hAnsi="PT Astra Serif"/>
                <w:sz w:val="24"/>
              </w:rPr>
              <w:t>https://cimlyanskiyrayon.ru/strategicheskoe-planirovanie/munitsipalnye-programmy-tsimlyanskogo-rajona/munitsipalnye-programmy/2024-2030-gody/20920-3-razvitie-transportnoj-sistemy</w:t>
            </w:r>
            <w:r>
              <w:rPr>
                <w:rStyle w:val="Style_2_ch"/>
                <w:rFonts w:ascii="PT Astra Serif" w:hAnsi="PT Astra Serif"/>
                <w:sz w:val="24"/>
              </w:rPr>
              <w:fldChar w:fldCharType="end"/>
            </w:r>
          </w:p>
        </w:tc>
      </w:tr>
      <w:tr>
        <w:tc>
          <w:tcPr>
            <w:tcW w:type="dxa" w:w="1460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Комплекс процессных мероприятий «Проектные работы по строительству, </w:t>
            </w:r>
            <w:r>
              <w:rPr>
                <w:rFonts w:ascii="PT Astra Serif" w:hAnsi="PT Astra Serif"/>
                <w:sz w:val="24"/>
              </w:rPr>
              <w:t xml:space="preserve">реконструкции и капитальному ремонту автомобильных дорог общего пользования </w:t>
            </w:r>
            <w:r>
              <w:rPr>
                <w:rFonts w:ascii="PT Astra Serif" w:hAnsi="PT Astra Serif"/>
                <w:sz w:val="24"/>
              </w:rPr>
              <w:t>местного значения и искусственных сооружений на них»</w:t>
            </w:r>
          </w:p>
          <w:p w14:paraId="3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5. </w:t>
            </w:r>
          </w:p>
        </w:tc>
        <w:tc>
          <w:tcPr>
            <w:tcW w:type="dxa" w:w="2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Паспорт комплекса процессных мероприятий</w:t>
            </w:r>
          </w:p>
        </w:tc>
        <w:tc>
          <w:tcPr>
            <w:tcW w:type="dxa" w:w="2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Постановление Администрации Цимлянского района</w:t>
            </w:r>
          </w:p>
        </w:tc>
        <w:tc>
          <w:tcPr>
            <w:tcW w:type="dxa" w:w="2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 внесении изменений в постановление</w:t>
            </w:r>
            <w:r>
              <w:rPr>
                <w:rFonts w:ascii="PT Astra Serif" w:hAnsi="PT Astra Serif"/>
                <w:sz w:val="24"/>
              </w:rPr>
              <w:br/>
            </w:r>
            <w:r>
              <w:rPr>
                <w:rFonts w:ascii="PT Astra Serif" w:hAnsi="PT Astra Serif"/>
                <w:sz w:val="24"/>
              </w:rPr>
              <w:t xml:space="preserve">Администрации Цимлянского района </w:t>
            </w:r>
            <w:r>
              <w:rPr>
                <w:rFonts w:ascii="PT Astra Serif" w:hAnsi="PT Astra Serif"/>
                <w:sz w:val="24"/>
              </w:rPr>
              <w:t>от 20.12.2018 № 965</w:t>
            </w:r>
            <w:r>
              <w:rPr>
                <w:rFonts w:ascii="PT Astra Serif" w:hAnsi="PT Astra Serif"/>
                <w:sz w:val="24"/>
              </w:rPr>
              <w:t xml:space="preserve"> «</w:t>
            </w:r>
            <w:r>
              <w:rPr>
                <w:rFonts w:ascii="PT Astra Serif" w:hAnsi="PT Astra Serif"/>
                <w:sz w:val="24"/>
              </w:rPr>
              <w:t xml:space="preserve">Об утверждении </w:t>
            </w:r>
          </w:p>
          <w:p w14:paraId="43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муниципальной программы Цимлянского </w:t>
            </w:r>
          </w:p>
          <w:p w14:paraId="44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района «Развитие транспортной системы</w:t>
            </w:r>
          </w:p>
        </w:tc>
        <w:tc>
          <w:tcPr>
            <w:tcW w:type="dxa" w:w="2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04.02.2025</w:t>
            </w:r>
            <w:r>
              <w:rPr>
                <w:rFonts w:ascii="PT Astra Serif" w:hAnsi="PT Astra Serif"/>
                <w:sz w:val="24"/>
              </w:rPr>
              <w:br/>
            </w:r>
            <w:r>
              <w:rPr>
                <w:rFonts w:ascii="PT Astra Serif" w:hAnsi="PT Astra Serif"/>
                <w:sz w:val="24"/>
              </w:rPr>
              <w:t>№ 63</w:t>
            </w:r>
          </w:p>
        </w:tc>
        <w:tc>
          <w:tcPr>
            <w:tcW w:type="dxa" w:w="2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строительства и муниципального хозяйства</w:t>
            </w:r>
          </w:p>
          <w:p w14:paraId="47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Администрации</w:t>
            </w:r>
          </w:p>
          <w:p w14:paraId="48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Цимлянского</w:t>
            </w:r>
          </w:p>
          <w:p w14:paraId="49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района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2_ch"/>
                <w:rFonts w:ascii="PT Astra Serif" w:hAnsi="PT Astra Serif"/>
                <w:sz w:val="24"/>
              </w:rPr>
              <w:fldChar w:fldCharType="begin"/>
            </w:r>
            <w:r>
              <w:rPr>
                <w:rStyle w:val="Style_2_ch"/>
                <w:rFonts w:ascii="PT Astra Serif" w:hAnsi="PT Astra Serif"/>
                <w:sz w:val="24"/>
              </w:rPr>
              <w:instrText>HYPERLINK "https://cimlyanskiyrayon.ru/strategicheskoe-planirovanie/munitsipalnye-programmy-tsimlyanskogo-rajona/munitsipalnye-programmy/2024-2030-gody/20920-3-razvitie-transportnoj-sistemy"</w:instrText>
            </w:r>
            <w:r>
              <w:rPr>
                <w:rStyle w:val="Style_2_ch"/>
                <w:rFonts w:ascii="PT Astra Serif" w:hAnsi="PT Astra Serif"/>
                <w:sz w:val="24"/>
              </w:rPr>
              <w:fldChar w:fldCharType="separate"/>
            </w:r>
            <w:r>
              <w:rPr>
                <w:rStyle w:val="Style_2_ch"/>
                <w:rFonts w:ascii="PT Astra Serif" w:hAnsi="PT Astra Serif"/>
                <w:sz w:val="24"/>
              </w:rPr>
              <w:t>https://cimlyanskiyrayon.ru/strategicheskoe-planirovanie/munitsipalnye-programmy-tsimlyanskogo-rajona/munitsipalnye-programmy/2024-2030-gody/20920-3-razvitie-transportnoj-sistemy</w:t>
            </w:r>
            <w:r>
              <w:rPr>
                <w:rStyle w:val="Style_2_ch"/>
                <w:rFonts w:ascii="PT Astra Serif" w:hAnsi="PT Astra Serif"/>
                <w:sz w:val="24"/>
              </w:rPr>
              <w:fldChar w:fldCharType="end"/>
            </w:r>
          </w:p>
        </w:tc>
      </w:tr>
      <w:tr>
        <w:tc>
          <w:tcPr>
            <w:tcW w:type="dxa" w:w="1460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Комплекс процессных мероприятий </w:t>
            </w:r>
            <w:r>
              <w:rPr>
                <w:rFonts w:ascii="PT Astra Serif" w:hAnsi="PT Astra Serif"/>
                <w:sz w:val="24"/>
              </w:rPr>
              <w:t>«</w:t>
            </w:r>
            <w:r>
              <w:rPr>
                <w:rFonts w:ascii="PT Astra Serif" w:hAnsi="PT Astra Serif"/>
                <w:sz w:val="24"/>
              </w:rPr>
              <w:t xml:space="preserve">Субсидии юридическим  </w:t>
            </w:r>
            <w:r>
              <w:rPr>
                <w:rFonts w:ascii="PT Astra Serif" w:hAnsi="PT Astra Serif"/>
                <w:sz w:val="24"/>
              </w:rPr>
              <w:t>лицам и субсидии (иные межбюджетные трансферты) бюджету Цимлянского района</w:t>
            </w:r>
            <w:r>
              <w:rPr>
                <w:rFonts w:ascii="PT Astra Serif" w:hAnsi="PT Astra Serif"/>
                <w:sz w:val="24"/>
              </w:rPr>
              <w:t xml:space="preserve"> на мероприятия в сфере дорожно-тр</w:t>
            </w:r>
            <w:r>
              <w:rPr>
                <w:rFonts w:ascii="PT Astra Serif" w:hAnsi="PT Astra Serif"/>
                <w:sz w:val="24"/>
              </w:rPr>
              <w:t>анспортной деятельности</w:t>
            </w:r>
          </w:p>
        </w:tc>
      </w:tr>
      <w:tr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6.</w:t>
            </w:r>
          </w:p>
        </w:tc>
        <w:tc>
          <w:tcPr>
            <w:tcW w:type="dxa" w:w="2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Паспорт комплекса процессных мероприятий</w:t>
            </w:r>
          </w:p>
        </w:tc>
        <w:tc>
          <w:tcPr>
            <w:tcW w:type="dxa" w:w="2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Постановление Администрации Цимлянского района</w:t>
            </w:r>
          </w:p>
        </w:tc>
        <w:tc>
          <w:tcPr>
            <w:tcW w:type="dxa" w:w="2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Комплекс процессных мероприятий </w:t>
            </w:r>
            <w:r>
              <w:rPr>
                <w:rFonts w:ascii="PT Astra Serif" w:hAnsi="PT Astra Serif"/>
                <w:sz w:val="24"/>
              </w:rPr>
              <w:t>«</w:t>
            </w:r>
            <w:r>
              <w:rPr>
                <w:rFonts w:ascii="PT Astra Serif" w:hAnsi="PT Astra Serif"/>
                <w:sz w:val="24"/>
              </w:rPr>
              <w:t xml:space="preserve">Субсидии юридическим  </w:t>
            </w:r>
            <w:r>
              <w:rPr>
                <w:rFonts w:ascii="PT Astra Serif" w:hAnsi="PT Astra Serif"/>
                <w:sz w:val="24"/>
              </w:rPr>
              <w:t>лицам и субсидии (иные межбюджетные трансферты) бюджету Цимлянского района</w:t>
            </w:r>
            <w:r>
              <w:rPr>
                <w:rFonts w:ascii="PT Astra Serif" w:hAnsi="PT Astra Serif"/>
                <w:sz w:val="24"/>
              </w:rPr>
              <w:t xml:space="preserve"> на мероприятия в сфере дорожно-тр</w:t>
            </w:r>
            <w:r>
              <w:rPr>
                <w:rFonts w:ascii="PT Astra Serif" w:hAnsi="PT Astra Serif"/>
                <w:sz w:val="24"/>
              </w:rPr>
              <w:t>анспортной деятельности</w:t>
            </w:r>
          </w:p>
        </w:tc>
        <w:tc>
          <w:tcPr>
            <w:tcW w:type="dxa" w:w="2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27.08.2025</w:t>
            </w:r>
            <w:r>
              <w:rPr>
                <w:rFonts w:ascii="PT Astra Serif" w:hAnsi="PT Astra Serif"/>
                <w:sz w:val="24"/>
              </w:rPr>
              <w:br/>
            </w:r>
            <w:r>
              <w:rPr>
                <w:rFonts w:ascii="PT Astra Serif" w:hAnsi="PT Astra Serif"/>
                <w:sz w:val="24"/>
              </w:rPr>
              <w:t>№ 554</w:t>
            </w:r>
          </w:p>
        </w:tc>
        <w:tc>
          <w:tcPr>
            <w:tcW w:type="dxa" w:w="2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строительства и муниципального хозяйства</w:t>
            </w:r>
          </w:p>
          <w:p w14:paraId="52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Администрации</w:t>
            </w:r>
          </w:p>
          <w:p w14:paraId="53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Цимлянского</w:t>
            </w:r>
          </w:p>
          <w:p w14:paraId="54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района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Style_2_ch"/>
                <w:rFonts w:ascii="PT Astra Serif" w:hAnsi="PT Astra Serif"/>
                <w:sz w:val="24"/>
              </w:rPr>
              <w:fldChar w:fldCharType="begin"/>
            </w:r>
            <w:r>
              <w:rPr>
                <w:rStyle w:val="Style_2_ch"/>
                <w:rFonts w:ascii="PT Astra Serif" w:hAnsi="PT Astra Serif"/>
                <w:sz w:val="24"/>
              </w:rPr>
              <w:instrText>HYPERLINK "https://cimlyanskiyrayon.ru/strategicheskoe-planirovanie/munitsipalnye-programmy-tsimlyanskogo-rajona/munitsipalnye-programmy/2024-2030-gody/20920-3-razvitie-transportnoj-sistemy"</w:instrText>
            </w:r>
            <w:r>
              <w:rPr>
                <w:rStyle w:val="Style_2_ch"/>
                <w:rFonts w:ascii="PT Astra Serif" w:hAnsi="PT Astra Serif"/>
                <w:sz w:val="24"/>
              </w:rPr>
              <w:fldChar w:fldCharType="separate"/>
            </w:r>
            <w:r>
              <w:rPr>
                <w:rStyle w:val="Style_2_ch"/>
                <w:rFonts w:ascii="PT Astra Serif" w:hAnsi="PT Astra Serif"/>
                <w:sz w:val="24"/>
              </w:rPr>
              <w:t>https://cimlyanskiyrayon.ru/strategicheskoe-planirovanie/munitsipalnye-programmy-tsimlyanskogo-rajona/munitsipalnye-programmy/2024-2030-gody/20920-3-razvitie-transportnoj-sistemy</w:t>
            </w:r>
            <w:r>
              <w:rPr>
                <w:rStyle w:val="Style_2_ch"/>
                <w:rFonts w:ascii="PT Astra Serif" w:hAnsi="PT Astra Serif"/>
                <w:sz w:val="24"/>
              </w:rPr>
              <w:fldChar w:fldCharType="end"/>
            </w:r>
          </w:p>
          <w:p w14:paraId="56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14:paraId="57000000"/>
    <w:p w14:paraId="58000000"/>
    <w:p w14:paraId="59000000"/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2" w:type="paragraph">
    <w:name w:val="Hyperlink"/>
    <w:basedOn w:val="Style_9"/>
    <w:link w:val="Style_2_ch"/>
    <w:rPr>
      <w:color w:themeColor="hyperlink" w:val="0563C1"/>
      <w:u w:val="single"/>
    </w:rPr>
  </w:style>
  <w:style w:styleId="Style_2_ch" w:type="character">
    <w:name w:val="Hyperlink"/>
    <w:basedOn w:val="Style_9_ch"/>
    <w:link w:val="Style_2"/>
    <w:rPr>
      <w:color w:themeColor="hyperlink" w:val="0563C1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FollowedHyperlink"/>
    <w:basedOn w:val="Style_9"/>
    <w:link w:val="Style_18_ch"/>
    <w:rPr>
      <w:color w:themeColor="followedHyperlink" w:val="954F72"/>
      <w:u w:val="single"/>
    </w:rPr>
  </w:style>
  <w:style w:styleId="Style_18_ch" w:type="character">
    <w:name w:val="FollowedHyperlink"/>
    <w:basedOn w:val="Style_9_ch"/>
    <w:link w:val="Style_18"/>
    <w:rPr>
      <w:color w:themeColor="followedHyperlink" w:val="954F72"/>
      <w:u w:val="single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2025-08-28T06:44:14Z</dcterms:modified>
</cp:coreProperties>
</file>