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18" w:rsidRDefault="00001318" w:rsidP="00001318">
      <w:pPr>
        <w:shd w:val="clear" w:color="auto" w:fill="FFFFFF"/>
        <w:jc w:val="right"/>
        <w:rPr>
          <w:color w:val="000000"/>
          <w:sz w:val="28"/>
          <w:szCs w:val="28"/>
        </w:rPr>
      </w:pPr>
      <w:bookmarkStart w:id="0" w:name="_Toc488148026"/>
      <w:bookmarkStart w:id="1" w:name="_Toc273554828"/>
      <w:bookmarkStart w:id="2" w:name="_Toc273558607"/>
      <w:bookmarkStart w:id="3" w:name="OLE_LINK366"/>
      <w:bookmarkStart w:id="4" w:name="OLE_LINK367"/>
      <w:bookmarkStart w:id="5" w:name="OLE_LINK368"/>
      <w:bookmarkStart w:id="6" w:name="OLE_LINK369"/>
      <w:bookmarkStart w:id="7" w:name="_Toc483046937"/>
      <w:r>
        <w:rPr>
          <w:color w:val="000000"/>
          <w:sz w:val="28"/>
          <w:szCs w:val="28"/>
        </w:rPr>
        <w:t>ПРОЕКТ</w:t>
      </w:r>
    </w:p>
    <w:p w:rsidR="00001318" w:rsidRDefault="00001318" w:rsidP="00001318">
      <w:pPr>
        <w:jc w:val="center"/>
      </w:pPr>
      <w:r>
        <w:rPr>
          <w:noProof/>
        </w:rPr>
        <w:drawing>
          <wp:inline distT="0" distB="0" distL="0" distR="0">
            <wp:extent cx="595630" cy="786765"/>
            <wp:effectExtent l="19050" t="0" r="0" b="0"/>
            <wp:docPr id="4"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srcRect/>
                    <a:stretch>
                      <a:fillRect/>
                    </a:stretch>
                  </pic:blipFill>
                  <pic:spPr bwMode="auto">
                    <a:xfrm>
                      <a:off x="0" y="0"/>
                      <a:ext cx="595630" cy="786765"/>
                    </a:xfrm>
                    <a:prstGeom prst="rect">
                      <a:avLst/>
                    </a:prstGeom>
                    <a:noFill/>
                    <a:ln w="9525">
                      <a:noFill/>
                      <a:miter lim="800000"/>
                      <a:headEnd/>
                      <a:tailEnd/>
                    </a:ln>
                  </pic:spPr>
                </pic:pic>
              </a:graphicData>
            </a:graphic>
          </wp:inline>
        </w:drawing>
      </w:r>
    </w:p>
    <w:p w:rsidR="00001318" w:rsidRPr="00635870" w:rsidRDefault="00001318" w:rsidP="00001318">
      <w:pPr>
        <w:jc w:val="center"/>
        <w:rPr>
          <w:sz w:val="14"/>
          <w:szCs w:val="28"/>
        </w:rPr>
      </w:pPr>
    </w:p>
    <w:p w:rsidR="00001318" w:rsidRPr="00162FFA" w:rsidRDefault="00001318" w:rsidP="00001318">
      <w:pPr>
        <w:jc w:val="center"/>
        <w:rPr>
          <w:b/>
          <w:sz w:val="28"/>
          <w:szCs w:val="28"/>
        </w:rPr>
      </w:pPr>
      <w:r w:rsidRPr="00162FFA">
        <w:rPr>
          <w:b/>
          <w:sz w:val="28"/>
          <w:szCs w:val="28"/>
        </w:rPr>
        <w:t>СОБРАНИЕ ДЕПУТАТОВ ЦИМЛЯНСКОГО РАЙОНА</w:t>
      </w:r>
    </w:p>
    <w:p w:rsidR="00001318" w:rsidRPr="00635870" w:rsidRDefault="00001318" w:rsidP="00001318">
      <w:pPr>
        <w:ind w:firstLine="720"/>
        <w:jc w:val="center"/>
        <w:rPr>
          <w:sz w:val="14"/>
          <w:szCs w:val="28"/>
        </w:rPr>
      </w:pPr>
    </w:p>
    <w:p w:rsidR="00001318" w:rsidRPr="00162FFA" w:rsidRDefault="00001318" w:rsidP="00001318">
      <w:pPr>
        <w:autoSpaceDE w:val="0"/>
        <w:autoSpaceDN w:val="0"/>
        <w:adjustRightInd w:val="0"/>
        <w:jc w:val="center"/>
        <w:rPr>
          <w:bCs/>
          <w:sz w:val="28"/>
          <w:szCs w:val="28"/>
        </w:rPr>
      </w:pPr>
      <w:r w:rsidRPr="00162FFA">
        <w:rPr>
          <w:b/>
          <w:bCs/>
          <w:sz w:val="28"/>
          <w:szCs w:val="28"/>
        </w:rPr>
        <w:t>РЕШЕНИЕ</w:t>
      </w:r>
    </w:p>
    <w:p w:rsidR="00001318" w:rsidRPr="00D36B2E" w:rsidRDefault="00001318" w:rsidP="00001318">
      <w:pPr>
        <w:rPr>
          <w:sz w:val="18"/>
          <w:szCs w:val="28"/>
        </w:rPr>
      </w:pPr>
    </w:p>
    <w:tbl>
      <w:tblPr>
        <w:tblW w:w="0" w:type="auto"/>
        <w:tblLook w:val="04A0"/>
      </w:tblPr>
      <w:tblGrid>
        <w:gridCol w:w="3379"/>
        <w:gridCol w:w="3379"/>
        <w:gridCol w:w="3379"/>
      </w:tblGrid>
      <w:tr w:rsidR="00001318" w:rsidRPr="00162FFA" w:rsidTr="00121357">
        <w:tc>
          <w:tcPr>
            <w:tcW w:w="3379" w:type="dxa"/>
            <w:shd w:val="clear" w:color="auto" w:fill="auto"/>
          </w:tcPr>
          <w:p w:rsidR="00001318" w:rsidRPr="00162FFA" w:rsidRDefault="00001318" w:rsidP="00121357">
            <w:pPr>
              <w:ind w:firstLine="0"/>
              <w:jc w:val="left"/>
              <w:rPr>
                <w:sz w:val="28"/>
                <w:szCs w:val="28"/>
              </w:rPr>
            </w:pPr>
            <w:r w:rsidRPr="00162FFA">
              <w:rPr>
                <w:sz w:val="28"/>
                <w:szCs w:val="28"/>
              </w:rPr>
              <w:t>202</w:t>
            </w:r>
            <w:r>
              <w:rPr>
                <w:sz w:val="28"/>
                <w:szCs w:val="28"/>
              </w:rPr>
              <w:t>5</w:t>
            </w:r>
          </w:p>
        </w:tc>
        <w:tc>
          <w:tcPr>
            <w:tcW w:w="3379" w:type="dxa"/>
            <w:shd w:val="clear" w:color="auto" w:fill="auto"/>
          </w:tcPr>
          <w:p w:rsidR="00001318" w:rsidRPr="0076391D" w:rsidRDefault="00001318" w:rsidP="00121357">
            <w:pPr>
              <w:ind w:left="709" w:firstLine="0"/>
              <w:jc w:val="center"/>
              <w:rPr>
                <w:sz w:val="28"/>
                <w:szCs w:val="28"/>
              </w:rPr>
            </w:pPr>
            <w:r w:rsidRPr="0076391D">
              <w:rPr>
                <w:bCs/>
                <w:sz w:val="28"/>
                <w:szCs w:val="28"/>
              </w:rPr>
              <w:t>№</w:t>
            </w:r>
          </w:p>
        </w:tc>
        <w:tc>
          <w:tcPr>
            <w:tcW w:w="3379" w:type="dxa"/>
            <w:shd w:val="clear" w:color="auto" w:fill="auto"/>
          </w:tcPr>
          <w:p w:rsidR="00001318" w:rsidRPr="00162FFA" w:rsidRDefault="00001318" w:rsidP="00121357">
            <w:pPr>
              <w:jc w:val="right"/>
              <w:rPr>
                <w:sz w:val="28"/>
                <w:szCs w:val="28"/>
              </w:rPr>
            </w:pPr>
            <w:r w:rsidRPr="00162FFA">
              <w:rPr>
                <w:bCs/>
                <w:sz w:val="28"/>
                <w:szCs w:val="28"/>
              </w:rPr>
              <w:t>г. Цимлянск</w:t>
            </w:r>
          </w:p>
        </w:tc>
      </w:tr>
    </w:tbl>
    <w:p w:rsidR="00001318" w:rsidRPr="00635870" w:rsidRDefault="00001318" w:rsidP="00001318">
      <w:pPr>
        <w:pStyle w:val="ConsNonformat"/>
        <w:widowControl/>
        <w:jc w:val="both"/>
        <w:rPr>
          <w:rFonts w:ascii="Times New Roman" w:hAnsi="Times New Roman"/>
          <w:sz w:val="16"/>
          <w:szCs w:val="28"/>
        </w:rPr>
      </w:pPr>
      <w:r w:rsidRPr="00162FFA">
        <w:rPr>
          <w:rFonts w:ascii="Times New Roman" w:hAnsi="Times New Roman"/>
          <w:sz w:val="28"/>
          <w:szCs w:val="28"/>
        </w:rPr>
        <w:t xml:space="preserve">    </w:t>
      </w:r>
      <w:r w:rsidRPr="00162FFA">
        <w:rPr>
          <w:rFonts w:ascii="Times New Roman" w:hAnsi="Times New Roman"/>
          <w:sz w:val="28"/>
          <w:szCs w:val="28"/>
        </w:rPr>
        <w:tab/>
        <w:t xml:space="preserve">                </w:t>
      </w:r>
      <w:r w:rsidRPr="00162FFA">
        <w:rPr>
          <w:rFonts w:ascii="Times New Roman" w:hAnsi="Times New Roman"/>
          <w:sz w:val="28"/>
          <w:szCs w:val="28"/>
        </w:rPr>
        <w:tab/>
      </w:r>
      <w:r w:rsidRPr="00162FFA">
        <w:rPr>
          <w:rFonts w:ascii="Times New Roman" w:hAnsi="Times New Roman"/>
          <w:sz w:val="28"/>
          <w:szCs w:val="28"/>
        </w:rPr>
        <w:tab/>
      </w:r>
    </w:p>
    <w:p w:rsidR="00001318" w:rsidRPr="00162FFA" w:rsidRDefault="00001318" w:rsidP="00001318">
      <w:pPr>
        <w:autoSpaceDE w:val="0"/>
        <w:autoSpaceDN w:val="0"/>
        <w:adjustRightInd w:val="0"/>
        <w:ind w:right="5243" w:firstLine="0"/>
        <w:rPr>
          <w:rFonts w:eastAsia="Calibri"/>
          <w:sz w:val="28"/>
          <w:szCs w:val="28"/>
          <w:lang w:eastAsia="en-US"/>
        </w:rPr>
      </w:pPr>
      <w:r>
        <w:rPr>
          <w:sz w:val="28"/>
          <w:szCs w:val="28"/>
        </w:rPr>
        <w:t>О</w:t>
      </w:r>
      <w:r w:rsidRPr="00162FFA">
        <w:rPr>
          <w:sz w:val="28"/>
          <w:szCs w:val="28"/>
        </w:rPr>
        <w:t>б</w:t>
      </w:r>
      <w:r>
        <w:rPr>
          <w:sz w:val="28"/>
          <w:szCs w:val="28"/>
        </w:rPr>
        <w:t xml:space="preserve"> </w:t>
      </w:r>
      <w:r w:rsidRPr="00162FFA">
        <w:rPr>
          <w:sz w:val="28"/>
          <w:szCs w:val="28"/>
        </w:rPr>
        <w:t>утверждении</w:t>
      </w:r>
      <w:r w:rsidR="00A033B8">
        <w:rPr>
          <w:sz w:val="28"/>
          <w:szCs w:val="28"/>
        </w:rPr>
        <w:t xml:space="preserve"> местных</w:t>
      </w:r>
      <w:r w:rsidRPr="00162FFA">
        <w:rPr>
          <w:sz w:val="28"/>
          <w:szCs w:val="28"/>
        </w:rPr>
        <w:t xml:space="preserve"> </w:t>
      </w:r>
      <w:r>
        <w:rPr>
          <w:sz w:val="28"/>
          <w:szCs w:val="28"/>
        </w:rPr>
        <w:t xml:space="preserve">нормативов градостроительного проектирования муниципального образования «Саркеловское </w:t>
      </w:r>
      <w:r w:rsidRPr="00162FFA">
        <w:rPr>
          <w:sz w:val="28"/>
          <w:szCs w:val="28"/>
        </w:rPr>
        <w:t>сельско</w:t>
      </w:r>
      <w:r>
        <w:rPr>
          <w:sz w:val="28"/>
          <w:szCs w:val="28"/>
        </w:rPr>
        <w:t>е</w:t>
      </w:r>
      <w:r w:rsidRPr="00162FFA">
        <w:rPr>
          <w:sz w:val="28"/>
          <w:szCs w:val="28"/>
        </w:rPr>
        <w:t xml:space="preserve"> поселени</w:t>
      </w:r>
      <w:r>
        <w:rPr>
          <w:sz w:val="28"/>
          <w:szCs w:val="28"/>
        </w:rPr>
        <w:t>е» Цимлянского района»</w:t>
      </w:r>
    </w:p>
    <w:p w:rsidR="00001318" w:rsidRPr="00635870" w:rsidRDefault="00001318" w:rsidP="00001318">
      <w:pPr>
        <w:autoSpaceDE w:val="0"/>
        <w:autoSpaceDN w:val="0"/>
        <w:adjustRightInd w:val="0"/>
        <w:rPr>
          <w:sz w:val="16"/>
          <w:szCs w:val="28"/>
        </w:rPr>
      </w:pPr>
    </w:p>
    <w:p w:rsidR="00001318" w:rsidRPr="00162FFA" w:rsidRDefault="00001318" w:rsidP="00001318">
      <w:pPr>
        <w:tabs>
          <w:tab w:val="left" w:pos="4111"/>
          <w:tab w:val="left" w:pos="9639"/>
        </w:tabs>
        <w:ind w:right="13"/>
        <w:rPr>
          <w:sz w:val="28"/>
          <w:szCs w:val="28"/>
        </w:rPr>
      </w:pPr>
      <w:r w:rsidRPr="00162FFA">
        <w:rPr>
          <w:sz w:val="28"/>
          <w:szCs w:val="28"/>
        </w:rPr>
        <w:t>В соответствии со ст. 2</w:t>
      </w:r>
      <w:r>
        <w:rPr>
          <w:sz w:val="28"/>
          <w:szCs w:val="28"/>
        </w:rPr>
        <w:t>9.4</w:t>
      </w:r>
      <w:r w:rsidRPr="00162FFA">
        <w:rPr>
          <w:sz w:val="28"/>
          <w:szCs w:val="28"/>
        </w:rPr>
        <w:t xml:space="preserve"> Градостроительного кодекса Российской Федерации, Федеральн</w:t>
      </w:r>
      <w:r>
        <w:rPr>
          <w:sz w:val="28"/>
          <w:szCs w:val="28"/>
        </w:rPr>
        <w:t>ым</w:t>
      </w:r>
      <w:r w:rsidRPr="00162FFA">
        <w:rPr>
          <w:sz w:val="28"/>
          <w:szCs w:val="28"/>
        </w:rPr>
        <w:t xml:space="preserve"> закон</w:t>
      </w:r>
      <w:r>
        <w:rPr>
          <w:sz w:val="28"/>
          <w:szCs w:val="28"/>
        </w:rPr>
        <w:t>ом</w:t>
      </w:r>
      <w:r w:rsidRPr="00162FFA">
        <w:rPr>
          <w:sz w:val="28"/>
          <w:szCs w:val="28"/>
        </w:rPr>
        <w:t xml:space="preserve"> от 06.10.2003 № 131-ФЗ «Об общих принципах организации местного самоуправления в Российской Федерации», на основании </w:t>
      </w:r>
      <w:r w:rsidRPr="00F51D30">
        <w:rPr>
          <w:sz w:val="28"/>
          <w:szCs w:val="28"/>
        </w:rPr>
        <w:t>постановления министерства строительства, архитектуры и территориального развития Ростовской области от 29.12.2023 № 29 «Об утверждении Нормативов градостроительного проектирования Ростовской области»</w:t>
      </w:r>
      <w:r w:rsidRPr="00162FFA">
        <w:rPr>
          <w:sz w:val="28"/>
          <w:szCs w:val="28"/>
        </w:rPr>
        <w:t>, Собрание депутатов Цимлянского района</w:t>
      </w:r>
    </w:p>
    <w:p w:rsidR="00001318" w:rsidRPr="00635870" w:rsidRDefault="00001318" w:rsidP="00001318">
      <w:pPr>
        <w:autoSpaceDE w:val="0"/>
        <w:autoSpaceDN w:val="0"/>
        <w:adjustRightInd w:val="0"/>
        <w:rPr>
          <w:rFonts w:eastAsia="Calibri"/>
          <w:sz w:val="16"/>
          <w:szCs w:val="28"/>
          <w:lang w:eastAsia="en-US"/>
        </w:rPr>
      </w:pPr>
    </w:p>
    <w:p w:rsidR="00001318" w:rsidRPr="00162FFA" w:rsidRDefault="00001318" w:rsidP="00001318">
      <w:pPr>
        <w:autoSpaceDE w:val="0"/>
        <w:autoSpaceDN w:val="0"/>
        <w:adjustRightInd w:val="0"/>
        <w:jc w:val="center"/>
        <w:rPr>
          <w:rFonts w:eastAsia="Calibri"/>
          <w:sz w:val="28"/>
          <w:szCs w:val="28"/>
          <w:lang w:eastAsia="en-US"/>
        </w:rPr>
      </w:pPr>
      <w:r w:rsidRPr="00162FFA">
        <w:rPr>
          <w:rFonts w:eastAsia="Calibri"/>
          <w:sz w:val="28"/>
          <w:szCs w:val="28"/>
          <w:lang w:eastAsia="en-US"/>
        </w:rPr>
        <w:t>РЕШИЛО:</w:t>
      </w:r>
    </w:p>
    <w:p w:rsidR="00001318" w:rsidRPr="00635870" w:rsidRDefault="00001318" w:rsidP="00001318">
      <w:pPr>
        <w:autoSpaceDE w:val="0"/>
        <w:autoSpaceDN w:val="0"/>
        <w:adjustRightInd w:val="0"/>
        <w:rPr>
          <w:rFonts w:eastAsia="Calibri"/>
          <w:sz w:val="16"/>
          <w:szCs w:val="28"/>
          <w:lang w:eastAsia="en-US"/>
        </w:rPr>
      </w:pPr>
    </w:p>
    <w:p w:rsidR="00001318" w:rsidRDefault="00001318" w:rsidP="00001318">
      <w:pPr>
        <w:pStyle w:val="affc"/>
        <w:numPr>
          <w:ilvl w:val="0"/>
          <w:numId w:val="30"/>
        </w:numPr>
        <w:ind w:left="0" w:firstLine="709"/>
        <w:outlineLvl w:val="0"/>
        <w:rPr>
          <w:sz w:val="28"/>
          <w:szCs w:val="28"/>
        </w:rPr>
      </w:pPr>
      <w:r w:rsidRPr="00FD0670">
        <w:rPr>
          <w:sz w:val="28"/>
          <w:szCs w:val="28"/>
        </w:rPr>
        <w:t xml:space="preserve">Утвердить </w:t>
      </w:r>
      <w:r w:rsidR="00A033B8">
        <w:rPr>
          <w:sz w:val="28"/>
          <w:szCs w:val="28"/>
        </w:rPr>
        <w:t xml:space="preserve">местные </w:t>
      </w:r>
      <w:r w:rsidRPr="00FD0670">
        <w:rPr>
          <w:sz w:val="28"/>
          <w:szCs w:val="28"/>
        </w:rPr>
        <w:t>нормативы градостроительного  проектирования муниципального образования «</w:t>
      </w:r>
      <w:r>
        <w:rPr>
          <w:sz w:val="28"/>
          <w:szCs w:val="28"/>
        </w:rPr>
        <w:t>Саркеловское</w:t>
      </w:r>
      <w:r w:rsidRPr="00FD0670">
        <w:rPr>
          <w:sz w:val="28"/>
          <w:szCs w:val="28"/>
        </w:rPr>
        <w:t xml:space="preserve"> сельское поселение» Цимлянского района, согласно приложению.</w:t>
      </w:r>
    </w:p>
    <w:p w:rsidR="00001318" w:rsidRDefault="00001318" w:rsidP="00001318">
      <w:pPr>
        <w:pStyle w:val="affc"/>
        <w:numPr>
          <w:ilvl w:val="0"/>
          <w:numId w:val="30"/>
        </w:numPr>
        <w:ind w:left="0" w:firstLine="709"/>
        <w:outlineLvl w:val="0"/>
        <w:rPr>
          <w:sz w:val="28"/>
          <w:szCs w:val="28"/>
        </w:rPr>
      </w:pPr>
      <w:r w:rsidRPr="0076391D">
        <w:rPr>
          <w:sz w:val="28"/>
          <w:szCs w:val="28"/>
        </w:rPr>
        <w:t>Утвержденные</w:t>
      </w:r>
      <w:r w:rsidR="00A033B8">
        <w:rPr>
          <w:sz w:val="28"/>
          <w:szCs w:val="28"/>
        </w:rPr>
        <w:t xml:space="preserve"> местные</w:t>
      </w:r>
      <w:r w:rsidRPr="0076391D">
        <w:rPr>
          <w:sz w:val="28"/>
          <w:szCs w:val="28"/>
        </w:rPr>
        <w:t xml:space="preserve"> нормативы градостроительного проектирования муниципального образования «</w:t>
      </w:r>
      <w:r>
        <w:rPr>
          <w:sz w:val="28"/>
          <w:szCs w:val="28"/>
        </w:rPr>
        <w:t>Саркеловское</w:t>
      </w:r>
      <w:r w:rsidRPr="0076391D">
        <w:rPr>
          <w:sz w:val="28"/>
          <w:szCs w:val="28"/>
        </w:rPr>
        <w:t xml:space="preserve"> сельское поселение» Цимлянского района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01318" w:rsidRDefault="00001318" w:rsidP="00001318">
      <w:pPr>
        <w:pStyle w:val="affc"/>
        <w:numPr>
          <w:ilvl w:val="0"/>
          <w:numId w:val="30"/>
        </w:numPr>
        <w:ind w:left="0" w:firstLine="709"/>
        <w:outlineLvl w:val="0"/>
        <w:rPr>
          <w:sz w:val="28"/>
          <w:szCs w:val="28"/>
        </w:rPr>
      </w:pPr>
      <w:r w:rsidRPr="0076391D">
        <w:rPr>
          <w:sz w:val="28"/>
          <w:szCs w:val="28"/>
        </w:rPr>
        <w:t xml:space="preserve">Признать утратившим силу решение Собрания депутатов от 19.12.2017 № </w:t>
      </w:r>
      <w:r>
        <w:rPr>
          <w:sz w:val="28"/>
          <w:szCs w:val="28"/>
        </w:rPr>
        <w:t>113</w:t>
      </w:r>
      <w:r w:rsidRPr="0076391D">
        <w:rPr>
          <w:sz w:val="28"/>
          <w:szCs w:val="28"/>
        </w:rPr>
        <w:t xml:space="preserve"> «О</w:t>
      </w:r>
      <w:r>
        <w:rPr>
          <w:sz w:val="28"/>
          <w:szCs w:val="28"/>
        </w:rPr>
        <w:t xml:space="preserve">б </w:t>
      </w:r>
      <w:r w:rsidRPr="0076391D">
        <w:rPr>
          <w:sz w:val="28"/>
          <w:szCs w:val="28"/>
        </w:rPr>
        <w:t>утверждении нормативов градостроительного проектирования муниципального образования «</w:t>
      </w:r>
      <w:r>
        <w:rPr>
          <w:sz w:val="28"/>
          <w:szCs w:val="28"/>
        </w:rPr>
        <w:t>Саркеловское</w:t>
      </w:r>
      <w:r w:rsidRPr="0076391D">
        <w:rPr>
          <w:sz w:val="28"/>
          <w:szCs w:val="28"/>
        </w:rPr>
        <w:t xml:space="preserve"> сельское поселение» Цимлянского района».</w:t>
      </w:r>
    </w:p>
    <w:p w:rsidR="00001318" w:rsidRDefault="00001318" w:rsidP="00001318">
      <w:pPr>
        <w:pStyle w:val="affc"/>
        <w:numPr>
          <w:ilvl w:val="0"/>
          <w:numId w:val="30"/>
        </w:numPr>
        <w:ind w:left="0" w:firstLine="709"/>
        <w:outlineLvl w:val="0"/>
        <w:rPr>
          <w:sz w:val="28"/>
          <w:szCs w:val="28"/>
        </w:rPr>
      </w:pPr>
      <w:r w:rsidRPr="0076391D">
        <w:rPr>
          <w:sz w:val="28"/>
          <w:szCs w:val="28"/>
        </w:rPr>
        <w:t xml:space="preserve"> Настоящее решение вступает в силу </w:t>
      </w:r>
      <w:r w:rsidR="00A033B8">
        <w:rPr>
          <w:sz w:val="28"/>
          <w:szCs w:val="28"/>
        </w:rPr>
        <w:t>со дня</w:t>
      </w:r>
      <w:r w:rsidRPr="0076391D">
        <w:rPr>
          <w:sz w:val="28"/>
          <w:szCs w:val="28"/>
        </w:rPr>
        <w:t xml:space="preserve"> официального опубликования.</w:t>
      </w:r>
    </w:p>
    <w:p w:rsidR="00001318" w:rsidRPr="0076391D" w:rsidRDefault="00001318" w:rsidP="00001318">
      <w:pPr>
        <w:pStyle w:val="affc"/>
        <w:numPr>
          <w:ilvl w:val="0"/>
          <w:numId w:val="30"/>
        </w:numPr>
        <w:ind w:left="0" w:firstLine="709"/>
        <w:outlineLvl w:val="0"/>
        <w:rPr>
          <w:sz w:val="28"/>
          <w:szCs w:val="28"/>
        </w:rPr>
      </w:pPr>
      <w:r w:rsidRPr="0076391D">
        <w:rPr>
          <w:sz w:val="28"/>
          <w:szCs w:val="28"/>
        </w:rPr>
        <w:t>Контроль за исполнением решения возложить на комиссию по аграрной политике, продовольствию и природопользованию.</w:t>
      </w:r>
    </w:p>
    <w:p w:rsidR="00001318" w:rsidRPr="00635870" w:rsidRDefault="00001318" w:rsidP="00001318">
      <w:pPr>
        <w:autoSpaceDE w:val="0"/>
        <w:autoSpaceDN w:val="0"/>
        <w:adjustRightInd w:val="0"/>
        <w:rPr>
          <w:sz w:val="20"/>
          <w:szCs w:val="28"/>
        </w:rPr>
      </w:pPr>
    </w:p>
    <w:p w:rsidR="00001318" w:rsidRPr="00635870" w:rsidRDefault="00001318" w:rsidP="00001318">
      <w:pPr>
        <w:rPr>
          <w:sz w:val="20"/>
          <w:szCs w:val="28"/>
        </w:rPr>
      </w:pPr>
    </w:p>
    <w:p w:rsidR="00001318" w:rsidRPr="00635870" w:rsidRDefault="00001318" w:rsidP="00001318">
      <w:pPr>
        <w:rPr>
          <w:sz w:val="20"/>
          <w:szCs w:val="28"/>
        </w:rPr>
      </w:pPr>
    </w:p>
    <w:p w:rsidR="00001318" w:rsidRPr="00162FFA" w:rsidRDefault="00001318" w:rsidP="00001318">
      <w:pPr>
        <w:ind w:firstLine="0"/>
        <w:rPr>
          <w:sz w:val="28"/>
          <w:szCs w:val="28"/>
        </w:rPr>
      </w:pPr>
      <w:r w:rsidRPr="00162FFA">
        <w:rPr>
          <w:sz w:val="28"/>
          <w:szCs w:val="28"/>
        </w:rPr>
        <w:t>Председатель Собрания депутатов –</w:t>
      </w:r>
    </w:p>
    <w:p w:rsidR="00001318" w:rsidRDefault="00001318" w:rsidP="00001318">
      <w:pPr>
        <w:ind w:firstLine="0"/>
        <w:rPr>
          <w:rFonts w:eastAsia="Calibri"/>
          <w:sz w:val="28"/>
          <w:szCs w:val="28"/>
          <w:lang w:eastAsia="en-US"/>
        </w:rPr>
      </w:pPr>
      <w:r w:rsidRPr="003117A7">
        <w:rPr>
          <w:sz w:val="28"/>
          <w:szCs w:val="28"/>
        </w:rPr>
        <w:t>глава Цимлянского р</w:t>
      </w:r>
      <w:r>
        <w:rPr>
          <w:sz w:val="28"/>
          <w:szCs w:val="28"/>
        </w:rPr>
        <w:t xml:space="preserve">айона                      </w:t>
      </w:r>
      <w:r w:rsidRPr="003117A7">
        <w:rPr>
          <w:sz w:val="28"/>
          <w:szCs w:val="28"/>
        </w:rPr>
        <w:t xml:space="preserve">                     </w:t>
      </w:r>
      <w:r>
        <w:rPr>
          <w:sz w:val="28"/>
          <w:szCs w:val="28"/>
        </w:rPr>
        <w:t xml:space="preserve">       </w:t>
      </w:r>
      <w:r w:rsidRPr="003117A7">
        <w:rPr>
          <w:sz w:val="28"/>
          <w:szCs w:val="28"/>
        </w:rPr>
        <w:t xml:space="preserve">               </w:t>
      </w:r>
      <w:r w:rsidRPr="003117A7">
        <w:rPr>
          <w:rFonts w:eastAsia="Calibri"/>
          <w:sz w:val="28"/>
          <w:szCs w:val="28"/>
          <w:lang w:eastAsia="en-US"/>
        </w:rPr>
        <w:t>Л.П. Перфилова</w:t>
      </w:r>
    </w:p>
    <w:p w:rsidR="00001318" w:rsidRDefault="00001318" w:rsidP="00001318">
      <w:pPr>
        <w:jc w:val="right"/>
        <w:rPr>
          <w:rFonts w:eastAsia="Calibri"/>
          <w:sz w:val="28"/>
          <w:szCs w:val="28"/>
          <w:lang w:eastAsia="en-US"/>
        </w:rPr>
      </w:pPr>
      <w:r>
        <w:rPr>
          <w:rFonts w:eastAsia="Calibri"/>
          <w:sz w:val="28"/>
          <w:szCs w:val="28"/>
          <w:lang w:eastAsia="en-US"/>
        </w:rPr>
        <w:lastRenderedPageBreak/>
        <w:t xml:space="preserve">Приложение к решению </w:t>
      </w:r>
    </w:p>
    <w:p w:rsidR="00001318" w:rsidRDefault="00001318" w:rsidP="00001318">
      <w:pPr>
        <w:jc w:val="right"/>
        <w:rPr>
          <w:rFonts w:eastAsia="Calibri"/>
          <w:sz w:val="28"/>
          <w:szCs w:val="28"/>
          <w:lang w:eastAsia="en-US"/>
        </w:rPr>
      </w:pPr>
      <w:r>
        <w:rPr>
          <w:rFonts w:eastAsia="Calibri"/>
          <w:sz w:val="28"/>
          <w:szCs w:val="28"/>
          <w:lang w:eastAsia="en-US"/>
        </w:rPr>
        <w:t xml:space="preserve">Собрания депутатов </w:t>
      </w:r>
    </w:p>
    <w:p w:rsidR="00001318" w:rsidRDefault="00001318" w:rsidP="00001318">
      <w:pPr>
        <w:jc w:val="right"/>
        <w:rPr>
          <w:rFonts w:eastAsia="Calibri"/>
          <w:sz w:val="28"/>
          <w:szCs w:val="28"/>
          <w:lang w:eastAsia="en-US"/>
        </w:rPr>
      </w:pPr>
      <w:r>
        <w:rPr>
          <w:rFonts w:eastAsia="Calibri"/>
          <w:sz w:val="28"/>
          <w:szCs w:val="28"/>
          <w:lang w:eastAsia="en-US"/>
        </w:rPr>
        <w:t xml:space="preserve">Цимлянского района </w:t>
      </w:r>
    </w:p>
    <w:p w:rsidR="00001318" w:rsidRDefault="00001318" w:rsidP="00001318">
      <w:pPr>
        <w:jc w:val="right"/>
        <w:rPr>
          <w:rFonts w:eastAsia="Calibri" w:cs="Times New Roman"/>
          <w:sz w:val="28"/>
          <w:szCs w:val="28"/>
          <w:lang w:eastAsia="en-US"/>
        </w:rPr>
      </w:pPr>
      <w:r>
        <w:rPr>
          <w:rFonts w:eastAsia="Calibri"/>
          <w:sz w:val="28"/>
          <w:szCs w:val="28"/>
          <w:lang w:eastAsia="en-US"/>
        </w:rPr>
        <w:t>от</w:t>
      </w:r>
      <w:r w:rsidRPr="00C73AF0">
        <w:rPr>
          <w:rFonts w:eastAsia="Calibri" w:cs="Times New Roman"/>
          <w:b/>
          <w:sz w:val="28"/>
          <w:szCs w:val="28"/>
          <w:lang w:eastAsia="en-US"/>
        </w:rPr>
        <w:t xml:space="preserve"> ___ </w:t>
      </w:r>
      <w:r w:rsidRPr="00C73AF0">
        <w:rPr>
          <w:rFonts w:eastAsia="Calibri" w:cs="Times New Roman"/>
          <w:sz w:val="28"/>
          <w:szCs w:val="28"/>
          <w:lang w:eastAsia="en-US"/>
        </w:rPr>
        <w:t>02.2025 № ___</w:t>
      </w:r>
    </w:p>
    <w:p w:rsidR="00001318" w:rsidRDefault="00001318" w:rsidP="00FA7643">
      <w:pPr>
        <w:pStyle w:val="11"/>
      </w:pPr>
    </w:p>
    <w:p w:rsidR="006F2CF7" w:rsidRPr="0008444E" w:rsidRDefault="00092E12" w:rsidP="00FA7643">
      <w:pPr>
        <w:pStyle w:val="11"/>
      </w:pPr>
      <w:r w:rsidRPr="0008444E">
        <w:t>местные нормативы</w:t>
      </w:r>
      <w:r w:rsidR="006F2CF7" w:rsidRPr="0008444E">
        <w:t xml:space="preserve"> градостроительного проектирования </w:t>
      </w:r>
      <w:r w:rsidR="00603971" w:rsidRPr="0008444E">
        <w:t xml:space="preserve">муниципального образования </w:t>
      </w:r>
      <w:r w:rsidR="003040E0" w:rsidRPr="0008444E">
        <w:t>«</w:t>
      </w:r>
      <w:r w:rsidR="00086520" w:rsidRPr="0008444E">
        <w:rPr>
          <w:rFonts w:cs="Times New Roman"/>
        </w:rPr>
        <w:t>Саркеловск</w:t>
      </w:r>
      <w:r w:rsidR="00B36CE8" w:rsidRPr="0008444E">
        <w:rPr>
          <w:rFonts w:cs="Times New Roman"/>
        </w:rPr>
        <w:t>ое сельское поселение</w:t>
      </w:r>
      <w:r w:rsidR="003040E0" w:rsidRPr="0008444E">
        <w:t>»</w:t>
      </w:r>
      <w:r w:rsidR="00A033B8">
        <w:t xml:space="preserve"> </w:t>
      </w:r>
      <w:r w:rsidR="00B36CE8" w:rsidRPr="0008444E">
        <w:t xml:space="preserve">ЦимлянскОГО районА </w:t>
      </w:r>
      <w:r w:rsidR="005F4BB0" w:rsidRPr="0008444E">
        <w:rPr>
          <w:szCs w:val="24"/>
        </w:rPr>
        <w:t>Ростовской области</w:t>
      </w:r>
    </w:p>
    <w:p w:rsidR="000C3A21" w:rsidRPr="0008444E" w:rsidRDefault="000C3A21" w:rsidP="000C3A21">
      <w:pPr>
        <w:pStyle w:val="11"/>
        <w:rPr>
          <w:sz w:val="24"/>
          <w:szCs w:val="24"/>
        </w:rPr>
      </w:pPr>
      <w:r w:rsidRPr="0008444E">
        <w:rPr>
          <w:sz w:val="24"/>
          <w:szCs w:val="24"/>
        </w:rPr>
        <w:t xml:space="preserve">1. Основная часть </w:t>
      </w:r>
    </w:p>
    <w:p w:rsidR="009F07FF" w:rsidRPr="0008444E" w:rsidRDefault="009F07FF" w:rsidP="009F07FF">
      <w:pPr>
        <w:pStyle w:val="20"/>
        <w:rPr>
          <w:i w:val="0"/>
        </w:rPr>
      </w:pPr>
      <w:r w:rsidRPr="0008444E">
        <w:rPr>
          <w:i w:val="0"/>
        </w:rPr>
        <w:t>Общие положения</w:t>
      </w:r>
    </w:p>
    <w:p w:rsidR="00022C57" w:rsidRPr="0008444E" w:rsidRDefault="00022C57" w:rsidP="00CD1B8C">
      <w:pPr>
        <w:ind w:firstLine="567"/>
      </w:pPr>
      <w:r w:rsidRPr="0008444E">
        <w:t xml:space="preserve">Настоящие </w:t>
      </w:r>
      <w:r w:rsidR="00092E12" w:rsidRPr="0008444E">
        <w:t>местные нормативы</w:t>
      </w:r>
      <w:r w:rsidRPr="0008444E">
        <w:t xml:space="preserve"> градостроительного проектирования </w:t>
      </w:r>
      <w:r w:rsidR="00425193" w:rsidRPr="0008444E">
        <w:rPr>
          <w:szCs w:val="24"/>
        </w:rPr>
        <w:t xml:space="preserve">муниципального образования </w:t>
      </w:r>
      <w:r w:rsidR="003040E0" w:rsidRPr="0008444E">
        <w:rPr>
          <w:szCs w:val="24"/>
        </w:rPr>
        <w:t>«</w:t>
      </w:r>
      <w:r w:rsidR="00086520" w:rsidRPr="0008444E">
        <w:rPr>
          <w:rFonts w:cs="Times New Roman"/>
          <w:szCs w:val="24"/>
        </w:rPr>
        <w:t>Саркеловск</w:t>
      </w:r>
      <w:r w:rsidR="00B36CE8" w:rsidRPr="0008444E">
        <w:rPr>
          <w:rFonts w:cs="Times New Roman"/>
          <w:szCs w:val="24"/>
        </w:rPr>
        <w:t>ое сельское поселение</w:t>
      </w:r>
      <w:r w:rsidR="003040E0" w:rsidRPr="0008444E">
        <w:rPr>
          <w:szCs w:val="24"/>
        </w:rPr>
        <w:t>»</w:t>
      </w:r>
      <w:r w:rsidR="00B36CE8" w:rsidRPr="0008444E">
        <w:rPr>
          <w:szCs w:val="24"/>
        </w:rPr>
        <w:t>Цимлянского района</w:t>
      </w:r>
      <w:r w:rsidR="00001318">
        <w:rPr>
          <w:szCs w:val="24"/>
        </w:rPr>
        <w:t xml:space="preserve"> </w:t>
      </w:r>
      <w:r w:rsidR="005F4BB0" w:rsidRPr="0008444E">
        <w:rPr>
          <w:szCs w:val="24"/>
        </w:rPr>
        <w:t>Ростовской области</w:t>
      </w:r>
      <w:r w:rsidR="00156D47" w:rsidRPr="0008444E">
        <w:t>(далее также –</w:t>
      </w:r>
      <w:r w:rsidR="00092E12" w:rsidRPr="0008444E">
        <w:t>местные нормативы</w:t>
      </w:r>
      <w:r w:rsidR="00156D47" w:rsidRPr="0008444E">
        <w:t xml:space="preserve">, </w:t>
      </w:r>
      <w:r w:rsidR="00534218" w:rsidRPr="0008444E">
        <w:t>МНГП СП</w:t>
      </w:r>
      <w:r w:rsidR="00156D47" w:rsidRPr="0008444E">
        <w:t xml:space="preserve">) </w:t>
      </w:r>
      <w:r w:rsidRPr="0008444E">
        <w:t xml:space="preserve">подготовлены в рамках реализации полномочий органов местного самоуправления </w:t>
      </w:r>
      <w:r w:rsidR="00C44AB1" w:rsidRPr="0008444E">
        <w:t xml:space="preserve">муниципального </w:t>
      </w:r>
      <w:r w:rsidR="00265DFA" w:rsidRPr="0008444E">
        <w:t>образования</w:t>
      </w:r>
      <w:r w:rsidR="00001318">
        <w:t xml:space="preserve"> </w:t>
      </w:r>
      <w:r w:rsidR="00893795" w:rsidRPr="0008444E">
        <w:rPr>
          <w:rStyle w:val="74"/>
        </w:rPr>
        <w:t>«</w:t>
      </w:r>
      <w:r w:rsidR="00086520" w:rsidRPr="0008444E">
        <w:rPr>
          <w:rStyle w:val="74"/>
        </w:rPr>
        <w:t>Саркеловск</w:t>
      </w:r>
      <w:r w:rsidR="00893795" w:rsidRPr="0008444E">
        <w:rPr>
          <w:rStyle w:val="74"/>
        </w:rPr>
        <w:t>ое сельское поселение»</w:t>
      </w:r>
      <w:r w:rsidR="008747CB" w:rsidRPr="0008444E">
        <w:rPr>
          <w:szCs w:val="24"/>
        </w:rPr>
        <w:t>Цимлянского района</w:t>
      </w:r>
      <w:r w:rsidR="001378FC" w:rsidRPr="0008444E">
        <w:t>(далее также –</w:t>
      </w:r>
      <w:r w:rsidR="00A033B8">
        <w:t xml:space="preserve"> </w:t>
      </w:r>
      <w:r w:rsidR="00086520" w:rsidRPr="0008444E">
        <w:rPr>
          <w:rStyle w:val="74"/>
        </w:rPr>
        <w:t>Саркеловск</w:t>
      </w:r>
      <w:r w:rsidR="00FB157F" w:rsidRPr="0008444E">
        <w:rPr>
          <w:rStyle w:val="74"/>
        </w:rPr>
        <w:t>ое сельское поселение</w:t>
      </w:r>
      <w:r w:rsidR="001378FC" w:rsidRPr="0008444E">
        <w:rPr>
          <w:rStyle w:val="74"/>
        </w:rPr>
        <w:t xml:space="preserve">) </w:t>
      </w:r>
      <w:r w:rsidRPr="0008444E">
        <w:t>в области градостроительной деятельности.</w:t>
      </w:r>
    </w:p>
    <w:p w:rsidR="00022C57" w:rsidRPr="0008444E" w:rsidRDefault="00022C57" w:rsidP="00CD1B8C">
      <w:pPr>
        <w:ind w:firstLine="567"/>
      </w:pPr>
      <w:r w:rsidRPr="0008444E">
        <w:t xml:space="preserve">Нормативы градостроительного проектирования </w:t>
      </w:r>
      <w:r w:rsidRPr="0008444E">
        <w:rPr>
          <w:rFonts w:cs="Times New Roman"/>
          <w:szCs w:val="24"/>
        </w:rPr>
        <w:t>–</w:t>
      </w:r>
      <w:r w:rsidRPr="0008444E">
        <w:t xml:space="preserve"> совокупность расчетных показателей, установленных в соответствии с Градостроительным кодексом Российской Федерации (далее </w:t>
      </w:r>
      <w:r w:rsidRPr="0008444E">
        <w:rPr>
          <w:rFonts w:cs="Times New Roman"/>
          <w:szCs w:val="24"/>
        </w:rPr>
        <w:t>–</w:t>
      </w:r>
      <w:r w:rsidRPr="0008444E">
        <w:t xml:space="preserve">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Pr="0008444E">
        <w:rPr>
          <w:rFonts w:ascii="Arial" w:hAnsi="Arial" w:cs="Arial"/>
          <w:sz w:val="26"/>
          <w:szCs w:val="26"/>
          <w:shd w:val="clear" w:color="auto" w:fill="FFFFFF"/>
        </w:rPr>
        <w:t>.</w:t>
      </w:r>
    </w:p>
    <w:p w:rsidR="00022C57" w:rsidRPr="0008444E" w:rsidRDefault="00092E12" w:rsidP="00CD1B8C">
      <w:pPr>
        <w:ind w:firstLine="567"/>
      </w:pPr>
      <w:r w:rsidRPr="0008444E">
        <w:t>Местные нормативы</w:t>
      </w:r>
      <w:r w:rsidR="00022C57" w:rsidRPr="0008444E">
        <w:t xml:space="preserve"> градостроительного проектирования </w:t>
      </w:r>
      <w:r w:rsidR="00FB157F" w:rsidRPr="0008444E">
        <w:t>сельского поселения</w:t>
      </w:r>
      <w:r w:rsidR="00022C57" w:rsidRPr="0008444E">
        <w:t xml:space="preserve"> устанавливают совокупность расчетных показателей минимально допустимого уровня обеспеченности объектами местного значения </w:t>
      </w:r>
      <w:r w:rsidR="00FB157F" w:rsidRPr="0008444E">
        <w:t>сельского поселения</w:t>
      </w:r>
      <w:r w:rsidR="00022C57" w:rsidRPr="0008444E">
        <w:t xml:space="preserve">, относящимися к областям, указанным в </w:t>
      </w:r>
      <w:hyperlink r:id="rId9" w:anchor="dst101686" w:history="1">
        <w:r w:rsidR="00022C57" w:rsidRPr="0008444E">
          <w:t xml:space="preserve">пункте 1 </w:t>
        </w:r>
        <w:bookmarkStart w:id="8" w:name="_Hlk181897016"/>
        <w:r w:rsidR="008173B8" w:rsidRPr="0008444E">
          <w:t>части 5 статьи 23</w:t>
        </w:r>
        <w:bookmarkEnd w:id="8"/>
      </w:hyperlink>
      <w:r w:rsidR="00022C57" w:rsidRPr="0008444E">
        <w:t xml:space="preserve"> Градостроительного кодекса, объектами </w:t>
      </w:r>
      <w:hyperlink r:id="rId10" w:anchor="dst100009" w:history="1">
        <w:r w:rsidR="00022C57" w:rsidRPr="0008444E">
          <w:t>благоустройства</w:t>
        </w:r>
      </w:hyperlink>
      <w:r w:rsidR="00022C57" w:rsidRPr="0008444E">
        <w:t xml:space="preserve"> территории, иными объектами местного значения </w:t>
      </w:r>
      <w:r w:rsidR="00FB157F" w:rsidRPr="0008444E">
        <w:t>сельского поселения</w:t>
      </w:r>
      <w:r w:rsidR="00022C57" w:rsidRPr="0008444E">
        <w:t xml:space="preserve"> населения </w:t>
      </w:r>
      <w:r w:rsidR="00FB157F" w:rsidRPr="0008444E">
        <w:t>сельского поселения</w:t>
      </w:r>
      <w:r w:rsidR="00022C57" w:rsidRPr="0008444E">
        <w:t xml:space="preserve"> и расчетных показателей максимально допустимого уровня территориальной доступности таких объектов для населения </w:t>
      </w:r>
      <w:r w:rsidR="00FB157F" w:rsidRPr="0008444E">
        <w:t>сельского поселения</w:t>
      </w:r>
      <w:r w:rsidR="00022C57" w:rsidRPr="0008444E">
        <w:t>.</w:t>
      </w:r>
    </w:p>
    <w:p w:rsidR="00022C57" w:rsidRPr="0008444E" w:rsidRDefault="00022C57" w:rsidP="00CD1B8C">
      <w:pPr>
        <w:ind w:firstLine="567"/>
      </w:pPr>
      <w:r w:rsidRPr="0008444E">
        <w:t xml:space="preserve">Объектами местного значения </w:t>
      </w:r>
      <w:r w:rsidR="00FB157F" w:rsidRPr="0008444E">
        <w:t>сельского поселения</w:t>
      </w:r>
      <w:r w:rsidRPr="0008444E">
        <w:t xml:space="preserve">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FB157F" w:rsidRPr="0008444E">
        <w:t>сельского поселения</w:t>
      </w:r>
      <w:r w:rsidRPr="0008444E">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133B08" w:rsidRPr="0008444E">
        <w:rPr>
          <w:rFonts w:eastAsia="Times New Roman" w:cs="Times New Roman"/>
          <w:color w:val="000000"/>
          <w:szCs w:val="24"/>
        </w:rPr>
        <w:t>Ростовской</w:t>
      </w:r>
      <w:r w:rsidR="00E05769" w:rsidRPr="0008444E">
        <w:t xml:space="preserve"> области</w:t>
      </w:r>
      <w:r w:rsidRPr="0008444E">
        <w:t xml:space="preserve">, уставом </w:t>
      </w:r>
      <w:r w:rsidR="00FB157F" w:rsidRPr="0008444E">
        <w:t>сельского поселения</w:t>
      </w:r>
      <w:r w:rsidRPr="0008444E">
        <w:t xml:space="preserve"> и оказывают существенное влияние на социально-экономическое развитие </w:t>
      </w:r>
      <w:r w:rsidR="00FB157F" w:rsidRPr="0008444E">
        <w:t>сельского поселения</w:t>
      </w:r>
      <w:r w:rsidRPr="0008444E">
        <w:t>.</w:t>
      </w:r>
    </w:p>
    <w:p w:rsidR="002A50E8" w:rsidRPr="0008444E" w:rsidRDefault="00092E12" w:rsidP="00CD1B8C">
      <w:pPr>
        <w:ind w:firstLine="567"/>
        <w:rPr>
          <w:color w:val="000000"/>
          <w:szCs w:val="24"/>
        </w:rPr>
      </w:pPr>
      <w:r w:rsidRPr="0008444E">
        <w:rPr>
          <w:color w:val="000000"/>
          <w:szCs w:val="24"/>
        </w:rPr>
        <w:t>Местные нормативы</w:t>
      </w:r>
      <w:r w:rsidR="002A50E8" w:rsidRPr="0008444E">
        <w:rPr>
          <w:color w:val="000000"/>
          <w:szCs w:val="24"/>
        </w:rPr>
        <w:t xml:space="preserve">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rsidR="00022C57" w:rsidRPr="0008444E" w:rsidRDefault="00022C57" w:rsidP="00CD0C02">
      <w:pPr>
        <w:ind w:firstLine="567"/>
        <w:rPr>
          <w:color w:val="000000"/>
          <w:szCs w:val="24"/>
        </w:rPr>
      </w:pPr>
      <w:r w:rsidRPr="0008444E">
        <w:rPr>
          <w:color w:val="000000"/>
          <w:szCs w:val="24"/>
        </w:rPr>
        <w:t xml:space="preserve">Настоящие </w:t>
      </w:r>
      <w:r w:rsidR="00092E12" w:rsidRPr="0008444E">
        <w:rPr>
          <w:color w:val="000000"/>
          <w:szCs w:val="24"/>
        </w:rPr>
        <w:t>местные нормативы</w:t>
      </w:r>
      <w:r w:rsidRPr="0008444E">
        <w:rPr>
          <w:color w:val="000000"/>
          <w:szCs w:val="24"/>
        </w:rPr>
        <w:t xml:space="preserve"> разработаны в соответствии с действующим законодательством Российской Федерации, </w:t>
      </w:r>
      <w:r w:rsidR="00133B08" w:rsidRPr="0008444E">
        <w:rPr>
          <w:color w:val="000000"/>
          <w:szCs w:val="24"/>
        </w:rPr>
        <w:t>Ростовской</w:t>
      </w:r>
      <w:r w:rsidRPr="0008444E">
        <w:rPr>
          <w:color w:val="000000"/>
          <w:szCs w:val="24"/>
        </w:rPr>
        <w:t xml:space="preserve"> области и муниципальными правовыми актами </w:t>
      </w:r>
      <w:r w:rsidR="00ED1DDC" w:rsidRPr="0008444E">
        <w:rPr>
          <w:color w:val="000000"/>
          <w:szCs w:val="24"/>
        </w:rPr>
        <w:t>Цимлянского района</w:t>
      </w:r>
      <w:r w:rsidR="00001318">
        <w:rPr>
          <w:color w:val="000000"/>
          <w:szCs w:val="24"/>
        </w:rPr>
        <w:t xml:space="preserve"> </w:t>
      </w:r>
      <w:r w:rsidR="00FB157F" w:rsidRPr="0008444E">
        <w:rPr>
          <w:color w:val="000000"/>
          <w:szCs w:val="24"/>
        </w:rPr>
        <w:t xml:space="preserve">и </w:t>
      </w:r>
      <w:r w:rsidR="00086520" w:rsidRPr="0008444E">
        <w:rPr>
          <w:rStyle w:val="74"/>
        </w:rPr>
        <w:t>Саркеловск</w:t>
      </w:r>
      <w:r w:rsidR="00FB157F" w:rsidRPr="0008444E">
        <w:rPr>
          <w:rStyle w:val="74"/>
        </w:rPr>
        <w:t>ого сельского поселения</w:t>
      </w:r>
      <w:r w:rsidR="00001318">
        <w:rPr>
          <w:rStyle w:val="74"/>
        </w:rPr>
        <w:t xml:space="preserve"> </w:t>
      </w:r>
      <w:r w:rsidRPr="0008444E">
        <w:rPr>
          <w:color w:val="000000"/>
          <w:szCs w:val="24"/>
        </w:rPr>
        <w:t xml:space="preserve">с учетом социально-демографического состава и плотности населения на территории </w:t>
      </w:r>
      <w:r w:rsidR="00FB157F" w:rsidRPr="0008444E">
        <w:rPr>
          <w:rStyle w:val="74"/>
        </w:rPr>
        <w:t>сельского поселения</w:t>
      </w:r>
      <w:r w:rsidRPr="0008444E">
        <w:rPr>
          <w:color w:val="000000"/>
          <w:szCs w:val="24"/>
        </w:rPr>
        <w:t xml:space="preserve">, стратегии социально-экономического развития и программ </w:t>
      </w:r>
      <w:r w:rsidR="00FB157F" w:rsidRPr="0008444E">
        <w:rPr>
          <w:color w:val="000000"/>
          <w:szCs w:val="24"/>
        </w:rPr>
        <w:t>сельского поселения</w:t>
      </w:r>
      <w:r w:rsidRPr="0008444E">
        <w:rPr>
          <w:color w:val="000000"/>
          <w:szCs w:val="24"/>
        </w:rPr>
        <w:t xml:space="preserve">, предложений органов местного самоуправления и заинтересованных </w:t>
      </w:r>
      <w:r w:rsidR="00181DD3" w:rsidRPr="0008444E">
        <w:rPr>
          <w:color w:val="000000"/>
          <w:szCs w:val="24"/>
        </w:rPr>
        <w:t xml:space="preserve">лиц с соблюдением </w:t>
      </w:r>
      <w:r w:rsidR="00457D80" w:rsidRPr="0008444E">
        <w:rPr>
          <w:color w:val="000000"/>
          <w:szCs w:val="24"/>
        </w:rPr>
        <w:t>Н</w:t>
      </w:r>
      <w:r w:rsidR="00181DD3" w:rsidRPr="0008444E">
        <w:rPr>
          <w:color w:val="000000"/>
          <w:szCs w:val="24"/>
        </w:rPr>
        <w:t xml:space="preserve">ормативов градостроительного проектирования </w:t>
      </w:r>
      <w:r w:rsidR="00133B08" w:rsidRPr="0008444E">
        <w:rPr>
          <w:color w:val="000000"/>
          <w:szCs w:val="24"/>
        </w:rPr>
        <w:t>Ростовской</w:t>
      </w:r>
      <w:r w:rsidR="00181DD3" w:rsidRPr="0008444E">
        <w:rPr>
          <w:color w:val="000000"/>
          <w:szCs w:val="24"/>
        </w:rPr>
        <w:t xml:space="preserve"> области, утвержденн</w:t>
      </w:r>
      <w:r w:rsidR="00457D80" w:rsidRPr="0008444E">
        <w:rPr>
          <w:color w:val="000000"/>
          <w:szCs w:val="24"/>
        </w:rPr>
        <w:t>ых</w:t>
      </w:r>
      <w:r w:rsidR="00A033B8">
        <w:rPr>
          <w:color w:val="000000"/>
          <w:szCs w:val="24"/>
        </w:rPr>
        <w:t xml:space="preserve"> </w:t>
      </w:r>
      <w:r w:rsidR="00CD0C02" w:rsidRPr="0008444E">
        <w:rPr>
          <w:color w:val="000000"/>
          <w:szCs w:val="24"/>
        </w:rPr>
        <w:t xml:space="preserve">постановлением </w:t>
      </w:r>
      <w:r w:rsidR="00CD0C02" w:rsidRPr="0008444E">
        <w:rPr>
          <w:color w:val="000000"/>
          <w:szCs w:val="24"/>
        </w:rPr>
        <w:lastRenderedPageBreak/>
        <w:t>министерства строительства, архитектуры и территориального развития Ростовской области от 29.12.2023 №</w:t>
      </w:r>
      <w:r w:rsidR="00CB3C7C" w:rsidRPr="0008444E">
        <w:rPr>
          <w:color w:val="000000"/>
          <w:szCs w:val="24"/>
        </w:rPr>
        <w:t> </w:t>
      </w:r>
      <w:r w:rsidR="00CD0C02" w:rsidRPr="0008444E">
        <w:rPr>
          <w:color w:val="000000"/>
          <w:szCs w:val="24"/>
        </w:rPr>
        <w:t>29</w:t>
      </w:r>
      <w:r w:rsidR="00181DD3" w:rsidRPr="0008444E">
        <w:rPr>
          <w:color w:val="000000"/>
          <w:szCs w:val="24"/>
        </w:rPr>
        <w:t xml:space="preserve">(далее – </w:t>
      </w:r>
      <w:r w:rsidR="00CB3C7C" w:rsidRPr="0008444E">
        <w:rPr>
          <w:color w:val="000000"/>
          <w:szCs w:val="24"/>
        </w:rPr>
        <w:t>НГП РО</w:t>
      </w:r>
      <w:r w:rsidR="00181DD3" w:rsidRPr="0008444E">
        <w:rPr>
          <w:color w:val="000000"/>
          <w:szCs w:val="24"/>
        </w:rPr>
        <w:t>)</w:t>
      </w:r>
      <w:r w:rsidR="00AD3444" w:rsidRPr="0008444E">
        <w:rPr>
          <w:color w:val="000000"/>
          <w:szCs w:val="24"/>
        </w:rPr>
        <w:t>.</w:t>
      </w:r>
    </w:p>
    <w:p w:rsidR="00181DD3" w:rsidRPr="0008444E" w:rsidRDefault="00181DD3" w:rsidP="00181DD3">
      <w:pPr>
        <w:pStyle w:val="afffe"/>
        <w:spacing w:before="0" w:after="0"/>
        <w:ind w:firstLine="709"/>
        <w:rPr>
          <w:color w:val="000000"/>
        </w:rPr>
      </w:pPr>
      <w:r w:rsidRPr="0008444E">
        <w:t xml:space="preserve">При разработке </w:t>
      </w:r>
      <w:r w:rsidR="00534218" w:rsidRPr="0008444E">
        <w:t>МНГП СП</w:t>
      </w:r>
      <w:r w:rsidRPr="0008444E">
        <w:t xml:space="preserve"> также были использованы </w:t>
      </w:r>
      <w:r w:rsidRPr="0008444E">
        <w:rPr>
          <w:color w:val="000000"/>
        </w:rPr>
        <w:t>Методические рекомендации по подготовке нормативов градостроительного проектирования, утвержденные приказом Министерства экономического развития Российской Федерации от 15.02.2021 № 71, отраслевые методические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объектами.</w:t>
      </w:r>
    </w:p>
    <w:p w:rsidR="00181DD3" w:rsidRPr="0008444E" w:rsidRDefault="00181DD3" w:rsidP="00181DD3">
      <w:pPr>
        <w:pStyle w:val="afffe"/>
        <w:spacing w:before="0" w:after="0"/>
        <w:ind w:firstLine="709"/>
      </w:pPr>
      <w:r w:rsidRPr="0008444E">
        <w:t>Расчетные показатели минимально допустимого уровня обеспеченности объектами местного значения являются количественной характеристикой системы указанных объектов и выражены в виде:</w:t>
      </w:r>
    </w:p>
    <w:p w:rsidR="00181DD3" w:rsidRPr="0008444E" w:rsidRDefault="00181DD3" w:rsidP="00181DD3">
      <w:pPr>
        <w:pStyle w:val="afffe"/>
        <w:spacing w:before="0" w:after="0"/>
        <w:ind w:firstLine="709"/>
      </w:pPr>
      <w:r w:rsidRPr="0008444E">
        <w:t xml:space="preserve">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  </w:t>
      </w:r>
    </w:p>
    <w:p w:rsidR="00181DD3" w:rsidRPr="0008444E" w:rsidRDefault="00181DD3" w:rsidP="00181DD3">
      <w:pPr>
        <w:pStyle w:val="afffe"/>
        <w:spacing w:before="0" w:after="0"/>
        <w:ind w:firstLine="709"/>
      </w:pPr>
      <w:r w:rsidRPr="0008444E">
        <w:t>удельного размера земельного участка, приходящегося на единицу мощности объекта определенного вида;</w:t>
      </w:r>
    </w:p>
    <w:p w:rsidR="00181DD3" w:rsidRPr="0008444E" w:rsidRDefault="00181DD3" w:rsidP="00181DD3">
      <w:pPr>
        <w:pStyle w:val="afffe"/>
        <w:spacing w:before="0" w:after="0"/>
        <w:ind w:firstLine="709"/>
      </w:pPr>
      <w:r w:rsidRPr="0008444E">
        <w:t>интенсивности использования территории.</w:t>
      </w:r>
    </w:p>
    <w:p w:rsidR="00181DD3" w:rsidRPr="0008444E" w:rsidRDefault="00181DD3" w:rsidP="00181DD3">
      <w:pPr>
        <w:pStyle w:val="afffe"/>
        <w:spacing w:before="0" w:after="0"/>
        <w:ind w:firstLine="709"/>
      </w:pPr>
      <w:r w:rsidRPr="0008444E">
        <w:t>Расчетные показатели максимально допустимого уровня территориальной доступности объектов местного значения являются пространственной характеристикой системы указанных объектов и выражены в виде пешеходной и транспортной доступности.</w:t>
      </w:r>
    </w:p>
    <w:p w:rsidR="00181DD3" w:rsidRPr="0008444E" w:rsidRDefault="00181DD3" w:rsidP="00181DD3">
      <w:pPr>
        <w:pStyle w:val="afffe"/>
        <w:spacing w:before="0" w:after="0"/>
        <w:ind w:firstLine="709"/>
      </w:pPr>
      <w:r w:rsidRPr="0008444E">
        <w:t>Значения расчетных показателей установлены с учетом фактической доступности и уровня обеспеченности населения инфраструктурными объектами.</w:t>
      </w:r>
    </w:p>
    <w:p w:rsidR="00181DD3" w:rsidRPr="0008444E" w:rsidRDefault="00181DD3" w:rsidP="00181DD3">
      <w:pPr>
        <w:pStyle w:val="afffe"/>
        <w:spacing w:before="0" w:after="0"/>
        <w:ind w:firstLine="709"/>
      </w:pPr>
      <w:r w:rsidRPr="0008444E">
        <w:t>Расчетные показатели, принятые в соответствии с нормативными правовыми документами соответствующих органов власти, установлены путем указания ссылки на соответствующие документы.</w:t>
      </w:r>
    </w:p>
    <w:p w:rsidR="00D66976" w:rsidRPr="0008444E" w:rsidRDefault="00181DD3" w:rsidP="00181DD3">
      <w:r w:rsidRPr="0008444E">
        <w:t xml:space="preserve">Дифференцированный подход к нормированию значений расчетных показателей на территории </w:t>
      </w:r>
      <w:r w:rsidR="00086520" w:rsidRPr="0008444E">
        <w:t>Саркеловск</w:t>
      </w:r>
      <w:r w:rsidR="00FB157F" w:rsidRPr="0008444E">
        <w:t>ого сельского поселения</w:t>
      </w:r>
      <w:r w:rsidRPr="0008444E">
        <w:t xml:space="preserve"> базируется на </w:t>
      </w:r>
      <w:r w:rsidR="00D66976" w:rsidRPr="0008444E">
        <w:t>принципах</w:t>
      </w:r>
      <w:r w:rsidRPr="0008444E">
        <w:t xml:space="preserve"> дифференциации, принятых в </w:t>
      </w:r>
      <w:r w:rsidR="00CB3C7C" w:rsidRPr="0008444E">
        <w:t>НГП РО</w:t>
      </w:r>
      <w:r w:rsidRPr="0008444E">
        <w:rPr>
          <w:rFonts w:cs="Times New Roman"/>
          <w:szCs w:val="24"/>
        </w:rPr>
        <w:t>.</w:t>
      </w:r>
    </w:p>
    <w:p w:rsidR="00022C57" w:rsidRPr="0008444E" w:rsidRDefault="002A50E8" w:rsidP="00CD1B8C">
      <w:pPr>
        <w:ind w:firstLine="567"/>
      </w:pPr>
      <w:r w:rsidRPr="0008444E">
        <w:t xml:space="preserve">Настоящие </w:t>
      </w:r>
      <w:r w:rsidR="00092E12" w:rsidRPr="0008444E">
        <w:t>местные нормативы</w:t>
      </w:r>
      <w:r w:rsidR="00A033B8">
        <w:t xml:space="preserve"> </w:t>
      </w:r>
      <w:r w:rsidR="00022C57" w:rsidRPr="0008444E">
        <w:t>включают</w:t>
      </w:r>
      <w:r w:rsidR="00F82A29" w:rsidRPr="0008444E">
        <w:t xml:space="preserve"> в себя</w:t>
      </w:r>
      <w:r w:rsidR="00022C57" w:rsidRPr="0008444E">
        <w:t>:</w:t>
      </w:r>
    </w:p>
    <w:p w:rsidR="00022C57" w:rsidRPr="0008444E" w:rsidRDefault="00022C57" w:rsidP="00CD1B8C">
      <w:pPr>
        <w:ind w:firstLine="567"/>
      </w:pPr>
      <w:r w:rsidRPr="0008444E">
        <w:t xml:space="preserve">– основную часть, </w:t>
      </w:r>
      <w:r w:rsidR="00F82A29" w:rsidRPr="0008444E">
        <w:t xml:space="preserve">устанавливающую расчетные показатели, предусмотренные </w:t>
      </w:r>
      <w:hyperlink r:id="rId11" w:anchor="BSM0PG" w:history="1">
        <w:r w:rsidR="00F82A29" w:rsidRPr="0008444E">
          <w:t>частями 1</w:t>
        </w:r>
      </w:hyperlink>
      <w:r w:rsidR="00F82A29" w:rsidRPr="0008444E">
        <w:t xml:space="preserve">, </w:t>
      </w:r>
      <w:hyperlink r:id="rId12" w:anchor="BSQ0PI" w:history="1">
        <w:r w:rsidR="008173B8" w:rsidRPr="0008444E">
          <w:t>4</w:t>
        </w:r>
        <w:r w:rsidR="00F82A29" w:rsidRPr="0008444E">
          <w:t>-4.1 статьи</w:t>
        </w:r>
      </w:hyperlink>
      <w:r w:rsidR="00F82A29" w:rsidRPr="0008444E">
        <w:t xml:space="preserve"> 29.2 Градостроительного кодекса </w:t>
      </w:r>
      <w:r w:rsidRPr="0008444E">
        <w:t>(часть 1);</w:t>
      </w:r>
    </w:p>
    <w:p w:rsidR="00022C57" w:rsidRPr="0008444E" w:rsidRDefault="00022C57" w:rsidP="00CD1B8C">
      <w:pPr>
        <w:ind w:firstLine="567"/>
      </w:pPr>
      <w:r w:rsidRPr="0008444E">
        <w:t xml:space="preserve">– материалы по обоснованию расчетных показателей, содержащихся в основной части </w:t>
      </w:r>
      <w:r w:rsidR="0095719E" w:rsidRPr="0008444E">
        <w:t xml:space="preserve">нормативов градостроительного проектирования </w:t>
      </w:r>
      <w:r w:rsidRPr="0008444E">
        <w:t>(часть 2);</w:t>
      </w:r>
    </w:p>
    <w:p w:rsidR="00022C57" w:rsidRPr="0008444E" w:rsidRDefault="00022C57" w:rsidP="00CD1B8C">
      <w:pPr>
        <w:ind w:firstLine="567"/>
      </w:pPr>
      <w:r w:rsidRPr="0008444E">
        <w:t xml:space="preserve">– правила и область применения расчетных показателей, содержащихся в основной части </w:t>
      </w:r>
      <w:r w:rsidR="0095719E" w:rsidRPr="0008444E">
        <w:t xml:space="preserve">нормативов градостроительного проектирования </w:t>
      </w:r>
      <w:r w:rsidRPr="0008444E">
        <w:t>(часть 3).</w:t>
      </w:r>
    </w:p>
    <w:p w:rsidR="00022C57" w:rsidRPr="0008444E" w:rsidRDefault="00CD591C" w:rsidP="00022C57">
      <w:pPr>
        <w:ind w:firstLine="567"/>
        <w:rPr>
          <w:szCs w:val="24"/>
        </w:rPr>
      </w:pPr>
      <w:r w:rsidRPr="0008444E">
        <w:rPr>
          <w:bCs/>
          <w:color w:val="000000"/>
          <w:szCs w:val="24"/>
        </w:rPr>
        <w:t>Т</w:t>
      </w:r>
      <w:r w:rsidR="00105699" w:rsidRPr="0008444E">
        <w:rPr>
          <w:bCs/>
          <w:color w:val="000000"/>
          <w:szCs w:val="24"/>
        </w:rPr>
        <w:t>ермины</w:t>
      </w:r>
      <w:r w:rsidR="00CA5055" w:rsidRPr="0008444E">
        <w:rPr>
          <w:bCs/>
          <w:color w:val="000000"/>
          <w:szCs w:val="24"/>
        </w:rPr>
        <w:t xml:space="preserve"> и определения</w:t>
      </w:r>
      <w:r w:rsidR="00105699" w:rsidRPr="0008444E">
        <w:rPr>
          <w:bCs/>
          <w:color w:val="000000"/>
          <w:szCs w:val="24"/>
        </w:rPr>
        <w:t xml:space="preserve">, используемые в </w:t>
      </w:r>
      <w:r w:rsidR="00A10163" w:rsidRPr="0008444E">
        <w:rPr>
          <w:bCs/>
          <w:color w:val="000000"/>
          <w:szCs w:val="24"/>
        </w:rPr>
        <w:t xml:space="preserve">настоящих </w:t>
      </w:r>
      <w:r w:rsidR="008E2A06" w:rsidRPr="0008444E">
        <w:rPr>
          <w:bCs/>
          <w:color w:val="000000"/>
          <w:szCs w:val="24"/>
        </w:rPr>
        <w:t xml:space="preserve">местных </w:t>
      </w:r>
      <w:r w:rsidR="00105699" w:rsidRPr="0008444E">
        <w:rPr>
          <w:bCs/>
          <w:color w:val="000000"/>
          <w:szCs w:val="24"/>
        </w:rPr>
        <w:t xml:space="preserve">нормативах, </w:t>
      </w:r>
      <w:r w:rsidRPr="0008444E">
        <w:rPr>
          <w:bCs/>
          <w:color w:val="000000"/>
          <w:szCs w:val="24"/>
        </w:rPr>
        <w:t>соответствуют принятым в федеральном законодательстве в сфере градостроительной деятельности</w:t>
      </w:r>
      <w:r w:rsidRPr="0008444E">
        <w:rPr>
          <w:szCs w:val="24"/>
        </w:rPr>
        <w:t xml:space="preserve"> и в </w:t>
      </w:r>
      <w:r w:rsidR="00CB3C7C" w:rsidRPr="0008444E">
        <w:t>НГП РО</w:t>
      </w:r>
      <w:r w:rsidRPr="0008444E">
        <w:t>.</w:t>
      </w:r>
    </w:p>
    <w:p w:rsidR="00022C57" w:rsidRPr="0008444E" w:rsidRDefault="00022C57" w:rsidP="00022C57">
      <w:pPr>
        <w:autoSpaceDE w:val="0"/>
        <w:autoSpaceDN w:val="0"/>
        <w:adjustRightInd w:val="0"/>
        <w:ind w:firstLine="567"/>
        <w:rPr>
          <w:b/>
          <w:bCs/>
          <w:szCs w:val="24"/>
        </w:rPr>
      </w:pPr>
      <w:r w:rsidRPr="0008444E">
        <w:rPr>
          <w:szCs w:val="24"/>
        </w:rPr>
        <w:t xml:space="preserve">Перечень </w:t>
      </w:r>
      <w:r w:rsidR="00E174CF" w:rsidRPr="0008444E">
        <w:rPr>
          <w:szCs w:val="24"/>
        </w:rPr>
        <w:t xml:space="preserve">используемых </w:t>
      </w:r>
      <w:r w:rsidR="00A10163" w:rsidRPr="0008444E">
        <w:rPr>
          <w:szCs w:val="24"/>
        </w:rPr>
        <w:t xml:space="preserve">в настоящих </w:t>
      </w:r>
      <w:r w:rsidR="008E2A06" w:rsidRPr="0008444E">
        <w:rPr>
          <w:szCs w:val="24"/>
        </w:rPr>
        <w:t xml:space="preserve">местных </w:t>
      </w:r>
      <w:r w:rsidR="00A10163" w:rsidRPr="0008444E">
        <w:rPr>
          <w:szCs w:val="24"/>
        </w:rPr>
        <w:t xml:space="preserve">нормативах </w:t>
      </w:r>
      <w:r w:rsidR="00E174CF" w:rsidRPr="0008444E">
        <w:rPr>
          <w:szCs w:val="24"/>
        </w:rPr>
        <w:t>сокращений</w:t>
      </w:r>
      <w:r w:rsidR="00A033B8">
        <w:rPr>
          <w:szCs w:val="24"/>
        </w:rPr>
        <w:t xml:space="preserve"> </w:t>
      </w:r>
      <w:r w:rsidR="00A10163" w:rsidRPr="0008444E">
        <w:rPr>
          <w:szCs w:val="24"/>
        </w:rPr>
        <w:t xml:space="preserve">приведен </w:t>
      </w:r>
      <w:r w:rsidRPr="0008444E">
        <w:rPr>
          <w:szCs w:val="24"/>
        </w:rPr>
        <w:t xml:space="preserve">в </w:t>
      </w:r>
      <w:r w:rsidR="00105699" w:rsidRPr="0008444E">
        <w:rPr>
          <w:szCs w:val="24"/>
        </w:rPr>
        <w:t>п</w:t>
      </w:r>
      <w:r w:rsidRPr="0008444E">
        <w:rPr>
          <w:szCs w:val="24"/>
        </w:rPr>
        <w:t>риложени</w:t>
      </w:r>
      <w:r w:rsidR="009F1144" w:rsidRPr="0008444E">
        <w:rPr>
          <w:szCs w:val="24"/>
        </w:rPr>
        <w:t>и</w:t>
      </w:r>
      <w:r w:rsidR="00A033B8">
        <w:rPr>
          <w:szCs w:val="24"/>
        </w:rPr>
        <w:t xml:space="preserve"> </w:t>
      </w:r>
      <w:r w:rsidR="00A10163" w:rsidRPr="0008444E">
        <w:rPr>
          <w:szCs w:val="24"/>
        </w:rPr>
        <w:t>1</w:t>
      </w:r>
      <w:r w:rsidRPr="0008444E">
        <w:rPr>
          <w:szCs w:val="24"/>
        </w:rPr>
        <w:t>.</w:t>
      </w:r>
    </w:p>
    <w:p w:rsidR="00022C57" w:rsidRPr="0008444E" w:rsidRDefault="00A10163" w:rsidP="00A10163">
      <w:pPr>
        <w:autoSpaceDE w:val="0"/>
        <w:autoSpaceDN w:val="0"/>
        <w:adjustRightInd w:val="0"/>
        <w:ind w:firstLine="567"/>
        <w:rPr>
          <w:szCs w:val="24"/>
        </w:rPr>
      </w:pPr>
      <w:r w:rsidRPr="0008444E">
        <w:rPr>
          <w:szCs w:val="24"/>
        </w:rPr>
        <w:t xml:space="preserve">Перечень использованных в настоящих </w:t>
      </w:r>
      <w:r w:rsidR="008E2A06" w:rsidRPr="0008444E">
        <w:rPr>
          <w:szCs w:val="24"/>
        </w:rPr>
        <w:t xml:space="preserve">местных </w:t>
      </w:r>
      <w:r w:rsidRPr="0008444E">
        <w:rPr>
          <w:szCs w:val="24"/>
        </w:rPr>
        <w:t>нормативах нормативных правовых актов и иных документов приведен в приложени</w:t>
      </w:r>
      <w:r w:rsidR="009F1144" w:rsidRPr="0008444E">
        <w:rPr>
          <w:szCs w:val="24"/>
        </w:rPr>
        <w:t>и</w:t>
      </w:r>
      <w:r w:rsidRPr="0008444E">
        <w:rPr>
          <w:szCs w:val="24"/>
        </w:rPr>
        <w:t xml:space="preserve"> 2.</w:t>
      </w:r>
    </w:p>
    <w:p w:rsidR="006831EB" w:rsidRPr="0008444E" w:rsidRDefault="004F6E06" w:rsidP="009023DC">
      <w:pPr>
        <w:pStyle w:val="aff7"/>
        <w:ind w:firstLine="567"/>
        <w:rPr>
          <w:lang w:val="ru-RU"/>
        </w:rPr>
      </w:pPr>
      <w:bookmarkStart w:id="9" w:name="_Toc488148027"/>
      <w:bookmarkStart w:id="10" w:name="OLE_LINK215"/>
      <w:bookmarkStart w:id="11" w:name="OLE_LINK216"/>
      <w:bookmarkStart w:id="12" w:name="OLE_LINK219"/>
      <w:bookmarkEnd w:id="0"/>
      <w:r w:rsidRPr="0008444E">
        <w:rPr>
          <w:lang w:val="ru-RU"/>
        </w:rPr>
        <w:t>района</w:t>
      </w:r>
      <w:r w:rsidR="009708B8" w:rsidRPr="0008444E">
        <w:rPr>
          <w:lang w:val="ru-RU"/>
        </w:rPr>
        <w:t>.</w:t>
      </w:r>
    </w:p>
    <w:p w:rsidR="00A620BB" w:rsidRPr="0008444E" w:rsidRDefault="00A620BB" w:rsidP="000E1D92">
      <w:pPr>
        <w:pStyle w:val="20"/>
        <w:rPr>
          <w:i w:val="0"/>
        </w:rPr>
      </w:pPr>
      <w:r w:rsidRPr="0008444E">
        <w:rPr>
          <w:i w:val="0"/>
        </w:rPr>
        <w:t>1.</w:t>
      </w:r>
      <w:r w:rsidR="009C5503" w:rsidRPr="0008444E">
        <w:rPr>
          <w:i w:val="0"/>
        </w:rPr>
        <w:t>1</w:t>
      </w:r>
      <w:r w:rsidRPr="0008444E">
        <w:rPr>
          <w:i w:val="0"/>
        </w:rPr>
        <w:t>. Расчетные показатели объектов местного значения в области физической культуры и массового спорта</w:t>
      </w:r>
    </w:p>
    <w:p w:rsidR="003B2685" w:rsidRPr="0008444E" w:rsidRDefault="003B2685" w:rsidP="003B2685">
      <w:bookmarkStart w:id="13" w:name="OLE_LINK311"/>
      <w:bookmarkStart w:id="14" w:name="OLE_LINK312"/>
      <w:r w:rsidRPr="0008444E">
        <w:t>1.</w:t>
      </w:r>
      <w:r w:rsidR="009C5503" w:rsidRPr="0008444E">
        <w:t>1</w:t>
      </w:r>
      <w:r w:rsidRPr="0008444E">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в области физической культуры и массового спорта приведены в </w:t>
      </w:r>
      <w:hyperlink w:anchor="Par3205" w:tooltip="Таблица 10.1" w:history="1">
        <w:r w:rsidRPr="0008444E">
          <w:t xml:space="preserve">таблице </w:t>
        </w:r>
      </w:hyperlink>
      <w:r w:rsidRPr="0008444E">
        <w:t>1.</w:t>
      </w:r>
      <w:r w:rsidR="009C5503" w:rsidRPr="0008444E">
        <w:t>1</w:t>
      </w:r>
      <w:r w:rsidRPr="0008444E">
        <w:t>.1.</w:t>
      </w:r>
    </w:p>
    <w:p w:rsidR="003B2685" w:rsidRPr="0008444E" w:rsidRDefault="003B2685" w:rsidP="003B2685">
      <w:pPr>
        <w:jc w:val="right"/>
        <w:rPr>
          <w:rFonts w:cs="Times New Roman"/>
          <w:b/>
          <w:szCs w:val="24"/>
        </w:rPr>
      </w:pPr>
      <w:r w:rsidRPr="0008444E">
        <w:t>Таблица 1.</w:t>
      </w:r>
      <w:r w:rsidR="009C5503" w:rsidRPr="0008444E">
        <w:t>1</w:t>
      </w:r>
      <w:r w:rsidRPr="0008444E">
        <w:t>.1</w:t>
      </w:r>
    </w:p>
    <w:tbl>
      <w:tblPr>
        <w:tblW w:w="9923" w:type="dxa"/>
        <w:tblInd w:w="-5" w:type="dxa"/>
        <w:tblLayout w:type="fixed"/>
        <w:tblCellMar>
          <w:top w:w="75" w:type="dxa"/>
          <w:left w:w="0" w:type="dxa"/>
          <w:bottom w:w="75" w:type="dxa"/>
          <w:right w:w="0" w:type="dxa"/>
        </w:tblCellMar>
        <w:tblLook w:val="0000"/>
      </w:tblPr>
      <w:tblGrid>
        <w:gridCol w:w="2268"/>
        <w:gridCol w:w="2410"/>
        <w:gridCol w:w="5245"/>
      </w:tblGrid>
      <w:tr w:rsidR="00A620BB" w:rsidRPr="0008444E" w:rsidTr="00D26E46">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0BB" w:rsidRPr="0008444E" w:rsidRDefault="00A620BB" w:rsidP="00010861">
            <w:pPr>
              <w:widowControl w:val="0"/>
              <w:autoSpaceDE w:val="0"/>
              <w:autoSpaceDN w:val="0"/>
              <w:adjustRightInd w:val="0"/>
              <w:ind w:firstLine="0"/>
              <w:jc w:val="center"/>
              <w:rPr>
                <w:rFonts w:cs="Times New Roman"/>
                <w:szCs w:val="24"/>
              </w:rPr>
            </w:pPr>
            <w:r w:rsidRPr="0008444E">
              <w:rPr>
                <w:rFonts w:cs="Times New Roman"/>
                <w:szCs w:val="24"/>
              </w:rPr>
              <w:lastRenderedPageBreak/>
              <w:t>Наименование объекта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0BB" w:rsidRPr="0008444E" w:rsidRDefault="00A620BB" w:rsidP="00010861">
            <w:pPr>
              <w:widowControl w:val="0"/>
              <w:autoSpaceDE w:val="0"/>
              <w:autoSpaceDN w:val="0"/>
              <w:adjustRightInd w:val="0"/>
              <w:ind w:firstLine="0"/>
              <w:jc w:val="center"/>
              <w:rPr>
                <w:rFonts w:cs="Times New Roman"/>
                <w:szCs w:val="24"/>
              </w:rPr>
            </w:pPr>
            <w:r w:rsidRPr="0008444E">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0BB" w:rsidRPr="0008444E" w:rsidRDefault="00D577B0" w:rsidP="00010861">
            <w:pPr>
              <w:widowControl w:val="0"/>
              <w:autoSpaceDE w:val="0"/>
              <w:autoSpaceDN w:val="0"/>
              <w:adjustRightInd w:val="0"/>
              <w:jc w:val="center"/>
              <w:rPr>
                <w:rFonts w:cs="Times New Roman"/>
                <w:szCs w:val="24"/>
              </w:rPr>
            </w:pPr>
            <w:r w:rsidRPr="0008444E">
              <w:rPr>
                <w:rFonts w:cs="Times New Roman"/>
                <w:szCs w:val="24"/>
              </w:rPr>
              <w:t>Содержание и значение расчетного</w:t>
            </w:r>
            <w:r w:rsidR="00A620BB" w:rsidRPr="0008444E">
              <w:rPr>
                <w:rFonts w:cs="Times New Roman"/>
                <w:szCs w:val="24"/>
              </w:rPr>
              <w:t xml:space="preserve"> показателя</w:t>
            </w:r>
          </w:p>
        </w:tc>
      </w:tr>
      <w:tr w:rsidR="00081D0C" w:rsidRPr="0008444E" w:rsidTr="00D26E46">
        <w:trPr>
          <w:trHeight w:val="791"/>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D0C" w:rsidRPr="0008444E" w:rsidRDefault="00081D0C" w:rsidP="00081D0C">
            <w:pPr>
              <w:widowControl w:val="0"/>
              <w:autoSpaceDE w:val="0"/>
              <w:autoSpaceDN w:val="0"/>
              <w:adjustRightInd w:val="0"/>
              <w:ind w:firstLine="0"/>
              <w:jc w:val="left"/>
              <w:rPr>
                <w:rFonts w:cs="Times New Roman"/>
                <w:szCs w:val="24"/>
              </w:rPr>
            </w:pPr>
            <w:r w:rsidRPr="0008444E">
              <w:rPr>
                <w:rFonts w:cs="Times New Roman"/>
                <w:szCs w:val="24"/>
              </w:rPr>
              <w:t xml:space="preserve">Плоскостные </w:t>
            </w:r>
            <w:r w:rsidRPr="0008444E">
              <w:rPr>
                <w:color w:val="000000"/>
                <w:szCs w:val="28"/>
              </w:rPr>
              <w:t xml:space="preserve">спортивные </w:t>
            </w:r>
            <w:r w:rsidRPr="0008444E">
              <w:rPr>
                <w:rFonts w:cs="Times New Roman"/>
                <w:szCs w:val="24"/>
              </w:rPr>
              <w:t>сооружения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D0C" w:rsidRPr="0008444E" w:rsidRDefault="00081D0C" w:rsidP="00081D0C">
            <w:pPr>
              <w:widowControl w:val="0"/>
              <w:autoSpaceDE w:val="0"/>
              <w:autoSpaceDN w:val="0"/>
              <w:adjustRightInd w:val="0"/>
              <w:ind w:firstLine="0"/>
              <w:jc w:val="left"/>
              <w:rPr>
                <w:rFonts w:cs="Times New Roman"/>
                <w:szCs w:val="24"/>
              </w:rPr>
            </w:pPr>
            <w:r w:rsidRPr="0008444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D0C" w:rsidRPr="0008444E" w:rsidRDefault="00081D0C" w:rsidP="00081D0C">
            <w:pPr>
              <w:widowControl w:val="0"/>
              <w:autoSpaceDE w:val="0"/>
              <w:autoSpaceDN w:val="0"/>
              <w:adjustRightInd w:val="0"/>
              <w:ind w:firstLine="0"/>
              <w:jc w:val="left"/>
              <w:rPr>
                <w:szCs w:val="24"/>
              </w:rPr>
            </w:pPr>
            <w:r w:rsidRPr="0008444E">
              <w:rPr>
                <w:rFonts w:cs="Times New Roman"/>
                <w:szCs w:val="24"/>
              </w:rPr>
              <w:t xml:space="preserve">Количество плоскостных </w:t>
            </w:r>
            <w:r w:rsidRPr="0008444E">
              <w:rPr>
                <w:color w:val="000000"/>
                <w:szCs w:val="28"/>
              </w:rPr>
              <w:t xml:space="preserve">спортивных </w:t>
            </w:r>
            <w:r w:rsidRPr="0008444E">
              <w:rPr>
                <w:rFonts w:cs="Times New Roman"/>
                <w:szCs w:val="24"/>
              </w:rPr>
              <w:t>сооружений</w:t>
            </w:r>
            <w:r w:rsidRPr="0008444E">
              <w:rPr>
                <w:szCs w:val="24"/>
              </w:rPr>
              <w:t xml:space="preserve">– </w:t>
            </w:r>
            <w:r w:rsidR="00C71A18" w:rsidRPr="0008444E">
              <w:t>3</w:t>
            </w:r>
            <w:r w:rsidRPr="0008444E">
              <w:rPr>
                <w:rFonts w:eastAsia="Times New Roman" w:cs="Times New Roman"/>
                <w:szCs w:val="24"/>
              </w:rPr>
              <w:t>ед.</w:t>
            </w:r>
          </w:p>
          <w:p w:rsidR="00081D0C" w:rsidRPr="0008444E" w:rsidRDefault="00B602E2" w:rsidP="00081D0C">
            <w:pPr>
              <w:widowControl w:val="0"/>
              <w:autoSpaceDE w:val="0"/>
              <w:autoSpaceDN w:val="0"/>
              <w:adjustRightInd w:val="0"/>
              <w:ind w:firstLine="0"/>
              <w:jc w:val="left"/>
              <w:rPr>
                <w:rFonts w:cs="Times New Roman"/>
                <w:szCs w:val="24"/>
              </w:rPr>
            </w:pPr>
            <w:r w:rsidRPr="0008444E">
              <w:rPr>
                <w:rFonts w:cs="Times New Roman"/>
                <w:szCs w:val="24"/>
              </w:rPr>
              <w:t>Площадь территории объекта</w:t>
            </w:r>
            <w:r w:rsidRPr="0008444E">
              <w:t>–</w:t>
            </w:r>
            <w:r w:rsidRPr="0008444E">
              <w:rPr>
                <w:rFonts w:cs="Times New Roman"/>
                <w:szCs w:val="24"/>
              </w:rPr>
              <w:t xml:space="preserve"> 0,</w:t>
            </w:r>
            <w:r w:rsidRPr="0008444E">
              <w:t xml:space="preserve">7 га </w:t>
            </w:r>
          </w:p>
        </w:tc>
      </w:tr>
      <w:tr w:rsidR="00081D0C" w:rsidRPr="0008444E" w:rsidTr="00392B6F">
        <w:trPr>
          <w:trHeight w:val="1075"/>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D0C" w:rsidRPr="0008444E" w:rsidRDefault="00081D0C" w:rsidP="00081D0C">
            <w:pPr>
              <w:widowControl w:val="0"/>
              <w:autoSpaceDE w:val="0"/>
              <w:autoSpaceDN w:val="0"/>
              <w:adjustRightInd w:val="0"/>
              <w:jc w:val="left"/>
              <w:rPr>
                <w:rFonts w:cs="Times New Roman"/>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D0C" w:rsidRPr="0008444E" w:rsidRDefault="00081D0C" w:rsidP="00081D0C">
            <w:pPr>
              <w:widowControl w:val="0"/>
              <w:autoSpaceDE w:val="0"/>
              <w:autoSpaceDN w:val="0"/>
              <w:adjustRightInd w:val="0"/>
              <w:ind w:firstLine="0"/>
              <w:jc w:val="left"/>
              <w:rPr>
                <w:rFonts w:cs="Times New Roman"/>
                <w:szCs w:val="24"/>
              </w:rPr>
            </w:pPr>
            <w:r w:rsidRPr="0008444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A18" w:rsidRPr="0008444E" w:rsidRDefault="00C71A18" w:rsidP="00C71A18">
            <w:pPr>
              <w:widowControl w:val="0"/>
              <w:autoSpaceDE w:val="0"/>
              <w:autoSpaceDN w:val="0"/>
              <w:adjustRightInd w:val="0"/>
              <w:ind w:firstLine="0"/>
              <w:jc w:val="left"/>
              <w:rPr>
                <w:rFonts w:cs="Times New Roman"/>
                <w:szCs w:val="24"/>
              </w:rPr>
            </w:pPr>
            <w:r w:rsidRPr="0008444E">
              <w:t>Комбинированная доступность</w:t>
            </w:r>
            <w:r w:rsidRPr="0008444E">
              <w:rPr>
                <w:rFonts w:cs="Times New Roman"/>
                <w:szCs w:val="24"/>
              </w:rPr>
              <w:t xml:space="preserve"> для </w:t>
            </w:r>
            <w:r w:rsidRPr="0008444E">
              <w:t>сельского поселения</w:t>
            </w:r>
            <w:r w:rsidRPr="0008444E">
              <w:rPr>
                <w:rFonts w:cs="Times New Roman"/>
                <w:szCs w:val="24"/>
              </w:rPr>
              <w:t xml:space="preserve"> – </w:t>
            </w:r>
            <w:r w:rsidR="003C44D0" w:rsidRPr="0008444E">
              <w:rPr>
                <w:rFonts w:cs="Times New Roman"/>
                <w:szCs w:val="24"/>
              </w:rPr>
              <w:t>15</w:t>
            </w:r>
            <w:r w:rsidRPr="0008444E">
              <w:rPr>
                <w:rFonts w:cs="Times New Roman"/>
                <w:szCs w:val="24"/>
              </w:rPr>
              <w:t xml:space="preserve"> мин. </w:t>
            </w:r>
          </w:p>
          <w:p w:rsidR="00081D0C" w:rsidRPr="0008444E" w:rsidRDefault="00081D0C" w:rsidP="00081D0C">
            <w:pPr>
              <w:widowControl w:val="0"/>
              <w:autoSpaceDE w:val="0"/>
              <w:autoSpaceDN w:val="0"/>
              <w:adjustRightInd w:val="0"/>
              <w:ind w:firstLine="0"/>
              <w:jc w:val="left"/>
              <w:rPr>
                <w:rFonts w:cs="Times New Roman"/>
                <w:szCs w:val="24"/>
              </w:rPr>
            </w:pPr>
          </w:p>
        </w:tc>
      </w:tr>
      <w:tr w:rsidR="00081D0C" w:rsidRPr="0008444E" w:rsidTr="00001318">
        <w:trPr>
          <w:trHeight w:val="891"/>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D0C" w:rsidRPr="0008444E" w:rsidRDefault="00EE4E8E" w:rsidP="00081D0C">
            <w:pPr>
              <w:widowControl w:val="0"/>
              <w:autoSpaceDE w:val="0"/>
              <w:autoSpaceDN w:val="0"/>
              <w:adjustRightInd w:val="0"/>
              <w:ind w:firstLine="0"/>
              <w:jc w:val="left"/>
              <w:rPr>
                <w:rFonts w:cs="Times New Roman"/>
                <w:szCs w:val="24"/>
              </w:rPr>
            </w:pPr>
            <w:r w:rsidRPr="0008444E">
              <w:rPr>
                <w:rFonts w:cs="Times New Roman"/>
                <w:szCs w:val="24"/>
              </w:rPr>
              <w:t>С</w:t>
            </w:r>
            <w:r w:rsidR="00081D0C" w:rsidRPr="0008444E">
              <w:rPr>
                <w:rFonts w:cs="Times New Roman"/>
                <w:szCs w:val="24"/>
              </w:rPr>
              <w:t>портивные залы</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D0C" w:rsidRPr="0008444E" w:rsidRDefault="00081D0C" w:rsidP="00081D0C">
            <w:pPr>
              <w:widowControl w:val="0"/>
              <w:autoSpaceDE w:val="0"/>
              <w:autoSpaceDN w:val="0"/>
              <w:adjustRightInd w:val="0"/>
              <w:ind w:firstLine="0"/>
              <w:jc w:val="left"/>
              <w:rPr>
                <w:rFonts w:cs="Times New Roman"/>
                <w:szCs w:val="24"/>
              </w:rPr>
            </w:pPr>
            <w:r w:rsidRPr="0008444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D0C" w:rsidRPr="0008444E" w:rsidRDefault="00081D0C" w:rsidP="00081D0C">
            <w:pPr>
              <w:widowControl w:val="0"/>
              <w:autoSpaceDE w:val="0"/>
              <w:autoSpaceDN w:val="0"/>
              <w:adjustRightInd w:val="0"/>
              <w:ind w:firstLine="0"/>
              <w:jc w:val="left"/>
              <w:rPr>
                <w:szCs w:val="24"/>
              </w:rPr>
            </w:pPr>
            <w:r w:rsidRPr="0008444E">
              <w:rPr>
                <w:rFonts w:cs="Times New Roman"/>
                <w:szCs w:val="24"/>
              </w:rPr>
              <w:t xml:space="preserve">Количество спортивных залов на </w:t>
            </w:r>
            <w:r w:rsidR="00BA3144" w:rsidRPr="0008444E">
              <w:rPr>
                <w:color w:val="000000"/>
                <w:szCs w:val="28"/>
              </w:rPr>
              <w:t>район</w:t>
            </w:r>
            <w:r w:rsidRPr="0008444E">
              <w:rPr>
                <w:szCs w:val="24"/>
              </w:rPr>
              <w:t>–</w:t>
            </w:r>
            <w:r w:rsidR="00F17B92" w:rsidRPr="0008444E">
              <w:rPr>
                <w:szCs w:val="24"/>
              </w:rPr>
              <w:t>2</w:t>
            </w:r>
            <w:r w:rsidRPr="0008444E">
              <w:rPr>
                <w:szCs w:val="24"/>
              </w:rPr>
              <w:t xml:space="preserve"> ед.</w:t>
            </w:r>
          </w:p>
          <w:p w:rsidR="00081D0C" w:rsidRPr="0008444E" w:rsidRDefault="00081D0C" w:rsidP="00081D0C">
            <w:pPr>
              <w:widowControl w:val="0"/>
              <w:autoSpaceDE w:val="0"/>
              <w:autoSpaceDN w:val="0"/>
              <w:adjustRightInd w:val="0"/>
              <w:ind w:firstLine="0"/>
              <w:jc w:val="left"/>
              <w:rPr>
                <w:rFonts w:cs="Times New Roman"/>
                <w:szCs w:val="24"/>
              </w:rPr>
            </w:pPr>
          </w:p>
        </w:tc>
      </w:tr>
      <w:tr w:rsidR="00081D0C" w:rsidRPr="0008444E" w:rsidTr="004D45E3">
        <w:trPr>
          <w:trHeight w:val="1064"/>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D0C" w:rsidRPr="0008444E" w:rsidRDefault="00081D0C" w:rsidP="00081D0C">
            <w:pPr>
              <w:widowControl w:val="0"/>
              <w:autoSpaceDE w:val="0"/>
              <w:autoSpaceDN w:val="0"/>
              <w:adjustRightInd w:val="0"/>
              <w:ind w:firstLine="0"/>
              <w:jc w:val="left"/>
              <w:rPr>
                <w:rFonts w:cs="Times New Roman"/>
                <w:szCs w:val="24"/>
              </w:rPr>
            </w:pP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081D0C" w:rsidRPr="0008444E" w:rsidRDefault="00081D0C" w:rsidP="00081D0C">
            <w:pPr>
              <w:widowControl w:val="0"/>
              <w:autoSpaceDE w:val="0"/>
              <w:autoSpaceDN w:val="0"/>
              <w:adjustRightInd w:val="0"/>
              <w:ind w:firstLine="0"/>
              <w:jc w:val="left"/>
              <w:rPr>
                <w:rFonts w:cs="Times New Roman"/>
                <w:szCs w:val="24"/>
              </w:rPr>
            </w:pPr>
            <w:r w:rsidRPr="0008444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rsidR="00157233" w:rsidRPr="0008444E" w:rsidRDefault="00157233" w:rsidP="00157233">
            <w:pPr>
              <w:widowControl w:val="0"/>
              <w:autoSpaceDE w:val="0"/>
              <w:autoSpaceDN w:val="0"/>
              <w:adjustRightInd w:val="0"/>
              <w:ind w:firstLine="0"/>
              <w:jc w:val="left"/>
              <w:rPr>
                <w:rFonts w:cs="Times New Roman"/>
                <w:szCs w:val="24"/>
              </w:rPr>
            </w:pPr>
            <w:r w:rsidRPr="0008444E">
              <w:t>Комбинированная доступность</w:t>
            </w:r>
            <w:r w:rsidRPr="0008444E">
              <w:rPr>
                <w:rFonts w:cs="Times New Roman"/>
                <w:szCs w:val="24"/>
              </w:rPr>
              <w:t xml:space="preserve"> для </w:t>
            </w:r>
            <w:r w:rsidRPr="0008444E">
              <w:t>сельского поселения</w:t>
            </w:r>
            <w:r w:rsidRPr="0008444E">
              <w:rPr>
                <w:rFonts w:cs="Times New Roman"/>
                <w:szCs w:val="24"/>
              </w:rPr>
              <w:t xml:space="preserve"> – </w:t>
            </w:r>
            <w:r w:rsidR="003C44D0" w:rsidRPr="0008444E">
              <w:rPr>
                <w:rFonts w:cs="Times New Roman"/>
                <w:szCs w:val="24"/>
              </w:rPr>
              <w:t>15</w:t>
            </w:r>
            <w:r w:rsidRPr="0008444E">
              <w:rPr>
                <w:rFonts w:cs="Times New Roman"/>
                <w:szCs w:val="24"/>
              </w:rPr>
              <w:t xml:space="preserve"> мин. </w:t>
            </w:r>
          </w:p>
          <w:p w:rsidR="00081D0C" w:rsidRPr="0008444E" w:rsidRDefault="00081D0C" w:rsidP="00081D0C">
            <w:pPr>
              <w:widowControl w:val="0"/>
              <w:autoSpaceDE w:val="0"/>
              <w:autoSpaceDN w:val="0"/>
              <w:adjustRightInd w:val="0"/>
              <w:ind w:firstLine="0"/>
              <w:jc w:val="left"/>
              <w:rPr>
                <w:rFonts w:cs="Times New Roman"/>
                <w:szCs w:val="24"/>
              </w:rPr>
            </w:pPr>
          </w:p>
        </w:tc>
      </w:tr>
      <w:tr w:rsidR="00081D0C" w:rsidRPr="0008444E" w:rsidTr="00D26E46">
        <w:trPr>
          <w:trHeight w:val="7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81D0C" w:rsidRPr="0008444E" w:rsidRDefault="00F206A1" w:rsidP="00F206A1">
            <w:pPr>
              <w:widowControl w:val="0"/>
              <w:ind w:firstLine="0"/>
              <w:jc w:val="left"/>
              <w:rPr>
                <w:rFonts w:cs="Times New Roman"/>
                <w:szCs w:val="24"/>
              </w:rPr>
            </w:pPr>
            <w:r w:rsidRPr="0008444E">
              <w:t>Объекты городской и рекреационной инфраструктуры для занятий физкультурой и массовым спортом</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D0C" w:rsidRPr="0008444E" w:rsidRDefault="00081D0C" w:rsidP="00081D0C">
            <w:pPr>
              <w:widowControl w:val="0"/>
              <w:autoSpaceDE w:val="0"/>
              <w:autoSpaceDN w:val="0"/>
              <w:adjustRightInd w:val="0"/>
              <w:ind w:firstLine="0"/>
              <w:jc w:val="left"/>
              <w:rPr>
                <w:rFonts w:cs="Times New Roman"/>
                <w:szCs w:val="24"/>
              </w:rPr>
            </w:pPr>
            <w:r w:rsidRPr="0008444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D0C" w:rsidRPr="0008444E" w:rsidRDefault="00B05DB2" w:rsidP="00081D0C">
            <w:pPr>
              <w:widowControl w:val="0"/>
              <w:autoSpaceDE w:val="0"/>
              <w:autoSpaceDN w:val="0"/>
              <w:adjustRightInd w:val="0"/>
              <w:ind w:firstLine="0"/>
              <w:jc w:val="left"/>
              <w:rPr>
                <w:rFonts w:cs="Times New Roman"/>
                <w:szCs w:val="24"/>
              </w:rPr>
            </w:pPr>
            <w:r w:rsidRPr="0008444E">
              <w:rPr>
                <w:rFonts w:cs="Times New Roman"/>
                <w:szCs w:val="24"/>
              </w:rPr>
              <w:t xml:space="preserve">Количество </w:t>
            </w:r>
            <w:r w:rsidRPr="0008444E">
              <w:rPr>
                <w:color w:val="000000"/>
                <w:szCs w:val="28"/>
              </w:rPr>
              <w:t xml:space="preserve">объектов на </w:t>
            </w:r>
            <w:r w:rsidR="00BA3144" w:rsidRPr="0008444E">
              <w:rPr>
                <w:color w:val="000000"/>
                <w:szCs w:val="28"/>
              </w:rPr>
              <w:t>район</w:t>
            </w:r>
            <w:r w:rsidRPr="0008444E">
              <w:rPr>
                <w:color w:val="000000"/>
                <w:szCs w:val="28"/>
              </w:rPr>
              <w:t xml:space="preserve"> – </w:t>
            </w:r>
            <w:r w:rsidR="00F17B92" w:rsidRPr="0008444E">
              <w:rPr>
                <w:color w:val="000000"/>
                <w:szCs w:val="28"/>
              </w:rPr>
              <w:t>7</w:t>
            </w:r>
            <w:r w:rsidRPr="0008444E">
              <w:rPr>
                <w:color w:val="000000"/>
                <w:szCs w:val="28"/>
              </w:rPr>
              <w:t xml:space="preserve"> ед.</w:t>
            </w:r>
          </w:p>
        </w:tc>
      </w:tr>
      <w:tr w:rsidR="00081D0C" w:rsidRPr="0008444E" w:rsidTr="00D26E46">
        <w:trPr>
          <w:trHeight w:val="7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81D0C" w:rsidRPr="0008444E" w:rsidRDefault="00081D0C" w:rsidP="00081D0C">
            <w:pPr>
              <w:widowControl w:val="0"/>
              <w:autoSpaceDE w:val="0"/>
              <w:autoSpaceDN w:val="0"/>
              <w:adjustRightInd w:val="0"/>
              <w:jc w:val="left"/>
              <w:rPr>
                <w:rFonts w:cs="Times New Roman"/>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D0C" w:rsidRPr="0008444E" w:rsidRDefault="00081D0C" w:rsidP="00081D0C">
            <w:pPr>
              <w:widowControl w:val="0"/>
              <w:autoSpaceDE w:val="0"/>
              <w:autoSpaceDN w:val="0"/>
              <w:adjustRightInd w:val="0"/>
              <w:ind w:firstLine="0"/>
              <w:jc w:val="left"/>
              <w:rPr>
                <w:rFonts w:cs="Times New Roman"/>
                <w:szCs w:val="24"/>
              </w:rPr>
            </w:pPr>
            <w:r w:rsidRPr="0008444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D0C" w:rsidRPr="0008444E" w:rsidRDefault="00081D0C" w:rsidP="00081D0C">
            <w:pPr>
              <w:widowControl w:val="0"/>
              <w:autoSpaceDE w:val="0"/>
              <w:autoSpaceDN w:val="0"/>
              <w:adjustRightInd w:val="0"/>
              <w:ind w:firstLine="0"/>
              <w:jc w:val="left"/>
              <w:rPr>
                <w:rFonts w:cs="Times New Roman"/>
                <w:szCs w:val="24"/>
              </w:rPr>
            </w:pPr>
            <w:r w:rsidRPr="0008444E">
              <w:rPr>
                <w:rFonts w:cs="Times New Roman"/>
                <w:szCs w:val="24"/>
              </w:rPr>
              <w:t xml:space="preserve">Пешеходная доступность в населенном пункте с </w:t>
            </w:r>
            <w:r w:rsidR="00260545" w:rsidRPr="0008444E">
              <w:rPr>
                <w:rFonts w:cs="Times New Roman"/>
                <w:szCs w:val="24"/>
              </w:rPr>
              <w:t>объектом</w:t>
            </w:r>
            <w:r w:rsidRPr="0008444E">
              <w:rPr>
                <w:rFonts w:cs="Times New Roman"/>
                <w:szCs w:val="24"/>
              </w:rPr>
              <w:t xml:space="preserve"> – 1</w:t>
            </w:r>
            <w:r w:rsidR="00157233" w:rsidRPr="0008444E">
              <w:rPr>
                <w:rFonts w:cs="Times New Roman"/>
                <w:szCs w:val="24"/>
              </w:rPr>
              <w:t>000</w:t>
            </w:r>
            <w:r w:rsidRPr="0008444E">
              <w:rPr>
                <w:rFonts w:cs="Times New Roman"/>
                <w:szCs w:val="24"/>
              </w:rPr>
              <w:t>м</w:t>
            </w:r>
          </w:p>
          <w:p w:rsidR="00081D0C" w:rsidRPr="0008444E" w:rsidRDefault="00081D0C" w:rsidP="00081D0C">
            <w:pPr>
              <w:widowControl w:val="0"/>
              <w:autoSpaceDE w:val="0"/>
              <w:autoSpaceDN w:val="0"/>
              <w:adjustRightInd w:val="0"/>
              <w:ind w:firstLine="0"/>
              <w:jc w:val="left"/>
              <w:rPr>
                <w:rFonts w:cs="Times New Roman"/>
                <w:szCs w:val="24"/>
              </w:rPr>
            </w:pPr>
          </w:p>
        </w:tc>
      </w:tr>
      <w:tr w:rsidR="00081D0C" w:rsidRPr="0008444E" w:rsidTr="00D26E46">
        <w:trPr>
          <w:trHeight w:val="791"/>
        </w:trPr>
        <w:tc>
          <w:tcPr>
            <w:tcW w:w="992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D0C" w:rsidRPr="0008444E" w:rsidRDefault="00081D0C" w:rsidP="00081D0C">
            <w:pPr>
              <w:pStyle w:val="Default"/>
              <w:rPr>
                <w:color w:val="auto"/>
              </w:rPr>
            </w:pPr>
            <w:r w:rsidRPr="0008444E">
              <w:rPr>
                <w:color w:val="auto"/>
              </w:rPr>
              <w:t>Примечания:</w:t>
            </w:r>
          </w:p>
          <w:p w:rsidR="00081D0C" w:rsidRPr="0008444E" w:rsidRDefault="00081D0C" w:rsidP="00260545">
            <w:pPr>
              <w:pStyle w:val="Default"/>
              <w:jc w:val="both"/>
              <w:rPr>
                <w:color w:val="auto"/>
              </w:rPr>
            </w:pPr>
            <w:r w:rsidRPr="0008444E">
              <w:rPr>
                <w:color w:val="auto"/>
              </w:rPr>
              <w:t>1.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081D0C" w:rsidRPr="0008444E" w:rsidRDefault="00081D0C" w:rsidP="00260545">
            <w:pPr>
              <w:pStyle w:val="Default"/>
              <w:jc w:val="both"/>
              <w:rPr>
                <w:color w:val="auto"/>
              </w:rPr>
            </w:pPr>
            <w:r w:rsidRPr="0008444E">
              <w:rPr>
                <w:color w:val="auto"/>
              </w:rPr>
              <w:t xml:space="preserve">2. При расчете потребности населения в плоскостных сооружениях рекомендуется учитывать </w:t>
            </w:r>
            <w:r w:rsidR="00A01213" w:rsidRPr="0008444E">
              <w:rPr>
                <w:color w:val="auto"/>
              </w:rPr>
              <w:t xml:space="preserve">спортивные залы и </w:t>
            </w:r>
            <w:r w:rsidRPr="0008444E">
              <w:rPr>
                <w:color w:val="auto"/>
              </w:rPr>
              <w:t>плоскостные сооружения немуниципального значения (при наличии).</w:t>
            </w:r>
          </w:p>
          <w:p w:rsidR="00260545" w:rsidRPr="0008444E" w:rsidRDefault="00260545" w:rsidP="00260545">
            <w:pPr>
              <w:pStyle w:val="Default"/>
              <w:jc w:val="both"/>
            </w:pPr>
            <w:r w:rsidRPr="0008444E">
              <w:rPr>
                <w:color w:val="auto"/>
              </w:rPr>
              <w:t xml:space="preserve">3. </w:t>
            </w:r>
            <w:r w:rsidRPr="0008444E">
              <w:t xml:space="preserve">Один объект, относящийся к области физической культуры и спорта, а также объект благоустройства территории, может включать в себя несколько объектов спортивной инфраструктуры, расположенных на одном земельном участке. Перечень объектов спортивной инфраструктуры указан в </w:t>
            </w:r>
            <w:r w:rsidR="007834B8" w:rsidRPr="0008444E">
              <w:t>п</w:t>
            </w:r>
            <w:r w:rsidRPr="0008444E">
              <w:t>риказе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 Объекты спортивной инфраструктуры могут входить в состав объектов в сфере образования, культуры и др., а также могут входить в состав объектов жилищного строительства.</w:t>
            </w:r>
          </w:p>
        </w:tc>
      </w:tr>
      <w:bookmarkEnd w:id="13"/>
      <w:bookmarkEnd w:id="14"/>
    </w:tbl>
    <w:p w:rsidR="003E51EF" w:rsidRPr="0008444E" w:rsidRDefault="003E51EF" w:rsidP="003E51EF"/>
    <w:p w:rsidR="00B874FC" w:rsidRPr="0008444E" w:rsidRDefault="009C5503" w:rsidP="00B874FC">
      <w:pPr>
        <w:rPr>
          <w:szCs w:val="24"/>
        </w:rPr>
      </w:pPr>
      <w:r w:rsidRPr="0008444E">
        <w:t>1.1.2.</w:t>
      </w:r>
      <w:r w:rsidR="003E51EF" w:rsidRPr="0008444E">
        <w:rPr>
          <w:szCs w:val="24"/>
        </w:rPr>
        <w:t xml:space="preserve"> Нормативы и нормы обеспеченности населения объектами спортивной инфраструктуры</w:t>
      </w:r>
      <w:r w:rsidR="00A033B8">
        <w:rPr>
          <w:szCs w:val="24"/>
        </w:rPr>
        <w:t xml:space="preserve"> </w:t>
      </w:r>
      <w:r w:rsidR="00237A6C" w:rsidRPr="0008444E">
        <w:rPr>
          <w:szCs w:val="24"/>
        </w:rPr>
        <w:t xml:space="preserve">в населенных пунктах </w:t>
      </w:r>
      <w:r w:rsidR="00B874FC" w:rsidRPr="0008444E">
        <w:rPr>
          <w:szCs w:val="24"/>
        </w:rPr>
        <w:t xml:space="preserve">приведены в </w:t>
      </w:r>
      <w:hyperlink w:anchor="Par3205" w:tooltip="Таблица 10.1" w:history="1">
        <w:r w:rsidR="00B874FC" w:rsidRPr="0008444E">
          <w:rPr>
            <w:szCs w:val="24"/>
          </w:rPr>
          <w:t xml:space="preserve">таблице </w:t>
        </w:r>
      </w:hyperlink>
      <w:r w:rsidR="00B874FC" w:rsidRPr="0008444E">
        <w:rPr>
          <w:szCs w:val="24"/>
        </w:rPr>
        <w:t>1.</w:t>
      </w:r>
      <w:r w:rsidRPr="0008444E">
        <w:rPr>
          <w:szCs w:val="24"/>
        </w:rPr>
        <w:t>1</w:t>
      </w:r>
      <w:r w:rsidR="00B874FC" w:rsidRPr="0008444E">
        <w:rPr>
          <w:szCs w:val="24"/>
        </w:rPr>
        <w:t>.2.</w:t>
      </w:r>
    </w:p>
    <w:p w:rsidR="00B874FC" w:rsidRPr="0008444E" w:rsidRDefault="00B874FC" w:rsidP="00B874FC">
      <w:pPr>
        <w:jc w:val="right"/>
        <w:rPr>
          <w:rFonts w:cs="Times New Roman"/>
          <w:b/>
          <w:szCs w:val="24"/>
        </w:rPr>
      </w:pPr>
      <w:r w:rsidRPr="0008444E">
        <w:t>Таблица 1.</w:t>
      </w:r>
      <w:r w:rsidR="009C5503" w:rsidRPr="0008444E">
        <w:t>1</w:t>
      </w:r>
      <w:r w:rsidRPr="0008444E">
        <w:t>.2</w:t>
      </w:r>
    </w:p>
    <w:tbl>
      <w:tblPr>
        <w:tblW w:w="9913" w:type="dxa"/>
        <w:tblInd w:w="-5" w:type="dxa"/>
        <w:tblLayout w:type="fixed"/>
        <w:tblCellMar>
          <w:top w:w="102" w:type="dxa"/>
          <w:left w:w="62" w:type="dxa"/>
          <w:bottom w:w="102" w:type="dxa"/>
          <w:right w:w="62" w:type="dxa"/>
        </w:tblCellMar>
        <w:tblLook w:val="04A0"/>
      </w:tblPr>
      <w:tblGrid>
        <w:gridCol w:w="1679"/>
        <w:gridCol w:w="8234"/>
      </w:tblGrid>
      <w:tr w:rsidR="003E51EF" w:rsidRPr="0008444E" w:rsidTr="002B6012">
        <w:tc>
          <w:tcPr>
            <w:tcW w:w="16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E51EF" w:rsidRPr="0008444E" w:rsidRDefault="003E51EF" w:rsidP="00E12F5F">
            <w:pPr>
              <w:pStyle w:val="ConsPlusNormal"/>
              <w:jc w:val="center"/>
              <w:rPr>
                <w:rFonts w:ascii="Times New Roman" w:hAnsi="Times New Roman" w:cs="Times New Roman"/>
                <w:sz w:val="24"/>
                <w:szCs w:val="24"/>
              </w:rPr>
            </w:pPr>
            <w:r w:rsidRPr="0008444E">
              <w:rPr>
                <w:rFonts w:ascii="Times New Roman" w:hAnsi="Times New Roman" w:cs="Times New Roman"/>
                <w:sz w:val="24"/>
                <w:szCs w:val="24"/>
              </w:rPr>
              <w:t>Численность населения населенного пункта</w:t>
            </w:r>
          </w:p>
        </w:tc>
        <w:tc>
          <w:tcPr>
            <w:tcW w:w="82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E51EF" w:rsidRPr="0008444E" w:rsidRDefault="003E51EF" w:rsidP="00E12F5F">
            <w:pPr>
              <w:pStyle w:val="ConsPlusNormal"/>
              <w:jc w:val="center"/>
              <w:rPr>
                <w:rFonts w:ascii="Times New Roman" w:hAnsi="Times New Roman" w:cs="Times New Roman"/>
                <w:sz w:val="24"/>
                <w:szCs w:val="24"/>
              </w:rPr>
            </w:pPr>
            <w:r w:rsidRPr="0008444E">
              <w:rPr>
                <w:rFonts w:ascii="Times New Roman" w:hAnsi="Times New Roman" w:cs="Times New Roman"/>
                <w:sz w:val="24"/>
                <w:szCs w:val="24"/>
              </w:rPr>
              <w:t>Спортивные объекты, рекомендуемые для размещения на территории населенного пункта</w:t>
            </w:r>
          </w:p>
        </w:tc>
      </w:tr>
      <w:tr w:rsidR="00E6693F" w:rsidRPr="0008444E" w:rsidTr="002B6012">
        <w:tc>
          <w:tcPr>
            <w:tcW w:w="16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6693F" w:rsidRPr="0008444E" w:rsidRDefault="00E6693F" w:rsidP="00E12F5F">
            <w:pPr>
              <w:pStyle w:val="ConsPlusNormal"/>
              <w:jc w:val="center"/>
              <w:rPr>
                <w:rFonts w:ascii="Times New Roman" w:hAnsi="Times New Roman" w:cs="Times New Roman"/>
                <w:sz w:val="24"/>
                <w:szCs w:val="24"/>
              </w:rPr>
            </w:pPr>
            <w:r w:rsidRPr="0008444E">
              <w:rPr>
                <w:rFonts w:ascii="Times New Roman" w:hAnsi="Times New Roman" w:cs="Times New Roman"/>
                <w:sz w:val="24"/>
                <w:szCs w:val="24"/>
              </w:rPr>
              <w:lastRenderedPageBreak/>
              <w:t>от 50 до 500 чел.</w:t>
            </w:r>
          </w:p>
        </w:tc>
        <w:tc>
          <w:tcPr>
            <w:tcW w:w="82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6693F" w:rsidRPr="0008444E" w:rsidRDefault="00E6693F" w:rsidP="00E6693F">
            <w:pPr>
              <w:pStyle w:val="ConsPlusNormal"/>
              <w:jc w:val="both"/>
              <w:rPr>
                <w:rFonts w:ascii="Times New Roman" w:hAnsi="Times New Roman" w:cs="Times New Roman"/>
                <w:sz w:val="24"/>
                <w:szCs w:val="24"/>
              </w:rPr>
            </w:pPr>
            <w:r w:rsidRPr="0008444E">
              <w:rPr>
                <w:rFonts w:ascii="Times New Roman" w:hAnsi="Times New Roman" w:cs="Times New Roman"/>
                <w:sz w:val="24"/>
                <w:szCs w:val="24"/>
              </w:rPr>
              <w:t>Универсальные игровые спортивные площадки (25x15 м); малые спортивные площадки, в том числе для занятий воздушной силовой атлетикой - воркаут (8x5 м); объекты рекреационной инфраструктуры, приспособленные для занятий физической культурой и спортом; спортивные залы, в том числе в образовательных учреждениях, расположенных в данном населенном пункте</w:t>
            </w:r>
            <w:r w:rsidRPr="0008444E">
              <w:rPr>
                <w:color w:val="444444"/>
                <w:shd w:val="clear" w:color="auto" w:fill="FFFFFF"/>
              </w:rPr>
              <w:t>.</w:t>
            </w:r>
          </w:p>
        </w:tc>
      </w:tr>
      <w:tr w:rsidR="003E51EF" w:rsidRPr="0008444E" w:rsidTr="002B6012">
        <w:tc>
          <w:tcPr>
            <w:tcW w:w="16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E51EF" w:rsidRPr="0008444E" w:rsidRDefault="00E6693F" w:rsidP="00E6693F">
            <w:pPr>
              <w:pStyle w:val="ConsPlusNormal"/>
              <w:jc w:val="center"/>
              <w:rPr>
                <w:rFonts w:ascii="Times New Roman" w:hAnsi="Times New Roman" w:cs="Times New Roman"/>
                <w:sz w:val="24"/>
                <w:szCs w:val="24"/>
              </w:rPr>
            </w:pPr>
            <w:r w:rsidRPr="0008444E">
              <w:rPr>
                <w:rFonts w:ascii="Times New Roman" w:hAnsi="Times New Roman" w:cs="Times New Roman"/>
                <w:sz w:val="24"/>
                <w:szCs w:val="24"/>
              </w:rPr>
              <w:t>от 500 до 5000 чел.</w:t>
            </w:r>
          </w:p>
        </w:tc>
        <w:tc>
          <w:tcPr>
            <w:tcW w:w="82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E51EF" w:rsidRPr="0008444E" w:rsidRDefault="00A24B92" w:rsidP="00E12F5F">
            <w:pPr>
              <w:pStyle w:val="ConsPlusNormal"/>
              <w:jc w:val="both"/>
              <w:rPr>
                <w:rFonts w:ascii="Times New Roman" w:hAnsi="Times New Roman" w:cs="Times New Roman"/>
                <w:sz w:val="24"/>
                <w:szCs w:val="24"/>
              </w:rPr>
            </w:pPr>
            <w:r w:rsidRPr="0008444E">
              <w:rPr>
                <w:rFonts w:ascii="Times New Roman" w:hAnsi="Times New Roman" w:cs="Times New Roman"/>
                <w:sz w:val="24"/>
                <w:szCs w:val="24"/>
              </w:rPr>
              <w:t>Универсальные игровые спортивные площадки (25x15 м); малые спортивные площадки с возможностью выполнения нормативов комплекса ГТО и (или) для занятий воздушной силовой атлетикой - воркаут (8x5 м); физкультурно-</w:t>
            </w:r>
            <w:r w:rsidRPr="0008444E">
              <w:rPr>
                <w:rFonts w:ascii="Times New Roman" w:hAnsi="Times New Roman" w:cs="Times New Roman"/>
                <w:sz w:val="24"/>
                <w:szCs w:val="24"/>
              </w:rPr>
              <w:br/>
              <w:t>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- 42x25 м и для баскетбола/волейбола 28x15 м); объекты рекреационной инфраструктуры, приспособленные для занятий физической культурой и спортом.</w:t>
            </w:r>
          </w:p>
        </w:tc>
      </w:tr>
    </w:tbl>
    <w:p w:rsidR="00A620BB" w:rsidRPr="0008444E" w:rsidRDefault="00A620BB" w:rsidP="006B4D65">
      <w:pPr>
        <w:pStyle w:val="20"/>
        <w:rPr>
          <w:i w:val="0"/>
        </w:rPr>
      </w:pPr>
      <w:r w:rsidRPr="0008444E">
        <w:rPr>
          <w:i w:val="0"/>
        </w:rPr>
        <w:t>1.</w:t>
      </w:r>
      <w:r w:rsidR="004C52E1" w:rsidRPr="0008444E">
        <w:rPr>
          <w:i w:val="0"/>
        </w:rPr>
        <w:t>2</w:t>
      </w:r>
      <w:r w:rsidRPr="0008444E">
        <w:rPr>
          <w:i w:val="0"/>
        </w:rPr>
        <w:t>. Расчетные показатели объектов местного значения в области культуры</w:t>
      </w:r>
      <w:r w:rsidR="00142093" w:rsidRPr="0008444E">
        <w:rPr>
          <w:i w:val="0"/>
        </w:rPr>
        <w:t xml:space="preserve"> и искусс</w:t>
      </w:r>
      <w:r w:rsidR="002212CC" w:rsidRPr="0008444E">
        <w:rPr>
          <w:i w:val="0"/>
        </w:rPr>
        <w:t>тва</w:t>
      </w:r>
    </w:p>
    <w:p w:rsidR="00FF1E72" w:rsidRPr="0008444E" w:rsidRDefault="00FF1E72" w:rsidP="00FF1E72">
      <w:r w:rsidRPr="0008444E">
        <w:t>1.</w:t>
      </w:r>
      <w:r w:rsidR="004C52E1" w:rsidRPr="0008444E">
        <w:t>2</w:t>
      </w:r>
      <w:r w:rsidRPr="0008444E">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культуры и </w:t>
      </w:r>
      <w:r w:rsidR="002212CC" w:rsidRPr="0008444E">
        <w:t xml:space="preserve">искусства </w:t>
      </w:r>
      <w:r w:rsidRPr="0008444E">
        <w:t xml:space="preserve">приведены в </w:t>
      </w:r>
      <w:hyperlink w:anchor="Par3205" w:tooltip="Таблица 10.1" w:history="1">
        <w:r w:rsidRPr="0008444E">
          <w:t xml:space="preserve">таблице </w:t>
        </w:r>
      </w:hyperlink>
      <w:r w:rsidRPr="0008444E">
        <w:t>1.</w:t>
      </w:r>
      <w:r w:rsidR="004C52E1" w:rsidRPr="0008444E">
        <w:t>2</w:t>
      </w:r>
      <w:r w:rsidRPr="0008444E">
        <w:t>.1.</w:t>
      </w:r>
    </w:p>
    <w:p w:rsidR="00FF1E72" w:rsidRPr="0008444E" w:rsidRDefault="00FF1E72" w:rsidP="00FF1E72">
      <w:pPr>
        <w:jc w:val="right"/>
        <w:rPr>
          <w:rFonts w:cs="Times New Roman"/>
          <w:b/>
          <w:szCs w:val="24"/>
        </w:rPr>
      </w:pPr>
      <w:r w:rsidRPr="0008444E">
        <w:t>Таблица 1.</w:t>
      </w:r>
      <w:r w:rsidR="004C52E1" w:rsidRPr="0008444E">
        <w:t>2</w:t>
      </w:r>
      <w:r w:rsidRPr="0008444E">
        <w:t>.1</w:t>
      </w:r>
    </w:p>
    <w:tbl>
      <w:tblPr>
        <w:tblW w:w="9923" w:type="dxa"/>
        <w:tblInd w:w="-5" w:type="dxa"/>
        <w:tblLayout w:type="fixed"/>
        <w:tblCellMar>
          <w:top w:w="75" w:type="dxa"/>
          <w:left w:w="0" w:type="dxa"/>
          <w:bottom w:w="75" w:type="dxa"/>
          <w:right w:w="0" w:type="dxa"/>
        </w:tblCellMar>
        <w:tblLook w:val="0000"/>
      </w:tblPr>
      <w:tblGrid>
        <w:gridCol w:w="2268"/>
        <w:gridCol w:w="2977"/>
        <w:gridCol w:w="4678"/>
      </w:tblGrid>
      <w:tr w:rsidR="00010861" w:rsidRPr="0008444E" w:rsidTr="00ED281D">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861" w:rsidRPr="0008444E" w:rsidRDefault="00010861" w:rsidP="00010861">
            <w:pPr>
              <w:widowControl w:val="0"/>
              <w:autoSpaceDE w:val="0"/>
              <w:autoSpaceDN w:val="0"/>
              <w:adjustRightInd w:val="0"/>
              <w:ind w:firstLine="0"/>
              <w:jc w:val="center"/>
              <w:rPr>
                <w:rFonts w:cs="Times New Roman"/>
                <w:szCs w:val="24"/>
              </w:rPr>
            </w:pPr>
            <w:r w:rsidRPr="0008444E">
              <w:rPr>
                <w:rFonts w:cs="Times New Roman"/>
                <w:szCs w:val="24"/>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861" w:rsidRPr="0008444E" w:rsidRDefault="00010861" w:rsidP="00010861">
            <w:pPr>
              <w:widowControl w:val="0"/>
              <w:autoSpaceDE w:val="0"/>
              <w:autoSpaceDN w:val="0"/>
              <w:adjustRightInd w:val="0"/>
              <w:ind w:firstLine="0"/>
              <w:jc w:val="center"/>
              <w:rPr>
                <w:rFonts w:cs="Times New Roman"/>
                <w:szCs w:val="24"/>
              </w:rPr>
            </w:pPr>
            <w:r w:rsidRPr="0008444E">
              <w:rPr>
                <w:rFonts w:cs="Times New Roman"/>
                <w:szCs w:val="24"/>
              </w:rPr>
              <w:t>Тип расчетного показателя</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861" w:rsidRPr="0008444E" w:rsidRDefault="00D577B0" w:rsidP="00010861">
            <w:pPr>
              <w:widowControl w:val="0"/>
              <w:autoSpaceDE w:val="0"/>
              <w:autoSpaceDN w:val="0"/>
              <w:adjustRightInd w:val="0"/>
              <w:jc w:val="center"/>
              <w:rPr>
                <w:rFonts w:cs="Times New Roman"/>
                <w:szCs w:val="24"/>
              </w:rPr>
            </w:pPr>
            <w:r w:rsidRPr="0008444E">
              <w:rPr>
                <w:rFonts w:cs="Times New Roman"/>
                <w:szCs w:val="24"/>
              </w:rPr>
              <w:t>Содержание и значение расчетного</w:t>
            </w:r>
            <w:r w:rsidR="00010861" w:rsidRPr="0008444E">
              <w:rPr>
                <w:rFonts w:cs="Times New Roman"/>
                <w:szCs w:val="24"/>
              </w:rPr>
              <w:t xml:space="preserve"> показателя</w:t>
            </w:r>
          </w:p>
        </w:tc>
      </w:tr>
      <w:tr w:rsidR="00010861" w:rsidRPr="0008444E" w:rsidTr="00ED281D">
        <w:trPr>
          <w:trHeight w:val="477"/>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10861" w:rsidRPr="0008444E" w:rsidRDefault="00061682" w:rsidP="00010861">
            <w:pPr>
              <w:widowControl w:val="0"/>
              <w:autoSpaceDE w:val="0"/>
              <w:autoSpaceDN w:val="0"/>
              <w:adjustRightInd w:val="0"/>
              <w:ind w:firstLine="0"/>
              <w:jc w:val="left"/>
              <w:rPr>
                <w:rFonts w:cs="Times New Roman"/>
                <w:szCs w:val="24"/>
              </w:rPr>
            </w:pPr>
            <w:r w:rsidRPr="0008444E">
              <w:rPr>
                <w:rFonts w:cs="Times New Roman"/>
                <w:szCs w:val="24"/>
              </w:rPr>
              <w:t>Общедоступная библиотека с детским отделением с филиалами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861" w:rsidRPr="0008444E" w:rsidRDefault="00010861" w:rsidP="00010861">
            <w:pPr>
              <w:widowControl w:val="0"/>
              <w:autoSpaceDE w:val="0"/>
              <w:autoSpaceDN w:val="0"/>
              <w:adjustRightInd w:val="0"/>
              <w:ind w:firstLine="0"/>
              <w:jc w:val="left"/>
              <w:rPr>
                <w:rFonts w:cs="Times New Roman"/>
                <w:szCs w:val="24"/>
              </w:rPr>
            </w:pPr>
            <w:r w:rsidRPr="0008444E">
              <w:rPr>
                <w:rFonts w:cs="Times New Roman"/>
                <w:szCs w:val="24"/>
              </w:rPr>
              <w:t>Минимально допустимый уровень обеспеченности</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1D79" w:rsidRPr="0008444E" w:rsidRDefault="00A82B8D" w:rsidP="00ED281D">
            <w:pPr>
              <w:pStyle w:val="afffffffff0"/>
              <w:spacing w:line="240" w:lineRule="auto"/>
              <w:ind w:firstLine="0"/>
              <w:jc w:val="both"/>
              <w:rPr>
                <w:sz w:val="24"/>
                <w:szCs w:val="24"/>
              </w:rPr>
            </w:pPr>
            <w:r w:rsidRPr="0008444E">
              <w:rPr>
                <w:sz w:val="24"/>
                <w:szCs w:val="24"/>
              </w:rPr>
              <w:t xml:space="preserve">Количество </w:t>
            </w:r>
            <w:r w:rsidR="00061682" w:rsidRPr="0008444E">
              <w:rPr>
                <w:sz w:val="24"/>
                <w:szCs w:val="24"/>
              </w:rPr>
              <w:t xml:space="preserve">библиотек </w:t>
            </w:r>
            <w:r w:rsidR="00773D63" w:rsidRPr="0008444E">
              <w:rPr>
                <w:sz w:val="24"/>
                <w:szCs w:val="24"/>
              </w:rPr>
              <w:t xml:space="preserve">на </w:t>
            </w:r>
            <w:r w:rsidR="00061682" w:rsidRPr="0008444E">
              <w:rPr>
                <w:sz w:val="24"/>
                <w:szCs w:val="24"/>
              </w:rPr>
              <w:t>поселение</w:t>
            </w:r>
            <w:r w:rsidR="00010861" w:rsidRPr="0008444E">
              <w:rPr>
                <w:sz w:val="24"/>
                <w:szCs w:val="24"/>
              </w:rPr>
              <w:t>–</w:t>
            </w:r>
            <w:r w:rsidR="00492709" w:rsidRPr="0008444E">
              <w:rPr>
                <w:sz w:val="24"/>
                <w:szCs w:val="24"/>
              </w:rPr>
              <w:t>1</w:t>
            </w:r>
            <w:r w:rsidRPr="0008444E">
              <w:rPr>
                <w:sz w:val="24"/>
                <w:szCs w:val="24"/>
              </w:rPr>
              <w:t xml:space="preserve"> ед.</w:t>
            </w:r>
            <w:r w:rsidR="00A956EB" w:rsidRPr="0008444E">
              <w:rPr>
                <w:sz w:val="24"/>
                <w:szCs w:val="24"/>
              </w:rPr>
              <w:t xml:space="preserve">в административном центре </w:t>
            </w:r>
            <w:r w:rsidR="00061682" w:rsidRPr="0008444E">
              <w:rPr>
                <w:sz w:val="24"/>
                <w:szCs w:val="24"/>
              </w:rPr>
              <w:t>поселения</w:t>
            </w:r>
            <w:r w:rsidR="004947D0" w:rsidRPr="0008444E">
              <w:rPr>
                <w:sz w:val="24"/>
                <w:szCs w:val="24"/>
              </w:rPr>
              <w:t xml:space="preserve"> и 1 филиал на 1 тыс. человек</w:t>
            </w:r>
          </w:p>
        </w:tc>
      </w:tr>
      <w:tr w:rsidR="00907E8A" w:rsidRPr="0008444E" w:rsidTr="00ED281D">
        <w:trPr>
          <w:trHeight w:val="729"/>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07E8A" w:rsidRPr="0008444E" w:rsidRDefault="00907E8A" w:rsidP="00010861">
            <w:pPr>
              <w:widowControl w:val="0"/>
              <w:autoSpaceDE w:val="0"/>
              <w:autoSpaceDN w:val="0"/>
              <w:adjustRightInd w:val="0"/>
              <w:jc w:val="left"/>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7E8A" w:rsidRPr="0008444E" w:rsidRDefault="00907E8A" w:rsidP="00010861">
            <w:pPr>
              <w:widowControl w:val="0"/>
              <w:autoSpaceDE w:val="0"/>
              <w:autoSpaceDN w:val="0"/>
              <w:adjustRightInd w:val="0"/>
              <w:ind w:firstLine="0"/>
              <w:jc w:val="left"/>
              <w:rPr>
                <w:rFonts w:cs="Times New Roman"/>
                <w:szCs w:val="24"/>
              </w:rPr>
            </w:pPr>
            <w:r w:rsidRPr="0008444E">
              <w:rPr>
                <w:rFonts w:cs="Times New Roman"/>
                <w:szCs w:val="24"/>
              </w:rPr>
              <w:t>Максимально допустимый уровень территориальной доступности</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1D79" w:rsidRPr="0008444E" w:rsidRDefault="004A1D79" w:rsidP="004A1D79">
            <w:pPr>
              <w:widowControl w:val="0"/>
              <w:autoSpaceDE w:val="0"/>
              <w:autoSpaceDN w:val="0"/>
              <w:adjustRightInd w:val="0"/>
              <w:ind w:firstLine="0"/>
              <w:jc w:val="left"/>
              <w:rPr>
                <w:rFonts w:cs="Times New Roman"/>
                <w:szCs w:val="24"/>
              </w:rPr>
            </w:pPr>
            <w:r w:rsidRPr="0008444E">
              <w:rPr>
                <w:rFonts w:cs="Times New Roman"/>
                <w:szCs w:val="24"/>
              </w:rPr>
              <w:t>Транспортная доступность</w:t>
            </w:r>
            <w:r w:rsidR="003C44D0" w:rsidRPr="0008444E">
              <w:rPr>
                <w:rFonts w:cs="Times New Roman"/>
                <w:szCs w:val="24"/>
              </w:rPr>
              <w:t>15</w:t>
            </w:r>
            <w:r w:rsidR="007D2E26" w:rsidRPr="0008444E">
              <w:rPr>
                <w:rFonts w:cs="Times New Roman"/>
                <w:szCs w:val="24"/>
              </w:rPr>
              <w:t xml:space="preserve"> мин</w:t>
            </w:r>
            <w:r w:rsidR="00D420FA" w:rsidRPr="0008444E">
              <w:rPr>
                <w:rFonts w:cs="Times New Roman"/>
                <w:szCs w:val="24"/>
              </w:rPr>
              <w:t>.</w:t>
            </w:r>
          </w:p>
          <w:p w:rsidR="00907E8A" w:rsidRPr="0008444E" w:rsidRDefault="00907E8A" w:rsidP="00D420FA">
            <w:pPr>
              <w:widowControl w:val="0"/>
              <w:autoSpaceDE w:val="0"/>
              <w:autoSpaceDN w:val="0"/>
              <w:adjustRightInd w:val="0"/>
              <w:ind w:firstLine="0"/>
              <w:jc w:val="left"/>
              <w:rPr>
                <w:rFonts w:cs="Times New Roman"/>
                <w:szCs w:val="24"/>
              </w:rPr>
            </w:pPr>
          </w:p>
        </w:tc>
      </w:tr>
      <w:tr w:rsidR="00BC3EBE" w:rsidRPr="0008444E" w:rsidTr="00ED281D">
        <w:trPr>
          <w:trHeight w:val="547"/>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4A65" w:rsidRPr="0008444E" w:rsidRDefault="004947D0" w:rsidP="00BC3EBE">
            <w:pPr>
              <w:widowControl w:val="0"/>
              <w:autoSpaceDE w:val="0"/>
              <w:autoSpaceDN w:val="0"/>
              <w:adjustRightInd w:val="0"/>
              <w:ind w:firstLine="0"/>
              <w:jc w:val="left"/>
              <w:rPr>
                <w:rFonts w:cs="Times New Roman"/>
                <w:szCs w:val="24"/>
              </w:rPr>
            </w:pPr>
            <w:r w:rsidRPr="0008444E">
              <w:rPr>
                <w:rFonts w:cs="Times New Roman"/>
                <w:szCs w:val="24"/>
              </w:rPr>
              <w:t>Сельский дом культуры с филиалами</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rsidR="00BC3EBE" w:rsidRPr="0008444E" w:rsidRDefault="00BC3EBE" w:rsidP="00BC3EBE">
            <w:pPr>
              <w:widowControl w:val="0"/>
              <w:autoSpaceDE w:val="0"/>
              <w:autoSpaceDN w:val="0"/>
              <w:adjustRightInd w:val="0"/>
              <w:ind w:firstLine="0"/>
              <w:jc w:val="left"/>
              <w:rPr>
                <w:rFonts w:cs="Times New Roman"/>
                <w:szCs w:val="24"/>
              </w:rPr>
            </w:pPr>
            <w:r w:rsidRPr="0008444E">
              <w:rPr>
                <w:rFonts w:cs="Times New Roman"/>
                <w:szCs w:val="24"/>
              </w:rPr>
              <w:t>Минимально допустимый уровень обеспеченности</w:t>
            </w:r>
          </w:p>
        </w:tc>
        <w:tc>
          <w:tcPr>
            <w:tcW w:w="4678" w:type="dxa"/>
            <w:tcBorders>
              <w:top w:val="single" w:sz="4" w:space="0" w:color="auto"/>
              <w:left w:val="single" w:sz="4" w:space="0" w:color="auto"/>
              <w:right w:val="single" w:sz="4" w:space="0" w:color="auto"/>
            </w:tcBorders>
            <w:tcMar>
              <w:top w:w="62" w:type="dxa"/>
              <w:left w:w="102" w:type="dxa"/>
              <w:bottom w:w="102" w:type="dxa"/>
              <w:right w:w="62" w:type="dxa"/>
            </w:tcMar>
          </w:tcPr>
          <w:p w:rsidR="00BC3EBE" w:rsidRPr="0008444E" w:rsidRDefault="004947D0" w:rsidP="00ED281D">
            <w:pPr>
              <w:widowControl w:val="0"/>
              <w:autoSpaceDE w:val="0"/>
              <w:autoSpaceDN w:val="0"/>
              <w:adjustRightInd w:val="0"/>
              <w:ind w:firstLine="0"/>
              <w:jc w:val="left"/>
              <w:rPr>
                <w:szCs w:val="24"/>
              </w:rPr>
            </w:pPr>
            <w:r w:rsidRPr="0008444E">
              <w:rPr>
                <w:szCs w:val="24"/>
              </w:rPr>
              <w:t xml:space="preserve">Количество </w:t>
            </w:r>
            <w:r w:rsidRPr="0008444E">
              <w:rPr>
                <w:rFonts w:cs="Times New Roman"/>
                <w:szCs w:val="24"/>
              </w:rPr>
              <w:t xml:space="preserve">домов культуры </w:t>
            </w:r>
            <w:r w:rsidRPr="0008444E">
              <w:rPr>
                <w:szCs w:val="24"/>
              </w:rPr>
              <w:t>на поселение – 1 ед. в административном центре поселения и 1 филиал на 1 тыс. человек.</w:t>
            </w:r>
          </w:p>
          <w:p w:rsidR="004947D0" w:rsidRPr="0008444E" w:rsidRDefault="004947D0" w:rsidP="00ED281D">
            <w:pPr>
              <w:widowControl w:val="0"/>
              <w:autoSpaceDE w:val="0"/>
              <w:autoSpaceDN w:val="0"/>
              <w:adjustRightInd w:val="0"/>
              <w:ind w:firstLine="0"/>
              <w:jc w:val="left"/>
              <w:rPr>
                <w:rFonts w:cs="Times New Roman"/>
                <w:szCs w:val="24"/>
              </w:rPr>
            </w:pPr>
            <w:r w:rsidRPr="0008444E">
              <w:rPr>
                <w:szCs w:val="24"/>
              </w:rPr>
              <w:t>Количество посадочных мест – 1</w:t>
            </w:r>
            <w:r w:rsidR="008D5962" w:rsidRPr="0008444E">
              <w:rPr>
                <w:szCs w:val="24"/>
              </w:rPr>
              <w:t>17</w:t>
            </w:r>
            <w:r w:rsidRPr="0008444E">
              <w:rPr>
                <w:szCs w:val="24"/>
              </w:rPr>
              <w:t xml:space="preserve"> на 1 тыс. человек</w:t>
            </w:r>
          </w:p>
        </w:tc>
      </w:tr>
      <w:tr w:rsidR="00BC3EBE" w:rsidRPr="0008444E" w:rsidTr="00ED281D">
        <w:trPr>
          <w:trHeight w:val="719"/>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C3EBE" w:rsidRPr="0008444E" w:rsidRDefault="00BC3EBE" w:rsidP="00BC3EBE">
            <w:pPr>
              <w:widowControl w:val="0"/>
              <w:autoSpaceDE w:val="0"/>
              <w:autoSpaceDN w:val="0"/>
              <w:adjustRightInd w:val="0"/>
              <w:ind w:firstLine="0"/>
              <w:jc w:val="left"/>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EBE" w:rsidRPr="0008444E" w:rsidRDefault="00BC3EBE" w:rsidP="00BC3EBE">
            <w:pPr>
              <w:widowControl w:val="0"/>
              <w:autoSpaceDE w:val="0"/>
              <w:autoSpaceDN w:val="0"/>
              <w:adjustRightInd w:val="0"/>
              <w:ind w:firstLine="0"/>
              <w:jc w:val="left"/>
              <w:rPr>
                <w:rFonts w:cs="Times New Roman"/>
                <w:szCs w:val="24"/>
              </w:rPr>
            </w:pPr>
            <w:r w:rsidRPr="0008444E">
              <w:rPr>
                <w:rFonts w:cs="Times New Roman"/>
                <w:szCs w:val="24"/>
              </w:rPr>
              <w:t>Максимально допустимый уровень территориальной доступности</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20FA" w:rsidRPr="0008444E" w:rsidRDefault="00D420FA" w:rsidP="00D420FA">
            <w:pPr>
              <w:widowControl w:val="0"/>
              <w:autoSpaceDE w:val="0"/>
              <w:autoSpaceDN w:val="0"/>
              <w:adjustRightInd w:val="0"/>
              <w:ind w:firstLine="0"/>
              <w:jc w:val="left"/>
              <w:rPr>
                <w:rFonts w:cs="Times New Roman"/>
                <w:szCs w:val="24"/>
              </w:rPr>
            </w:pPr>
            <w:r w:rsidRPr="0008444E">
              <w:rPr>
                <w:rFonts w:cs="Times New Roman"/>
                <w:szCs w:val="24"/>
              </w:rPr>
              <w:t xml:space="preserve">Транспортная доступность </w:t>
            </w:r>
            <w:r w:rsidR="003C44D0" w:rsidRPr="0008444E">
              <w:rPr>
                <w:rFonts w:cs="Times New Roman"/>
                <w:szCs w:val="24"/>
              </w:rPr>
              <w:t>15</w:t>
            </w:r>
            <w:r w:rsidR="007D2E26" w:rsidRPr="0008444E">
              <w:rPr>
                <w:rFonts w:cs="Times New Roman"/>
                <w:szCs w:val="24"/>
              </w:rPr>
              <w:t xml:space="preserve"> мин</w:t>
            </w:r>
            <w:r w:rsidRPr="0008444E">
              <w:rPr>
                <w:rFonts w:cs="Times New Roman"/>
                <w:szCs w:val="24"/>
              </w:rPr>
              <w:t>.</w:t>
            </w:r>
          </w:p>
          <w:p w:rsidR="00BC3EBE" w:rsidRPr="0008444E" w:rsidRDefault="00BC3EBE" w:rsidP="000C22A6">
            <w:pPr>
              <w:widowControl w:val="0"/>
              <w:autoSpaceDE w:val="0"/>
              <w:autoSpaceDN w:val="0"/>
              <w:adjustRightInd w:val="0"/>
              <w:ind w:firstLine="0"/>
              <w:jc w:val="left"/>
              <w:rPr>
                <w:rFonts w:cs="Times New Roman"/>
                <w:szCs w:val="24"/>
              </w:rPr>
            </w:pPr>
          </w:p>
        </w:tc>
      </w:tr>
      <w:tr w:rsidR="00BC3EBE" w:rsidRPr="0008444E" w:rsidTr="00ED281D">
        <w:trPr>
          <w:trHeight w:val="791"/>
        </w:trPr>
        <w:tc>
          <w:tcPr>
            <w:tcW w:w="992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EBE" w:rsidRPr="0008444E" w:rsidRDefault="00BC3EBE" w:rsidP="001E3D07">
            <w:pPr>
              <w:pStyle w:val="07"/>
              <w:spacing w:before="0"/>
              <w:ind w:left="142" w:right="83"/>
              <w:rPr>
                <w:sz w:val="22"/>
              </w:rPr>
            </w:pPr>
            <w:r w:rsidRPr="0008444E">
              <w:rPr>
                <w:sz w:val="22"/>
                <w:szCs w:val="22"/>
              </w:rPr>
              <w:t>Примечани</w:t>
            </w:r>
            <w:r w:rsidR="00EE7D46" w:rsidRPr="0008444E">
              <w:rPr>
                <w:sz w:val="22"/>
                <w:szCs w:val="22"/>
              </w:rPr>
              <w:t>е</w:t>
            </w:r>
            <w:r w:rsidR="001E3D07" w:rsidRPr="0008444E">
              <w:t>–</w:t>
            </w:r>
            <w:r w:rsidRPr="0008444E">
              <w:rPr>
                <w:sz w:val="22"/>
              </w:rPr>
              <w:t xml:space="preserve">Целесообразно размещать на территории </w:t>
            </w:r>
            <w:r w:rsidR="00FB157F" w:rsidRPr="0008444E">
              <w:rPr>
                <w:sz w:val="22"/>
              </w:rPr>
              <w:t>сельского поселения</w:t>
            </w:r>
            <w:r w:rsidRPr="0008444E">
              <w:rPr>
                <w:sz w:val="22"/>
              </w:rPr>
              <w:t xml:space="preserve"> универсальный объект культурно – досугового назначения, который при необходимости выполнял функции различных видов объектов (библиотека, кинозал, учреждение культуры клубного типа и др.). </w:t>
            </w:r>
          </w:p>
        </w:tc>
      </w:tr>
    </w:tbl>
    <w:bookmarkEnd w:id="9"/>
    <w:bookmarkEnd w:id="10"/>
    <w:bookmarkEnd w:id="11"/>
    <w:bookmarkEnd w:id="12"/>
    <w:p w:rsidR="00A620BB" w:rsidRPr="0008444E" w:rsidRDefault="00A620BB" w:rsidP="006B4D65">
      <w:pPr>
        <w:pStyle w:val="20"/>
        <w:rPr>
          <w:i w:val="0"/>
        </w:rPr>
      </w:pPr>
      <w:r w:rsidRPr="0008444E">
        <w:rPr>
          <w:i w:val="0"/>
        </w:rPr>
        <w:t>1.</w:t>
      </w:r>
      <w:r w:rsidR="004C52E1" w:rsidRPr="0008444E">
        <w:rPr>
          <w:i w:val="0"/>
        </w:rPr>
        <w:t>3</w:t>
      </w:r>
      <w:r w:rsidRPr="0008444E">
        <w:rPr>
          <w:i w:val="0"/>
        </w:rPr>
        <w:t>. Расчетные показатели объектов местного значения в области связи, общественного питания, торговли, бытового обслуживания</w:t>
      </w:r>
    </w:p>
    <w:p w:rsidR="0060011B" w:rsidRPr="0008444E" w:rsidRDefault="0060011B" w:rsidP="0060011B">
      <w:pPr>
        <w:ind w:firstLine="567"/>
      </w:pPr>
      <w:r w:rsidRPr="0008444E">
        <w:t>1.</w:t>
      </w:r>
      <w:r w:rsidR="004C52E1" w:rsidRPr="0008444E">
        <w:t>3</w:t>
      </w:r>
      <w:r w:rsidRPr="0008444E">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009F2ACD" w:rsidRPr="0008444E">
        <w:t>связи, общественного питания, торговли, бытового обслуживания</w:t>
      </w:r>
      <w:r w:rsidRPr="0008444E">
        <w:t xml:space="preserve"> приведены в </w:t>
      </w:r>
      <w:hyperlink w:anchor="Par3205" w:tooltip="Таблица 10.1" w:history="1">
        <w:r w:rsidRPr="0008444E">
          <w:t xml:space="preserve">таблице </w:t>
        </w:r>
      </w:hyperlink>
      <w:r w:rsidRPr="0008444E">
        <w:t>1.</w:t>
      </w:r>
      <w:r w:rsidR="004C52E1" w:rsidRPr="0008444E">
        <w:t>3</w:t>
      </w:r>
      <w:r w:rsidRPr="0008444E">
        <w:t>.1.</w:t>
      </w:r>
    </w:p>
    <w:p w:rsidR="0060011B" w:rsidRPr="0008444E" w:rsidRDefault="0060011B" w:rsidP="0060011B">
      <w:pPr>
        <w:jc w:val="right"/>
        <w:rPr>
          <w:rFonts w:cs="Times New Roman"/>
          <w:b/>
          <w:szCs w:val="24"/>
        </w:rPr>
      </w:pPr>
      <w:r w:rsidRPr="0008444E">
        <w:lastRenderedPageBreak/>
        <w:t>Таблица 1.</w:t>
      </w:r>
      <w:r w:rsidR="004C52E1" w:rsidRPr="0008444E">
        <w:t>3</w:t>
      </w:r>
      <w:r w:rsidRPr="0008444E">
        <w:t>.1</w:t>
      </w:r>
    </w:p>
    <w:tbl>
      <w:tblPr>
        <w:tblW w:w="9918" w:type="dxa"/>
        <w:tblLayout w:type="fixed"/>
        <w:tblCellMar>
          <w:top w:w="75" w:type="dxa"/>
          <w:left w:w="0" w:type="dxa"/>
          <w:bottom w:w="75" w:type="dxa"/>
          <w:right w:w="0" w:type="dxa"/>
        </w:tblCellMar>
        <w:tblLook w:val="0000"/>
      </w:tblPr>
      <w:tblGrid>
        <w:gridCol w:w="2443"/>
        <w:gridCol w:w="2155"/>
        <w:gridCol w:w="5320"/>
      </w:tblGrid>
      <w:tr w:rsidR="00496147" w:rsidRPr="0008444E" w:rsidTr="0060011B">
        <w:trPr>
          <w:trHeight w:val="491"/>
        </w:trPr>
        <w:tc>
          <w:tcPr>
            <w:tcW w:w="2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6147" w:rsidRPr="0008444E" w:rsidRDefault="00496147" w:rsidP="00496147">
            <w:pPr>
              <w:widowControl w:val="0"/>
              <w:autoSpaceDE w:val="0"/>
              <w:autoSpaceDN w:val="0"/>
              <w:adjustRightInd w:val="0"/>
              <w:ind w:hanging="62"/>
              <w:jc w:val="center"/>
              <w:rPr>
                <w:rFonts w:cs="Times New Roman"/>
                <w:szCs w:val="24"/>
              </w:rPr>
            </w:pPr>
            <w:r w:rsidRPr="0008444E">
              <w:rPr>
                <w:rFonts w:cs="Times New Roman"/>
                <w:szCs w:val="24"/>
              </w:rPr>
              <w:t>Наименование объекта</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6147" w:rsidRPr="0008444E" w:rsidRDefault="00496147" w:rsidP="00496147">
            <w:pPr>
              <w:widowControl w:val="0"/>
              <w:autoSpaceDE w:val="0"/>
              <w:autoSpaceDN w:val="0"/>
              <w:adjustRightInd w:val="0"/>
              <w:ind w:firstLine="42"/>
              <w:jc w:val="center"/>
              <w:rPr>
                <w:rFonts w:cs="Times New Roman"/>
                <w:szCs w:val="24"/>
              </w:rPr>
            </w:pPr>
            <w:r w:rsidRPr="0008444E">
              <w:rPr>
                <w:rFonts w:cs="Times New Roman"/>
                <w:szCs w:val="24"/>
              </w:rPr>
              <w:t>Тип расчетного показателя</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6147" w:rsidRPr="0008444E" w:rsidRDefault="00D577B0" w:rsidP="00496147">
            <w:pPr>
              <w:widowControl w:val="0"/>
              <w:autoSpaceDE w:val="0"/>
              <w:autoSpaceDN w:val="0"/>
              <w:adjustRightInd w:val="0"/>
              <w:ind w:firstLine="0"/>
              <w:jc w:val="center"/>
              <w:rPr>
                <w:rFonts w:cs="Times New Roman"/>
                <w:szCs w:val="24"/>
              </w:rPr>
            </w:pPr>
            <w:r w:rsidRPr="0008444E">
              <w:rPr>
                <w:rFonts w:cs="Times New Roman"/>
                <w:szCs w:val="24"/>
              </w:rPr>
              <w:t>Содержание и значение расчетного</w:t>
            </w:r>
            <w:r w:rsidR="00496147" w:rsidRPr="0008444E">
              <w:rPr>
                <w:rFonts w:cs="Times New Roman"/>
                <w:szCs w:val="24"/>
              </w:rPr>
              <w:t xml:space="preserve"> показателя</w:t>
            </w:r>
          </w:p>
        </w:tc>
      </w:tr>
      <w:tr w:rsidR="007F6FC8" w:rsidRPr="0008444E" w:rsidTr="0060011B">
        <w:trPr>
          <w:trHeight w:val="1057"/>
        </w:trPr>
        <w:tc>
          <w:tcPr>
            <w:tcW w:w="24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6FC8" w:rsidRPr="0008444E" w:rsidRDefault="00BB322C" w:rsidP="00496147">
            <w:pPr>
              <w:pStyle w:val="aff7"/>
              <w:ind w:firstLine="0"/>
              <w:jc w:val="left"/>
              <w:rPr>
                <w:lang w:val="ru-RU"/>
              </w:rPr>
            </w:pPr>
            <w:r w:rsidRPr="0008444E">
              <w:t>Предприятия</w:t>
            </w:r>
            <w:r w:rsidR="00A033B8">
              <w:rPr>
                <w:lang w:val="ru-RU"/>
              </w:rPr>
              <w:t xml:space="preserve"> </w:t>
            </w:r>
            <w:r w:rsidRPr="0008444E">
              <w:t>торговли</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6FC8" w:rsidRPr="0008444E" w:rsidRDefault="007F6FC8" w:rsidP="00496147">
            <w:pPr>
              <w:widowControl w:val="0"/>
              <w:autoSpaceDE w:val="0"/>
              <w:autoSpaceDN w:val="0"/>
              <w:adjustRightInd w:val="0"/>
              <w:ind w:firstLine="0"/>
              <w:jc w:val="left"/>
              <w:rPr>
                <w:rFonts w:cs="Times New Roman"/>
                <w:szCs w:val="24"/>
              </w:rPr>
            </w:pPr>
            <w:r w:rsidRPr="0008444E">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6477B" w:rsidRPr="0008444E" w:rsidRDefault="00B64A6E" w:rsidP="0046477B">
            <w:pPr>
              <w:pStyle w:val="aff7"/>
              <w:ind w:firstLine="0"/>
              <w:jc w:val="left"/>
              <w:rPr>
                <w:bCs/>
                <w:lang w:val="ru-RU"/>
              </w:rPr>
            </w:pPr>
            <w:r w:rsidRPr="0008444E">
              <w:rPr>
                <w:bCs/>
                <w:lang w:val="ru-RU"/>
              </w:rPr>
              <w:t xml:space="preserve">Обеспеченность </w:t>
            </w:r>
            <w:r w:rsidR="0051175B" w:rsidRPr="0008444E">
              <w:rPr>
                <w:lang w:val="ru-RU"/>
              </w:rPr>
              <w:t xml:space="preserve">количеством стационарных торговых объектов на </w:t>
            </w:r>
            <w:r w:rsidR="00BA3144" w:rsidRPr="0008444E">
              <w:rPr>
                <w:color w:val="000000"/>
                <w:szCs w:val="28"/>
                <w:lang w:val="ru-RU"/>
              </w:rPr>
              <w:t>район</w:t>
            </w:r>
            <w:r w:rsidR="0051175B" w:rsidRPr="0008444E">
              <w:rPr>
                <w:lang w:val="ru-RU"/>
              </w:rPr>
              <w:t xml:space="preserve">– </w:t>
            </w:r>
            <w:r w:rsidR="006724A2" w:rsidRPr="0008444E">
              <w:rPr>
                <w:bCs/>
                <w:lang w:val="ru-RU"/>
              </w:rPr>
              <w:t>9</w:t>
            </w:r>
            <w:r w:rsidR="0051175B" w:rsidRPr="0008444E">
              <w:rPr>
                <w:bCs/>
                <w:lang w:val="ru-RU"/>
              </w:rPr>
              <w:t xml:space="preserve"> ед., в том числе </w:t>
            </w:r>
            <w:r w:rsidR="005826DB" w:rsidRPr="0008444E">
              <w:rPr>
                <w:bCs/>
                <w:lang w:val="ru-RU"/>
              </w:rPr>
              <w:t xml:space="preserve">осуществляющих продажу продовольственных товаров – </w:t>
            </w:r>
            <w:r w:rsidR="006724A2" w:rsidRPr="0008444E">
              <w:rPr>
                <w:bCs/>
                <w:lang w:val="ru-RU"/>
              </w:rPr>
              <w:t>4</w:t>
            </w:r>
            <w:r w:rsidR="005826DB" w:rsidRPr="0008444E">
              <w:rPr>
                <w:bCs/>
                <w:lang w:val="ru-RU"/>
              </w:rPr>
              <w:t xml:space="preserve"> ед.</w:t>
            </w:r>
          </w:p>
          <w:p w:rsidR="0046477B" w:rsidRPr="0008444E" w:rsidRDefault="0046477B" w:rsidP="0046477B">
            <w:pPr>
              <w:pStyle w:val="aff7"/>
              <w:ind w:firstLine="0"/>
              <w:jc w:val="left"/>
              <w:rPr>
                <w:lang w:val="ru-RU"/>
              </w:rPr>
            </w:pPr>
          </w:p>
        </w:tc>
      </w:tr>
      <w:tr w:rsidR="007F6FC8" w:rsidRPr="0008444E" w:rsidTr="0060011B">
        <w:trPr>
          <w:trHeight w:val="1057"/>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6FC8" w:rsidRPr="0008444E" w:rsidRDefault="007F6FC8" w:rsidP="00496147">
            <w:pPr>
              <w:widowControl w:val="0"/>
              <w:autoSpaceDE w:val="0"/>
              <w:autoSpaceDN w:val="0"/>
              <w:adjustRightInd w:val="0"/>
              <w:ind w:firstLine="0"/>
              <w:jc w:val="left"/>
              <w:rPr>
                <w:rFonts w:cs="Times New Roman"/>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6FC8" w:rsidRPr="0008444E" w:rsidRDefault="007F6FC8" w:rsidP="00496147">
            <w:pPr>
              <w:widowControl w:val="0"/>
              <w:autoSpaceDE w:val="0"/>
              <w:autoSpaceDN w:val="0"/>
              <w:adjustRightInd w:val="0"/>
              <w:ind w:firstLine="0"/>
              <w:jc w:val="left"/>
              <w:rPr>
                <w:rFonts w:cs="Times New Roman"/>
                <w:szCs w:val="24"/>
              </w:rPr>
            </w:pPr>
            <w:r w:rsidRPr="0008444E">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B1" w:rsidRPr="0008444E" w:rsidRDefault="007F6FC8" w:rsidP="00192427">
            <w:pPr>
              <w:widowControl w:val="0"/>
              <w:autoSpaceDE w:val="0"/>
              <w:autoSpaceDN w:val="0"/>
              <w:adjustRightInd w:val="0"/>
              <w:ind w:firstLine="37"/>
              <w:rPr>
                <w:rFonts w:cs="Times New Roman"/>
                <w:szCs w:val="24"/>
              </w:rPr>
            </w:pPr>
            <w:r w:rsidRPr="0008444E">
              <w:rPr>
                <w:bCs/>
                <w:szCs w:val="24"/>
              </w:rPr>
              <w:t>Пешеходная доступность</w:t>
            </w:r>
            <w:r w:rsidR="00A033B8">
              <w:rPr>
                <w:bCs/>
                <w:szCs w:val="24"/>
              </w:rPr>
              <w:t xml:space="preserve"> </w:t>
            </w:r>
            <w:r w:rsidR="00CB78B1" w:rsidRPr="0008444E">
              <w:t xml:space="preserve">для </w:t>
            </w:r>
            <w:r w:rsidR="00FF2780" w:rsidRPr="0008444E">
              <w:t>сельского населенного пункта</w:t>
            </w:r>
            <w:r w:rsidR="00CB78B1" w:rsidRPr="0008444E">
              <w:t>–</w:t>
            </w:r>
            <w:r w:rsidR="00A8538C" w:rsidRPr="0008444E">
              <w:rPr>
                <w:rFonts w:cs="Times New Roman"/>
                <w:szCs w:val="24"/>
              </w:rPr>
              <w:t>2000 м</w:t>
            </w:r>
            <w:r w:rsidR="00CB78B1" w:rsidRPr="0008444E">
              <w:rPr>
                <w:rFonts w:cs="Times New Roman"/>
                <w:szCs w:val="24"/>
              </w:rPr>
              <w:t>.</w:t>
            </w:r>
          </w:p>
          <w:p w:rsidR="007F6FC8" w:rsidRPr="0008444E" w:rsidRDefault="007F6FC8" w:rsidP="00CB78B1">
            <w:pPr>
              <w:widowControl w:val="0"/>
              <w:autoSpaceDE w:val="0"/>
              <w:autoSpaceDN w:val="0"/>
              <w:adjustRightInd w:val="0"/>
              <w:ind w:firstLine="0"/>
              <w:jc w:val="left"/>
              <w:rPr>
                <w:rFonts w:cs="Times New Roman"/>
                <w:szCs w:val="24"/>
              </w:rPr>
            </w:pPr>
          </w:p>
        </w:tc>
      </w:tr>
      <w:tr w:rsidR="00915195" w:rsidRPr="0008444E" w:rsidTr="0060011B">
        <w:trPr>
          <w:trHeight w:val="491"/>
        </w:trPr>
        <w:tc>
          <w:tcPr>
            <w:tcW w:w="24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15195" w:rsidRPr="0008444E" w:rsidRDefault="00915195" w:rsidP="00915195">
            <w:pPr>
              <w:widowControl w:val="0"/>
              <w:autoSpaceDE w:val="0"/>
              <w:autoSpaceDN w:val="0"/>
              <w:adjustRightInd w:val="0"/>
              <w:ind w:firstLine="0"/>
              <w:jc w:val="left"/>
              <w:rPr>
                <w:rFonts w:cs="Times New Roman"/>
                <w:szCs w:val="24"/>
              </w:rPr>
            </w:pPr>
            <w:r w:rsidRPr="0008444E">
              <w:rPr>
                <w:szCs w:val="24"/>
              </w:rPr>
              <w:t>Предприятия общественного питания</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15195" w:rsidRPr="0008444E" w:rsidRDefault="00915195" w:rsidP="00915195">
            <w:pPr>
              <w:widowControl w:val="0"/>
              <w:autoSpaceDE w:val="0"/>
              <w:autoSpaceDN w:val="0"/>
              <w:adjustRightInd w:val="0"/>
              <w:ind w:firstLine="0"/>
              <w:jc w:val="left"/>
              <w:rPr>
                <w:rFonts w:cs="Times New Roman"/>
                <w:szCs w:val="24"/>
              </w:rPr>
            </w:pPr>
            <w:r w:rsidRPr="0008444E">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26DB" w:rsidRPr="0008444E" w:rsidRDefault="00915195" w:rsidP="005826DB">
            <w:pPr>
              <w:widowControl w:val="0"/>
              <w:autoSpaceDE w:val="0"/>
              <w:autoSpaceDN w:val="0"/>
              <w:adjustRightInd w:val="0"/>
              <w:ind w:firstLine="37"/>
              <w:rPr>
                <w:szCs w:val="24"/>
              </w:rPr>
            </w:pPr>
            <w:r w:rsidRPr="0008444E">
              <w:rPr>
                <w:bCs/>
              </w:rPr>
              <w:t xml:space="preserve">Обеспеченность </w:t>
            </w:r>
            <w:r w:rsidR="00C50378" w:rsidRPr="0008444E">
              <w:rPr>
                <w:bCs/>
              </w:rPr>
              <w:t xml:space="preserve">посадочными </w:t>
            </w:r>
            <w:r w:rsidRPr="0008444E">
              <w:rPr>
                <w:bCs/>
              </w:rPr>
              <w:t>мест</w:t>
            </w:r>
            <w:r w:rsidR="006636B7" w:rsidRPr="0008444E">
              <w:rPr>
                <w:bCs/>
              </w:rPr>
              <w:t>ами</w:t>
            </w:r>
            <w:r w:rsidR="00BB322C" w:rsidRPr="0008444E">
              <w:rPr>
                <w:bCs/>
              </w:rPr>
              <w:t xml:space="preserve">на </w:t>
            </w:r>
            <w:r w:rsidR="00A8538C" w:rsidRPr="0008444E">
              <w:rPr>
                <w:bCs/>
              </w:rPr>
              <w:t>1</w:t>
            </w:r>
            <w:r w:rsidR="00192427" w:rsidRPr="0008444E">
              <w:rPr>
                <w:bCs/>
              </w:rPr>
              <w:t>тыс</w:t>
            </w:r>
            <w:r w:rsidR="00BB322C" w:rsidRPr="0008444E">
              <w:rPr>
                <w:bCs/>
              </w:rPr>
              <w:t>. чел.</w:t>
            </w:r>
            <w:r w:rsidR="005826DB" w:rsidRPr="0008444E">
              <w:t xml:space="preserve"> – 40 мест</w:t>
            </w:r>
          </w:p>
          <w:p w:rsidR="00915195" w:rsidRPr="0008444E" w:rsidRDefault="00915195" w:rsidP="00052D3F">
            <w:pPr>
              <w:pStyle w:val="aff7"/>
              <w:ind w:firstLine="0"/>
              <w:jc w:val="left"/>
              <w:rPr>
                <w:lang w:val="ru-RU"/>
              </w:rPr>
            </w:pPr>
          </w:p>
        </w:tc>
      </w:tr>
      <w:tr w:rsidR="00915195" w:rsidRPr="0008444E" w:rsidTr="0060011B">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15195" w:rsidRPr="0008444E" w:rsidRDefault="00915195" w:rsidP="00915195">
            <w:pPr>
              <w:widowControl w:val="0"/>
              <w:autoSpaceDE w:val="0"/>
              <w:autoSpaceDN w:val="0"/>
              <w:adjustRightInd w:val="0"/>
              <w:ind w:hanging="62"/>
              <w:jc w:val="left"/>
              <w:rPr>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15195" w:rsidRPr="0008444E" w:rsidRDefault="00915195" w:rsidP="00915195">
            <w:pPr>
              <w:widowControl w:val="0"/>
              <w:autoSpaceDE w:val="0"/>
              <w:autoSpaceDN w:val="0"/>
              <w:adjustRightInd w:val="0"/>
              <w:ind w:firstLine="0"/>
              <w:jc w:val="left"/>
              <w:rPr>
                <w:rFonts w:cs="Times New Roman"/>
                <w:szCs w:val="24"/>
              </w:rPr>
            </w:pPr>
            <w:r w:rsidRPr="0008444E">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2427" w:rsidRPr="0008444E" w:rsidRDefault="00192427" w:rsidP="00192427">
            <w:pPr>
              <w:widowControl w:val="0"/>
              <w:autoSpaceDE w:val="0"/>
              <w:autoSpaceDN w:val="0"/>
              <w:adjustRightInd w:val="0"/>
              <w:ind w:firstLine="37"/>
              <w:rPr>
                <w:rFonts w:cs="Times New Roman"/>
                <w:szCs w:val="24"/>
              </w:rPr>
            </w:pPr>
            <w:r w:rsidRPr="0008444E">
              <w:rPr>
                <w:bCs/>
                <w:szCs w:val="24"/>
              </w:rPr>
              <w:t xml:space="preserve">Пешеходная доступность </w:t>
            </w:r>
            <w:r w:rsidRPr="0008444E">
              <w:t>для сельского населенного пункта–</w:t>
            </w:r>
            <w:r w:rsidRPr="0008444E">
              <w:rPr>
                <w:rFonts w:cs="Times New Roman"/>
                <w:szCs w:val="24"/>
              </w:rPr>
              <w:t xml:space="preserve"> 2000 м.</w:t>
            </w:r>
          </w:p>
          <w:p w:rsidR="00915195" w:rsidRPr="0008444E" w:rsidRDefault="00915195" w:rsidP="0046477B">
            <w:pPr>
              <w:widowControl w:val="0"/>
              <w:autoSpaceDE w:val="0"/>
              <w:autoSpaceDN w:val="0"/>
              <w:adjustRightInd w:val="0"/>
              <w:ind w:firstLine="0"/>
              <w:jc w:val="left"/>
              <w:rPr>
                <w:rFonts w:cs="Times New Roman"/>
                <w:szCs w:val="24"/>
              </w:rPr>
            </w:pPr>
          </w:p>
        </w:tc>
      </w:tr>
      <w:tr w:rsidR="0068697C" w:rsidRPr="0008444E" w:rsidTr="0060011B">
        <w:trPr>
          <w:trHeight w:val="491"/>
        </w:trPr>
        <w:tc>
          <w:tcPr>
            <w:tcW w:w="24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697C" w:rsidRPr="0008444E" w:rsidRDefault="0068697C" w:rsidP="0060011B">
            <w:pPr>
              <w:widowControl w:val="0"/>
              <w:autoSpaceDE w:val="0"/>
              <w:autoSpaceDN w:val="0"/>
              <w:adjustRightInd w:val="0"/>
              <w:ind w:firstLine="0"/>
              <w:jc w:val="left"/>
              <w:rPr>
                <w:szCs w:val="24"/>
              </w:rPr>
            </w:pPr>
            <w:r w:rsidRPr="0008444E">
              <w:rPr>
                <w:szCs w:val="24"/>
              </w:rPr>
              <w:t>Предприятия бытового обслуживания</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697C" w:rsidRPr="0008444E" w:rsidRDefault="0068697C" w:rsidP="00915195">
            <w:pPr>
              <w:widowControl w:val="0"/>
              <w:autoSpaceDE w:val="0"/>
              <w:autoSpaceDN w:val="0"/>
              <w:adjustRightInd w:val="0"/>
              <w:ind w:firstLine="0"/>
              <w:jc w:val="left"/>
              <w:rPr>
                <w:rFonts w:cs="Times New Roman"/>
                <w:szCs w:val="24"/>
              </w:rPr>
            </w:pPr>
            <w:r w:rsidRPr="0008444E">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697C" w:rsidRPr="0008444E" w:rsidRDefault="0068697C" w:rsidP="00655831">
            <w:pPr>
              <w:pStyle w:val="aff7"/>
              <w:ind w:firstLine="0"/>
              <w:jc w:val="left"/>
              <w:rPr>
                <w:lang w:val="ru-RU"/>
              </w:rPr>
            </w:pPr>
            <w:r w:rsidRPr="0008444E">
              <w:rPr>
                <w:bCs/>
                <w:lang w:val="ru-RU"/>
              </w:rPr>
              <w:t>Обеспеченность рабочи</w:t>
            </w:r>
            <w:r w:rsidR="006636B7" w:rsidRPr="0008444E">
              <w:rPr>
                <w:bCs/>
                <w:lang w:val="ru-RU"/>
              </w:rPr>
              <w:t>ми</w:t>
            </w:r>
            <w:r w:rsidRPr="0008444E">
              <w:rPr>
                <w:bCs/>
                <w:lang w:val="ru-RU"/>
              </w:rPr>
              <w:t xml:space="preserve"> мест</w:t>
            </w:r>
            <w:r w:rsidR="006636B7" w:rsidRPr="0008444E">
              <w:rPr>
                <w:bCs/>
                <w:lang w:val="ru-RU"/>
              </w:rPr>
              <w:t xml:space="preserve">ами на </w:t>
            </w:r>
            <w:r w:rsidR="00A8538C" w:rsidRPr="0008444E">
              <w:rPr>
                <w:bCs/>
                <w:lang w:val="ru-RU"/>
              </w:rPr>
              <w:t>1000</w:t>
            </w:r>
            <w:r w:rsidR="006636B7" w:rsidRPr="0008444E">
              <w:rPr>
                <w:bCs/>
                <w:lang w:val="ru-RU"/>
              </w:rPr>
              <w:t xml:space="preserve"> чел.</w:t>
            </w:r>
            <w:r w:rsidR="0046477B" w:rsidRPr="0008444E">
              <w:rPr>
                <w:lang w:val="ru-RU"/>
              </w:rPr>
              <w:t xml:space="preserve"> – </w:t>
            </w:r>
            <w:r w:rsidR="00A8538C" w:rsidRPr="0008444E">
              <w:rPr>
                <w:bCs/>
                <w:lang w:val="ru-RU"/>
              </w:rPr>
              <w:t>7</w:t>
            </w:r>
            <w:r w:rsidR="0046477B" w:rsidRPr="0008444E">
              <w:rPr>
                <w:bCs/>
                <w:lang w:val="ru-RU"/>
              </w:rPr>
              <w:t xml:space="preserve"> мест</w:t>
            </w:r>
            <w:r w:rsidR="0046477B" w:rsidRPr="0008444E">
              <w:rPr>
                <w:lang w:val="ru-RU"/>
              </w:rPr>
              <w:t>.</w:t>
            </w:r>
          </w:p>
        </w:tc>
      </w:tr>
      <w:tr w:rsidR="0068697C" w:rsidRPr="0008444E" w:rsidTr="0060011B">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8697C" w:rsidRPr="0008444E" w:rsidRDefault="0068697C" w:rsidP="00915195">
            <w:pPr>
              <w:widowControl w:val="0"/>
              <w:autoSpaceDE w:val="0"/>
              <w:autoSpaceDN w:val="0"/>
              <w:adjustRightInd w:val="0"/>
              <w:ind w:hanging="62"/>
              <w:jc w:val="left"/>
              <w:rPr>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697C" w:rsidRPr="0008444E" w:rsidRDefault="0068697C" w:rsidP="00915195">
            <w:pPr>
              <w:widowControl w:val="0"/>
              <w:autoSpaceDE w:val="0"/>
              <w:autoSpaceDN w:val="0"/>
              <w:adjustRightInd w:val="0"/>
              <w:ind w:firstLine="0"/>
              <w:jc w:val="left"/>
              <w:rPr>
                <w:rFonts w:cs="Times New Roman"/>
                <w:szCs w:val="24"/>
              </w:rPr>
            </w:pPr>
            <w:r w:rsidRPr="0008444E">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538C" w:rsidRPr="0008444E" w:rsidRDefault="00A8538C" w:rsidP="00063745">
            <w:pPr>
              <w:widowControl w:val="0"/>
              <w:autoSpaceDE w:val="0"/>
              <w:autoSpaceDN w:val="0"/>
              <w:adjustRightInd w:val="0"/>
              <w:ind w:firstLine="37"/>
              <w:rPr>
                <w:rFonts w:cs="Times New Roman"/>
                <w:szCs w:val="24"/>
              </w:rPr>
            </w:pPr>
            <w:r w:rsidRPr="0008444E">
              <w:rPr>
                <w:bCs/>
                <w:szCs w:val="24"/>
              </w:rPr>
              <w:t>Пешеходная доступность</w:t>
            </w:r>
            <w:r w:rsidR="00A033B8">
              <w:rPr>
                <w:bCs/>
                <w:szCs w:val="24"/>
              </w:rPr>
              <w:t xml:space="preserve"> </w:t>
            </w:r>
            <w:r w:rsidR="00FF2780" w:rsidRPr="0008444E">
              <w:t xml:space="preserve">для сельского населенного пункта </w:t>
            </w:r>
            <w:r w:rsidRPr="0008444E">
              <w:t>–</w:t>
            </w:r>
            <w:r w:rsidRPr="0008444E">
              <w:rPr>
                <w:rFonts w:cs="Times New Roman"/>
                <w:szCs w:val="24"/>
              </w:rPr>
              <w:t xml:space="preserve"> 2000 м.</w:t>
            </w:r>
          </w:p>
          <w:p w:rsidR="0068697C" w:rsidRPr="0008444E" w:rsidRDefault="0068697C" w:rsidP="0046477B">
            <w:pPr>
              <w:widowControl w:val="0"/>
              <w:autoSpaceDE w:val="0"/>
              <w:autoSpaceDN w:val="0"/>
              <w:adjustRightInd w:val="0"/>
              <w:ind w:firstLine="0"/>
              <w:jc w:val="left"/>
              <w:rPr>
                <w:rFonts w:cs="Times New Roman"/>
                <w:szCs w:val="24"/>
              </w:rPr>
            </w:pPr>
          </w:p>
        </w:tc>
      </w:tr>
      <w:tr w:rsidR="0068697C" w:rsidRPr="0008444E" w:rsidTr="0060011B">
        <w:trPr>
          <w:trHeight w:val="491"/>
        </w:trPr>
        <w:tc>
          <w:tcPr>
            <w:tcW w:w="24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697C" w:rsidRPr="0008444E" w:rsidRDefault="0068697C" w:rsidP="0068697C">
            <w:pPr>
              <w:widowControl w:val="0"/>
              <w:autoSpaceDE w:val="0"/>
              <w:autoSpaceDN w:val="0"/>
              <w:adjustRightInd w:val="0"/>
              <w:ind w:hanging="62"/>
              <w:jc w:val="left"/>
              <w:rPr>
                <w:szCs w:val="24"/>
              </w:rPr>
            </w:pPr>
            <w:r w:rsidRPr="0008444E">
              <w:rPr>
                <w:szCs w:val="24"/>
              </w:rPr>
              <w:t xml:space="preserve">Отделения </w:t>
            </w:r>
            <w:r w:rsidR="00AB6114" w:rsidRPr="0008444E">
              <w:rPr>
                <w:szCs w:val="24"/>
              </w:rPr>
              <w:t>почтовой</w:t>
            </w:r>
            <w:r w:rsidR="00A033B8">
              <w:rPr>
                <w:szCs w:val="24"/>
              </w:rPr>
              <w:t xml:space="preserve"> </w:t>
            </w:r>
            <w:r w:rsidRPr="0008444E">
              <w:rPr>
                <w:szCs w:val="24"/>
              </w:rPr>
              <w:t>связи</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697C" w:rsidRPr="0008444E" w:rsidRDefault="0068697C" w:rsidP="0068697C">
            <w:pPr>
              <w:widowControl w:val="0"/>
              <w:autoSpaceDE w:val="0"/>
              <w:autoSpaceDN w:val="0"/>
              <w:adjustRightInd w:val="0"/>
              <w:ind w:firstLine="0"/>
              <w:jc w:val="left"/>
              <w:rPr>
                <w:rFonts w:cs="Times New Roman"/>
                <w:szCs w:val="24"/>
              </w:rPr>
            </w:pPr>
            <w:r w:rsidRPr="0008444E">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2994" w:rsidRPr="0008444E" w:rsidRDefault="0068697C" w:rsidP="005D2E94">
            <w:pPr>
              <w:pStyle w:val="aff7"/>
              <w:ind w:firstLine="0"/>
              <w:jc w:val="left"/>
              <w:rPr>
                <w:bCs/>
                <w:lang w:val="ru-RU"/>
              </w:rPr>
            </w:pPr>
            <w:r w:rsidRPr="0008444E">
              <w:rPr>
                <w:bCs/>
                <w:lang w:val="ru-RU"/>
              </w:rPr>
              <w:t xml:space="preserve">Обеспеченность объектами </w:t>
            </w:r>
            <w:r w:rsidR="008F056B" w:rsidRPr="0008444E">
              <w:rPr>
                <w:lang w:val="ru-RU"/>
              </w:rPr>
              <w:t xml:space="preserve">– </w:t>
            </w:r>
            <w:r w:rsidR="008F056B" w:rsidRPr="0008444E">
              <w:rPr>
                <w:bCs/>
                <w:lang w:val="ru-RU"/>
              </w:rPr>
              <w:t>3</w:t>
            </w:r>
            <w:r w:rsidRPr="0008444E">
              <w:rPr>
                <w:bCs/>
                <w:lang w:val="ru-RU"/>
              </w:rPr>
              <w:t xml:space="preserve"> объект</w:t>
            </w:r>
            <w:r w:rsidR="008F056B" w:rsidRPr="0008444E">
              <w:rPr>
                <w:bCs/>
                <w:lang w:val="ru-RU"/>
              </w:rPr>
              <w:t>а</w:t>
            </w:r>
            <w:r w:rsidRPr="0008444E">
              <w:rPr>
                <w:bCs/>
                <w:lang w:val="ru-RU"/>
              </w:rPr>
              <w:t xml:space="preserve"> на </w:t>
            </w:r>
            <w:r w:rsidR="00655831" w:rsidRPr="0008444E">
              <w:rPr>
                <w:bCs/>
                <w:lang w:val="ru-RU"/>
              </w:rPr>
              <w:t>поселение</w:t>
            </w:r>
            <w:r w:rsidR="00AB6114" w:rsidRPr="0008444E">
              <w:rPr>
                <w:bCs/>
                <w:lang w:val="ru-RU"/>
              </w:rPr>
              <w:t>.</w:t>
            </w:r>
          </w:p>
          <w:p w:rsidR="00AB6114" w:rsidRPr="0008444E" w:rsidRDefault="00AB6114" w:rsidP="005D2E94">
            <w:pPr>
              <w:pStyle w:val="aff7"/>
              <w:ind w:firstLine="0"/>
              <w:jc w:val="left"/>
              <w:rPr>
                <w:lang w:val="ru-RU"/>
              </w:rPr>
            </w:pPr>
          </w:p>
        </w:tc>
      </w:tr>
      <w:tr w:rsidR="0068697C" w:rsidRPr="0008444E" w:rsidTr="0060011B">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8697C" w:rsidRPr="0008444E" w:rsidRDefault="0068697C" w:rsidP="0068697C">
            <w:pPr>
              <w:widowControl w:val="0"/>
              <w:autoSpaceDE w:val="0"/>
              <w:autoSpaceDN w:val="0"/>
              <w:adjustRightInd w:val="0"/>
              <w:ind w:hanging="62"/>
              <w:jc w:val="left"/>
              <w:rPr>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697C" w:rsidRPr="0008444E" w:rsidRDefault="0068697C" w:rsidP="0068697C">
            <w:pPr>
              <w:widowControl w:val="0"/>
              <w:autoSpaceDE w:val="0"/>
              <w:autoSpaceDN w:val="0"/>
              <w:adjustRightInd w:val="0"/>
              <w:ind w:firstLine="0"/>
              <w:jc w:val="left"/>
              <w:rPr>
                <w:rFonts w:cs="Times New Roman"/>
                <w:szCs w:val="24"/>
              </w:rPr>
            </w:pPr>
            <w:r w:rsidRPr="0008444E">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AE" w:rsidRPr="0008444E" w:rsidRDefault="003E2EAE" w:rsidP="003E2EAE">
            <w:pPr>
              <w:widowControl w:val="0"/>
              <w:autoSpaceDE w:val="0"/>
              <w:autoSpaceDN w:val="0"/>
              <w:adjustRightInd w:val="0"/>
              <w:ind w:firstLine="0"/>
              <w:jc w:val="left"/>
              <w:rPr>
                <w:bCs/>
                <w:szCs w:val="24"/>
              </w:rPr>
            </w:pPr>
            <w:r w:rsidRPr="0008444E">
              <w:rPr>
                <w:bCs/>
                <w:szCs w:val="24"/>
              </w:rPr>
              <w:t>Пешеходная доступность</w:t>
            </w:r>
            <w:r w:rsidR="00117231" w:rsidRPr="0008444E">
              <w:rPr>
                <w:bCs/>
                <w:szCs w:val="24"/>
              </w:rPr>
              <w:t xml:space="preserve"> 1500 м</w:t>
            </w:r>
          </w:p>
          <w:p w:rsidR="0068697C" w:rsidRPr="0008444E" w:rsidRDefault="0068697C" w:rsidP="006B2981">
            <w:pPr>
              <w:widowControl w:val="0"/>
              <w:autoSpaceDE w:val="0"/>
              <w:autoSpaceDN w:val="0"/>
              <w:adjustRightInd w:val="0"/>
              <w:ind w:firstLine="0"/>
              <w:jc w:val="left"/>
              <w:rPr>
                <w:rFonts w:cs="Times New Roman"/>
                <w:szCs w:val="24"/>
              </w:rPr>
            </w:pPr>
          </w:p>
        </w:tc>
      </w:tr>
    </w:tbl>
    <w:p w:rsidR="00A620BB" w:rsidRPr="0008444E" w:rsidRDefault="00A620BB" w:rsidP="006B4D65">
      <w:pPr>
        <w:pStyle w:val="20"/>
        <w:rPr>
          <w:i w:val="0"/>
        </w:rPr>
      </w:pPr>
      <w:r w:rsidRPr="0008444E">
        <w:rPr>
          <w:i w:val="0"/>
        </w:rPr>
        <w:t>1.</w:t>
      </w:r>
      <w:r w:rsidR="004C52E1" w:rsidRPr="0008444E">
        <w:rPr>
          <w:i w:val="0"/>
        </w:rPr>
        <w:t>4</w:t>
      </w:r>
      <w:r w:rsidRPr="0008444E">
        <w:rPr>
          <w:i w:val="0"/>
        </w:rPr>
        <w:t>. Расчетные показатели объектов местного значения в области материально</w:t>
      </w:r>
      <w:r w:rsidR="00001318">
        <w:rPr>
          <w:i w:val="0"/>
        </w:rPr>
        <w:t>-</w:t>
      </w:r>
      <w:r w:rsidRPr="0008444E">
        <w:rPr>
          <w:i w:val="0"/>
        </w:rPr>
        <w:t>технического обеспечения органов местного самоуправления</w:t>
      </w:r>
    </w:p>
    <w:p w:rsidR="00F83413" w:rsidRPr="0008444E" w:rsidRDefault="00347E19" w:rsidP="00F83413">
      <w:pPr>
        <w:pStyle w:val="2fc"/>
        <w:shd w:val="clear" w:color="auto" w:fill="auto"/>
        <w:spacing w:before="0" w:after="120" w:line="240" w:lineRule="auto"/>
        <w:ind w:firstLine="567"/>
        <w:rPr>
          <w:rFonts w:ascii="Times New Roman" w:hAnsi="Times New Roman" w:cs="Times New Roman"/>
          <w:sz w:val="24"/>
          <w:szCs w:val="24"/>
        </w:rPr>
      </w:pPr>
      <w:r w:rsidRPr="0008444E">
        <w:rPr>
          <w:rFonts w:ascii="Times New Roman" w:hAnsi="Times New Roman" w:cs="Times New Roman"/>
          <w:sz w:val="24"/>
          <w:szCs w:val="24"/>
        </w:rPr>
        <w:t>1</w:t>
      </w:r>
      <w:r w:rsidR="00F83413" w:rsidRPr="0008444E">
        <w:rPr>
          <w:rFonts w:ascii="Times New Roman" w:hAnsi="Times New Roman" w:cs="Times New Roman"/>
          <w:sz w:val="24"/>
          <w:szCs w:val="24"/>
        </w:rPr>
        <w:t>.</w:t>
      </w:r>
      <w:r w:rsidR="00DF6A91" w:rsidRPr="0008444E">
        <w:rPr>
          <w:rFonts w:ascii="Times New Roman" w:hAnsi="Times New Roman" w:cs="Times New Roman"/>
          <w:sz w:val="24"/>
          <w:szCs w:val="24"/>
        </w:rPr>
        <w:t>4</w:t>
      </w:r>
      <w:r w:rsidR="00F83413" w:rsidRPr="0008444E">
        <w:rPr>
          <w:rFonts w:ascii="Times New Roman" w:hAnsi="Times New Roman" w:cs="Times New Roman"/>
          <w:sz w:val="24"/>
          <w:szCs w:val="24"/>
        </w:rPr>
        <w:t xml:space="preserve">.1. </w:t>
      </w:r>
      <w:r w:rsidRPr="0008444E">
        <w:rPr>
          <w:rFonts w:ascii="Times New Roman" w:hAnsi="Times New Roman" w:cs="Times New Roman"/>
          <w:sz w:val="24"/>
          <w:szCs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00F83413" w:rsidRPr="0008444E">
        <w:rPr>
          <w:rFonts w:ascii="Times New Roman" w:hAnsi="Times New Roman" w:cs="Times New Roman"/>
          <w:sz w:val="24"/>
          <w:szCs w:val="24"/>
        </w:rPr>
        <w:lastRenderedPageBreak/>
        <w:t>материально</w:t>
      </w:r>
      <w:r w:rsidR="0011405B" w:rsidRPr="0008444E">
        <w:rPr>
          <w:rFonts w:ascii="Times New Roman" w:hAnsi="Times New Roman" w:cs="Times New Roman"/>
          <w:sz w:val="24"/>
          <w:szCs w:val="24"/>
        </w:rPr>
        <w:t xml:space="preserve"> – </w:t>
      </w:r>
      <w:r w:rsidR="00F83413" w:rsidRPr="0008444E">
        <w:rPr>
          <w:rFonts w:ascii="Times New Roman" w:hAnsi="Times New Roman" w:cs="Times New Roman"/>
          <w:sz w:val="24"/>
          <w:szCs w:val="24"/>
        </w:rPr>
        <w:t xml:space="preserve">технического обеспечения деятельности органов местного самоуправления </w:t>
      </w:r>
      <w:r w:rsidR="00FB157F" w:rsidRPr="0008444E">
        <w:rPr>
          <w:rFonts w:ascii="Times New Roman" w:hAnsi="Times New Roman" w:cs="Times New Roman"/>
          <w:sz w:val="24"/>
          <w:szCs w:val="24"/>
        </w:rPr>
        <w:t>сельского поселения</w:t>
      </w:r>
      <w:r w:rsidR="00F83413" w:rsidRPr="0008444E">
        <w:rPr>
          <w:rFonts w:ascii="Times New Roman" w:hAnsi="Times New Roman" w:cs="Times New Roman"/>
          <w:sz w:val="24"/>
          <w:szCs w:val="24"/>
        </w:rPr>
        <w:t xml:space="preserve"> приведены в таблице </w:t>
      </w:r>
      <w:r w:rsidR="00754B7D" w:rsidRPr="0008444E">
        <w:rPr>
          <w:rFonts w:ascii="Times New Roman" w:hAnsi="Times New Roman" w:cs="Times New Roman"/>
          <w:sz w:val="24"/>
          <w:szCs w:val="24"/>
        </w:rPr>
        <w:t>1.</w:t>
      </w:r>
      <w:r w:rsidR="00DF6A91" w:rsidRPr="0008444E">
        <w:rPr>
          <w:rFonts w:ascii="Times New Roman" w:hAnsi="Times New Roman" w:cs="Times New Roman"/>
          <w:sz w:val="24"/>
          <w:szCs w:val="24"/>
        </w:rPr>
        <w:t>4</w:t>
      </w:r>
      <w:r w:rsidR="00754B7D" w:rsidRPr="0008444E">
        <w:rPr>
          <w:rFonts w:ascii="Times New Roman" w:hAnsi="Times New Roman" w:cs="Times New Roman"/>
          <w:sz w:val="24"/>
          <w:szCs w:val="24"/>
        </w:rPr>
        <w:t>.1</w:t>
      </w:r>
      <w:r w:rsidR="00F83413" w:rsidRPr="0008444E">
        <w:rPr>
          <w:rFonts w:ascii="Times New Roman" w:hAnsi="Times New Roman" w:cs="Times New Roman"/>
          <w:sz w:val="24"/>
          <w:szCs w:val="24"/>
        </w:rPr>
        <w:t>.</w:t>
      </w:r>
    </w:p>
    <w:p w:rsidR="00F83413" w:rsidRPr="0008444E" w:rsidRDefault="00F83413" w:rsidP="006A67AB">
      <w:pPr>
        <w:jc w:val="right"/>
      </w:pPr>
      <w:r w:rsidRPr="0008444E">
        <w:t xml:space="preserve">Таблица </w:t>
      </w:r>
      <w:r w:rsidR="00754B7D" w:rsidRPr="0008444E">
        <w:t>1.</w:t>
      </w:r>
      <w:r w:rsidR="00DF6A91" w:rsidRPr="0008444E">
        <w:t>4</w:t>
      </w:r>
      <w:r w:rsidR="00754B7D" w:rsidRPr="0008444E">
        <w:t>.1</w:t>
      </w:r>
    </w:p>
    <w:tbl>
      <w:tblPr>
        <w:tblW w:w="9816" w:type="dxa"/>
        <w:tblInd w:w="102" w:type="dxa"/>
        <w:tblLayout w:type="fixed"/>
        <w:tblCellMar>
          <w:top w:w="75" w:type="dxa"/>
          <w:left w:w="0" w:type="dxa"/>
          <w:bottom w:w="75" w:type="dxa"/>
          <w:right w:w="0" w:type="dxa"/>
        </w:tblCellMar>
        <w:tblLook w:val="0000"/>
      </w:tblPr>
      <w:tblGrid>
        <w:gridCol w:w="2303"/>
        <w:gridCol w:w="3119"/>
        <w:gridCol w:w="4394"/>
      </w:tblGrid>
      <w:tr w:rsidR="00AD3BE6" w:rsidRPr="0008444E" w:rsidTr="00DC2295">
        <w:trPr>
          <w:trHeight w:val="579"/>
        </w:trPr>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3BE6" w:rsidRPr="0008444E" w:rsidRDefault="00AD3BE6" w:rsidP="00AD3BE6">
            <w:pPr>
              <w:widowControl w:val="0"/>
              <w:autoSpaceDE w:val="0"/>
              <w:autoSpaceDN w:val="0"/>
              <w:adjustRightInd w:val="0"/>
              <w:ind w:hanging="62"/>
              <w:jc w:val="center"/>
              <w:rPr>
                <w:rFonts w:cs="Times New Roman"/>
                <w:szCs w:val="24"/>
              </w:rPr>
            </w:pPr>
            <w:r w:rsidRPr="0008444E">
              <w:rPr>
                <w:rFonts w:cs="Times New Roman"/>
                <w:szCs w:val="24"/>
              </w:rPr>
              <w:t>Наименование объекта</w:t>
            </w:r>
          </w:p>
        </w:tc>
        <w:tc>
          <w:tcPr>
            <w:tcW w:w="3119" w:type="dxa"/>
            <w:tcBorders>
              <w:top w:val="single" w:sz="4" w:space="0" w:color="auto"/>
              <w:left w:val="single" w:sz="4" w:space="0" w:color="auto"/>
              <w:right w:val="single" w:sz="4" w:space="0" w:color="auto"/>
            </w:tcBorders>
            <w:tcMar>
              <w:top w:w="62" w:type="dxa"/>
              <w:left w:w="102" w:type="dxa"/>
              <w:bottom w:w="102" w:type="dxa"/>
              <w:right w:w="62" w:type="dxa"/>
            </w:tcMar>
          </w:tcPr>
          <w:p w:rsidR="00AD3BE6" w:rsidRPr="0008444E" w:rsidRDefault="00AD3BE6" w:rsidP="00DC2295">
            <w:pPr>
              <w:widowControl w:val="0"/>
              <w:autoSpaceDE w:val="0"/>
              <w:autoSpaceDN w:val="0"/>
              <w:adjustRightInd w:val="0"/>
              <w:ind w:firstLine="0"/>
              <w:jc w:val="center"/>
              <w:rPr>
                <w:rFonts w:cs="Times New Roman"/>
                <w:szCs w:val="24"/>
              </w:rPr>
            </w:pPr>
            <w:r w:rsidRPr="0008444E">
              <w:rPr>
                <w:rFonts w:cs="Times New Roman"/>
                <w:szCs w:val="24"/>
              </w:rPr>
              <w:t>Тип расчетного показателя</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rsidR="00AD3BE6" w:rsidRPr="0008444E" w:rsidRDefault="00D577B0" w:rsidP="00AD3BE6">
            <w:pPr>
              <w:widowControl w:val="0"/>
              <w:autoSpaceDE w:val="0"/>
              <w:autoSpaceDN w:val="0"/>
              <w:adjustRightInd w:val="0"/>
              <w:ind w:firstLine="0"/>
              <w:jc w:val="center"/>
              <w:rPr>
                <w:rFonts w:cs="Times New Roman"/>
                <w:szCs w:val="24"/>
              </w:rPr>
            </w:pPr>
            <w:r w:rsidRPr="0008444E">
              <w:rPr>
                <w:rFonts w:cs="Times New Roman"/>
                <w:szCs w:val="24"/>
              </w:rPr>
              <w:t>Содержание и значение расчетного</w:t>
            </w:r>
            <w:r w:rsidR="00AD3BE6" w:rsidRPr="0008444E">
              <w:rPr>
                <w:rFonts w:cs="Times New Roman"/>
                <w:szCs w:val="24"/>
              </w:rPr>
              <w:t xml:space="preserve"> показателя</w:t>
            </w:r>
          </w:p>
        </w:tc>
      </w:tr>
      <w:tr w:rsidR="00AD3BE6" w:rsidRPr="0008444E" w:rsidTr="00DC2295">
        <w:trPr>
          <w:trHeight w:val="71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D3BE6" w:rsidRPr="0008444E" w:rsidRDefault="00AD3BE6" w:rsidP="00AD3BE6">
            <w:pPr>
              <w:ind w:firstLine="40"/>
              <w:jc w:val="left"/>
              <w:textAlignment w:val="baseline"/>
              <w:rPr>
                <w:szCs w:val="24"/>
              </w:rPr>
            </w:pPr>
            <w:r w:rsidRPr="0008444E">
              <w:rPr>
                <w:szCs w:val="24"/>
              </w:rPr>
              <w:t>Здания, занимаемые органами местного самоуправления муниципального образования</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3BE6" w:rsidRPr="0008444E" w:rsidRDefault="00AD3BE6" w:rsidP="00F83413">
            <w:pPr>
              <w:widowControl w:val="0"/>
              <w:autoSpaceDE w:val="0"/>
              <w:autoSpaceDN w:val="0"/>
              <w:adjustRightInd w:val="0"/>
              <w:ind w:firstLine="0"/>
              <w:jc w:val="left"/>
              <w:rPr>
                <w:szCs w:val="24"/>
              </w:rPr>
            </w:pPr>
            <w:r w:rsidRPr="0008444E">
              <w:rPr>
                <w:rFonts w:cs="Times New Roman"/>
                <w:szCs w:val="24"/>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3BE6" w:rsidRPr="0008444E" w:rsidRDefault="00AD3BE6" w:rsidP="00754B7D">
            <w:pPr>
              <w:widowControl w:val="0"/>
              <w:autoSpaceDE w:val="0"/>
              <w:autoSpaceDN w:val="0"/>
              <w:adjustRightInd w:val="0"/>
              <w:ind w:left="81" w:right="-62" w:hanging="41"/>
              <w:jc w:val="left"/>
              <w:rPr>
                <w:szCs w:val="24"/>
              </w:rPr>
            </w:pPr>
            <w:r w:rsidRPr="0008444E">
              <w:rPr>
                <w:szCs w:val="24"/>
              </w:rPr>
              <w:t xml:space="preserve">Количество </w:t>
            </w:r>
            <w:r w:rsidR="00754B7D" w:rsidRPr="0008444E">
              <w:rPr>
                <w:szCs w:val="24"/>
              </w:rPr>
              <w:t>объектов</w:t>
            </w:r>
            <w:r w:rsidR="00A033B8">
              <w:rPr>
                <w:szCs w:val="24"/>
              </w:rPr>
              <w:t xml:space="preserve"> </w:t>
            </w:r>
            <w:r w:rsidR="00305C36" w:rsidRPr="0008444E">
              <w:rPr>
                <w:szCs w:val="24"/>
              </w:rPr>
              <w:t xml:space="preserve">на </w:t>
            </w:r>
            <w:r w:rsidR="00435ACB" w:rsidRPr="0008444E">
              <w:rPr>
                <w:color w:val="000000"/>
                <w:szCs w:val="28"/>
              </w:rPr>
              <w:t>район</w:t>
            </w:r>
            <w:r w:rsidR="0011405B" w:rsidRPr="0008444E">
              <w:rPr>
                <w:szCs w:val="24"/>
              </w:rPr>
              <w:t>–</w:t>
            </w:r>
            <w:r w:rsidR="00E8792F" w:rsidRPr="0008444E">
              <w:rPr>
                <w:szCs w:val="24"/>
              </w:rPr>
              <w:t xml:space="preserve">1 </w:t>
            </w:r>
            <w:r w:rsidRPr="0008444E">
              <w:rPr>
                <w:szCs w:val="24"/>
              </w:rPr>
              <w:t>ед</w:t>
            </w:r>
            <w:r w:rsidR="00347E19" w:rsidRPr="0008444E">
              <w:rPr>
                <w:szCs w:val="24"/>
              </w:rPr>
              <w:t>.</w:t>
            </w:r>
          </w:p>
        </w:tc>
      </w:tr>
      <w:tr w:rsidR="008F7530" w:rsidRPr="0008444E" w:rsidTr="00DC2295">
        <w:trPr>
          <w:trHeight w:val="711"/>
        </w:trPr>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7530" w:rsidRPr="0008444E" w:rsidRDefault="008F7530" w:rsidP="008F7530">
            <w:pPr>
              <w:ind w:firstLine="40"/>
              <w:jc w:val="left"/>
              <w:textAlignment w:val="baseline"/>
              <w:rPr>
                <w:szCs w:val="24"/>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7530" w:rsidRPr="0008444E" w:rsidRDefault="008F7530" w:rsidP="008F7530">
            <w:pPr>
              <w:widowControl w:val="0"/>
              <w:autoSpaceDE w:val="0"/>
              <w:autoSpaceDN w:val="0"/>
              <w:adjustRightInd w:val="0"/>
              <w:ind w:firstLine="0"/>
              <w:jc w:val="left"/>
              <w:rPr>
                <w:rFonts w:cs="Times New Roman"/>
                <w:szCs w:val="24"/>
              </w:rPr>
            </w:pPr>
            <w:r w:rsidRPr="0008444E">
              <w:rPr>
                <w:rFonts w:cs="Times New Roman"/>
                <w:szCs w:val="24"/>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7530" w:rsidRPr="0008444E" w:rsidRDefault="008F7530" w:rsidP="008F7530">
            <w:pPr>
              <w:widowControl w:val="0"/>
              <w:autoSpaceDE w:val="0"/>
              <w:autoSpaceDN w:val="0"/>
              <w:adjustRightInd w:val="0"/>
              <w:ind w:firstLine="0"/>
              <w:jc w:val="left"/>
              <w:rPr>
                <w:rFonts w:cs="Times New Roman"/>
                <w:szCs w:val="24"/>
              </w:rPr>
            </w:pPr>
            <w:r w:rsidRPr="0008444E">
              <w:rPr>
                <w:rFonts w:cs="Times New Roman"/>
                <w:szCs w:val="24"/>
              </w:rPr>
              <w:t xml:space="preserve">Транспортная доступность </w:t>
            </w:r>
            <w:r w:rsidR="003C44D0" w:rsidRPr="0008444E">
              <w:rPr>
                <w:rFonts w:cs="Times New Roman"/>
                <w:szCs w:val="24"/>
              </w:rPr>
              <w:t>15</w:t>
            </w:r>
            <w:r w:rsidR="007D2E26" w:rsidRPr="0008444E">
              <w:rPr>
                <w:rFonts w:cs="Times New Roman"/>
                <w:szCs w:val="24"/>
              </w:rPr>
              <w:t xml:space="preserve"> мин</w:t>
            </w:r>
            <w:r w:rsidRPr="0008444E">
              <w:rPr>
                <w:rFonts w:cs="Times New Roman"/>
                <w:szCs w:val="24"/>
              </w:rPr>
              <w:t>.</w:t>
            </w:r>
          </w:p>
          <w:p w:rsidR="008F7530" w:rsidRPr="0008444E" w:rsidRDefault="008F7530" w:rsidP="008F7530">
            <w:pPr>
              <w:widowControl w:val="0"/>
              <w:autoSpaceDE w:val="0"/>
              <w:autoSpaceDN w:val="0"/>
              <w:adjustRightInd w:val="0"/>
              <w:ind w:left="81" w:right="-62" w:hanging="41"/>
              <w:jc w:val="left"/>
              <w:rPr>
                <w:szCs w:val="24"/>
              </w:rPr>
            </w:pPr>
          </w:p>
        </w:tc>
      </w:tr>
      <w:tr w:rsidR="008F7530" w:rsidRPr="0008444E" w:rsidTr="00DC2295">
        <w:trPr>
          <w:trHeight w:val="71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7530" w:rsidRPr="0008444E" w:rsidRDefault="008F7530" w:rsidP="008F7530">
            <w:pPr>
              <w:ind w:firstLine="40"/>
              <w:jc w:val="left"/>
              <w:textAlignment w:val="baseline"/>
              <w:rPr>
                <w:szCs w:val="24"/>
              </w:rPr>
            </w:pPr>
            <w:r w:rsidRPr="0008444E">
              <w:rPr>
                <w:szCs w:val="24"/>
              </w:rPr>
              <w:t>Гаражи служебных автомобилей</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7530" w:rsidRPr="0008444E" w:rsidRDefault="008F7530" w:rsidP="008F7530">
            <w:pPr>
              <w:widowControl w:val="0"/>
              <w:autoSpaceDE w:val="0"/>
              <w:autoSpaceDN w:val="0"/>
              <w:adjustRightInd w:val="0"/>
              <w:ind w:firstLine="0"/>
              <w:jc w:val="left"/>
              <w:rPr>
                <w:rFonts w:cs="Times New Roman"/>
                <w:szCs w:val="24"/>
              </w:rPr>
            </w:pPr>
            <w:r w:rsidRPr="0008444E">
              <w:rPr>
                <w:rFonts w:cs="Times New Roman"/>
                <w:szCs w:val="24"/>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7530" w:rsidRPr="0008444E" w:rsidRDefault="008F7530" w:rsidP="008F7530">
            <w:pPr>
              <w:widowControl w:val="0"/>
              <w:autoSpaceDE w:val="0"/>
              <w:autoSpaceDN w:val="0"/>
              <w:adjustRightInd w:val="0"/>
              <w:ind w:left="81" w:right="-62" w:hanging="41"/>
              <w:jc w:val="left"/>
              <w:rPr>
                <w:szCs w:val="24"/>
              </w:rPr>
            </w:pPr>
            <w:r w:rsidRPr="0008444E">
              <w:rPr>
                <w:szCs w:val="24"/>
              </w:rPr>
              <w:t>Количество и вместимость объектов – не устанавливается</w:t>
            </w:r>
          </w:p>
        </w:tc>
      </w:tr>
      <w:tr w:rsidR="008F7530" w:rsidRPr="0008444E" w:rsidTr="00DC2295">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7530" w:rsidRPr="0008444E" w:rsidRDefault="008F7530" w:rsidP="008F7530">
            <w:pPr>
              <w:ind w:firstLine="40"/>
              <w:textAlignment w:val="baseline"/>
              <w:rPr>
                <w:szCs w:val="24"/>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7530" w:rsidRPr="0008444E" w:rsidRDefault="008F7530" w:rsidP="008F7530">
            <w:pPr>
              <w:widowControl w:val="0"/>
              <w:autoSpaceDE w:val="0"/>
              <w:autoSpaceDN w:val="0"/>
              <w:adjustRightInd w:val="0"/>
              <w:ind w:firstLine="0"/>
              <w:jc w:val="left"/>
              <w:rPr>
                <w:szCs w:val="24"/>
              </w:rPr>
            </w:pPr>
            <w:r w:rsidRPr="0008444E">
              <w:rPr>
                <w:rFonts w:cs="Times New Roman"/>
                <w:szCs w:val="24"/>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7530" w:rsidRPr="0008444E" w:rsidRDefault="008F7530" w:rsidP="008F7530">
            <w:pPr>
              <w:widowControl w:val="0"/>
              <w:autoSpaceDE w:val="0"/>
              <w:autoSpaceDN w:val="0"/>
              <w:adjustRightInd w:val="0"/>
              <w:ind w:left="81" w:hanging="41"/>
              <w:jc w:val="left"/>
              <w:rPr>
                <w:szCs w:val="24"/>
              </w:rPr>
            </w:pPr>
            <w:r w:rsidRPr="0008444E">
              <w:rPr>
                <w:szCs w:val="24"/>
              </w:rPr>
              <w:t xml:space="preserve">Не устанавливается </w:t>
            </w:r>
          </w:p>
        </w:tc>
      </w:tr>
    </w:tbl>
    <w:p w:rsidR="00A620BB" w:rsidRPr="0008444E" w:rsidRDefault="00A620BB" w:rsidP="006B4D65">
      <w:pPr>
        <w:pStyle w:val="20"/>
        <w:rPr>
          <w:i w:val="0"/>
        </w:rPr>
      </w:pPr>
      <w:r w:rsidRPr="0008444E">
        <w:rPr>
          <w:i w:val="0"/>
        </w:rPr>
        <w:t>1.</w:t>
      </w:r>
      <w:r w:rsidR="00DF6A91" w:rsidRPr="0008444E">
        <w:rPr>
          <w:i w:val="0"/>
        </w:rPr>
        <w:t>5</w:t>
      </w:r>
      <w:r w:rsidRPr="0008444E">
        <w:rPr>
          <w:i w:val="0"/>
        </w:rPr>
        <w:t>. Расчетные показатели объектов местного значения в области муниципального архива</w:t>
      </w:r>
    </w:p>
    <w:p w:rsidR="009F2ACD" w:rsidRPr="0008444E" w:rsidRDefault="009F2ACD" w:rsidP="009F2ACD">
      <w:pPr>
        <w:ind w:firstLine="567"/>
      </w:pPr>
      <w:r w:rsidRPr="0008444E">
        <w:t>1.</w:t>
      </w:r>
      <w:r w:rsidR="00DF6A91" w:rsidRPr="0008444E">
        <w:t>5</w:t>
      </w:r>
      <w:r w:rsidRPr="0008444E">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муниципального архива приведены в </w:t>
      </w:r>
      <w:hyperlink w:anchor="Par3205" w:tooltip="Таблица 10.1" w:history="1">
        <w:r w:rsidRPr="0008444E">
          <w:t xml:space="preserve">таблице </w:t>
        </w:r>
      </w:hyperlink>
      <w:r w:rsidRPr="0008444E">
        <w:t>1.</w:t>
      </w:r>
      <w:r w:rsidR="00DF6A91" w:rsidRPr="0008444E">
        <w:t>5</w:t>
      </w:r>
      <w:r w:rsidRPr="0008444E">
        <w:t>.1.</w:t>
      </w:r>
    </w:p>
    <w:p w:rsidR="009F2ACD" w:rsidRPr="0008444E" w:rsidRDefault="009F2ACD" w:rsidP="009F2ACD">
      <w:pPr>
        <w:jc w:val="right"/>
        <w:rPr>
          <w:rFonts w:cs="Times New Roman"/>
          <w:b/>
          <w:szCs w:val="24"/>
        </w:rPr>
      </w:pPr>
      <w:r w:rsidRPr="0008444E">
        <w:t>Таблица 1.</w:t>
      </w:r>
      <w:r w:rsidR="00DF6A91" w:rsidRPr="0008444E">
        <w:t>5</w:t>
      </w:r>
      <w:r w:rsidRPr="0008444E">
        <w:t>.1</w:t>
      </w:r>
    </w:p>
    <w:tbl>
      <w:tblPr>
        <w:tblW w:w="9958" w:type="dxa"/>
        <w:tblInd w:w="102" w:type="dxa"/>
        <w:tblLayout w:type="fixed"/>
        <w:tblCellMar>
          <w:top w:w="75" w:type="dxa"/>
          <w:left w:w="0" w:type="dxa"/>
          <w:bottom w:w="75" w:type="dxa"/>
          <w:right w:w="0" w:type="dxa"/>
        </w:tblCellMar>
        <w:tblLook w:val="0000"/>
      </w:tblPr>
      <w:tblGrid>
        <w:gridCol w:w="2445"/>
        <w:gridCol w:w="2977"/>
        <w:gridCol w:w="4536"/>
      </w:tblGrid>
      <w:tr w:rsidR="0015137E" w:rsidRPr="0008444E" w:rsidTr="00977937">
        <w:trPr>
          <w:trHeight w:val="491"/>
        </w:trPr>
        <w:tc>
          <w:tcPr>
            <w:tcW w:w="24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137E" w:rsidRPr="0008444E" w:rsidRDefault="0015137E" w:rsidP="00024154">
            <w:pPr>
              <w:widowControl w:val="0"/>
              <w:autoSpaceDE w:val="0"/>
              <w:autoSpaceDN w:val="0"/>
              <w:adjustRightInd w:val="0"/>
              <w:ind w:hanging="62"/>
              <w:jc w:val="center"/>
              <w:rPr>
                <w:rFonts w:cs="Times New Roman"/>
                <w:szCs w:val="24"/>
              </w:rPr>
            </w:pPr>
            <w:r w:rsidRPr="0008444E">
              <w:rPr>
                <w:rFonts w:cs="Times New Roman"/>
                <w:szCs w:val="24"/>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137E" w:rsidRPr="0008444E" w:rsidRDefault="0015137E" w:rsidP="00024154">
            <w:pPr>
              <w:widowControl w:val="0"/>
              <w:autoSpaceDE w:val="0"/>
              <w:autoSpaceDN w:val="0"/>
              <w:adjustRightInd w:val="0"/>
              <w:ind w:firstLine="42"/>
              <w:jc w:val="center"/>
              <w:rPr>
                <w:rFonts w:cs="Times New Roman"/>
                <w:szCs w:val="24"/>
              </w:rPr>
            </w:pPr>
            <w:r w:rsidRPr="0008444E">
              <w:rPr>
                <w:rFonts w:cs="Times New Roman"/>
                <w:szCs w:val="24"/>
              </w:rPr>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137E" w:rsidRPr="0008444E" w:rsidRDefault="00D577B0" w:rsidP="00024154">
            <w:pPr>
              <w:widowControl w:val="0"/>
              <w:autoSpaceDE w:val="0"/>
              <w:autoSpaceDN w:val="0"/>
              <w:adjustRightInd w:val="0"/>
              <w:ind w:firstLine="0"/>
              <w:jc w:val="center"/>
              <w:rPr>
                <w:rFonts w:cs="Times New Roman"/>
                <w:szCs w:val="24"/>
              </w:rPr>
            </w:pPr>
            <w:r w:rsidRPr="0008444E">
              <w:rPr>
                <w:rFonts w:cs="Times New Roman"/>
                <w:szCs w:val="24"/>
              </w:rPr>
              <w:t>Содержание и значение расчетного</w:t>
            </w:r>
            <w:r w:rsidR="0015137E" w:rsidRPr="0008444E">
              <w:rPr>
                <w:rFonts w:cs="Times New Roman"/>
                <w:szCs w:val="24"/>
              </w:rPr>
              <w:t xml:space="preserve"> показателя</w:t>
            </w:r>
          </w:p>
        </w:tc>
      </w:tr>
      <w:tr w:rsidR="00725330" w:rsidRPr="0008444E" w:rsidTr="00977937">
        <w:trPr>
          <w:trHeight w:val="473"/>
        </w:trPr>
        <w:tc>
          <w:tcPr>
            <w:tcW w:w="2445" w:type="dxa"/>
            <w:tcBorders>
              <w:top w:val="single" w:sz="4" w:space="0" w:color="auto"/>
              <w:left w:val="single" w:sz="4" w:space="0" w:color="auto"/>
              <w:right w:val="single" w:sz="4" w:space="0" w:color="auto"/>
            </w:tcBorders>
            <w:tcMar>
              <w:top w:w="62" w:type="dxa"/>
              <w:left w:w="102" w:type="dxa"/>
              <w:bottom w:w="102" w:type="dxa"/>
              <w:right w:w="62" w:type="dxa"/>
            </w:tcMar>
          </w:tcPr>
          <w:p w:rsidR="00725330" w:rsidRPr="0008444E" w:rsidRDefault="00725330" w:rsidP="0015137E">
            <w:pPr>
              <w:pStyle w:val="aff7"/>
              <w:ind w:firstLine="0"/>
              <w:jc w:val="left"/>
              <w:rPr>
                <w:lang w:val="ru-RU"/>
              </w:rPr>
            </w:pPr>
            <w:r w:rsidRPr="0008444E">
              <w:t>Муниципальны</w:t>
            </w:r>
            <w:r w:rsidRPr="0008444E">
              <w:rPr>
                <w:lang w:val="ru-RU"/>
              </w:rPr>
              <w:t>й</w:t>
            </w:r>
            <w:r w:rsidR="00001318">
              <w:rPr>
                <w:lang w:val="ru-RU"/>
              </w:rPr>
              <w:t xml:space="preserve"> </w:t>
            </w:r>
            <w:r w:rsidRPr="0008444E">
              <w:t>архив</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rsidR="00725330" w:rsidRPr="0008444E" w:rsidRDefault="00725330" w:rsidP="00024154">
            <w:pPr>
              <w:widowControl w:val="0"/>
              <w:autoSpaceDE w:val="0"/>
              <w:autoSpaceDN w:val="0"/>
              <w:adjustRightInd w:val="0"/>
              <w:ind w:firstLine="0"/>
              <w:jc w:val="left"/>
              <w:rPr>
                <w:rFonts w:cs="Times New Roman"/>
                <w:szCs w:val="24"/>
              </w:rPr>
            </w:pPr>
            <w:r w:rsidRPr="0008444E">
              <w:rPr>
                <w:rFonts w:cs="Times New Roman"/>
                <w:szCs w:val="24"/>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rsidR="00725330" w:rsidRPr="0008444E" w:rsidRDefault="00305C36" w:rsidP="00725330">
            <w:pPr>
              <w:pStyle w:val="aff7"/>
              <w:ind w:firstLine="0"/>
              <w:jc w:val="left"/>
              <w:rPr>
                <w:lang w:val="ru-RU"/>
              </w:rPr>
            </w:pPr>
            <w:r w:rsidRPr="0008444E">
              <w:rPr>
                <w:lang w:val="ru-RU"/>
              </w:rPr>
              <w:t xml:space="preserve">Количество объектов на </w:t>
            </w:r>
            <w:r w:rsidR="00435ACB" w:rsidRPr="0008444E">
              <w:rPr>
                <w:color w:val="000000"/>
                <w:szCs w:val="28"/>
                <w:lang w:val="ru-RU"/>
              </w:rPr>
              <w:t>район</w:t>
            </w:r>
            <w:r w:rsidRPr="0008444E">
              <w:rPr>
                <w:lang w:val="ru-RU"/>
              </w:rPr>
              <w:t>– 1 ед.</w:t>
            </w:r>
          </w:p>
        </w:tc>
      </w:tr>
      <w:tr w:rsidR="00F4679D" w:rsidRPr="0008444E" w:rsidTr="00977937">
        <w:trPr>
          <w:trHeight w:val="880"/>
        </w:trPr>
        <w:tc>
          <w:tcPr>
            <w:tcW w:w="2445" w:type="dxa"/>
            <w:tcBorders>
              <w:left w:val="single" w:sz="4" w:space="0" w:color="auto"/>
              <w:bottom w:val="single" w:sz="4" w:space="0" w:color="auto"/>
              <w:right w:val="single" w:sz="4" w:space="0" w:color="auto"/>
            </w:tcBorders>
            <w:tcMar>
              <w:top w:w="62" w:type="dxa"/>
              <w:left w:w="102" w:type="dxa"/>
              <w:bottom w:w="102" w:type="dxa"/>
              <w:right w:w="62" w:type="dxa"/>
            </w:tcMar>
          </w:tcPr>
          <w:p w:rsidR="00F4679D" w:rsidRPr="0008444E" w:rsidRDefault="00F4679D" w:rsidP="00024154">
            <w:pPr>
              <w:widowControl w:val="0"/>
              <w:autoSpaceDE w:val="0"/>
              <w:autoSpaceDN w:val="0"/>
              <w:adjustRightInd w:val="0"/>
              <w:ind w:firstLine="0"/>
              <w:jc w:val="left"/>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679D" w:rsidRPr="0008444E" w:rsidRDefault="00F4679D" w:rsidP="00024154">
            <w:pPr>
              <w:widowControl w:val="0"/>
              <w:autoSpaceDE w:val="0"/>
              <w:autoSpaceDN w:val="0"/>
              <w:adjustRightInd w:val="0"/>
              <w:ind w:firstLine="0"/>
              <w:jc w:val="left"/>
              <w:rPr>
                <w:szCs w:val="24"/>
              </w:rPr>
            </w:pPr>
            <w:r w:rsidRPr="0008444E">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66AF" w:rsidRPr="0008444E" w:rsidRDefault="008A2703" w:rsidP="006D66AF">
            <w:pPr>
              <w:widowControl w:val="0"/>
              <w:autoSpaceDE w:val="0"/>
              <w:autoSpaceDN w:val="0"/>
              <w:adjustRightInd w:val="0"/>
              <w:ind w:firstLine="0"/>
              <w:jc w:val="left"/>
              <w:rPr>
                <w:rFonts w:cs="Times New Roman"/>
                <w:szCs w:val="24"/>
              </w:rPr>
            </w:pPr>
            <w:r w:rsidRPr="0008444E">
              <w:t>Не устанавлива</w:t>
            </w:r>
            <w:r w:rsidR="001E3D07" w:rsidRPr="0008444E">
              <w:t>е</w:t>
            </w:r>
            <w:r w:rsidRPr="0008444E">
              <w:t>тся</w:t>
            </w:r>
          </w:p>
          <w:p w:rsidR="00F4679D" w:rsidRPr="0008444E" w:rsidRDefault="00F4679D" w:rsidP="00977937">
            <w:pPr>
              <w:widowControl w:val="0"/>
              <w:autoSpaceDE w:val="0"/>
              <w:autoSpaceDN w:val="0"/>
              <w:adjustRightInd w:val="0"/>
              <w:ind w:firstLine="0"/>
              <w:jc w:val="left"/>
              <w:rPr>
                <w:bCs/>
                <w:szCs w:val="24"/>
              </w:rPr>
            </w:pPr>
          </w:p>
        </w:tc>
      </w:tr>
    </w:tbl>
    <w:p w:rsidR="000056D6" w:rsidRPr="0008444E" w:rsidRDefault="00A620BB" w:rsidP="006B4D65">
      <w:pPr>
        <w:pStyle w:val="20"/>
        <w:rPr>
          <w:i w:val="0"/>
        </w:rPr>
      </w:pPr>
      <w:bookmarkStart w:id="15" w:name="_Toc467625425"/>
      <w:r w:rsidRPr="0008444E">
        <w:rPr>
          <w:i w:val="0"/>
        </w:rPr>
        <w:t>1.</w:t>
      </w:r>
      <w:r w:rsidR="00DF6A91" w:rsidRPr="0008444E">
        <w:rPr>
          <w:i w:val="0"/>
        </w:rPr>
        <w:t>6</w:t>
      </w:r>
      <w:r w:rsidRPr="0008444E">
        <w:rPr>
          <w:i w:val="0"/>
        </w:rPr>
        <w:t>. Расчетные показатели объектов местного значения в области благоустройства</w:t>
      </w:r>
    </w:p>
    <w:p w:rsidR="002D3890" w:rsidRPr="0008444E" w:rsidRDefault="002D3890" w:rsidP="00E1598A">
      <w:r w:rsidRPr="0008444E">
        <w:t>1.</w:t>
      </w:r>
      <w:r w:rsidR="00DF6A91" w:rsidRPr="0008444E">
        <w:t>6</w:t>
      </w:r>
      <w:r w:rsidRPr="0008444E">
        <w:t xml:space="preserve">.1. Расчетные показатели минимально допустимого уровня </w:t>
      </w:r>
      <w:r w:rsidR="00E1598A" w:rsidRPr="0008444E">
        <w:rPr>
          <w:szCs w:val="24"/>
        </w:rPr>
        <w:t xml:space="preserve">обеспеченности жителей многоквартирного жилого дома площадью элементов благоустройства (площадок) </w:t>
      </w:r>
      <w:r w:rsidR="00CE08BE" w:rsidRPr="0008444E">
        <w:rPr>
          <w:szCs w:val="24"/>
        </w:rPr>
        <w:t>придомовой</w:t>
      </w:r>
      <w:r w:rsidR="00E1598A" w:rsidRPr="0008444E">
        <w:rPr>
          <w:szCs w:val="24"/>
        </w:rPr>
        <w:t xml:space="preserve"> территории </w:t>
      </w:r>
      <w:r w:rsidRPr="0008444E">
        <w:t xml:space="preserve">приведены в </w:t>
      </w:r>
      <w:hyperlink w:anchor="Par3205" w:tooltip="Таблица 10.1" w:history="1">
        <w:r w:rsidRPr="0008444E">
          <w:t xml:space="preserve">таблице </w:t>
        </w:r>
      </w:hyperlink>
      <w:r w:rsidRPr="0008444E">
        <w:t>1.</w:t>
      </w:r>
      <w:r w:rsidR="00DF6A91" w:rsidRPr="0008444E">
        <w:t>6</w:t>
      </w:r>
      <w:r w:rsidRPr="0008444E">
        <w:t>.1.</w:t>
      </w:r>
    </w:p>
    <w:p w:rsidR="002D3890" w:rsidRPr="0008444E" w:rsidRDefault="002D3890" w:rsidP="002D3890">
      <w:pPr>
        <w:jc w:val="right"/>
        <w:rPr>
          <w:rFonts w:cs="Times New Roman"/>
          <w:b/>
          <w:szCs w:val="24"/>
        </w:rPr>
      </w:pPr>
      <w:r w:rsidRPr="0008444E">
        <w:t>Таблица 1.</w:t>
      </w:r>
      <w:r w:rsidR="00DF6A91" w:rsidRPr="0008444E">
        <w:t>6</w:t>
      </w:r>
      <w:r w:rsidRPr="0008444E">
        <w:t>.1</w:t>
      </w:r>
    </w:p>
    <w:tbl>
      <w:tblPr>
        <w:tblStyle w:val="af2"/>
        <w:tblW w:w="9918" w:type="dxa"/>
        <w:tblLook w:val="04A0"/>
      </w:tblPr>
      <w:tblGrid>
        <w:gridCol w:w="6374"/>
        <w:gridCol w:w="3544"/>
      </w:tblGrid>
      <w:tr w:rsidR="00270D6F" w:rsidRPr="0008444E" w:rsidTr="00270D6F">
        <w:tc>
          <w:tcPr>
            <w:tcW w:w="6374" w:type="dxa"/>
            <w:vAlign w:val="center"/>
          </w:tcPr>
          <w:p w:rsidR="00270D6F" w:rsidRPr="0008444E" w:rsidRDefault="00270D6F" w:rsidP="00E1598A">
            <w:pPr>
              <w:ind w:firstLine="0"/>
              <w:jc w:val="center"/>
            </w:pPr>
            <w:r w:rsidRPr="0008444E">
              <w:t>Тип площадки</w:t>
            </w:r>
          </w:p>
        </w:tc>
        <w:tc>
          <w:tcPr>
            <w:tcW w:w="3544" w:type="dxa"/>
            <w:vAlign w:val="center"/>
          </w:tcPr>
          <w:p w:rsidR="00270D6F" w:rsidRPr="0008444E" w:rsidRDefault="00270D6F" w:rsidP="000D47C1">
            <w:pPr>
              <w:ind w:firstLine="0"/>
              <w:jc w:val="center"/>
            </w:pPr>
            <w:r w:rsidRPr="0008444E">
              <w:t>Минимальный удельный размер площадки, м</w:t>
            </w:r>
            <w:r w:rsidRPr="0008444E">
              <w:rPr>
                <w:vertAlign w:val="superscript"/>
              </w:rPr>
              <w:t>2</w:t>
            </w:r>
            <w:r w:rsidRPr="0008444E">
              <w:t>/чел</w:t>
            </w:r>
            <w:r w:rsidR="00C00CA4" w:rsidRPr="0008444E">
              <w:t>.</w:t>
            </w:r>
          </w:p>
        </w:tc>
      </w:tr>
      <w:tr w:rsidR="0093385A" w:rsidRPr="0008444E" w:rsidTr="009015F9">
        <w:tc>
          <w:tcPr>
            <w:tcW w:w="6374" w:type="dxa"/>
            <w:vAlign w:val="bottom"/>
          </w:tcPr>
          <w:p w:rsidR="0093385A" w:rsidRPr="0008444E" w:rsidRDefault="0093385A" w:rsidP="0093385A">
            <w:pPr>
              <w:ind w:firstLine="0"/>
            </w:pPr>
            <w:r w:rsidRPr="0008444E">
              <w:t>Детские игровые площадки</w:t>
            </w:r>
          </w:p>
        </w:tc>
        <w:tc>
          <w:tcPr>
            <w:tcW w:w="3544" w:type="dxa"/>
            <w:vAlign w:val="bottom"/>
          </w:tcPr>
          <w:p w:rsidR="0093385A" w:rsidRPr="0008444E" w:rsidRDefault="0093385A" w:rsidP="0093385A">
            <w:pPr>
              <w:ind w:firstLine="0"/>
              <w:jc w:val="center"/>
            </w:pPr>
            <w:r w:rsidRPr="0008444E">
              <w:t>0,4</w:t>
            </w:r>
          </w:p>
        </w:tc>
      </w:tr>
      <w:tr w:rsidR="0093385A" w:rsidRPr="0008444E" w:rsidTr="009015F9">
        <w:tc>
          <w:tcPr>
            <w:tcW w:w="6374" w:type="dxa"/>
            <w:vAlign w:val="bottom"/>
          </w:tcPr>
          <w:p w:rsidR="0093385A" w:rsidRPr="0008444E" w:rsidRDefault="0093385A" w:rsidP="0093385A">
            <w:pPr>
              <w:ind w:firstLine="0"/>
            </w:pPr>
            <w:r w:rsidRPr="0008444E">
              <w:t>Площадки отдыха взрослого населения</w:t>
            </w:r>
          </w:p>
        </w:tc>
        <w:tc>
          <w:tcPr>
            <w:tcW w:w="3544" w:type="dxa"/>
            <w:vAlign w:val="bottom"/>
          </w:tcPr>
          <w:p w:rsidR="0093385A" w:rsidRPr="0008444E" w:rsidRDefault="0093385A" w:rsidP="0093385A">
            <w:pPr>
              <w:ind w:firstLine="0"/>
              <w:jc w:val="center"/>
            </w:pPr>
            <w:r w:rsidRPr="0008444E">
              <w:t>0,1</w:t>
            </w:r>
          </w:p>
        </w:tc>
      </w:tr>
      <w:tr w:rsidR="0093385A" w:rsidRPr="0008444E" w:rsidTr="009015F9">
        <w:tc>
          <w:tcPr>
            <w:tcW w:w="6374" w:type="dxa"/>
            <w:vAlign w:val="bottom"/>
          </w:tcPr>
          <w:p w:rsidR="0093385A" w:rsidRPr="0008444E" w:rsidRDefault="0093385A" w:rsidP="0093385A">
            <w:pPr>
              <w:ind w:firstLine="0"/>
            </w:pPr>
            <w:r w:rsidRPr="0008444E">
              <w:t>Зеленые насаждения</w:t>
            </w:r>
          </w:p>
        </w:tc>
        <w:tc>
          <w:tcPr>
            <w:tcW w:w="3544" w:type="dxa"/>
            <w:vAlign w:val="bottom"/>
          </w:tcPr>
          <w:p w:rsidR="0093385A" w:rsidRPr="0008444E" w:rsidRDefault="0093385A" w:rsidP="0093385A">
            <w:pPr>
              <w:ind w:firstLine="0"/>
              <w:jc w:val="center"/>
            </w:pPr>
            <w:r w:rsidRPr="0008444E">
              <w:t>3,0</w:t>
            </w:r>
          </w:p>
        </w:tc>
      </w:tr>
      <w:tr w:rsidR="0093385A" w:rsidRPr="0008444E" w:rsidTr="009015F9">
        <w:tc>
          <w:tcPr>
            <w:tcW w:w="6374" w:type="dxa"/>
            <w:vAlign w:val="bottom"/>
          </w:tcPr>
          <w:p w:rsidR="0093385A" w:rsidRPr="0008444E" w:rsidRDefault="0093385A" w:rsidP="0093385A">
            <w:pPr>
              <w:ind w:firstLine="0"/>
            </w:pPr>
            <w:r w:rsidRPr="0008444E">
              <w:t>Итого:</w:t>
            </w:r>
          </w:p>
        </w:tc>
        <w:tc>
          <w:tcPr>
            <w:tcW w:w="3544" w:type="dxa"/>
            <w:vAlign w:val="bottom"/>
          </w:tcPr>
          <w:p w:rsidR="0093385A" w:rsidRPr="0008444E" w:rsidRDefault="0093385A" w:rsidP="0093385A">
            <w:pPr>
              <w:ind w:firstLine="0"/>
              <w:jc w:val="center"/>
            </w:pPr>
            <w:r w:rsidRPr="0008444E">
              <w:t>3,5</w:t>
            </w:r>
          </w:p>
        </w:tc>
      </w:tr>
    </w:tbl>
    <w:p w:rsidR="00E64F6A" w:rsidRPr="0008444E" w:rsidRDefault="00E64F6A">
      <w:pPr>
        <w:spacing w:after="200" w:line="276" w:lineRule="auto"/>
        <w:ind w:firstLine="0"/>
        <w:jc w:val="left"/>
      </w:pPr>
      <w:r w:rsidRPr="0008444E">
        <w:br w:type="page"/>
      </w:r>
    </w:p>
    <w:p w:rsidR="005C0659" w:rsidRPr="0008444E" w:rsidRDefault="000236F8" w:rsidP="006F2CF7">
      <w:pPr>
        <w:pStyle w:val="11"/>
        <w:suppressAutoHyphens w:val="0"/>
        <w:spacing w:after="0"/>
        <w:rPr>
          <w:sz w:val="24"/>
          <w:szCs w:val="24"/>
        </w:rPr>
      </w:pPr>
      <w:bookmarkStart w:id="16" w:name="_Toc488147997"/>
      <w:r w:rsidRPr="0008444E">
        <w:rPr>
          <w:sz w:val="24"/>
          <w:szCs w:val="24"/>
        </w:rPr>
        <w:lastRenderedPageBreak/>
        <w:t>2</w:t>
      </w:r>
      <w:r w:rsidR="005C0659" w:rsidRPr="0008444E">
        <w:rPr>
          <w:sz w:val="24"/>
          <w:szCs w:val="24"/>
        </w:rPr>
        <w:t>. Материалы по обоснованию расчетных показателей, содержащихся в основной части</w:t>
      </w:r>
      <w:bookmarkEnd w:id="16"/>
      <w:r w:rsidR="00022C57" w:rsidRPr="0008444E">
        <w:rPr>
          <w:sz w:val="24"/>
          <w:szCs w:val="24"/>
        </w:rPr>
        <w:t xml:space="preserve"> нормативов градостроительного проектирования</w:t>
      </w:r>
    </w:p>
    <w:p w:rsidR="005C0659" w:rsidRPr="0008444E" w:rsidRDefault="000236F8" w:rsidP="005B4F68">
      <w:pPr>
        <w:pStyle w:val="20"/>
        <w:rPr>
          <w:i w:val="0"/>
        </w:rPr>
      </w:pPr>
      <w:bookmarkStart w:id="17" w:name="_Toc488147999"/>
      <w:bookmarkStart w:id="18" w:name="_Toc483049294"/>
      <w:bookmarkStart w:id="19" w:name="_Toc401578976"/>
      <w:r w:rsidRPr="0008444E">
        <w:rPr>
          <w:i w:val="0"/>
        </w:rPr>
        <w:t>2</w:t>
      </w:r>
      <w:r w:rsidR="005C0659" w:rsidRPr="0008444E">
        <w:rPr>
          <w:i w:val="0"/>
        </w:rPr>
        <w:t>.</w:t>
      </w:r>
      <w:r w:rsidR="00981F33" w:rsidRPr="0008444E">
        <w:rPr>
          <w:i w:val="0"/>
        </w:rPr>
        <w:t>1</w:t>
      </w:r>
      <w:r w:rsidR="001D33C8" w:rsidRPr="0008444E">
        <w:rPr>
          <w:i w:val="0"/>
        </w:rPr>
        <w:t>.</w:t>
      </w:r>
      <w:r w:rsidR="005C0659" w:rsidRPr="0008444E">
        <w:rPr>
          <w:i w:val="0"/>
        </w:rPr>
        <w:t xml:space="preserve"> Цели и задачи </w:t>
      </w:r>
      <w:r w:rsidR="004D2927" w:rsidRPr="0008444E">
        <w:rPr>
          <w:i w:val="0"/>
        </w:rPr>
        <w:t>подготовки</w:t>
      </w:r>
      <w:bookmarkEnd w:id="17"/>
      <w:r w:rsidR="00A033B8">
        <w:rPr>
          <w:i w:val="0"/>
        </w:rPr>
        <w:t xml:space="preserve"> </w:t>
      </w:r>
      <w:r w:rsidR="00534218" w:rsidRPr="0008444E">
        <w:rPr>
          <w:i w:val="0"/>
        </w:rPr>
        <w:t>МНГП СП</w:t>
      </w:r>
      <w:bookmarkEnd w:id="18"/>
    </w:p>
    <w:p w:rsidR="00307B46" w:rsidRPr="0008444E" w:rsidRDefault="001B5D05" w:rsidP="00E14067">
      <w:pPr>
        <w:pStyle w:val="aff7"/>
        <w:rPr>
          <w:lang w:val="ru-RU"/>
        </w:rPr>
      </w:pPr>
      <w:r w:rsidRPr="0008444E">
        <w:rPr>
          <w:lang w:val="ru-RU"/>
        </w:rPr>
        <w:t>2.</w:t>
      </w:r>
      <w:r w:rsidR="00981F33" w:rsidRPr="0008444E">
        <w:rPr>
          <w:lang w:val="ru-RU"/>
        </w:rPr>
        <w:t>1</w:t>
      </w:r>
      <w:r w:rsidRPr="0008444E">
        <w:rPr>
          <w:lang w:val="ru-RU"/>
        </w:rPr>
        <w:t>.</w:t>
      </w:r>
      <w:r w:rsidR="008F29EE" w:rsidRPr="0008444E">
        <w:rPr>
          <w:lang w:val="ru-RU"/>
        </w:rPr>
        <w:t>1</w:t>
      </w:r>
      <w:r w:rsidRPr="0008444E">
        <w:rPr>
          <w:lang w:val="ru-RU"/>
        </w:rPr>
        <w:t xml:space="preserve">. </w:t>
      </w:r>
      <w:r w:rsidR="00534218" w:rsidRPr="0008444E">
        <w:rPr>
          <w:lang w:val="ru-RU"/>
        </w:rPr>
        <w:t>МНГП СП</w:t>
      </w:r>
      <w:r w:rsidR="00307B46" w:rsidRPr="0008444E">
        <w:rPr>
          <w:lang w:val="ru-RU"/>
        </w:rPr>
        <w:t xml:space="preserve"> разработаны в целях обеспечения: </w:t>
      </w:r>
    </w:p>
    <w:p w:rsidR="00307B46" w:rsidRPr="0008444E" w:rsidRDefault="00307B46" w:rsidP="00E14067">
      <w:pPr>
        <w:pStyle w:val="aff7"/>
        <w:rPr>
          <w:lang w:val="ru-RU"/>
        </w:rPr>
      </w:pPr>
      <w:r w:rsidRPr="0008444E">
        <w:rPr>
          <w:lang w:val="ru-RU"/>
        </w:rPr>
        <w:t xml:space="preserve">–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w:t>
      </w:r>
      <w:r w:rsidR="00954533" w:rsidRPr="0008444E">
        <w:rPr>
          <w:lang w:val="ru-RU"/>
        </w:rPr>
        <w:t>местного</w:t>
      </w:r>
      <w:r w:rsidRPr="0008444E">
        <w:rPr>
          <w:lang w:val="ru-RU"/>
        </w:rPr>
        <w:t xml:space="preserve"> значения населения </w:t>
      </w:r>
      <w:r w:rsidR="00086520" w:rsidRPr="0008444E">
        <w:rPr>
          <w:lang w:val="ru-RU"/>
        </w:rPr>
        <w:t>Саркеловск</w:t>
      </w:r>
      <w:r w:rsidR="00FB157F" w:rsidRPr="0008444E">
        <w:rPr>
          <w:lang w:val="ru-RU"/>
        </w:rPr>
        <w:t>ого сельского поселения</w:t>
      </w:r>
      <w:r w:rsidR="00001318">
        <w:rPr>
          <w:lang w:val="ru-RU"/>
        </w:rPr>
        <w:t xml:space="preserve"> </w:t>
      </w:r>
      <w:r w:rsidRPr="0008444E">
        <w:rPr>
          <w:lang w:val="ru-RU"/>
        </w:rPr>
        <w:t>и расчетных показателей максимально допустимого уровня территориальной доступности таких объектов для населения</w:t>
      </w:r>
      <w:r w:rsidR="00954533" w:rsidRPr="0008444E">
        <w:rPr>
          <w:lang w:val="ru-RU"/>
        </w:rPr>
        <w:t>,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307B46" w:rsidRPr="0008444E" w:rsidRDefault="00307B46" w:rsidP="00E14067">
      <w:pPr>
        <w:pStyle w:val="aff7"/>
        <w:rPr>
          <w:lang w:val="ru-RU"/>
        </w:rPr>
      </w:pPr>
      <w:r w:rsidRPr="0008444E">
        <w:rPr>
          <w:lang w:val="ru-RU"/>
        </w:rPr>
        <w:t xml:space="preserve">– пространственного развития территории, соответствующего качеству жизни населения, предусмотренного программами </w:t>
      </w:r>
      <w:r w:rsidR="00364207" w:rsidRPr="0008444E">
        <w:rPr>
          <w:lang w:val="ru-RU"/>
        </w:rPr>
        <w:t>социально-эконом</w:t>
      </w:r>
      <w:r w:rsidRPr="0008444E">
        <w:rPr>
          <w:lang w:val="ru-RU"/>
        </w:rPr>
        <w:t xml:space="preserve">ического развития </w:t>
      </w:r>
      <w:r w:rsidR="00086520" w:rsidRPr="0008444E">
        <w:rPr>
          <w:lang w:val="ru-RU"/>
        </w:rPr>
        <w:t>Саркеловск</w:t>
      </w:r>
      <w:r w:rsidR="00FB157F" w:rsidRPr="0008444E">
        <w:rPr>
          <w:lang w:val="ru-RU"/>
        </w:rPr>
        <w:t>ого сельского поселения</w:t>
      </w:r>
      <w:r w:rsidRPr="0008444E">
        <w:rPr>
          <w:lang w:val="ru-RU"/>
        </w:rPr>
        <w:t>.</w:t>
      </w:r>
    </w:p>
    <w:p w:rsidR="005C0659" w:rsidRPr="0008444E" w:rsidRDefault="008B191A" w:rsidP="005C0659">
      <w:pPr>
        <w:pStyle w:val="aff7"/>
        <w:rPr>
          <w:i/>
          <w:lang w:val="ru-RU"/>
        </w:rPr>
      </w:pPr>
      <w:r w:rsidRPr="0008444E">
        <w:rPr>
          <w:lang w:val="ru-RU"/>
        </w:rPr>
        <w:t>2.</w:t>
      </w:r>
      <w:r w:rsidR="00981F33" w:rsidRPr="0008444E">
        <w:rPr>
          <w:lang w:val="ru-RU"/>
        </w:rPr>
        <w:t>1</w:t>
      </w:r>
      <w:r w:rsidRPr="0008444E">
        <w:rPr>
          <w:lang w:val="ru-RU"/>
        </w:rPr>
        <w:t>.</w:t>
      </w:r>
      <w:r w:rsidR="008F29EE" w:rsidRPr="0008444E">
        <w:rPr>
          <w:lang w:val="ru-RU"/>
        </w:rPr>
        <w:t>2</w:t>
      </w:r>
      <w:r w:rsidRPr="0008444E">
        <w:rPr>
          <w:lang w:val="ru-RU"/>
        </w:rPr>
        <w:t xml:space="preserve">. </w:t>
      </w:r>
      <w:r w:rsidR="001B5D05" w:rsidRPr="0008444E">
        <w:rPr>
          <w:lang w:val="ru-RU"/>
        </w:rPr>
        <w:t>Подготовка</w:t>
      </w:r>
      <w:bookmarkStart w:id="20" w:name="OLE_LINK79"/>
      <w:bookmarkStart w:id="21" w:name="OLE_LINK80"/>
      <w:bookmarkStart w:id="22" w:name="OLE_LINK81"/>
      <w:r w:rsidR="00A033B8">
        <w:rPr>
          <w:lang w:val="ru-RU"/>
        </w:rPr>
        <w:t xml:space="preserve"> </w:t>
      </w:r>
      <w:r w:rsidR="00534218" w:rsidRPr="0008444E">
        <w:rPr>
          <w:lang w:val="ru-RU"/>
        </w:rPr>
        <w:t>МНГП СП</w:t>
      </w:r>
      <w:bookmarkEnd w:id="20"/>
      <w:bookmarkEnd w:id="21"/>
      <w:bookmarkEnd w:id="22"/>
      <w:r w:rsidR="00A033B8">
        <w:rPr>
          <w:lang w:val="ru-RU"/>
        </w:rPr>
        <w:t xml:space="preserve"> </w:t>
      </w:r>
      <w:r w:rsidR="001B5D05" w:rsidRPr="0008444E">
        <w:rPr>
          <w:lang w:val="ru-RU"/>
        </w:rPr>
        <w:t xml:space="preserve">включает </w:t>
      </w:r>
      <w:r w:rsidR="005C0659" w:rsidRPr="0008444E">
        <w:rPr>
          <w:lang w:val="ru-RU"/>
        </w:rPr>
        <w:t>реш</w:t>
      </w:r>
      <w:r w:rsidR="001B5D05" w:rsidRPr="0008444E">
        <w:rPr>
          <w:lang w:val="ru-RU"/>
        </w:rPr>
        <w:t>ение</w:t>
      </w:r>
      <w:r w:rsidR="00A033B8">
        <w:rPr>
          <w:lang w:val="ru-RU"/>
        </w:rPr>
        <w:t xml:space="preserve"> </w:t>
      </w:r>
      <w:r w:rsidR="009D165B" w:rsidRPr="0008444E">
        <w:rPr>
          <w:lang w:val="ru-RU"/>
        </w:rPr>
        <w:t>ряд</w:t>
      </w:r>
      <w:r w:rsidR="001B5D05" w:rsidRPr="0008444E">
        <w:rPr>
          <w:lang w:val="ru-RU"/>
        </w:rPr>
        <w:t>а</w:t>
      </w:r>
      <w:r w:rsidR="00A033B8">
        <w:rPr>
          <w:lang w:val="ru-RU"/>
        </w:rPr>
        <w:t xml:space="preserve"> </w:t>
      </w:r>
      <w:r w:rsidR="001B5D05" w:rsidRPr="0008444E">
        <w:rPr>
          <w:lang w:val="ru-RU"/>
        </w:rPr>
        <w:t xml:space="preserve">основных </w:t>
      </w:r>
      <w:r w:rsidR="005C0659" w:rsidRPr="0008444E">
        <w:rPr>
          <w:lang w:val="ru-RU"/>
        </w:rPr>
        <w:t>задач</w:t>
      </w:r>
      <w:r w:rsidR="00981F33" w:rsidRPr="0008444E">
        <w:rPr>
          <w:lang w:val="ru-RU"/>
        </w:rPr>
        <w:t>:</w:t>
      </w:r>
    </w:p>
    <w:p w:rsidR="00954533" w:rsidRPr="0008444E" w:rsidRDefault="00981F33" w:rsidP="003D1FAA">
      <w:pPr>
        <w:pStyle w:val="aff7"/>
        <w:numPr>
          <w:ilvl w:val="0"/>
          <w:numId w:val="19"/>
        </w:numPr>
        <w:tabs>
          <w:tab w:val="left" w:pos="1134"/>
        </w:tabs>
        <w:ind w:left="0" w:firstLine="709"/>
        <w:rPr>
          <w:lang w:val="ru-RU"/>
        </w:rPr>
      </w:pPr>
      <w:r w:rsidRPr="0008444E">
        <w:rPr>
          <w:lang w:val="ru-RU"/>
        </w:rPr>
        <w:t>о</w:t>
      </w:r>
      <w:r w:rsidR="00954533" w:rsidRPr="0008444E">
        <w:rPr>
          <w:lang w:val="ru-RU"/>
        </w:rPr>
        <w:t xml:space="preserve">пределение видов ОМЗ </w:t>
      </w:r>
      <w:r w:rsidR="00FB157F" w:rsidRPr="0008444E">
        <w:rPr>
          <w:lang w:val="ru-RU"/>
        </w:rPr>
        <w:t>сельского поселения</w:t>
      </w:r>
      <w:r w:rsidR="00954533" w:rsidRPr="0008444E">
        <w:rPr>
          <w:lang w:val="ru-RU"/>
        </w:rPr>
        <w:t>, по</w:t>
      </w:r>
      <w:r w:rsidR="00960578" w:rsidRPr="0008444E">
        <w:rPr>
          <w:lang w:val="ru-RU"/>
        </w:rPr>
        <w:t>д</w:t>
      </w:r>
      <w:r w:rsidR="00954533" w:rsidRPr="0008444E">
        <w:rPr>
          <w:lang w:val="ru-RU"/>
        </w:rPr>
        <w:t>лежащих</w:t>
      </w:r>
      <w:r w:rsidR="009D165B" w:rsidRPr="0008444E">
        <w:rPr>
          <w:lang w:val="ru-RU"/>
        </w:rPr>
        <w:t xml:space="preserve"> нормативному правовому регулированию в </w:t>
      </w:r>
      <w:r w:rsidR="00534218" w:rsidRPr="0008444E">
        <w:rPr>
          <w:lang w:val="ru-RU"/>
        </w:rPr>
        <w:t>МНГП СП</w:t>
      </w:r>
      <w:r w:rsidR="009D165B" w:rsidRPr="0008444E">
        <w:rPr>
          <w:lang w:val="ru-RU"/>
        </w:rPr>
        <w:t xml:space="preserve"> в соответствии с полномочиями органов местного самоуправления</w:t>
      </w:r>
      <w:r w:rsidRPr="0008444E">
        <w:rPr>
          <w:lang w:val="ru-RU"/>
        </w:rPr>
        <w:t>;</w:t>
      </w:r>
    </w:p>
    <w:p w:rsidR="003011F8" w:rsidRPr="0008444E" w:rsidRDefault="00981F33" w:rsidP="003D1FAA">
      <w:pPr>
        <w:pStyle w:val="aff7"/>
        <w:numPr>
          <w:ilvl w:val="0"/>
          <w:numId w:val="19"/>
        </w:numPr>
        <w:tabs>
          <w:tab w:val="left" w:pos="1134"/>
        </w:tabs>
        <w:ind w:left="0" w:firstLine="709"/>
        <w:rPr>
          <w:lang w:val="ru-RU"/>
        </w:rPr>
      </w:pPr>
      <w:r w:rsidRPr="0008444E">
        <w:rPr>
          <w:lang w:val="ru-RU"/>
        </w:rPr>
        <w:t>о</w:t>
      </w:r>
      <w:r w:rsidR="009D165B" w:rsidRPr="0008444E">
        <w:rPr>
          <w:lang w:val="ru-RU"/>
        </w:rPr>
        <w:t xml:space="preserve">пределение </w:t>
      </w:r>
      <w:r w:rsidR="00E14067" w:rsidRPr="0008444E">
        <w:rPr>
          <w:lang w:val="ru-RU"/>
        </w:rPr>
        <w:t>совокупности</w:t>
      </w:r>
      <w:r w:rsidR="009D165B" w:rsidRPr="0008444E">
        <w:rPr>
          <w:lang w:val="ru-RU"/>
        </w:rPr>
        <w:t xml:space="preserve">расчетных показателей обеспеченности и доступности для населения </w:t>
      </w:r>
      <w:r w:rsidR="00435ACB" w:rsidRPr="0008444E">
        <w:rPr>
          <w:color w:val="000000"/>
          <w:szCs w:val="28"/>
          <w:lang w:val="ru-RU"/>
        </w:rPr>
        <w:t>район</w:t>
      </w:r>
      <w:r w:rsidR="009D165B" w:rsidRPr="0008444E">
        <w:rPr>
          <w:lang w:val="ru-RU"/>
        </w:rPr>
        <w:t xml:space="preserve">а объектов местного значения, адекватно </w:t>
      </w:r>
      <w:r w:rsidR="00755334" w:rsidRPr="0008444E">
        <w:rPr>
          <w:lang w:val="ru-RU"/>
        </w:rPr>
        <w:t>отражающих</w:t>
      </w:r>
      <w:r w:rsidR="003011F8" w:rsidRPr="0008444E">
        <w:rPr>
          <w:lang w:val="ru-RU"/>
        </w:rPr>
        <w:t xml:space="preserve"> благоприятные условия жизнедеятельности человек</w:t>
      </w:r>
      <w:r w:rsidR="00755334" w:rsidRPr="0008444E">
        <w:rPr>
          <w:lang w:val="ru-RU"/>
        </w:rPr>
        <w:t>а</w:t>
      </w:r>
      <w:r w:rsidRPr="0008444E">
        <w:rPr>
          <w:lang w:val="ru-RU"/>
        </w:rPr>
        <w:t>;</w:t>
      </w:r>
    </w:p>
    <w:p w:rsidR="00960578" w:rsidRPr="0008444E" w:rsidRDefault="00981F33" w:rsidP="003D1FAA">
      <w:pPr>
        <w:pStyle w:val="aff7"/>
        <w:numPr>
          <w:ilvl w:val="0"/>
          <w:numId w:val="19"/>
        </w:numPr>
        <w:tabs>
          <w:tab w:val="left" w:pos="1134"/>
        </w:tabs>
        <w:ind w:left="0" w:firstLine="709"/>
        <w:rPr>
          <w:bCs/>
          <w:lang w:val="ru-RU"/>
        </w:rPr>
      </w:pPr>
      <w:r w:rsidRPr="0008444E">
        <w:rPr>
          <w:lang w:val="ru-RU"/>
        </w:rPr>
        <w:t>у</w:t>
      </w:r>
      <w:r w:rsidR="003011F8" w:rsidRPr="0008444E">
        <w:rPr>
          <w:lang w:val="ru-RU"/>
        </w:rPr>
        <w:t>становление и обоснование значений расчетных показателей (</w:t>
      </w:r>
      <w:r w:rsidR="00960578" w:rsidRPr="0008444E">
        <w:rPr>
          <w:lang w:val="ru-RU"/>
        </w:rPr>
        <w:t>минимально допустимого уровня обеспеченности и максимально допустимого уровня территориальной доступности) на основании требований и норм</w:t>
      </w:r>
      <w:r w:rsidR="00A033B8">
        <w:rPr>
          <w:lang w:val="ru-RU"/>
        </w:rPr>
        <w:t xml:space="preserve"> </w:t>
      </w:r>
      <w:r w:rsidR="00960578" w:rsidRPr="0008444E">
        <w:rPr>
          <w:lang w:val="ru-RU"/>
        </w:rPr>
        <w:t>зако</w:t>
      </w:r>
      <w:r w:rsidR="007A7C1D" w:rsidRPr="0008444E">
        <w:rPr>
          <w:lang w:val="ru-RU"/>
        </w:rPr>
        <w:t>но</w:t>
      </w:r>
      <w:r w:rsidR="00960578" w:rsidRPr="0008444E">
        <w:rPr>
          <w:lang w:val="ru-RU"/>
        </w:rPr>
        <w:t xml:space="preserve">дательства </w:t>
      </w:r>
      <w:r w:rsidR="0035475E" w:rsidRPr="0008444E">
        <w:rPr>
          <w:lang w:val="ru-RU"/>
        </w:rPr>
        <w:t xml:space="preserve">Российской Федерации (далее – </w:t>
      </w:r>
      <w:r w:rsidR="00960578" w:rsidRPr="0008444E">
        <w:rPr>
          <w:lang w:val="ru-RU"/>
        </w:rPr>
        <w:t>РФ</w:t>
      </w:r>
      <w:r w:rsidR="0035475E" w:rsidRPr="0008444E">
        <w:rPr>
          <w:lang w:val="ru-RU"/>
        </w:rPr>
        <w:t>)</w:t>
      </w:r>
      <w:r w:rsidR="00960578" w:rsidRPr="0008444E">
        <w:rPr>
          <w:lang w:val="ru-RU"/>
        </w:rPr>
        <w:t xml:space="preserve"> и </w:t>
      </w:r>
      <w:r w:rsidR="00133B08" w:rsidRPr="0008444E">
        <w:rPr>
          <w:color w:val="000000"/>
          <w:lang w:val="ru-RU" w:eastAsia="ru-RU"/>
        </w:rPr>
        <w:t>Ростовской</w:t>
      </w:r>
      <w:r w:rsidR="00E957B6" w:rsidRPr="0008444E">
        <w:rPr>
          <w:lang w:val="ru-RU"/>
        </w:rPr>
        <w:t xml:space="preserve"> области</w:t>
      </w:r>
      <w:r w:rsidR="00D602CF" w:rsidRPr="0008444E">
        <w:rPr>
          <w:lang w:val="ru-RU"/>
        </w:rPr>
        <w:t>,</w:t>
      </w:r>
      <w:r w:rsidR="007A7C1D" w:rsidRPr="0008444E">
        <w:rPr>
          <w:lang w:val="ru-RU"/>
        </w:rPr>
        <w:t xml:space="preserve"> муниципальных правовых акт</w:t>
      </w:r>
      <w:r w:rsidR="00755334" w:rsidRPr="0008444E">
        <w:rPr>
          <w:lang w:val="ru-RU"/>
        </w:rPr>
        <w:t>ов</w:t>
      </w:r>
      <w:r w:rsidR="00001318">
        <w:rPr>
          <w:lang w:val="ru-RU"/>
        </w:rPr>
        <w:t xml:space="preserve"> </w:t>
      </w:r>
      <w:r w:rsidR="00ED1DDC" w:rsidRPr="0008444E">
        <w:rPr>
          <w:lang w:val="ru-RU"/>
        </w:rPr>
        <w:t>Цимлянского района</w:t>
      </w:r>
      <w:r w:rsidR="00FB157F" w:rsidRPr="0008444E">
        <w:rPr>
          <w:lang w:val="ru-RU"/>
        </w:rPr>
        <w:t xml:space="preserve"> и </w:t>
      </w:r>
      <w:r w:rsidR="00086520" w:rsidRPr="0008444E">
        <w:rPr>
          <w:lang w:val="ru-RU"/>
        </w:rPr>
        <w:t>Саркеловск</w:t>
      </w:r>
      <w:r w:rsidR="00FB157F" w:rsidRPr="0008444E">
        <w:rPr>
          <w:lang w:val="ru-RU"/>
        </w:rPr>
        <w:t>ого сельского поселения</w:t>
      </w:r>
      <w:r w:rsidR="007A7C1D" w:rsidRPr="0008444E">
        <w:rPr>
          <w:bCs/>
          <w:lang w:val="ru-RU"/>
        </w:rPr>
        <w:t xml:space="preserve">, соблюдении </w:t>
      </w:r>
      <w:r w:rsidR="007A7C1D" w:rsidRPr="0008444E">
        <w:rPr>
          <w:lang w:val="ru-RU"/>
        </w:rPr>
        <w:t xml:space="preserve">технических регламентов и сводов правил, с учетом стратеги, прогноза и муниципальных программ </w:t>
      </w:r>
      <w:r w:rsidR="00364207" w:rsidRPr="0008444E">
        <w:rPr>
          <w:lang w:val="ru-RU"/>
        </w:rPr>
        <w:t>социально-эконом</w:t>
      </w:r>
      <w:r w:rsidR="007A7C1D" w:rsidRPr="0008444E">
        <w:rPr>
          <w:lang w:val="ru-RU"/>
        </w:rPr>
        <w:t xml:space="preserve">ического развития </w:t>
      </w:r>
      <w:r w:rsidR="00ED1DDC" w:rsidRPr="0008444E">
        <w:rPr>
          <w:lang w:val="ru-RU"/>
        </w:rPr>
        <w:t>Цимлянского района</w:t>
      </w:r>
      <w:r w:rsidR="00FB157F" w:rsidRPr="0008444E">
        <w:rPr>
          <w:lang w:val="ru-RU"/>
        </w:rPr>
        <w:t xml:space="preserve"> и </w:t>
      </w:r>
      <w:r w:rsidR="00086520" w:rsidRPr="0008444E">
        <w:rPr>
          <w:lang w:val="ru-RU"/>
        </w:rPr>
        <w:t>Саркеловск</w:t>
      </w:r>
      <w:r w:rsidR="00FB157F" w:rsidRPr="0008444E">
        <w:rPr>
          <w:lang w:val="ru-RU"/>
        </w:rPr>
        <w:t>ого сельского поселения</w:t>
      </w:r>
      <w:r w:rsidRPr="0008444E">
        <w:rPr>
          <w:bCs/>
          <w:lang w:val="ru-RU"/>
        </w:rPr>
        <w:t>;</w:t>
      </w:r>
    </w:p>
    <w:p w:rsidR="00D602CF" w:rsidRPr="0008444E" w:rsidRDefault="00981F33" w:rsidP="003D1FAA">
      <w:pPr>
        <w:pStyle w:val="aff7"/>
        <w:numPr>
          <w:ilvl w:val="0"/>
          <w:numId w:val="19"/>
        </w:numPr>
        <w:tabs>
          <w:tab w:val="left" w:pos="1134"/>
        </w:tabs>
        <w:ind w:left="0" w:firstLine="709"/>
        <w:rPr>
          <w:bCs/>
          <w:lang w:val="ru-RU"/>
        </w:rPr>
      </w:pPr>
      <w:r w:rsidRPr="0008444E">
        <w:rPr>
          <w:bCs/>
          <w:lang w:val="ru-RU"/>
        </w:rPr>
        <w:t>а</w:t>
      </w:r>
      <w:r w:rsidR="00D602CF" w:rsidRPr="0008444E">
        <w:rPr>
          <w:bCs/>
          <w:lang w:val="ru-RU"/>
        </w:rPr>
        <w:t>нализ расчетных показателей</w:t>
      </w:r>
      <w:r w:rsidR="001B5D05" w:rsidRPr="0008444E">
        <w:rPr>
          <w:bCs/>
          <w:lang w:val="ru-RU"/>
        </w:rPr>
        <w:t>, содержащихся</w:t>
      </w:r>
      <w:r w:rsidR="00D602CF" w:rsidRPr="0008444E">
        <w:rPr>
          <w:bCs/>
          <w:lang w:val="ru-RU"/>
        </w:rPr>
        <w:t xml:space="preserve"> в </w:t>
      </w:r>
      <w:r w:rsidR="00D602CF" w:rsidRPr="0008444E">
        <w:rPr>
          <w:lang w:val="ru-RU"/>
        </w:rPr>
        <w:t xml:space="preserve">нормативах градостроительного проектирования </w:t>
      </w:r>
      <w:r w:rsidR="00133B08" w:rsidRPr="0008444E">
        <w:rPr>
          <w:color w:val="000000"/>
          <w:lang w:val="ru-RU" w:eastAsia="ru-RU"/>
        </w:rPr>
        <w:t>Ростовской</w:t>
      </w:r>
      <w:r w:rsidR="00E957B6" w:rsidRPr="0008444E">
        <w:rPr>
          <w:lang w:val="ru-RU"/>
        </w:rPr>
        <w:t xml:space="preserve"> области</w:t>
      </w:r>
      <w:r w:rsidR="00D602CF" w:rsidRPr="0008444E">
        <w:rPr>
          <w:lang w:val="ru-RU"/>
        </w:rPr>
        <w:t xml:space="preserve"> с целью использования их </w:t>
      </w:r>
      <w:r w:rsidR="00534218" w:rsidRPr="0008444E">
        <w:rPr>
          <w:lang w:val="ru-RU"/>
        </w:rPr>
        <w:t>МНГП СП</w:t>
      </w:r>
      <w:r w:rsidRPr="0008444E">
        <w:rPr>
          <w:lang w:val="ru-RU"/>
        </w:rPr>
        <w:t>;</w:t>
      </w:r>
    </w:p>
    <w:p w:rsidR="007A7C1D" w:rsidRPr="0008444E" w:rsidRDefault="00981F33" w:rsidP="003D1FAA">
      <w:pPr>
        <w:pStyle w:val="aff7"/>
        <w:numPr>
          <w:ilvl w:val="0"/>
          <w:numId w:val="19"/>
        </w:numPr>
        <w:tabs>
          <w:tab w:val="left" w:pos="1134"/>
        </w:tabs>
        <w:ind w:left="0" w:firstLine="709"/>
        <w:rPr>
          <w:lang w:val="ru-RU"/>
        </w:rPr>
      </w:pPr>
      <w:r w:rsidRPr="0008444E">
        <w:rPr>
          <w:lang w:val="ru-RU"/>
        </w:rPr>
        <w:t>п</w:t>
      </w:r>
      <w:r w:rsidR="003B7C95" w:rsidRPr="0008444E">
        <w:rPr>
          <w:lang w:val="ru-RU"/>
        </w:rPr>
        <w:t xml:space="preserve">одготовка правил и определение области применения расчетных показателей, содержащихся в </w:t>
      </w:r>
      <w:r w:rsidR="00534218" w:rsidRPr="0008444E">
        <w:rPr>
          <w:lang w:val="ru-RU"/>
        </w:rPr>
        <w:t>МНГП СП</w:t>
      </w:r>
      <w:r w:rsidR="003B7C95" w:rsidRPr="0008444E">
        <w:rPr>
          <w:lang w:val="ru-RU"/>
        </w:rPr>
        <w:t>.</w:t>
      </w:r>
    </w:p>
    <w:p w:rsidR="00B01AE9" w:rsidRPr="0008444E" w:rsidRDefault="006E4B42" w:rsidP="003B7C95">
      <w:pPr>
        <w:pStyle w:val="aff7"/>
        <w:rPr>
          <w:lang w:val="ru-RU"/>
        </w:rPr>
      </w:pPr>
      <w:r w:rsidRPr="0008444E">
        <w:rPr>
          <w:lang w:val="ru-RU"/>
        </w:rPr>
        <w:t>Р</w:t>
      </w:r>
      <w:r w:rsidR="00B01AE9" w:rsidRPr="0008444E">
        <w:rPr>
          <w:lang w:val="ru-RU"/>
        </w:rPr>
        <w:t>ешени</w:t>
      </w:r>
      <w:r w:rsidRPr="0008444E">
        <w:rPr>
          <w:lang w:val="ru-RU"/>
        </w:rPr>
        <w:t>ю</w:t>
      </w:r>
      <w:r w:rsidR="00B01AE9" w:rsidRPr="0008444E">
        <w:rPr>
          <w:lang w:val="ru-RU"/>
        </w:rPr>
        <w:t xml:space="preserve"> перечисленных задач </w:t>
      </w:r>
      <w:r w:rsidRPr="0008444E">
        <w:rPr>
          <w:lang w:val="ru-RU"/>
        </w:rPr>
        <w:t>предшеств</w:t>
      </w:r>
      <w:r w:rsidR="0011179E" w:rsidRPr="0008444E">
        <w:rPr>
          <w:lang w:val="ru-RU"/>
        </w:rPr>
        <w:t>ует</w:t>
      </w:r>
      <w:r w:rsidR="00B01AE9" w:rsidRPr="0008444E">
        <w:rPr>
          <w:lang w:val="ru-RU"/>
        </w:rPr>
        <w:t xml:space="preserve"> анализ</w:t>
      </w:r>
      <w:r w:rsidR="00001318">
        <w:rPr>
          <w:lang w:val="ru-RU"/>
        </w:rPr>
        <w:t xml:space="preserve"> </w:t>
      </w:r>
      <w:r w:rsidR="00C141A3" w:rsidRPr="0008444E">
        <w:rPr>
          <w:iCs/>
          <w:lang w:val="ru-RU"/>
        </w:rPr>
        <w:t>современном состоянии</w:t>
      </w:r>
      <w:r w:rsidR="00C141A3" w:rsidRPr="0008444E">
        <w:rPr>
          <w:lang w:val="ru-RU"/>
        </w:rPr>
        <w:t xml:space="preserve"> и </w:t>
      </w:r>
      <w:r w:rsidR="004D6FFC" w:rsidRPr="0008444E">
        <w:rPr>
          <w:lang w:val="ru-RU"/>
        </w:rPr>
        <w:t>прогноза</w:t>
      </w:r>
      <w:r w:rsidR="00001318">
        <w:rPr>
          <w:lang w:val="ru-RU"/>
        </w:rPr>
        <w:t xml:space="preserve"> </w:t>
      </w:r>
      <w:r w:rsidR="00212094" w:rsidRPr="0008444E">
        <w:rPr>
          <w:lang w:val="ru-RU"/>
        </w:rPr>
        <w:t xml:space="preserve">социально-экономического </w:t>
      </w:r>
      <w:r w:rsidR="008B191A" w:rsidRPr="0008444E">
        <w:rPr>
          <w:lang w:val="ru-RU"/>
        </w:rPr>
        <w:t xml:space="preserve">развития </w:t>
      </w:r>
      <w:r w:rsidR="00086520" w:rsidRPr="0008444E">
        <w:rPr>
          <w:lang w:val="ru-RU"/>
        </w:rPr>
        <w:t>Саркеловск</w:t>
      </w:r>
      <w:r w:rsidR="00FB157F" w:rsidRPr="0008444E">
        <w:rPr>
          <w:lang w:val="ru-RU"/>
        </w:rPr>
        <w:t>ого сельского поселения</w:t>
      </w:r>
      <w:r w:rsidR="00A51ED8" w:rsidRPr="0008444E">
        <w:rPr>
          <w:lang w:val="ru-RU"/>
        </w:rPr>
        <w:t>.</w:t>
      </w:r>
    </w:p>
    <w:p w:rsidR="005C0659" w:rsidRPr="0008444E" w:rsidRDefault="000236F8" w:rsidP="005B4F68">
      <w:pPr>
        <w:pStyle w:val="20"/>
        <w:rPr>
          <w:i w:val="0"/>
        </w:rPr>
      </w:pPr>
      <w:bookmarkStart w:id="23" w:name="_Toc479953571"/>
      <w:bookmarkStart w:id="24" w:name="_Toc488148000"/>
      <w:bookmarkEnd w:id="19"/>
      <w:r w:rsidRPr="0008444E">
        <w:rPr>
          <w:i w:val="0"/>
        </w:rPr>
        <w:t>2</w:t>
      </w:r>
      <w:r w:rsidR="005C0659" w:rsidRPr="0008444E">
        <w:rPr>
          <w:i w:val="0"/>
        </w:rPr>
        <w:t>.</w:t>
      </w:r>
      <w:r w:rsidR="008F29EE" w:rsidRPr="0008444E">
        <w:rPr>
          <w:i w:val="0"/>
        </w:rPr>
        <w:t>2</w:t>
      </w:r>
      <w:r w:rsidR="001D33C8" w:rsidRPr="0008444E">
        <w:rPr>
          <w:i w:val="0"/>
        </w:rPr>
        <w:t>.</w:t>
      </w:r>
      <w:r w:rsidR="00C141A3" w:rsidRPr="0008444E">
        <w:rPr>
          <w:i w:val="0"/>
        </w:rPr>
        <w:t>Информация о современном состоянии</w:t>
      </w:r>
      <w:r w:rsidR="004D6FFC" w:rsidRPr="0008444E">
        <w:rPr>
          <w:i w:val="0"/>
        </w:rPr>
        <w:t xml:space="preserve"> и</w:t>
      </w:r>
      <w:r w:rsidR="00C141A3" w:rsidRPr="0008444E">
        <w:rPr>
          <w:i w:val="0"/>
        </w:rPr>
        <w:t xml:space="preserve"> прогнозе развития </w:t>
      </w:r>
      <w:r w:rsidR="00FB157F" w:rsidRPr="0008444E">
        <w:rPr>
          <w:i w:val="0"/>
        </w:rPr>
        <w:t>сельского поселения</w:t>
      </w:r>
      <w:bookmarkEnd w:id="23"/>
      <w:bookmarkEnd w:id="24"/>
    </w:p>
    <w:p w:rsidR="00E66276" w:rsidRPr="0008444E" w:rsidRDefault="00017173" w:rsidP="00E66276">
      <w:pPr>
        <w:spacing w:line="240" w:lineRule="atLeast"/>
        <w:rPr>
          <w:szCs w:val="24"/>
        </w:rPr>
      </w:pPr>
      <w:r w:rsidRPr="0008444E">
        <w:rPr>
          <w:szCs w:val="24"/>
        </w:rPr>
        <w:t>2.2.1. </w:t>
      </w:r>
      <w:r w:rsidR="00555633" w:rsidRPr="0008444E">
        <w:t xml:space="preserve">Статус и границы муниципального образования </w:t>
      </w:r>
      <w:r w:rsidR="00893795" w:rsidRPr="0008444E">
        <w:t>«</w:t>
      </w:r>
      <w:r w:rsidR="00086520" w:rsidRPr="0008444E">
        <w:t>Саркеловск</w:t>
      </w:r>
      <w:r w:rsidR="00893795" w:rsidRPr="0008444E">
        <w:t>ое сельское поселение»</w:t>
      </w:r>
      <w:r w:rsidR="00555633" w:rsidRPr="0008444E">
        <w:t xml:space="preserve"> (далее – </w:t>
      </w:r>
      <w:r w:rsidR="00086520" w:rsidRPr="0008444E">
        <w:t>Саркеловск</w:t>
      </w:r>
      <w:r w:rsidR="00FB157F" w:rsidRPr="0008444E">
        <w:t>ое сельское поселение</w:t>
      </w:r>
      <w:r w:rsidR="00555633" w:rsidRPr="0008444E">
        <w:t xml:space="preserve">) определены Областным законом </w:t>
      </w:r>
      <w:r w:rsidR="00473567" w:rsidRPr="0008444E">
        <w:rPr>
          <w:rFonts w:cs="Times New Roman"/>
          <w:szCs w:val="24"/>
        </w:rPr>
        <w:t>Ростовской области</w:t>
      </w:r>
      <w:r w:rsidR="00A033B8">
        <w:rPr>
          <w:rFonts w:cs="Times New Roman"/>
          <w:szCs w:val="24"/>
        </w:rPr>
        <w:t xml:space="preserve"> </w:t>
      </w:r>
      <w:r w:rsidR="00555633" w:rsidRPr="0008444E">
        <w:t>от 27.12.2004 № 254-ЗС «Об установлении границ и наделении соответствующим статусом муниципального образования «Цимлянский район» и муниципальных образований в его составе».</w:t>
      </w:r>
      <w:r w:rsidR="00E66276" w:rsidRPr="0008444E">
        <w:rPr>
          <w:szCs w:val="24"/>
        </w:rPr>
        <w:t xml:space="preserve">Наименование </w:t>
      </w:r>
      <w:r w:rsidR="00086520" w:rsidRPr="0008444E">
        <w:rPr>
          <w:szCs w:val="24"/>
        </w:rPr>
        <w:t>Саркеловск</w:t>
      </w:r>
      <w:r w:rsidR="00E66276" w:rsidRPr="0008444E">
        <w:rPr>
          <w:szCs w:val="24"/>
        </w:rPr>
        <w:t>ого сельского поселения – муниципальное образование «</w:t>
      </w:r>
      <w:r w:rsidR="00086520" w:rsidRPr="0008444E">
        <w:rPr>
          <w:szCs w:val="24"/>
        </w:rPr>
        <w:t>Саркеловск</w:t>
      </w:r>
      <w:r w:rsidR="00E66276" w:rsidRPr="0008444E">
        <w:rPr>
          <w:szCs w:val="24"/>
        </w:rPr>
        <w:t xml:space="preserve">ое сельское поселение» Цимлянского района Ростовской области. Сокращенное наименование – </w:t>
      </w:r>
      <w:r w:rsidR="00086520" w:rsidRPr="0008444E">
        <w:rPr>
          <w:szCs w:val="24"/>
        </w:rPr>
        <w:t>Саркеловск</w:t>
      </w:r>
      <w:r w:rsidR="00E66276" w:rsidRPr="0008444E">
        <w:rPr>
          <w:szCs w:val="24"/>
        </w:rPr>
        <w:t>ое сельское поселение.</w:t>
      </w:r>
    </w:p>
    <w:p w:rsidR="00D95F89" w:rsidRPr="0008444E" w:rsidRDefault="009C059B" w:rsidP="00E66276">
      <w:pPr>
        <w:spacing w:line="240" w:lineRule="atLeast"/>
        <w:rPr>
          <w:szCs w:val="24"/>
        </w:rPr>
      </w:pPr>
      <w:r w:rsidRPr="0008444E">
        <w:rPr>
          <w:szCs w:val="24"/>
        </w:rPr>
        <w:t>2.2.2. </w:t>
      </w:r>
      <w:r w:rsidR="00D95F89" w:rsidRPr="0008444E">
        <w:t xml:space="preserve">Общие характеристики </w:t>
      </w:r>
      <w:r w:rsidR="00086520" w:rsidRPr="0008444E">
        <w:rPr>
          <w:szCs w:val="24"/>
        </w:rPr>
        <w:t>Саркеловск</w:t>
      </w:r>
      <w:r w:rsidR="00761E15" w:rsidRPr="0008444E">
        <w:rPr>
          <w:szCs w:val="24"/>
        </w:rPr>
        <w:t>ого</w:t>
      </w:r>
      <w:r w:rsidR="00001318">
        <w:rPr>
          <w:szCs w:val="24"/>
        </w:rPr>
        <w:t xml:space="preserve"> </w:t>
      </w:r>
      <w:r w:rsidR="00D95F89" w:rsidRPr="0008444E">
        <w:rPr>
          <w:szCs w:val="24"/>
        </w:rPr>
        <w:t xml:space="preserve">сельского поселения приведены в таблице 2.2.1. </w:t>
      </w:r>
    </w:p>
    <w:p w:rsidR="009C059B" w:rsidRPr="0008444E" w:rsidRDefault="009C059B" w:rsidP="009C059B">
      <w:pPr>
        <w:spacing w:line="240" w:lineRule="atLeast"/>
        <w:jc w:val="right"/>
        <w:rPr>
          <w:szCs w:val="24"/>
        </w:rPr>
      </w:pPr>
      <w:r w:rsidRPr="0008444E">
        <w:rPr>
          <w:szCs w:val="24"/>
        </w:rPr>
        <w:t>Таблице 2.2.1</w:t>
      </w: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3998"/>
      </w:tblGrid>
      <w:tr w:rsidR="00281B63" w:rsidRPr="0008444E" w:rsidTr="00281B63">
        <w:tc>
          <w:tcPr>
            <w:tcW w:w="5954" w:type="dxa"/>
            <w:vAlign w:val="center"/>
          </w:tcPr>
          <w:p w:rsidR="00281B63" w:rsidRPr="0008444E" w:rsidRDefault="00281B63" w:rsidP="00281B63">
            <w:pPr>
              <w:spacing w:line="211" w:lineRule="auto"/>
              <w:ind w:firstLine="30"/>
              <w:jc w:val="center"/>
            </w:pPr>
            <w:r w:rsidRPr="0008444E">
              <w:t>Местоположение в муниципальном районе</w:t>
            </w:r>
          </w:p>
        </w:tc>
        <w:tc>
          <w:tcPr>
            <w:tcW w:w="3998" w:type="dxa"/>
          </w:tcPr>
          <w:p w:rsidR="00281B63" w:rsidRPr="0008444E" w:rsidRDefault="00281B63" w:rsidP="00281B63">
            <w:pPr>
              <w:spacing w:line="211" w:lineRule="auto"/>
              <w:ind w:firstLine="39"/>
              <w:jc w:val="center"/>
            </w:pPr>
            <w:r w:rsidRPr="0008444E">
              <w:rPr>
                <w:szCs w:val="24"/>
              </w:rPr>
              <w:t>Юго-Восточнее Цимлянского городского поселения</w:t>
            </w:r>
          </w:p>
        </w:tc>
      </w:tr>
      <w:tr w:rsidR="00281B63" w:rsidRPr="0008444E" w:rsidTr="00281B63">
        <w:tc>
          <w:tcPr>
            <w:tcW w:w="5954" w:type="dxa"/>
            <w:vAlign w:val="center"/>
          </w:tcPr>
          <w:p w:rsidR="00281B63" w:rsidRPr="0008444E" w:rsidRDefault="00281B63" w:rsidP="00281B63">
            <w:pPr>
              <w:spacing w:line="211" w:lineRule="auto"/>
              <w:ind w:firstLine="30"/>
              <w:jc w:val="left"/>
            </w:pPr>
            <w:r w:rsidRPr="0008444E">
              <w:t>Административный центр</w:t>
            </w:r>
          </w:p>
        </w:tc>
        <w:tc>
          <w:tcPr>
            <w:tcW w:w="3998" w:type="dxa"/>
          </w:tcPr>
          <w:p w:rsidR="00281B63" w:rsidRPr="0008444E" w:rsidRDefault="00281B63" w:rsidP="00281B63">
            <w:pPr>
              <w:spacing w:line="211" w:lineRule="auto"/>
              <w:ind w:firstLine="39"/>
              <w:jc w:val="center"/>
              <w:rPr>
                <w:szCs w:val="24"/>
              </w:rPr>
            </w:pPr>
            <w:r w:rsidRPr="0008444E">
              <w:rPr>
                <w:szCs w:val="24"/>
              </w:rPr>
              <w:t>пос. Саркел</w:t>
            </w:r>
          </w:p>
        </w:tc>
      </w:tr>
      <w:tr w:rsidR="00281B63" w:rsidRPr="0008444E" w:rsidTr="00281B63">
        <w:tc>
          <w:tcPr>
            <w:tcW w:w="5954" w:type="dxa"/>
            <w:vAlign w:val="center"/>
          </w:tcPr>
          <w:p w:rsidR="00281B63" w:rsidRPr="0008444E" w:rsidRDefault="00281B63" w:rsidP="00281B63">
            <w:pPr>
              <w:spacing w:line="211" w:lineRule="auto"/>
              <w:ind w:firstLine="30"/>
              <w:jc w:val="left"/>
            </w:pPr>
            <w:r w:rsidRPr="0008444E">
              <w:t xml:space="preserve">Расстояние от административного центра поселения до </w:t>
            </w:r>
            <w:r w:rsidRPr="0008444E">
              <w:lastRenderedPageBreak/>
              <w:t>райцентра, км</w:t>
            </w:r>
          </w:p>
        </w:tc>
        <w:tc>
          <w:tcPr>
            <w:tcW w:w="3998" w:type="dxa"/>
          </w:tcPr>
          <w:p w:rsidR="00281B63" w:rsidRPr="0008444E" w:rsidRDefault="00281B63" w:rsidP="00281B63">
            <w:pPr>
              <w:spacing w:line="211" w:lineRule="auto"/>
              <w:ind w:firstLine="39"/>
              <w:jc w:val="center"/>
              <w:rPr>
                <w:szCs w:val="24"/>
              </w:rPr>
            </w:pPr>
            <w:r w:rsidRPr="0008444E">
              <w:rPr>
                <w:szCs w:val="24"/>
              </w:rPr>
              <w:lastRenderedPageBreak/>
              <w:t xml:space="preserve">3 </w:t>
            </w:r>
          </w:p>
        </w:tc>
      </w:tr>
      <w:tr w:rsidR="00281B63" w:rsidRPr="0008444E" w:rsidTr="00281B63">
        <w:tc>
          <w:tcPr>
            <w:tcW w:w="5954" w:type="dxa"/>
            <w:vAlign w:val="center"/>
          </w:tcPr>
          <w:p w:rsidR="00281B63" w:rsidRPr="0008444E" w:rsidRDefault="00281B63" w:rsidP="00281B63">
            <w:pPr>
              <w:spacing w:line="211" w:lineRule="auto"/>
              <w:ind w:firstLine="30"/>
              <w:jc w:val="left"/>
            </w:pPr>
            <w:r w:rsidRPr="0008444E">
              <w:lastRenderedPageBreak/>
              <w:t>Общая площадь муниципального образования, кв.км</w:t>
            </w:r>
          </w:p>
        </w:tc>
        <w:tc>
          <w:tcPr>
            <w:tcW w:w="3998" w:type="dxa"/>
          </w:tcPr>
          <w:p w:rsidR="00281B63" w:rsidRPr="0008444E" w:rsidRDefault="00281B63" w:rsidP="00281B63">
            <w:pPr>
              <w:spacing w:line="211" w:lineRule="auto"/>
              <w:ind w:firstLine="39"/>
              <w:jc w:val="center"/>
            </w:pPr>
            <w:r w:rsidRPr="0008444E">
              <w:t>98,8</w:t>
            </w:r>
          </w:p>
        </w:tc>
      </w:tr>
      <w:tr w:rsidR="00281B63" w:rsidRPr="0008444E" w:rsidTr="00281B63">
        <w:trPr>
          <w:trHeight w:val="409"/>
        </w:trPr>
        <w:tc>
          <w:tcPr>
            <w:tcW w:w="5954" w:type="dxa"/>
          </w:tcPr>
          <w:p w:rsidR="00281B63" w:rsidRPr="0008444E" w:rsidRDefault="00281B63" w:rsidP="00281B63">
            <w:pPr>
              <w:spacing w:line="211" w:lineRule="auto"/>
              <w:ind w:firstLine="30"/>
              <w:jc w:val="left"/>
            </w:pPr>
            <w:r w:rsidRPr="0008444E">
              <w:t>Численность населения на 01.01.202</w:t>
            </w:r>
            <w:r w:rsidR="00DB0660" w:rsidRPr="0008444E">
              <w:t>3</w:t>
            </w:r>
            <w:r w:rsidRPr="0008444E">
              <w:t xml:space="preserve"> (чел.)</w:t>
            </w:r>
          </w:p>
        </w:tc>
        <w:tc>
          <w:tcPr>
            <w:tcW w:w="3998" w:type="dxa"/>
          </w:tcPr>
          <w:p w:rsidR="00281B63" w:rsidRPr="0008444E" w:rsidRDefault="00DB0660" w:rsidP="00281B63">
            <w:pPr>
              <w:spacing w:line="211" w:lineRule="auto"/>
              <w:ind w:firstLine="39"/>
              <w:jc w:val="center"/>
              <w:rPr>
                <w:szCs w:val="24"/>
              </w:rPr>
            </w:pPr>
            <w:r w:rsidRPr="0008444E">
              <w:rPr>
                <w:rFonts w:eastAsia="Times New Roman" w:cs="Times New Roman"/>
                <w:szCs w:val="24"/>
              </w:rPr>
              <w:t>3063</w:t>
            </w:r>
          </w:p>
        </w:tc>
      </w:tr>
      <w:tr w:rsidR="00281B63" w:rsidRPr="0008444E" w:rsidTr="00281B63">
        <w:tc>
          <w:tcPr>
            <w:tcW w:w="5954" w:type="dxa"/>
          </w:tcPr>
          <w:p w:rsidR="00281B63" w:rsidRPr="0008444E" w:rsidRDefault="00281B63" w:rsidP="00281B63">
            <w:pPr>
              <w:spacing w:line="211" w:lineRule="auto"/>
              <w:ind w:firstLine="30"/>
              <w:jc w:val="left"/>
            </w:pPr>
            <w:r w:rsidRPr="0008444E">
              <w:t xml:space="preserve">Общая протяженность автодорог вне населенных пунктов (протяженность автодорог с твердым </w:t>
            </w:r>
            <w:r w:rsidRPr="0008444E">
              <w:br/>
              <w:t>покрытием), км</w:t>
            </w:r>
          </w:p>
        </w:tc>
        <w:tc>
          <w:tcPr>
            <w:tcW w:w="3998" w:type="dxa"/>
          </w:tcPr>
          <w:p w:rsidR="00281B63" w:rsidRPr="0008444E" w:rsidRDefault="00281B63" w:rsidP="00281B63">
            <w:pPr>
              <w:spacing w:line="211" w:lineRule="auto"/>
              <w:ind w:firstLine="39"/>
              <w:jc w:val="center"/>
              <w:rPr>
                <w:szCs w:val="24"/>
              </w:rPr>
            </w:pPr>
            <w:r w:rsidRPr="0008444E">
              <w:rPr>
                <w:szCs w:val="24"/>
              </w:rPr>
              <w:t>15,5</w:t>
            </w:r>
          </w:p>
        </w:tc>
      </w:tr>
      <w:tr w:rsidR="00281B63" w:rsidRPr="0008444E" w:rsidTr="00281B63">
        <w:trPr>
          <w:trHeight w:val="971"/>
        </w:trPr>
        <w:tc>
          <w:tcPr>
            <w:tcW w:w="5954" w:type="dxa"/>
          </w:tcPr>
          <w:p w:rsidR="00281B63" w:rsidRPr="0008444E" w:rsidRDefault="00281B63" w:rsidP="00281B63">
            <w:pPr>
              <w:spacing w:line="211" w:lineRule="auto"/>
              <w:ind w:firstLine="30"/>
              <w:jc w:val="left"/>
            </w:pPr>
            <w:r w:rsidRPr="0008444E">
              <w:t>Протяженность газопроводов на 01.01.2022, км, в т.ч.:</w:t>
            </w:r>
          </w:p>
          <w:p w:rsidR="00281B63" w:rsidRPr="0008444E" w:rsidRDefault="00281B63" w:rsidP="00281B63">
            <w:pPr>
              <w:spacing w:line="211" w:lineRule="auto"/>
              <w:ind w:firstLine="30"/>
              <w:jc w:val="left"/>
            </w:pPr>
            <w:r w:rsidRPr="0008444E">
              <w:t>- высокого давления</w:t>
            </w:r>
          </w:p>
          <w:p w:rsidR="00281B63" w:rsidRPr="0008444E" w:rsidRDefault="00281B63" w:rsidP="00281B63">
            <w:pPr>
              <w:spacing w:line="211" w:lineRule="auto"/>
              <w:ind w:firstLine="30"/>
              <w:jc w:val="left"/>
            </w:pPr>
            <w:r w:rsidRPr="0008444E">
              <w:t>- среднего давления</w:t>
            </w:r>
          </w:p>
          <w:p w:rsidR="00281B63" w:rsidRPr="0008444E" w:rsidRDefault="00281B63" w:rsidP="00281B63">
            <w:pPr>
              <w:spacing w:line="211" w:lineRule="auto"/>
              <w:ind w:firstLine="30"/>
              <w:jc w:val="left"/>
            </w:pPr>
            <w:r w:rsidRPr="0008444E">
              <w:t>- % газификации (от числа домовладений)</w:t>
            </w:r>
          </w:p>
        </w:tc>
        <w:tc>
          <w:tcPr>
            <w:tcW w:w="3998" w:type="dxa"/>
          </w:tcPr>
          <w:p w:rsidR="00281B63" w:rsidRPr="0008444E" w:rsidRDefault="00281B63" w:rsidP="00281B63">
            <w:pPr>
              <w:spacing w:line="211" w:lineRule="auto"/>
              <w:ind w:firstLine="39"/>
              <w:jc w:val="center"/>
              <w:rPr>
                <w:szCs w:val="24"/>
              </w:rPr>
            </w:pPr>
          </w:p>
          <w:p w:rsidR="00281B63" w:rsidRPr="0008444E" w:rsidRDefault="00281B63" w:rsidP="00281B63">
            <w:pPr>
              <w:spacing w:line="211" w:lineRule="auto"/>
              <w:ind w:firstLine="39"/>
              <w:jc w:val="center"/>
              <w:rPr>
                <w:szCs w:val="24"/>
              </w:rPr>
            </w:pPr>
            <w:r w:rsidRPr="0008444E">
              <w:rPr>
                <w:szCs w:val="24"/>
              </w:rPr>
              <w:t>17,459</w:t>
            </w:r>
          </w:p>
          <w:p w:rsidR="00281B63" w:rsidRPr="0008444E" w:rsidRDefault="00281B63" w:rsidP="00281B63">
            <w:pPr>
              <w:spacing w:line="211" w:lineRule="auto"/>
              <w:ind w:firstLine="39"/>
              <w:jc w:val="center"/>
              <w:rPr>
                <w:szCs w:val="24"/>
              </w:rPr>
            </w:pPr>
            <w:r w:rsidRPr="0008444E">
              <w:rPr>
                <w:szCs w:val="24"/>
              </w:rPr>
              <w:t>32,356</w:t>
            </w:r>
          </w:p>
          <w:p w:rsidR="00281B63" w:rsidRPr="0008444E" w:rsidRDefault="00281B63" w:rsidP="00281B63">
            <w:pPr>
              <w:spacing w:line="211" w:lineRule="auto"/>
              <w:ind w:firstLine="39"/>
              <w:jc w:val="center"/>
              <w:rPr>
                <w:szCs w:val="24"/>
              </w:rPr>
            </w:pPr>
            <w:r w:rsidRPr="0008444E">
              <w:rPr>
                <w:szCs w:val="24"/>
              </w:rPr>
              <w:t>78,8</w:t>
            </w:r>
          </w:p>
        </w:tc>
      </w:tr>
    </w:tbl>
    <w:p w:rsidR="006517B6" w:rsidRPr="0008444E" w:rsidRDefault="006517B6" w:rsidP="009C059B">
      <w:pPr>
        <w:spacing w:line="240" w:lineRule="atLeast"/>
        <w:jc w:val="right"/>
        <w:rPr>
          <w:szCs w:val="24"/>
        </w:rPr>
      </w:pPr>
    </w:p>
    <w:p w:rsidR="006517B6" w:rsidRPr="0008444E" w:rsidRDefault="006517B6" w:rsidP="009C059B">
      <w:pPr>
        <w:spacing w:line="240" w:lineRule="atLeast"/>
        <w:jc w:val="right"/>
        <w:rPr>
          <w:szCs w:val="24"/>
        </w:rPr>
      </w:pPr>
    </w:p>
    <w:p w:rsidR="009C059B" w:rsidRPr="0008444E" w:rsidRDefault="009C059B" w:rsidP="009C059B">
      <w:pPr>
        <w:spacing w:line="240" w:lineRule="atLeast"/>
        <w:rPr>
          <w:szCs w:val="24"/>
        </w:rPr>
      </w:pPr>
      <w:r w:rsidRPr="0008444E">
        <w:rPr>
          <w:szCs w:val="24"/>
        </w:rPr>
        <w:t>2.2.3. </w:t>
      </w:r>
      <w:r w:rsidRPr="0008444E">
        <w:rPr>
          <w:bCs/>
        </w:rPr>
        <w:t>Характеристик</w:t>
      </w:r>
      <w:r w:rsidR="00151B7B" w:rsidRPr="0008444E">
        <w:rPr>
          <w:bCs/>
        </w:rPr>
        <w:t>и</w:t>
      </w:r>
      <w:r w:rsidRPr="0008444E">
        <w:rPr>
          <w:bCs/>
        </w:rPr>
        <w:t xml:space="preserve"> населенных пунктов</w:t>
      </w:r>
      <w:r w:rsidR="00001318">
        <w:rPr>
          <w:bCs/>
        </w:rPr>
        <w:t xml:space="preserve"> </w:t>
      </w:r>
      <w:r w:rsidR="00086520" w:rsidRPr="0008444E">
        <w:rPr>
          <w:szCs w:val="24"/>
        </w:rPr>
        <w:t>Саркеловск</w:t>
      </w:r>
      <w:r w:rsidR="00761E15" w:rsidRPr="0008444E">
        <w:rPr>
          <w:szCs w:val="24"/>
        </w:rPr>
        <w:t>ого</w:t>
      </w:r>
      <w:r w:rsidR="00A033B8">
        <w:rPr>
          <w:szCs w:val="24"/>
        </w:rPr>
        <w:t xml:space="preserve"> </w:t>
      </w:r>
      <w:r w:rsidRPr="0008444E">
        <w:rPr>
          <w:szCs w:val="24"/>
        </w:rPr>
        <w:t xml:space="preserve">сельского поселения приведены в таблице 2.2.1. </w:t>
      </w:r>
      <w:r w:rsidR="00A033B8">
        <w:rPr>
          <w:szCs w:val="24"/>
        </w:rPr>
        <w:t xml:space="preserve"> </w:t>
      </w:r>
    </w:p>
    <w:p w:rsidR="009C059B" w:rsidRPr="0008444E" w:rsidRDefault="009C059B" w:rsidP="009C059B">
      <w:pPr>
        <w:spacing w:line="240" w:lineRule="atLeast"/>
        <w:jc w:val="right"/>
        <w:rPr>
          <w:szCs w:val="24"/>
        </w:rPr>
      </w:pPr>
      <w:r w:rsidRPr="0008444E">
        <w:rPr>
          <w:szCs w:val="24"/>
        </w:rPr>
        <w:t>Таблице 2.2.2</w:t>
      </w:r>
    </w:p>
    <w:tbl>
      <w:tblPr>
        <w:tblW w:w="9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992"/>
        <w:gridCol w:w="992"/>
        <w:gridCol w:w="993"/>
        <w:gridCol w:w="1019"/>
      </w:tblGrid>
      <w:tr w:rsidR="00224CFB" w:rsidRPr="0008444E" w:rsidTr="00224CFB">
        <w:trPr>
          <w:cantSplit/>
          <w:trHeight w:val="325"/>
        </w:trPr>
        <w:tc>
          <w:tcPr>
            <w:tcW w:w="5954" w:type="dxa"/>
            <w:vMerge w:val="restart"/>
            <w:vAlign w:val="center"/>
          </w:tcPr>
          <w:p w:rsidR="00224CFB" w:rsidRPr="0008444E" w:rsidRDefault="00224CFB" w:rsidP="00953CA2">
            <w:pPr>
              <w:spacing w:line="211" w:lineRule="auto"/>
              <w:jc w:val="center"/>
              <w:rPr>
                <w:bCs/>
              </w:rPr>
            </w:pPr>
            <w:r w:rsidRPr="0008444E">
              <w:rPr>
                <w:bCs/>
              </w:rPr>
              <w:t>Наименование характеристики</w:t>
            </w:r>
          </w:p>
        </w:tc>
        <w:tc>
          <w:tcPr>
            <w:tcW w:w="2977" w:type="dxa"/>
            <w:gridSpan w:val="3"/>
            <w:vAlign w:val="center"/>
          </w:tcPr>
          <w:p w:rsidR="00224CFB" w:rsidRPr="0008444E" w:rsidRDefault="00224CFB" w:rsidP="00224CFB">
            <w:pPr>
              <w:spacing w:line="211" w:lineRule="auto"/>
              <w:ind w:firstLine="0"/>
              <w:jc w:val="center"/>
              <w:rPr>
                <w:bCs/>
              </w:rPr>
            </w:pPr>
            <w:r w:rsidRPr="0008444E">
              <w:rPr>
                <w:bCs/>
              </w:rPr>
              <w:t>Населенные пункты</w:t>
            </w:r>
          </w:p>
        </w:tc>
        <w:tc>
          <w:tcPr>
            <w:tcW w:w="1019" w:type="dxa"/>
            <w:vMerge w:val="restart"/>
            <w:vAlign w:val="center"/>
          </w:tcPr>
          <w:p w:rsidR="00224CFB" w:rsidRPr="0008444E" w:rsidRDefault="00224CFB" w:rsidP="00281B63">
            <w:pPr>
              <w:spacing w:line="211" w:lineRule="auto"/>
              <w:ind w:firstLine="0"/>
              <w:jc w:val="center"/>
              <w:rPr>
                <w:bCs/>
              </w:rPr>
            </w:pPr>
            <w:r w:rsidRPr="0008444E">
              <w:rPr>
                <w:bCs/>
              </w:rPr>
              <w:t>Всего</w:t>
            </w:r>
          </w:p>
        </w:tc>
      </w:tr>
      <w:tr w:rsidR="00281B63" w:rsidRPr="0008444E" w:rsidTr="00224CFB">
        <w:trPr>
          <w:cantSplit/>
          <w:trHeight w:val="1691"/>
        </w:trPr>
        <w:tc>
          <w:tcPr>
            <w:tcW w:w="5954" w:type="dxa"/>
            <w:vMerge/>
          </w:tcPr>
          <w:p w:rsidR="00281B63" w:rsidRPr="0008444E" w:rsidRDefault="00281B63" w:rsidP="00953CA2">
            <w:pPr>
              <w:spacing w:line="211" w:lineRule="auto"/>
              <w:jc w:val="center"/>
            </w:pPr>
          </w:p>
        </w:tc>
        <w:tc>
          <w:tcPr>
            <w:tcW w:w="992" w:type="dxa"/>
            <w:textDirection w:val="btLr"/>
          </w:tcPr>
          <w:p w:rsidR="00281B63" w:rsidRPr="0008444E" w:rsidRDefault="00281B63" w:rsidP="00953CA2">
            <w:pPr>
              <w:pStyle w:val="af8"/>
              <w:spacing w:line="211" w:lineRule="auto"/>
              <w:ind w:left="113" w:right="113"/>
              <w:jc w:val="center"/>
              <w:rPr>
                <w:szCs w:val="24"/>
              </w:rPr>
            </w:pPr>
            <w:r w:rsidRPr="0008444E">
              <w:rPr>
                <w:szCs w:val="24"/>
              </w:rPr>
              <w:t>п. Саркел</w:t>
            </w:r>
          </w:p>
        </w:tc>
        <w:tc>
          <w:tcPr>
            <w:tcW w:w="992" w:type="dxa"/>
            <w:textDirection w:val="btLr"/>
          </w:tcPr>
          <w:p w:rsidR="00281B63" w:rsidRPr="0008444E" w:rsidRDefault="00281B63" w:rsidP="00953CA2">
            <w:pPr>
              <w:pStyle w:val="af8"/>
              <w:ind w:left="113" w:right="113"/>
              <w:jc w:val="center"/>
              <w:rPr>
                <w:szCs w:val="24"/>
              </w:rPr>
            </w:pPr>
            <w:r w:rsidRPr="0008444E">
              <w:rPr>
                <w:szCs w:val="24"/>
              </w:rPr>
              <w:t>ст. Хорошевская</w:t>
            </w:r>
          </w:p>
        </w:tc>
        <w:tc>
          <w:tcPr>
            <w:tcW w:w="993" w:type="dxa"/>
            <w:textDirection w:val="btLr"/>
          </w:tcPr>
          <w:p w:rsidR="00281B63" w:rsidRPr="0008444E" w:rsidRDefault="00281B63" w:rsidP="00953CA2">
            <w:pPr>
              <w:pStyle w:val="af8"/>
              <w:ind w:left="113" w:right="113"/>
              <w:jc w:val="center"/>
            </w:pPr>
            <w:r w:rsidRPr="0008444E">
              <w:t>х. Крутой</w:t>
            </w:r>
          </w:p>
        </w:tc>
        <w:tc>
          <w:tcPr>
            <w:tcW w:w="1019" w:type="dxa"/>
            <w:vMerge/>
          </w:tcPr>
          <w:p w:rsidR="00281B63" w:rsidRPr="0008444E" w:rsidRDefault="00281B63" w:rsidP="00953CA2">
            <w:pPr>
              <w:pStyle w:val="af8"/>
            </w:pPr>
          </w:p>
        </w:tc>
      </w:tr>
      <w:tr w:rsidR="00281B63" w:rsidRPr="0008444E" w:rsidTr="00224CFB">
        <w:trPr>
          <w:cantSplit/>
        </w:trPr>
        <w:tc>
          <w:tcPr>
            <w:tcW w:w="5954" w:type="dxa"/>
          </w:tcPr>
          <w:p w:rsidR="00281B63" w:rsidRPr="0008444E" w:rsidRDefault="00281B63" w:rsidP="00281B63">
            <w:pPr>
              <w:spacing w:line="211" w:lineRule="auto"/>
              <w:ind w:firstLine="0"/>
              <w:jc w:val="left"/>
              <w:rPr>
                <w:color w:val="000000"/>
              </w:rPr>
            </w:pPr>
            <w:r w:rsidRPr="0008444E">
              <w:rPr>
                <w:color w:val="000000"/>
              </w:rPr>
              <w:t>Численность населения (чел.) на 01.01.202</w:t>
            </w:r>
            <w:r w:rsidR="00DB0660" w:rsidRPr="0008444E">
              <w:rPr>
                <w:color w:val="000000"/>
              </w:rPr>
              <w:t>3</w:t>
            </w:r>
          </w:p>
        </w:tc>
        <w:tc>
          <w:tcPr>
            <w:tcW w:w="992" w:type="dxa"/>
          </w:tcPr>
          <w:p w:rsidR="00281B63" w:rsidRPr="0008444E" w:rsidRDefault="00281B63" w:rsidP="00224CFB">
            <w:pPr>
              <w:ind w:firstLine="0"/>
              <w:jc w:val="center"/>
            </w:pPr>
            <w:r w:rsidRPr="0008444E">
              <w:t>1523</w:t>
            </w:r>
          </w:p>
        </w:tc>
        <w:tc>
          <w:tcPr>
            <w:tcW w:w="992" w:type="dxa"/>
          </w:tcPr>
          <w:p w:rsidR="00281B63" w:rsidRPr="0008444E" w:rsidRDefault="00281B63" w:rsidP="00224CFB">
            <w:pPr>
              <w:ind w:firstLine="0"/>
              <w:jc w:val="center"/>
              <w:rPr>
                <w:szCs w:val="24"/>
              </w:rPr>
            </w:pPr>
            <w:r w:rsidRPr="0008444E">
              <w:rPr>
                <w:szCs w:val="24"/>
              </w:rPr>
              <w:t>593</w:t>
            </w:r>
          </w:p>
        </w:tc>
        <w:tc>
          <w:tcPr>
            <w:tcW w:w="993" w:type="dxa"/>
          </w:tcPr>
          <w:p w:rsidR="00281B63" w:rsidRPr="0008444E" w:rsidRDefault="00281B63" w:rsidP="00224CFB">
            <w:pPr>
              <w:ind w:firstLine="0"/>
              <w:jc w:val="center"/>
            </w:pPr>
            <w:r w:rsidRPr="0008444E">
              <w:t>971</w:t>
            </w:r>
          </w:p>
        </w:tc>
        <w:tc>
          <w:tcPr>
            <w:tcW w:w="1019" w:type="dxa"/>
          </w:tcPr>
          <w:p w:rsidR="00281B63" w:rsidRPr="0008444E" w:rsidRDefault="00DB0660" w:rsidP="00953CA2">
            <w:pPr>
              <w:spacing w:line="211" w:lineRule="auto"/>
              <w:ind w:left="414" w:hanging="357"/>
              <w:jc w:val="center"/>
            </w:pPr>
            <w:r w:rsidRPr="0008444E">
              <w:rPr>
                <w:rFonts w:eastAsia="Times New Roman" w:cs="Times New Roman"/>
                <w:szCs w:val="24"/>
              </w:rPr>
              <w:t>3063</w:t>
            </w:r>
          </w:p>
        </w:tc>
      </w:tr>
      <w:tr w:rsidR="00281B63" w:rsidRPr="0008444E" w:rsidTr="00224CFB">
        <w:trPr>
          <w:cantSplit/>
        </w:trPr>
        <w:tc>
          <w:tcPr>
            <w:tcW w:w="5954" w:type="dxa"/>
          </w:tcPr>
          <w:p w:rsidR="00281B63" w:rsidRPr="0008444E" w:rsidRDefault="00281B63" w:rsidP="00281B63">
            <w:pPr>
              <w:spacing w:line="211" w:lineRule="auto"/>
              <w:ind w:firstLine="0"/>
              <w:jc w:val="left"/>
            </w:pPr>
            <w:r w:rsidRPr="0008444E">
              <w:t>Расстояние до административного центра поселения, км</w:t>
            </w:r>
          </w:p>
        </w:tc>
        <w:tc>
          <w:tcPr>
            <w:tcW w:w="992" w:type="dxa"/>
          </w:tcPr>
          <w:p w:rsidR="00281B63" w:rsidRPr="0008444E" w:rsidRDefault="00281B63" w:rsidP="00224CFB">
            <w:pPr>
              <w:ind w:firstLine="0"/>
              <w:jc w:val="center"/>
            </w:pPr>
          </w:p>
        </w:tc>
        <w:tc>
          <w:tcPr>
            <w:tcW w:w="992" w:type="dxa"/>
          </w:tcPr>
          <w:p w:rsidR="00281B63" w:rsidRPr="0008444E" w:rsidRDefault="00281B63" w:rsidP="00224CFB">
            <w:pPr>
              <w:ind w:firstLine="0"/>
              <w:jc w:val="center"/>
              <w:rPr>
                <w:szCs w:val="24"/>
              </w:rPr>
            </w:pPr>
            <w:r w:rsidRPr="0008444E">
              <w:rPr>
                <w:szCs w:val="24"/>
              </w:rPr>
              <w:t>12,0</w:t>
            </w:r>
          </w:p>
        </w:tc>
        <w:tc>
          <w:tcPr>
            <w:tcW w:w="993" w:type="dxa"/>
          </w:tcPr>
          <w:p w:rsidR="00281B63" w:rsidRPr="0008444E" w:rsidRDefault="00281B63" w:rsidP="00224CFB">
            <w:pPr>
              <w:ind w:firstLine="0"/>
              <w:jc w:val="center"/>
            </w:pPr>
            <w:r w:rsidRPr="0008444E">
              <w:t>2,5</w:t>
            </w:r>
          </w:p>
        </w:tc>
        <w:tc>
          <w:tcPr>
            <w:tcW w:w="1019" w:type="dxa"/>
          </w:tcPr>
          <w:p w:rsidR="00281B63" w:rsidRPr="0008444E" w:rsidRDefault="00281B63" w:rsidP="00953CA2">
            <w:pPr>
              <w:spacing w:line="211" w:lineRule="auto"/>
              <w:ind w:left="414" w:hanging="357"/>
              <w:jc w:val="center"/>
            </w:pPr>
          </w:p>
        </w:tc>
      </w:tr>
      <w:tr w:rsidR="00281B63" w:rsidRPr="0008444E" w:rsidTr="00224CFB">
        <w:trPr>
          <w:cantSplit/>
        </w:trPr>
        <w:tc>
          <w:tcPr>
            <w:tcW w:w="5954" w:type="dxa"/>
          </w:tcPr>
          <w:p w:rsidR="00281B63" w:rsidRPr="0008444E" w:rsidRDefault="00281B63" w:rsidP="00281B63">
            <w:pPr>
              <w:spacing w:line="211" w:lineRule="auto"/>
              <w:ind w:firstLine="0"/>
              <w:jc w:val="left"/>
            </w:pPr>
            <w:r w:rsidRPr="0008444E">
              <w:t>Протяженность уличных автодорог с твердым покрытием, км</w:t>
            </w:r>
          </w:p>
        </w:tc>
        <w:tc>
          <w:tcPr>
            <w:tcW w:w="992" w:type="dxa"/>
          </w:tcPr>
          <w:p w:rsidR="00281B63" w:rsidRPr="0008444E" w:rsidRDefault="00281B63" w:rsidP="00224CFB">
            <w:pPr>
              <w:ind w:firstLine="0"/>
              <w:jc w:val="center"/>
            </w:pPr>
            <w:r w:rsidRPr="0008444E">
              <w:t>11,952</w:t>
            </w:r>
          </w:p>
        </w:tc>
        <w:tc>
          <w:tcPr>
            <w:tcW w:w="992" w:type="dxa"/>
          </w:tcPr>
          <w:p w:rsidR="00281B63" w:rsidRPr="0008444E" w:rsidRDefault="00281B63" w:rsidP="00224CFB">
            <w:pPr>
              <w:ind w:firstLine="0"/>
              <w:jc w:val="center"/>
              <w:rPr>
                <w:szCs w:val="24"/>
              </w:rPr>
            </w:pPr>
            <w:r w:rsidRPr="0008444E">
              <w:rPr>
                <w:szCs w:val="24"/>
              </w:rPr>
              <w:t>2,0</w:t>
            </w:r>
          </w:p>
        </w:tc>
        <w:tc>
          <w:tcPr>
            <w:tcW w:w="993" w:type="dxa"/>
          </w:tcPr>
          <w:p w:rsidR="00281B63" w:rsidRPr="0008444E" w:rsidRDefault="00281B63" w:rsidP="00224CFB">
            <w:pPr>
              <w:ind w:firstLine="0"/>
              <w:jc w:val="center"/>
            </w:pPr>
            <w:r w:rsidRPr="0008444E">
              <w:t>1,5</w:t>
            </w:r>
          </w:p>
        </w:tc>
        <w:tc>
          <w:tcPr>
            <w:tcW w:w="1019" w:type="dxa"/>
          </w:tcPr>
          <w:p w:rsidR="00281B63" w:rsidRPr="0008444E" w:rsidRDefault="00281B63" w:rsidP="00953CA2">
            <w:pPr>
              <w:spacing w:line="211" w:lineRule="auto"/>
              <w:ind w:left="414" w:hanging="357"/>
              <w:jc w:val="center"/>
            </w:pPr>
            <w:r w:rsidRPr="0008444E">
              <w:t>15,45</w:t>
            </w:r>
          </w:p>
        </w:tc>
      </w:tr>
      <w:tr w:rsidR="00281B63" w:rsidRPr="0008444E" w:rsidTr="00224CFB">
        <w:trPr>
          <w:cantSplit/>
        </w:trPr>
        <w:tc>
          <w:tcPr>
            <w:tcW w:w="5954" w:type="dxa"/>
          </w:tcPr>
          <w:p w:rsidR="00281B63" w:rsidRPr="0008444E" w:rsidRDefault="00281B63" w:rsidP="00281B63">
            <w:pPr>
              <w:spacing w:line="211" w:lineRule="auto"/>
              <w:ind w:firstLine="0"/>
              <w:jc w:val="left"/>
            </w:pPr>
            <w:r w:rsidRPr="0008444E">
              <w:t xml:space="preserve">Количество домовладений / квартир </w:t>
            </w:r>
          </w:p>
        </w:tc>
        <w:tc>
          <w:tcPr>
            <w:tcW w:w="992" w:type="dxa"/>
          </w:tcPr>
          <w:p w:rsidR="00281B63" w:rsidRPr="0008444E" w:rsidRDefault="00281B63" w:rsidP="00224CFB">
            <w:pPr>
              <w:ind w:firstLine="0"/>
              <w:jc w:val="center"/>
            </w:pPr>
            <w:r w:rsidRPr="0008444E">
              <w:t>645</w:t>
            </w:r>
          </w:p>
        </w:tc>
        <w:tc>
          <w:tcPr>
            <w:tcW w:w="992" w:type="dxa"/>
          </w:tcPr>
          <w:p w:rsidR="00281B63" w:rsidRPr="0008444E" w:rsidRDefault="00281B63" w:rsidP="00224CFB">
            <w:pPr>
              <w:ind w:firstLine="0"/>
              <w:jc w:val="center"/>
              <w:rPr>
                <w:szCs w:val="24"/>
              </w:rPr>
            </w:pPr>
            <w:r w:rsidRPr="0008444E">
              <w:rPr>
                <w:szCs w:val="24"/>
              </w:rPr>
              <w:t>264</w:t>
            </w:r>
          </w:p>
        </w:tc>
        <w:tc>
          <w:tcPr>
            <w:tcW w:w="993" w:type="dxa"/>
          </w:tcPr>
          <w:p w:rsidR="00281B63" w:rsidRPr="0008444E" w:rsidRDefault="00281B63" w:rsidP="00224CFB">
            <w:pPr>
              <w:ind w:firstLine="0"/>
              <w:jc w:val="center"/>
            </w:pPr>
            <w:r w:rsidRPr="0008444E">
              <w:t>303</w:t>
            </w:r>
          </w:p>
        </w:tc>
        <w:tc>
          <w:tcPr>
            <w:tcW w:w="1019" w:type="dxa"/>
          </w:tcPr>
          <w:p w:rsidR="00281B63" w:rsidRPr="0008444E" w:rsidRDefault="00281B63" w:rsidP="00953CA2">
            <w:pPr>
              <w:spacing w:line="211" w:lineRule="auto"/>
              <w:ind w:left="414" w:hanging="357"/>
              <w:jc w:val="center"/>
            </w:pPr>
            <w:r w:rsidRPr="0008444E">
              <w:t>1212</w:t>
            </w:r>
          </w:p>
        </w:tc>
      </w:tr>
      <w:tr w:rsidR="00281B63" w:rsidRPr="0008444E" w:rsidTr="00224CFB">
        <w:trPr>
          <w:cantSplit/>
        </w:trPr>
        <w:tc>
          <w:tcPr>
            <w:tcW w:w="5954" w:type="dxa"/>
          </w:tcPr>
          <w:p w:rsidR="00281B63" w:rsidRPr="0008444E" w:rsidRDefault="00281B63" w:rsidP="00281B63">
            <w:pPr>
              <w:spacing w:line="211" w:lineRule="auto"/>
              <w:ind w:firstLine="0"/>
              <w:jc w:val="left"/>
            </w:pPr>
            <w:r w:rsidRPr="0008444E">
              <w:t>Степень газификации, %</w:t>
            </w:r>
          </w:p>
        </w:tc>
        <w:tc>
          <w:tcPr>
            <w:tcW w:w="992" w:type="dxa"/>
          </w:tcPr>
          <w:p w:rsidR="00281B63" w:rsidRPr="0008444E" w:rsidRDefault="00281B63" w:rsidP="00224CFB">
            <w:pPr>
              <w:ind w:firstLine="0"/>
              <w:jc w:val="center"/>
            </w:pPr>
            <w:r w:rsidRPr="0008444E">
              <w:t>99</w:t>
            </w:r>
          </w:p>
        </w:tc>
        <w:tc>
          <w:tcPr>
            <w:tcW w:w="992" w:type="dxa"/>
          </w:tcPr>
          <w:p w:rsidR="00281B63" w:rsidRPr="0008444E" w:rsidRDefault="00281B63" w:rsidP="00224CFB">
            <w:pPr>
              <w:ind w:firstLine="0"/>
              <w:jc w:val="center"/>
              <w:rPr>
                <w:szCs w:val="24"/>
              </w:rPr>
            </w:pPr>
            <w:r w:rsidRPr="0008444E">
              <w:rPr>
                <w:szCs w:val="24"/>
              </w:rPr>
              <w:t>37,8</w:t>
            </w:r>
          </w:p>
        </w:tc>
        <w:tc>
          <w:tcPr>
            <w:tcW w:w="993" w:type="dxa"/>
          </w:tcPr>
          <w:p w:rsidR="00281B63" w:rsidRPr="0008444E" w:rsidRDefault="00281B63" w:rsidP="00224CFB">
            <w:pPr>
              <w:ind w:firstLine="0"/>
              <w:jc w:val="center"/>
            </w:pPr>
            <w:r w:rsidRPr="0008444E">
              <w:t>68,8</w:t>
            </w:r>
          </w:p>
        </w:tc>
        <w:tc>
          <w:tcPr>
            <w:tcW w:w="1019" w:type="dxa"/>
          </w:tcPr>
          <w:p w:rsidR="00281B63" w:rsidRPr="0008444E" w:rsidRDefault="00281B63" w:rsidP="00953CA2">
            <w:pPr>
              <w:spacing w:line="211" w:lineRule="auto"/>
              <w:ind w:left="414" w:hanging="357"/>
              <w:jc w:val="center"/>
            </w:pPr>
            <w:r w:rsidRPr="0008444E">
              <w:t>78,8</w:t>
            </w:r>
          </w:p>
        </w:tc>
      </w:tr>
      <w:tr w:rsidR="00281B63" w:rsidRPr="0008444E" w:rsidTr="00224CFB">
        <w:trPr>
          <w:cantSplit/>
          <w:trHeight w:val="109"/>
        </w:trPr>
        <w:tc>
          <w:tcPr>
            <w:tcW w:w="5954" w:type="dxa"/>
          </w:tcPr>
          <w:p w:rsidR="00281B63" w:rsidRPr="0008444E" w:rsidRDefault="00281B63" w:rsidP="00281B63">
            <w:pPr>
              <w:spacing w:line="211" w:lineRule="auto"/>
              <w:ind w:firstLine="0"/>
              <w:jc w:val="left"/>
            </w:pPr>
            <w:r w:rsidRPr="0008444E">
              <w:t xml:space="preserve">Количество номеров проводной  </w:t>
            </w:r>
            <w:r w:rsidRPr="0008444E">
              <w:br/>
              <w:t>телефонной связи</w:t>
            </w:r>
          </w:p>
        </w:tc>
        <w:tc>
          <w:tcPr>
            <w:tcW w:w="992" w:type="dxa"/>
          </w:tcPr>
          <w:p w:rsidR="00281B63" w:rsidRPr="0008444E" w:rsidRDefault="00281B63" w:rsidP="00224CFB">
            <w:pPr>
              <w:ind w:firstLine="0"/>
              <w:jc w:val="center"/>
            </w:pPr>
            <w:r w:rsidRPr="0008444E">
              <w:t>165</w:t>
            </w:r>
          </w:p>
        </w:tc>
        <w:tc>
          <w:tcPr>
            <w:tcW w:w="992" w:type="dxa"/>
          </w:tcPr>
          <w:p w:rsidR="00281B63" w:rsidRPr="0008444E" w:rsidRDefault="00281B63" w:rsidP="00224CFB">
            <w:pPr>
              <w:ind w:firstLine="0"/>
              <w:jc w:val="center"/>
              <w:rPr>
                <w:szCs w:val="24"/>
              </w:rPr>
            </w:pPr>
            <w:r w:rsidRPr="0008444E">
              <w:rPr>
                <w:szCs w:val="24"/>
              </w:rPr>
              <w:t>9</w:t>
            </w:r>
          </w:p>
        </w:tc>
        <w:tc>
          <w:tcPr>
            <w:tcW w:w="993" w:type="dxa"/>
          </w:tcPr>
          <w:p w:rsidR="00281B63" w:rsidRPr="0008444E" w:rsidRDefault="00281B63" w:rsidP="00224CFB">
            <w:pPr>
              <w:ind w:firstLine="0"/>
              <w:jc w:val="center"/>
            </w:pPr>
            <w:r w:rsidRPr="0008444E">
              <w:t>106</w:t>
            </w:r>
          </w:p>
        </w:tc>
        <w:tc>
          <w:tcPr>
            <w:tcW w:w="1019" w:type="dxa"/>
          </w:tcPr>
          <w:p w:rsidR="00281B63" w:rsidRPr="0008444E" w:rsidRDefault="00281B63" w:rsidP="00953CA2">
            <w:pPr>
              <w:spacing w:line="211" w:lineRule="auto"/>
              <w:ind w:left="414" w:hanging="357"/>
              <w:jc w:val="center"/>
            </w:pPr>
            <w:r w:rsidRPr="0008444E">
              <w:t>280</w:t>
            </w:r>
          </w:p>
        </w:tc>
      </w:tr>
      <w:tr w:rsidR="00281B63" w:rsidRPr="0008444E" w:rsidTr="00224CFB">
        <w:trPr>
          <w:cantSplit/>
          <w:trHeight w:val="109"/>
        </w:trPr>
        <w:tc>
          <w:tcPr>
            <w:tcW w:w="5954" w:type="dxa"/>
          </w:tcPr>
          <w:p w:rsidR="00281B63" w:rsidRPr="0008444E" w:rsidRDefault="00281B63" w:rsidP="00281B63">
            <w:pPr>
              <w:spacing w:line="211" w:lineRule="auto"/>
              <w:ind w:firstLine="0"/>
              <w:jc w:val="left"/>
            </w:pPr>
            <w:r w:rsidRPr="0008444E">
              <w:t xml:space="preserve">Наличие операторов мобильной </w:t>
            </w:r>
            <w:r w:rsidRPr="0008444E">
              <w:rPr>
                <w:lang w:val="en-US"/>
              </w:rPr>
              <w:br/>
            </w:r>
            <w:r w:rsidRPr="0008444E">
              <w:t>связи</w:t>
            </w:r>
          </w:p>
        </w:tc>
        <w:tc>
          <w:tcPr>
            <w:tcW w:w="992" w:type="dxa"/>
          </w:tcPr>
          <w:p w:rsidR="00281B63" w:rsidRPr="0008444E" w:rsidRDefault="00281B63" w:rsidP="00224CFB">
            <w:pPr>
              <w:ind w:firstLine="0"/>
              <w:jc w:val="center"/>
            </w:pPr>
            <w:r w:rsidRPr="0008444E">
              <w:t>4</w:t>
            </w:r>
          </w:p>
        </w:tc>
        <w:tc>
          <w:tcPr>
            <w:tcW w:w="992" w:type="dxa"/>
          </w:tcPr>
          <w:p w:rsidR="00281B63" w:rsidRPr="0008444E" w:rsidRDefault="00281B63" w:rsidP="00224CFB">
            <w:pPr>
              <w:ind w:firstLine="0"/>
              <w:jc w:val="center"/>
              <w:rPr>
                <w:szCs w:val="24"/>
              </w:rPr>
            </w:pPr>
            <w:r w:rsidRPr="0008444E">
              <w:rPr>
                <w:szCs w:val="24"/>
              </w:rPr>
              <w:t>4</w:t>
            </w:r>
          </w:p>
        </w:tc>
        <w:tc>
          <w:tcPr>
            <w:tcW w:w="993" w:type="dxa"/>
          </w:tcPr>
          <w:p w:rsidR="00281B63" w:rsidRPr="0008444E" w:rsidRDefault="00281B63" w:rsidP="00224CFB">
            <w:pPr>
              <w:ind w:firstLine="0"/>
              <w:jc w:val="center"/>
            </w:pPr>
            <w:r w:rsidRPr="0008444E">
              <w:t>4</w:t>
            </w:r>
          </w:p>
        </w:tc>
        <w:tc>
          <w:tcPr>
            <w:tcW w:w="1019" w:type="dxa"/>
          </w:tcPr>
          <w:p w:rsidR="00281B63" w:rsidRPr="0008444E" w:rsidRDefault="00281B63" w:rsidP="00953CA2">
            <w:pPr>
              <w:spacing w:line="211" w:lineRule="auto"/>
              <w:ind w:left="414" w:hanging="357"/>
              <w:jc w:val="center"/>
            </w:pPr>
            <w:r w:rsidRPr="0008444E">
              <w:t>4</w:t>
            </w:r>
          </w:p>
        </w:tc>
      </w:tr>
      <w:tr w:rsidR="00281B63" w:rsidRPr="0008444E" w:rsidTr="00224CFB">
        <w:trPr>
          <w:cantSplit/>
        </w:trPr>
        <w:tc>
          <w:tcPr>
            <w:tcW w:w="5954" w:type="dxa"/>
          </w:tcPr>
          <w:p w:rsidR="00281B63" w:rsidRPr="0008444E" w:rsidRDefault="00281B63" w:rsidP="00281B63">
            <w:pPr>
              <w:spacing w:line="211" w:lineRule="auto"/>
              <w:ind w:firstLine="0"/>
              <w:jc w:val="left"/>
            </w:pPr>
            <w:r w:rsidRPr="0008444E">
              <w:t xml:space="preserve">Количество объектов недвижимости, находящихся в муниципальной </w:t>
            </w:r>
            <w:r w:rsidRPr="0008444E">
              <w:br/>
              <w:t>собственности</w:t>
            </w:r>
          </w:p>
        </w:tc>
        <w:tc>
          <w:tcPr>
            <w:tcW w:w="992" w:type="dxa"/>
          </w:tcPr>
          <w:p w:rsidR="00281B63" w:rsidRPr="0008444E" w:rsidRDefault="00281B63" w:rsidP="00224CFB">
            <w:pPr>
              <w:ind w:firstLine="0"/>
              <w:jc w:val="center"/>
            </w:pPr>
            <w:r w:rsidRPr="0008444E">
              <w:t>50</w:t>
            </w:r>
          </w:p>
        </w:tc>
        <w:tc>
          <w:tcPr>
            <w:tcW w:w="992" w:type="dxa"/>
          </w:tcPr>
          <w:p w:rsidR="00281B63" w:rsidRPr="0008444E" w:rsidRDefault="00281B63" w:rsidP="00224CFB">
            <w:pPr>
              <w:ind w:firstLine="0"/>
              <w:jc w:val="center"/>
              <w:rPr>
                <w:szCs w:val="24"/>
              </w:rPr>
            </w:pPr>
            <w:r w:rsidRPr="0008444E">
              <w:rPr>
                <w:szCs w:val="24"/>
              </w:rPr>
              <w:t>8</w:t>
            </w:r>
          </w:p>
        </w:tc>
        <w:tc>
          <w:tcPr>
            <w:tcW w:w="993" w:type="dxa"/>
          </w:tcPr>
          <w:p w:rsidR="00281B63" w:rsidRPr="0008444E" w:rsidRDefault="00281B63" w:rsidP="00224CFB">
            <w:pPr>
              <w:ind w:firstLine="0"/>
              <w:jc w:val="center"/>
            </w:pPr>
            <w:r w:rsidRPr="0008444E">
              <w:t>5</w:t>
            </w:r>
          </w:p>
        </w:tc>
        <w:tc>
          <w:tcPr>
            <w:tcW w:w="1019" w:type="dxa"/>
          </w:tcPr>
          <w:p w:rsidR="00281B63" w:rsidRPr="0008444E" w:rsidRDefault="00281B63" w:rsidP="00953CA2">
            <w:pPr>
              <w:spacing w:line="211" w:lineRule="auto"/>
              <w:ind w:left="414" w:hanging="357"/>
              <w:jc w:val="center"/>
            </w:pPr>
            <w:r w:rsidRPr="0008444E">
              <w:t>63</w:t>
            </w:r>
          </w:p>
        </w:tc>
      </w:tr>
      <w:tr w:rsidR="00281B63" w:rsidRPr="0008444E" w:rsidTr="00224CFB">
        <w:trPr>
          <w:cantSplit/>
          <w:trHeight w:val="109"/>
        </w:trPr>
        <w:tc>
          <w:tcPr>
            <w:tcW w:w="5954" w:type="dxa"/>
          </w:tcPr>
          <w:p w:rsidR="00281B63" w:rsidRPr="0008444E" w:rsidRDefault="00281B63" w:rsidP="00281B63">
            <w:pPr>
              <w:spacing w:line="211" w:lineRule="auto"/>
              <w:ind w:firstLine="0"/>
              <w:jc w:val="left"/>
            </w:pPr>
            <w:r w:rsidRPr="0008444E">
              <w:t>Образовательные учреждения:</w:t>
            </w:r>
          </w:p>
        </w:tc>
        <w:tc>
          <w:tcPr>
            <w:tcW w:w="992" w:type="dxa"/>
          </w:tcPr>
          <w:p w:rsidR="00281B63" w:rsidRPr="0008444E" w:rsidRDefault="00281B63" w:rsidP="00224CFB">
            <w:pPr>
              <w:ind w:firstLine="0"/>
              <w:jc w:val="center"/>
            </w:pPr>
          </w:p>
        </w:tc>
        <w:tc>
          <w:tcPr>
            <w:tcW w:w="992" w:type="dxa"/>
          </w:tcPr>
          <w:p w:rsidR="00281B63" w:rsidRPr="0008444E" w:rsidRDefault="00281B63" w:rsidP="00224CFB">
            <w:pPr>
              <w:ind w:firstLine="0"/>
              <w:jc w:val="center"/>
              <w:rPr>
                <w:szCs w:val="24"/>
              </w:rPr>
            </w:pPr>
          </w:p>
        </w:tc>
        <w:tc>
          <w:tcPr>
            <w:tcW w:w="993" w:type="dxa"/>
          </w:tcPr>
          <w:p w:rsidR="00281B63" w:rsidRPr="0008444E" w:rsidRDefault="00281B63" w:rsidP="00224CFB">
            <w:pPr>
              <w:ind w:firstLine="0"/>
              <w:jc w:val="center"/>
            </w:pPr>
          </w:p>
        </w:tc>
        <w:tc>
          <w:tcPr>
            <w:tcW w:w="1019" w:type="dxa"/>
          </w:tcPr>
          <w:p w:rsidR="00281B63" w:rsidRPr="0008444E" w:rsidRDefault="00281B63" w:rsidP="00953CA2">
            <w:pPr>
              <w:spacing w:line="211" w:lineRule="auto"/>
              <w:ind w:left="414" w:hanging="357"/>
              <w:jc w:val="center"/>
            </w:pPr>
          </w:p>
        </w:tc>
      </w:tr>
      <w:tr w:rsidR="00281B63" w:rsidRPr="0008444E" w:rsidTr="00224CFB">
        <w:trPr>
          <w:cantSplit/>
        </w:trPr>
        <w:tc>
          <w:tcPr>
            <w:tcW w:w="5954" w:type="dxa"/>
          </w:tcPr>
          <w:p w:rsidR="00281B63" w:rsidRPr="0008444E" w:rsidRDefault="00281B63" w:rsidP="00281B63">
            <w:pPr>
              <w:spacing w:line="211" w:lineRule="auto"/>
              <w:ind w:firstLine="0"/>
              <w:jc w:val="left"/>
            </w:pPr>
            <w:r w:rsidRPr="0008444E">
              <w:t xml:space="preserve">дошкольные образовательные </w:t>
            </w:r>
            <w:r w:rsidRPr="0008444E">
              <w:br/>
              <w:t>учреждения (кол-во/кол-во детей)</w:t>
            </w:r>
          </w:p>
        </w:tc>
        <w:tc>
          <w:tcPr>
            <w:tcW w:w="992" w:type="dxa"/>
          </w:tcPr>
          <w:p w:rsidR="00281B63" w:rsidRPr="0008444E" w:rsidRDefault="00281B63" w:rsidP="00224CFB">
            <w:pPr>
              <w:ind w:firstLine="0"/>
              <w:jc w:val="center"/>
            </w:pPr>
            <w:r w:rsidRPr="0008444E">
              <w:t>1</w:t>
            </w:r>
            <w:r w:rsidR="00224CFB" w:rsidRPr="0008444E">
              <w:t>/</w:t>
            </w:r>
          </w:p>
          <w:p w:rsidR="00281B63" w:rsidRPr="0008444E" w:rsidRDefault="00281B63" w:rsidP="00224CFB">
            <w:pPr>
              <w:ind w:firstLine="0"/>
              <w:jc w:val="center"/>
            </w:pPr>
            <w:r w:rsidRPr="0008444E">
              <w:t>64</w:t>
            </w:r>
          </w:p>
        </w:tc>
        <w:tc>
          <w:tcPr>
            <w:tcW w:w="992" w:type="dxa"/>
          </w:tcPr>
          <w:p w:rsidR="00281B63" w:rsidRPr="0008444E" w:rsidRDefault="00281B63" w:rsidP="00224CFB">
            <w:pPr>
              <w:ind w:firstLine="0"/>
              <w:jc w:val="center"/>
              <w:rPr>
                <w:szCs w:val="24"/>
              </w:rPr>
            </w:pPr>
            <w:r w:rsidRPr="0008444E">
              <w:rPr>
                <w:szCs w:val="24"/>
              </w:rPr>
              <w:t>1</w:t>
            </w:r>
            <w:r w:rsidR="00224CFB" w:rsidRPr="0008444E">
              <w:rPr>
                <w:szCs w:val="24"/>
              </w:rPr>
              <w:t>/</w:t>
            </w:r>
          </w:p>
          <w:p w:rsidR="00281B63" w:rsidRPr="0008444E" w:rsidRDefault="00281B63" w:rsidP="00224CFB">
            <w:pPr>
              <w:ind w:firstLine="0"/>
              <w:jc w:val="center"/>
              <w:rPr>
                <w:szCs w:val="24"/>
              </w:rPr>
            </w:pPr>
            <w:r w:rsidRPr="0008444E">
              <w:rPr>
                <w:szCs w:val="24"/>
              </w:rPr>
              <w:t>15</w:t>
            </w:r>
          </w:p>
        </w:tc>
        <w:tc>
          <w:tcPr>
            <w:tcW w:w="993" w:type="dxa"/>
          </w:tcPr>
          <w:p w:rsidR="00281B63" w:rsidRPr="0008444E" w:rsidRDefault="00281B63" w:rsidP="00224CFB">
            <w:pPr>
              <w:ind w:firstLine="0"/>
              <w:jc w:val="center"/>
            </w:pPr>
            <w:r w:rsidRPr="0008444E">
              <w:t>1</w:t>
            </w:r>
            <w:r w:rsidR="00224CFB" w:rsidRPr="0008444E">
              <w:t>/</w:t>
            </w:r>
          </w:p>
          <w:p w:rsidR="00281B63" w:rsidRPr="0008444E" w:rsidRDefault="00281B63" w:rsidP="00224CFB">
            <w:pPr>
              <w:ind w:firstLine="0"/>
              <w:jc w:val="center"/>
            </w:pPr>
            <w:r w:rsidRPr="0008444E">
              <w:t>11</w:t>
            </w:r>
          </w:p>
        </w:tc>
        <w:tc>
          <w:tcPr>
            <w:tcW w:w="1019" w:type="dxa"/>
          </w:tcPr>
          <w:p w:rsidR="00281B63" w:rsidRPr="0008444E" w:rsidRDefault="00281B63" w:rsidP="00953CA2">
            <w:pPr>
              <w:spacing w:line="211" w:lineRule="auto"/>
              <w:ind w:left="414" w:hanging="357"/>
              <w:jc w:val="center"/>
            </w:pPr>
            <w:r w:rsidRPr="0008444E">
              <w:t>3</w:t>
            </w:r>
            <w:r w:rsidR="00224CFB" w:rsidRPr="0008444E">
              <w:t>/</w:t>
            </w:r>
          </w:p>
          <w:p w:rsidR="00281B63" w:rsidRPr="0008444E" w:rsidRDefault="00281B63" w:rsidP="00953CA2">
            <w:pPr>
              <w:spacing w:line="211" w:lineRule="auto"/>
              <w:ind w:left="414" w:hanging="357"/>
              <w:jc w:val="center"/>
            </w:pPr>
            <w:r w:rsidRPr="0008444E">
              <w:t>90</w:t>
            </w:r>
          </w:p>
        </w:tc>
      </w:tr>
      <w:tr w:rsidR="00281B63" w:rsidRPr="0008444E" w:rsidTr="00224CFB">
        <w:trPr>
          <w:cantSplit/>
        </w:trPr>
        <w:tc>
          <w:tcPr>
            <w:tcW w:w="5954" w:type="dxa"/>
          </w:tcPr>
          <w:p w:rsidR="00281B63" w:rsidRPr="0008444E" w:rsidRDefault="00281B63" w:rsidP="00281B63">
            <w:pPr>
              <w:spacing w:line="211" w:lineRule="auto"/>
              <w:ind w:firstLine="0"/>
              <w:jc w:val="left"/>
            </w:pPr>
            <w:r w:rsidRPr="0008444E">
              <w:t xml:space="preserve">школы (кол-во/кол-во учащ.), в т.ч.: </w:t>
            </w:r>
          </w:p>
          <w:p w:rsidR="00281B63" w:rsidRPr="0008444E" w:rsidRDefault="00281B63" w:rsidP="00281B63">
            <w:pPr>
              <w:spacing w:line="211" w:lineRule="auto"/>
              <w:ind w:firstLine="0"/>
              <w:jc w:val="left"/>
            </w:pPr>
            <w:r w:rsidRPr="0008444E">
              <w:t xml:space="preserve">- начальная, основная, средняя </w:t>
            </w:r>
            <w:r w:rsidRPr="0008444E">
              <w:br/>
              <w:t>полная, вечерняя сменная школа, школа-интернат (кол-во/кол-во учащ.)</w:t>
            </w:r>
          </w:p>
        </w:tc>
        <w:tc>
          <w:tcPr>
            <w:tcW w:w="992" w:type="dxa"/>
          </w:tcPr>
          <w:p w:rsidR="00281B63" w:rsidRPr="0008444E" w:rsidRDefault="00281B63" w:rsidP="00224CFB">
            <w:pPr>
              <w:ind w:firstLine="0"/>
              <w:jc w:val="center"/>
            </w:pPr>
            <w:r w:rsidRPr="0008444E">
              <w:t>1</w:t>
            </w:r>
            <w:r w:rsidR="00224CFB" w:rsidRPr="0008444E">
              <w:t>/</w:t>
            </w:r>
          </w:p>
          <w:p w:rsidR="00281B63" w:rsidRPr="0008444E" w:rsidRDefault="00281B63" w:rsidP="00224CFB">
            <w:pPr>
              <w:ind w:firstLine="0"/>
              <w:jc w:val="center"/>
            </w:pPr>
            <w:r w:rsidRPr="0008444E">
              <w:t>248</w:t>
            </w:r>
          </w:p>
        </w:tc>
        <w:tc>
          <w:tcPr>
            <w:tcW w:w="992" w:type="dxa"/>
          </w:tcPr>
          <w:p w:rsidR="00281B63" w:rsidRPr="0008444E" w:rsidRDefault="00281B63" w:rsidP="00224CFB">
            <w:pPr>
              <w:ind w:firstLine="0"/>
              <w:jc w:val="center"/>
              <w:rPr>
                <w:szCs w:val="24"/>
              </w:rPr>
            </w:pPr>
            <w:r w:rsidRPr="0008444E">
              <w:rPr>
                <w:szCs w:val="24"/>
              </w:rPr>
              <w:t>1</w:t>
            </w:r>
            <w:r w:rsidR="00224CFB" w:rsidRPr="0008444E">
              <w:rPr>
                <w:szCs w:val="24"/>
              </w:rPr>
              <w:t>/</w:t>
            </w:r>
          </w:p>
          <w:p w:rsidR="00281B63" w:rsidRPr="0008444E" w:rsidRDefault="00281B63" w:rsidP="00224CFB">
            <w:pPr>
              <w:ind w:firstLine="0"/>
              <w:jc w:val="center"/>
              <w:rPr>
                <w:szCs w:val="24"/>
              </w:rPr>
            </w:pPr>
            <w:r w:rsidRPr="0008444E">
              <w:rPr>
                <w:szCs w:val="24"/>
              </w:rPr>
              <w:t>56</w:t>
            </w:r>
          </w:p>
        </w:tc>
        <w:tc>
          <w:tcPr>
            <w:tcW w:w="993" w:type="dxa"/>
          </w:tcPr>
          <w:p w:rsidR="00281B63" w:rsidRPr="0008444E" w:rsidRDefault="00281B63" w:rsidP="00224CFB">
            <w:pPr>
              <w:ind w:firstLine="0"/>
              <w:jc w:val="center"/>
            </w:pPr>
            <w:r w:rsidRPr="0008444E">
              <w:t>нет</w:t>
            </w:r>
          </w:p>
        </w:tc>
        <w:tc>
          <w:tcPr>
            <w:tcW w:w="1019" w:type="dxa"/>
          </w:tcPr>
          <w:p w:rsidR="00281B63" w:rsidRPr="0008444E" w:rsidRDefault="00281B63" w:rsidP="00953CA2">
            <w:pPr>
              <w:spacing w:line="211" w:lineRule="auto"/>
              <w:ind w:left="414" w:hanging="357"/>
              <w:jc w:val="center"/>
            </w:pPr>
            <w:r w:rsidRPr="0008444E">
              <w:t>2</w:t>
            </w:r>
            <w:r w:rsidR="00224CFB" w:rsidRPr="0008444E">
              <w:t>/</w:t>
            </w:r>
          </w:p>
          <w:p w:rsidR="00281B63" w:rsidRPr="0008444E" w:rsidRDefault="00281B63" w:rsidP="00953CA2">
            <w:pPr>
              <w:spacing w:line="211" w:lineRule="auto"/>
              <w:ind w:left="414" w:hanging="357"/>
              <w:jc w:val="center"/>
            </w:pPr>
            <w:r w:rsidRPr="0008444E">
              <w:t>304</w:t>
            </w:r>
          </w:p>
        </w:tc>
      </w:tr>
      <w:tr w:rsidR="00281B63" w:rsidRPr="0008444E" w:rsidTr="00224CFB">
        <w:trPr>
          <w:cantSplit/>
        </w:trPr>
        <w:tc>
          <w:tcPr>
            <w:tcW w:w="5954" w:type="dxa"/>
          </w:tcPr>
          <w:p w:rsidR="00281B63" w:rsidRPr="0008444E" w:rsidRDefault="00281B63" w:rsidP="00281B63">
            <w:pPr>
              <w:spacing w:line="211" w:lineRule="auto"/>
              <w:ind w:firstLine="0"/>
              <w:jc w:val="left"/>
            </w:pPr>
            <w:r w:rsidRPr="0008444E">
              <w:t>учреждения высшего профессионального образования (кол-во/кол-во учащ.)</w:t>
            </w:r>
          </w:p>
        </w:tc>
        <w:tc>
          <w:tcPr>
            <w:tcW w:w="992" w:type="dxa"/>
          </w:tcPr>
          <w:p w:rsidR="00281B63" w:rsidRPr="0008444E" w:rsidRDefault="00224CFB" w:rsidP="00224CFB">
            <w:pPr>
              <w:ind w:firstLine="0"/>
              <w:jc w:val="center"/>
            </w:pPr>
            <w:r w:rsidRPr="0008444E">
              <w:t>-</w:t>
            </w:r>
          </w:p>
        </w:tc>
        <w:tc>
          <w:tcPr>
            <w:tcW w:w="992" w:type="dxa"/>
          </w:tcPr>
          <w:p w:rsidR="00281B63" w:rsidRPr="0008444E" w:rsidRDefault="00224CFB" w:rsidP="00224CFB">
            <w:pPr>
              <w:ind w:firstLine="0"/>
              <w:jc w:val="center"/>
              <w:rPr>
                <w:szCs w:val="24"/>
              </w:rPr>
            </w:pPr>
            <w:r w:rsidRPr="0008444E">
              <w:rPr>
                <w:szCs w:val="24"/>
              </w:rPr>
              <w:t>-</w:t>
            </w:r>
          </w:p>
        </w:tc>
        <w:tc>
          <w:tcPr>
            <w:tcW w:w="993" w:type="dxa"/>
          </w:tcPr>
          <w:p w:rsidR="00281B63" w:rsidRPr="0008444E" w:rsidRDefault="00224CFB" w:rsidP="00224CFB">
            <w:pPr>
              <w:ind w:firstLine="0"/>
              <w:jc w:val="center"/>
            </w:pPr>
            <w:r w:rsidRPr="0008444E">
              <w:t>-</w:t>
            </w:r>
          </w:p>
        </w:tc>
        <w:tc>
          <w:tcPr>
            <w:tcW w:w="1019" w:type="dxa"/>
          </w:tcPr>
          <w:p w:rsidR="00281B63" w:rsidRPr="0008444E" w:rsidRDefault="00281B63" w:rsidP="00953CA2">
            <w:pPr>
              <w:spacing w:line="211" w:lineRule="auto"/>
              <w:ind w:left="414" w:hanging="357"/>
              <w:jc w:val="center"/>
            </w:pPr>
          </w:p>
        </w:tc>
      </w:tr>
      <w:tr w:rsidR="00281B63" w:rsidRPr="0008444E" w:rsidTr="00224CFB">
        <w:trPr>
          <w:cantSplit/>
        </w:trPr>
        <w:tc>
          <w:tcPr>
            <w:tcW w:w="5954" w:type="dxa"/>
          </w:tcPr>
          <w:p w:rsidR="00281B63" w:rsidRPr="0008444E" w:rsidRDefault="00281B63" w:rsidP="00281B63">
            <w:pPr>
              <w:spacing w:line="211" w:lineRule="auto"/>
              <w:ind w:firstLine="0"/>
              <w:jc w:val="left"/>
            </w:pPr>
            <w:r w:rsidRPr="0008444E">
              <w:t>Учреждения культуры (кол-во):</w:t>
            </w:r>
          </w:p>
        </w:tc>
        <w:tc>
          <w:tcPr>
            <w:tcW w:w="992" w:type="dxa"/>
          </w:tcPr>
          <w:p w:rsidR="00281B63" w:rsidRPr="0008444E" w:rsidRDefault="00281B63" w:rsidP="00224CFB">
            <w:pPr>
              <w:ind w:firstLine="0"/>
              <w:jc w:val="center"/>
            </w:pPr>
          </w:p>
        </w:tc>
        <w:tc>
          <w:tcPr>
            <w:tcW w:w="992" w:type="dxa"/>
          </w:tcPr>
          <w:p w:rsidR="00281B63" w:rsidRPr="0008444E" w:rsidRDefault="00281B63" w:rsidP="00224CFB">
            <w:pPr>
              <w:ind w:firstLine="0"/>
              <w:jc w:val="center"/>
              <w:rPr>
                <w:szCs w:val="24"/>
              </w:rPr>
            </w:pPr>
          </w:p>
        </w:tc>
        <w:tc>
          <w:tcPr>
            <w:tcW w:w="993" w:type="dxa"/>
          </w:tcPr>
          <w:p w:rsidR="00281B63" w:rsidRPr="0008444E" w:rsidRDefault="00281B63" w:rsidP="00224CFB">
            <w:pPr>
              <w:ind w:firstLine="0"/>
              <w:jc w:val="center"/>
            </w:pPr>
          </w:p>
        </w:tc>
        <w:tc>
          <w:tcPr>
            <w:tcW w:w="1019" w:type="dxa"/>
          </w:tcPr>
          <w:p w:rsidR="00281B63" w:rsidRPr="0008444E" w:rsidRDefault="00281B63" w:rsidP="00953CA2">
            <w:pPr>
              <w:spacing w:line="211" w:lineRule="auto"/>
              <w:ind w:left="414" w:hanging="357"/>
              <w:jc w:val="center"/>
            </w:pPr>
          </w:p>
        </w:tc>
      </w:tr>
      <w:tr w:rsidR="00281B63" w:rsidRPr="0008444E" w:rsidTr="00224CFB">
        <w:trPr>
          <w:cantSplit/>
        </w:trPr>
        <w:tc>
          <w:tcPr>
            <w:tcW w:w="5954" w:type="dxa"/>
          </w:tcPr>
          <w:p w:rsidR="00281B63" w:rsidRPr="0008444E" w:rsidRDefault="00281B63" w:rsidP="00281B63">
            <w:pPr>
              <w:spacing w:line="211" w:lineRule="auto"/>
              <w:ind w:firstLine="0"/>
              <w:jc w:val="left"/>
            </w:pPr>
            <w:r w:rsidRPr="0008444E">
              <w:t>ДК</w:t>
            </w:r>
          </w:p>
        </w:tc>
        <w:tc>
          <w:tcPr>
            <w:tcW w:w="992" w:type="dxa"/>
          </w:tcPr>
          <w:p w:rsidR="00281B63" w:rsidRPr="0008444E" w:rsidRDefault="00281B63" w:rsidP="00224CFB">
            <w:pPr>
              <w:ind w:firstLine="0"/>
              <w:jc w:val="center"/>
            </w:pPr>
            <w:r w:rsidRPr="0008444E">
              <w:t>1</w:t>
            </w:r>
          </w:p>
        </w:tc>
        <w:tc>
          <w:tcPr>
            <w:tcW w:w="992" w:type="dxa"/>
          </w:tcPr>
          <w:p w:rsidR="00281B63" w:rsidRPr="0008444E" w:rsidRDefault="00224CFB" w:rsidP="00224CFB">
            <w:pPr>
              <w:ind w:firstLine="0"/>
              <w:jc w:val="center"/>
              <w:rPr>
                <w:szCs w:val="24"/>
              </w:rPr>
            </w:pPr>
            <w:r w:rsidRPr="0008444E">
              <w:rPr>
                <w:szCs w:val="24"/>
              </w:rPr>
              <w:t>-</w:t>
            </w:r>
          </w:p>
        </w:tc>
        <w:tc>
          <w:tcPr>
            <w:tcW w:w="993" w:type="dxa"/>
          </w:tcPr>
          <w:p w:rsidR="00281B63" w:rsidRPr="0008444E" w:rsidRDefault="00224CFB" w:rsidP="00224CFB">
            <w:pPr>
              <w:ind w:firstLine="0"/>
              <w:jc w:val="center"/>
            </w:pPr>
            <w:r w:rsidRPr="0008444E">
              <w:t>-</w:t>
            </w:r>
          </w:p>
        </w:tc>
        <w:tc>
          <w:tcPr>
            <w:tcW w:w="1019" w:type="dxa"/>
          </w:tcPr>
          <w:p w:rsidR="00281B63" w:rsidRPr="0008444E" w:rsidRDefault="00281B63" w:rsidP="00953CA2">
            <w:pPr>
              <w:spacing w:line="211" w:lineRule="auto"/>
              <w:ind w:left="414" w:hanging="357"/>
              <w:jc w:val="center"/>
            </w:pPr>
            <w:r w:rsidRPr="0008444E">
              <w:t>1</w:t>
            </w:r>
          </w:p>
        </w:tc>
      </w:tr>
      <w:tr w:rsidR="00281B63" w:rsidRPr="0008444E" w:rsidTr="00224CFB">
        <w:trPr>
          <w:cantSplit/>
        </w:trPr>
        <w:tc>
          <w:tcPr>
            <w:tcW w:w="5954" w:type="dxa"/>
          </w:tcPr>
          <w:p w:rsidR="00281B63" w:rsidRPr="0008444E" w:rsidRDefault="00281B63" w:rsidP="00281B63">
            <w:pPr>
              <w:spacing w:line="211" w:lineRule="auto"/>
              <w:ind w:firstLine="0"/>
              <w:jc w:val="left"/>
            </w:pPr>
            <w:r w:rsidRPr="0008444E">
              <w:t>клубы</w:t>
            </w:r>
          </w:p>
        </w:tc>
        <w:tc>
          <w:tcPr>
            <w:tcW w:w="992" w:type="dxa"/>
          </w:tcPr>
          <w:p w:rsidR="00281B63" w:rsidRPr="0008444E" w:rsidRDefault="00224CFB" w:rsidP="00224CFB">
            <w:pPr>
              <w:ind w:firstLine="0"/>
              <w:jc w:val="center"/>
            </w:pPr>
            <w:r w:rsidRPr="0008444E">
              <w:t>-</w:t>
            </w:r>
          </w:p>
        </w:tc>
        <w:tc>
          <w:tcPr>
            <w:tcW w:w="992" w:type="dxa"/>
          </w:tcPr>
          <w:p w:rsidR="00281B63" w:rsidRPr="0008444E" w:rsidRDefault="00281B63" w:rsidP="00224CFB">
            <w:pPr>
              <w:ind w:firstLine="0"/>
              <w:jc w:val="center"/>
              <w:rPr>
                <w:szCs w:val="24"/>
              </w:rPr>
            </w:pPr>
            <w:r w:rsidRPr="0008444E">
              <w:rPr>
                <w:szCs w:val="24"/>
              </w:rPr>
              <w:t>1</w:t>
            </w:r>
          </w:p>
        </w:tc>
        <w:tc>
          <w:tcPr>
            <w:tcW w:w="993" w:type="dxa"/>
          </w:tcPr>
          <w:p w:rsidR="00281B63" w:rsidRPr="0008444E" w:rsidRDefault="00224CFB" w:rsidP="00224CFB">
            <w:pPr>
              <w:ind w:firstLine="0"/>
              <w:jc w:val="center"/>
            </w:pPr>
            <w:r w:rsidRPr="0008444E">
              <w:t>-</w:t>
            </w:r>
          </w:p>
        </w:tc>
        <w:tc>
          <w:tcPr>
            <w:tcW w:w="1019" w:type="dxa"/>
          </w:tcPr>
          <w:p w:rsidR="00281B63" w:rsidRPr="0008444E" w:rsidRDefault="00281B63" w:rsidP="00953CA2">
            <w:pPr>
              <w:spacing w:line="211" w:lineRule="auto"/>
              <w:ind w:left="414" w:hanging="357"/>
              <w:jc w:val="center"/>
            </w:pPr>
            <w:r w:rsidRPr="0008444E">
              <w:t>1</w:t>
            </w:r>
          </w:p>
        </w:tc>
      </w:tr>
      <w:tr w:rsidR="00281B63" w:rsidRPr="0008444E" w:rsidTr="00224CFB">
        <w:trPr>
          <w:cantSplit/>
        </w:trPr>
        <w:tc>
          <w:tcPr>
            <w:tcW w:w="5954" w:type="dxa"/>
          </w:tcPr>
          <w:p w:rsidR="00281B63" w:rsidRPr="0008444E" w:rsidRDefault="00281B63" w:rsidP="00281B63">
            <w:pPr>
              <w:spacing w:line="211" w:lineRule="auto"/>
              <w:ind w:firstLine="0"/>
              <w:jc w:val="left"/>
            </w:pPr>
            <w:r w:rsidRPr="0008444E">
              <w:t>библиотеки</w:t>
            </w:r>
          </w:p>
        </w:tc>
        <w:tc>
          <w:tcPr>
            <w:tcW w:w="992" w:type="dxa"/>
          </w:tcPr>
          <w:p w:rsidR="00281B63" w:rsidRPr="0008444E" w:rsidRDefault="00281B63" w:rsidP="00224CFB">
            <w:pPr>
              <w:ind w:firstLine="0"/>
              <w:jc w:val="center"/>
            </w:pPr>
            <w:r w:rsidRPr="0008444E">
              <w:t>1</w:t>
            </w:r>
          </w:p>
        </w:tc>
        <w:tc>
          <w:tcPr>
            <w:tcW w:w="992" w:type="dxa"/>
          </w:tcPr>
          <w:p w:rsidR="00281B63" w:rsidRPr="0008444E" w:rsidRDefault="00224CFB" w:rsidP="00224CFB">
            <w:pPr>
              <w:ind w:firstLine="0"/>
              <w:jc w:val="center"/>
              <w:rPr>
                <w:szCs w:val="24"/>
              </w:rPr>
            </w:pPr>
            <w:r w:rsidRPr="0008444E">
              <w:rPr>
                <w:szCs w:val="24"/>
              </w:rPr>
              <w:t>-</w:t>
            </w:r>
          </w:p>
        </w:tc>
        <w:tc>
          <w:tcPr>
            <w:tcW w:w="993" w:type="dxa"/>
          </w:tcPr>
          <w:p w:rsidR="00281B63" w:rsidRPr="0008444E" w:rsidRDefault="00224CFB" w:rsidP="00224CFB">
            <w:pPr>
              <w:ind w:firstLine="0"/>
              <w:jc w:val="center"/>
            </w:pPr>
            <w:r w:rsidRPr="0008444E">
              <w:t>-</w:t>
            </w:r>
          </w:p>
        </w:tc>
        <w:tc>
          <w:tcPr>
            <w:tcW w:w="1019" w:type="dxa"/>
          </w:tcPr>
          <w:p w:rsidR="00281B63" w:rsidRPr="0008444E" w:rsidRDefault="00281B63" w:rsidP="00953CA2">
            <w:pPr>
              <w:spacing w:line="211" w:lineRule="auto"/>
              <w:ind w:left="414" w:hanging="357"/>
              <w:jc w:val="center"/>
            </w:pPr>
            <w:r w:rsidRPr="0008444E">
              <w:t>1</w:t>
            </w:r>
          </w:p>
        </w:tc>
      </w:tr>
      <w:tr w:rsidR="00281B63" w:rsidRPr="0008444E" w:rsidTr="00224CFB">
        <w:trPr>
          <w:cantSplit/>
        </w:trPr>
        <w:tc>
          <w:tcPr>
            <w:tcW w:w="5954" w:type="dxa"/>
          </w:tcPr>
          <w:p w:rsidR="00281B63" w:rsidRPr="0008444E" w:rsidRDefault="00281B63" w:rsidP="00281B63">
            <w:pPr>
              <w:spacing w:line="211" w:lineRule="auto"/>
              <w:ind w:firstLine="0"/>
              <w:jc w:val="left"/>
            </w:pPr>
            <w:r w:rsidRPr="0008444E">
              <w:t>Спортивные объекты (кол-во):</w:t>
            </w:r>
          </w:p>
        </w:tc>
        <w:tc>
          <w:tcPr>
            <w:tcW w:w="992" w:type="dxa"/>
          </w:tcPr>
          <w:p w:rsidR="00281B63" w:rsidRPr="0008444E" w:rsidRDefault="00281B63" w:rsidP="00224CFB">
            <w:pPr>
              <w:ind w:firstLine="0"/>
              <w:jc w:val="center"/>
            </w:pPr>
          </w:p>
        </w:tc>
        <w:tc>
          <w:tcPr>
            <w:tcW w:w="992" w:type="dxa"/>
          </w:tcPr>
          <w:p w:rsidR="00281B63" w:rsidRPr="0008444E" w:rsidRDefault="00281B63" w:rsidP="00224CFB">
            <w:pPr>
              <w:ind w:firstLine="0"/>
              <w:jc w:val="center"/>
              <w:rPr>
                <w:szCs w:val="24"/>
              </w:rPr>
            </w:pPr>
          </w:p>
        </w:tc>
        <w:tc>
          <w:tcPr>
            <w:tcW w:w="993" w:type="dxa"/>
          </w:tcPr>
          <w:p w:rsidR="00281B63" w:rsidRPr="0008444E" w:rsidRDefault="00281B63" w:rsidP="00224CFB">
            <w:pPr>
              <w:ind w:firstLine="0"/>
              <w:jc w:val="center"/>
            </w:pPr>
          </w:p>
        </w:tc>
        <w:tc>
          <w:tcPr>
            <w:tcW w:w="1019" w:type="dxa"/>
          </w:tcPr>
          <w:p w:rsidR="00281B63" w:rsidRPr="0008444E" w:rsidRDefault="00DB0660" w:rsidP="00953CA2">
            <w:pPr>
              <w:spacing w:line="211" w:lineRule="auto"/>
              <w:ind w:left="414" w:hanging="357"/>
              <w:jc w:val="center"/>
            </w:pPr>
            <w:r w:rsidRPr="0008444E">
              <w:t>7</w:t>
            </w:r>
          </w:p>
        </w:tc>
      </w:tr>
      <w:tr w:rsidR="00281B63" w:rsidRPr="0008444E" w:rsidTr="00224CFB">
        <w:trPr>
          <w:cantSplit/>
        </w:trPr>
        <w:tc>
          <w:tcPr>
            <w:tcW w:w="5954" w:type="dxa"/>
          </w:tcPr>
          <w:p w:rsidR="00281B63" w:rsidRPr="0008444E" w:rsidRDefault="00DB0660" w:rsidP="00281B63">
            <w:pPr>
              <w:spacing w:line="211" w:lineRule="auto"/>
              <w:ind w:firstLine="0"/>
              <w:jc w:val="left"/>
            </w:pPr>
            <w:r w:rsidRPr="0008444E">
              <w:rPr>
                <w:rFonts w:eastAsia="Times New Roman" w:cs="Times New Roman"/>
                <w:szCs w:val="24"/>
              </w:rPr>
              <w:t>плоскостные спортивные сооружения</w:t>
            </w:r>
          </w:p>
        </w:tc>
        <w:tc>
          <w:tcPr>
            <w:tcW w:w="992" w:type="dxa"/>
          </w:tcPr>
          <w:p w:rsidR="00281B63" w:rsidRPr="0008444E" w:rsidRDefault="00281B63" w:rsidP="00224CFB">
            <w:pPr>
              <w:ind w:firstLine="0"/>
              <w:jc w:val="center"/>
            </w:pPr>
          </w:p>
        </w:tc>
        <w:tc>
          <w:tcPr>
            <w:tcW w:w="992" w:type="dxa"/>
          </w:tcPr>
          <w:p w:rsidR="00281B63" w:rsidRPr="0008444E" w:rsidRDefault="00281B63" w:rsidP="00224CFB">
            <w:pPr>
              <w:ind w:firstLine="0"/>
              <w:jc w:val="center"/>
              <w:rPr>
                <w:szCs w:val="24"/>
              </w:rPr>
            </w:pPr>
          </w:p>
        </w:tc>
        <w:tc>
          <w:tcPr>
            <w:tcW w:w="993" w:type="dxa"/>
          </w:tcPr>
          <w:p w:rsidR="00281B63" w:rsidRPr="0008444E" w:rsidRDefault="00281B63" w:rsidP="00224CFB">
            <w:pPr>
              <w:ind w:firstLine="0"/>
              <w:jc w:val="center"/>
            </w:pPr>
          </w:p>
        </w:tc>
        <w:tc>
          <w:tcPr>
            <w:tcW w:w="1019" w:type="dxa"/>
          </w:tcPr>
          <w:p w:rsidR="00281B63" w:rsidRPr="0008444E" w:rsidRDefault="00DB0660" w:rsidP="00953CA2">
            <w:pPr>
              <w:spacing w:line="211" w:lineRule="auto"/>
              <w:ind w:left="414" w:hanging="357"/>
              <w:jc w:val="center"/>
            </w:pPr>
            <w:r w:rsidRPr="0008444E">
              <w:t>6</w:t>
            </w:r>
          </w:p>
        </w:tc>
      </w:tr>
      <w:tr w:rsidR="00DB0660" w:rsidRPr="0008444E" w:rsidTr="00224CFB">
        <w:trPr>
          <w:cantSplit/>
        </w:trPr>
        <w:tc>
          <w:tcPr>
            <w:tcW w:w="5954" w:type="dxa"/>
          </w:tcPr>
          <w:p w:rsidR="00DB0660" w:rsidRPr="0008444E" w:rsidRDefault="00DB0660" w:rsidP="00281B63">
            <w:pPr>
              <w:spacing w:line="211" w:lineRule="auto"/>
              <w:ind w:firstLine="0"/>
              <w:jc w:val="left"/>
            </w:pPr>
            <w:r w:rsidRPr="0008444E">
              <w:rPr>
                <w:rFonts w:eastAsia="Times New Roman" w:cs="Times New Roman"/>
                <w:szCs w:val="24"/>
              </w:rPr>
              <w:t>спортивные залы</w:t>
            </w:r>
          </w:p>
        </w:tc>
        <w:tc>
          <w:tcPr>
            <w:tcW w:w="992" w:type="dxa"/>
          </w:tcPr>
          <w:p w:rsidR="00DB0660" w:rsidRPr="0008444E" w:rsidRDefault="00DB0660" w:rsidP="00224CFB">
            <w:pPr>
              <w:ind w:firstLine="0"/>
              <w:jc w:val="center"/>
            </w:pPr>
          </w:p>
        </w:tc>
        <w:tc>
          <w:tcPr>
            <w:tcW w:w="992" w:type="dxa"/>
          </w:tcPr>
          <w:p w:rsidR="00DB0660" w:rsidRPr="0008444E" w:rsidRDefault="00DB0660" w:rsidP="00224CFB">
            <w:pPr>
              <w:ind w:firstLine="0"/>
              <w:jc w:val="center"/>
              <w:rPr>
                <w:szCs w:val="24"/>
              </w:rPr>
            </w:pPr>
          </w:p>
        </w:tc>
        <w:tc>
          <w:tcPr>
            <w:tcW w:w="993" w:type="dxa"/>
          </w:tcPr>
          <w:p w:rsidR="00DB0660" w:rsidRPr="0008444E" w:rsidRDefault="00DB0660" w:rsidP="00224CFB">
            <w:pPr>
              <w:ind w:firstLine="0"/>
              <w:jc w:val="center"/>
            </w:pPr>
          </w:p>
        </w:tc>
        <w:tc>
          <w:tcPr>
            <w:tcW w:w="1019" w:type="dxa"/>
          </w:tcPr>
          <w:p w:rsidR="00DB0660" w:rsidRPr="0008444E" w:rsidRDefault="00DB0660" w:rsidP="00953CA2">
            <w:pPr>
              <w:spacing w:line="211" w:lineRule="auto"/>
              <w:ind w:left="414" w:hanging="357"/>
              <w:jc w:val="center"/>
            </w:pPr>
            <w:r w:rsidRPr="0008444E">
              <w:t>1</w:t>
            </w:r>
          </w:p>
        </w:tc>
      </w:tr>
    </w:tbl>
    <w:p w:rsidR="006517B6" w:rsidRPr="0008444E" w:rsidRDefault="006517B6" w:rsidP="006517B6">
      <w:pPr>
        <w:spacing w:line="211" w:lineRule="auto"/>
        <w:ind w:left="720"/>
        <w:jc w:val="center"/>
      </w:pPr>
    </w:p>
    <w:p w:rsidR="003C1275" w:rsidRPr="0008444E" w:rsidRDefault="00C22DE7" w:rsidP="009C5503">
      <w:pPr>
        <w:pStyle w:val="ad"/>
        <w:ind w:firstLine="720"/>
      </w:pPr>
      <w:r w:rsidRPr="0008444E">
        <w:lastRenderedPageBreak/>
        <w:t>2.2.</w:t>
      </w:r>
      <w:r w:rsidR="002F4BA7" w:rsidRPr="0008444E">
        <w:t>7</w:t>
      </w:r>
      <w:r w:rsidRPr="0008444E">
        <w:t xml:space="preserve">. </w:t>
      </w:r>
      <w:r w:rsidR="004972C5" w:rsidRPr="0008444E">
        <w:t>П</w:t>
      </w:r>
      <w:r w:rsidRPr="0008444E">
        <w:t xml:space="preserve">оказатели муниципальной статистики, характеризующие состояние экономики и социальной сферы </w:t>
      </w:r>
      <w:r w:rsidR="00086520" w:rsidRPr="0008444E">
        <w:t>Саркеловск</w:t>
      </w:r>
      <w:r w:rsidR="00FB157F" w:rsidRPr="0008444E">
        <w:t>ого сельского поселения</w:t>
      </w:r>
      <w:r w:rsidR="00001318">
        <w:t xml:space="preserve"> </w:t>
      </w:r>
      <w:r w:rsidRPr="0008444E">
        <w:t xml:space="preserve">за 2023 год, отражающие в </w:t>
      </w:r>
      <w:r w:rsidR="000E25FA" w:rsidRPr="0008444E">
        <w:t>том числе</w:t>
      </w:r>
      <w:r w:rsidRPr="0008444E">
        <w:t xml:space="preserve">обеспеченность населения объектами местного значения, приведены </w:t>
      </w:r>
      <w:r w:rsidR="009C5503" w:rsidRPr="0008444E">
        <w:t xml:space="preserve">на сайте </w:t>
      </w:r>
      <w:r w:rsidR="003C1275" w:rsidRPr="0008444E">
        <w:t>Федеральн</w:t>
      </w:r>
      <w:r w:rsidR="009C5503" w:rsidRPr="0008444E">
        <w:t>ой</w:t>
      </w:r>
      <w:r w:rsidR="003C1275" w:rsidRPr="0008444E">
        <w:t xml:space="preserve"> служб</w:t>
      </w:r>
      <w:r w:rsidR="009C5503" w:rsidRPr="0008444E">
        <w:t>ы</w:t>
      </w:r>
      <w:r w:rsidR="003C1275" w:rsidRPr="0008444E">
        <w:t xml:space="preserve"> государственной статистики – </w:t>
      </w:r>
      <w:hyperlink r:id="rId13" w:history="1">
        <w:r w:rsidR="003C1275" w:rsidRPr="0008444E">
          <w:t>http://gks.ru</w:t>
        </w:r>
      </w:hyperlink>
      <w:r w:rsidR="003C1275" w:rsidRPr="0008444E">
        <w:t>.</w:t>
      </w:r>
    </w:p>
    <w:p w:rsidR="007A3364" w:rsidRPr="0008444E" w:rsidRDefault="007A3364" w:rsidP="00A10163">
      <w:pPr>
        <w:pStyle w:val="ad"/>
        <w:ind w:firstLine="720"/>
      </w:pPr>
      <w:r w:rsidRPr="0008444E">
        <w:t>2.2.</w:t>
      </w:r>
      <w:r w:rsidR="002F4BA7" w:rsidRPr="0008444E">
        <w:t>8</w:t>
      </w:r>
      <w:r w:rsidRPr="0008444E">
        <w:t xml:space="preserve">. В </w:t>
      </w:r>
      <w:r w:rsidR="00086520" w:rsidRPr="0008444E">
        <w:rPr>
          <w:szCs w:val="24"/>
        </w:rPr>
        <w:t>Саркеловск</w:t>
      </w:r>
      <w:r w:rsidR="00FB157F" w:rsidRPr="0008444E">
        <w:rPr>
          <w:szCs w:val="24"/>
        </w:rPr>
        <w:t>ом сельском поселении</w:t>
      </w:r>
      <w:bookmarkStart w:id="25" w:name="_Hlk151735522"/>
      <w:r w:rsidR="00001318">
        <w:rPr>
          <w:szCs w:val="24"/>
        </w:rPr>
        <w:t xml:space="preserve"> </w:t>
      </w:r>
      <w:r w:rsidRPr="0008444E">
        <w:t xml:space="preserve">действуют следующие документы градостроительного проектирования и стратегического планирования, планируемые и прогнозируемые целевые показатели которых могут влиять на установление расчетных показателей </w:t>
      </w:r>
      <w:r w:rsidR="00534218" w:rsidRPr="0008444E">
        <w:t>МНГП СП</w:t>
      </w:r>
      <w:bookmarkEnd w:id="25"/>
      <w:r w:rsidRPr="0008444E">
        <w:t xml:space="preserve">: </w:t>
      </w:r>
    </w:p>
    <w:p w:rsidR="005B7997" w:rsidRPr="0008444E" w:rsidRDefault="005B7997" w:rsidP="003D1FAA">
      <w:pPr>
        <w:pStyle w:val="affc"/>
        <w:numPr>
          <w:ilvl w:val="0"/>
          <w:numId w:val="23"/>
        </w:numPr>
        <w:tabs>
          <w:tab w:val="left" w:pos="993"/>
        </w:tabs>
        <w:ind w:left="0" w:firstLine="720"/>
        <w:rPr>
          <w:rFonts w:cs="Times New Roman"/>
          <w:szCs w:val="24"/>
        </w:rPr>
      </w:pPr>
      <w:r w:rsidRPr="0008444E">
        <w:rPr>
          <w:rFonts w:cs="Times New Roman"/>
          <w:szCs w:val="24"/>
        </w:rPr>
        <w:t xml:space="preserve">Местные нормативы градостроительного проектирования </w:t>
      </w:r>
      <w:r w:rsidR="005B5445" w:rsidRPr="0008444E">
        <w:rPr>
          <w:rFonts w:cs="Times New Roman"/>
          <w:szCs w:val="24"/>
        </w:rPr>
        <w:t xml:space="preserve">муниципального образования </w:t>
      </w:r>
      <w:r w:rsidR="00893795" w:rsidRPr="0008444E">
        <w:rPr>
          <w:rFonts w:cs="Times New Roman"/>
          <w:szCs w:val="24"/>
        </w:rPr>
        <w:t>«</w:t>
      </w:r>
      <w:r w:rsidR="00086520" w:rsidRPr="0008444E">
        <w:rPr>
          <w:rFonts w:cs="Times New Roman"/>
          <w:szCs w:val="24"/>
        </w:rPr>
        <w:t>Саркеловск</w:t>
      </w:r>
      <w:r w:rsidR="00893795" w:rsidRPr="0008444E">
        <w:rPr>
          <w:rFonts w:cs="Times New Roman"/>
          <w:szCs w:val="24"/>
        </w:rPr>
        <w:t>ое сельское поселение»</w:t>
      </w:r>
      <w:r w:rsidRPr="0008444E">
        <w:rPr>
          <w:rFonts w:cs="Times New Roman"/>
          <w:szCs w:val="24"/>
        </w:rPr>
        <w:t xml:space="preserve">; </w:t>
      </w:r>
    </w:p>
    <w:p w:rsidR="001F74B7" w:rsidRPr="0008444E" w:rsidRDefault="00FB157F" w:rsidP="001F74B7">
      <w:pPr>
        <w:pStyle w:val="affc"/>
        <w:numPr>
          <w:ilvl w:val="0"/>
          <w:numId w:val="23"/>
        </w:numPr>
        <w:tabs>
          <w:tab w:val="left" w:pos="993"/>
        </w:tabs>
        <w:ind w:left="0" w:firstLine="720"/>
        <w:rPr>
          <w:rFonts w:cs="Times New Roman"/>
          <w:szCs w:val="24"/>
        </w:rPr>
      </w:pPr>
      <w:r w:rsidRPr="0008444E">
        <w:rPr>
          <w:rFonts w:cs="Times New Roman"/>
          <w:szCs w:val="24"/>
        </w:rPr>
        <w:t>Г</w:t>
      </w:r>
      <w:r w:rsidR="001F74B7" w:rsidRPr="0008444E">
        <w:rPr>
          <w:rFonts w:cs="Times New Roman"/>
          <w:szCs w:val="24"/>
        </w:rPr>
        <w:t>енеральны</w:t>
      </w:r>
      <w:r w:rsidRPr="0008444E">
        <w:rPr>
          <w:rFonts w:cs="Times New Roman"/>
          <w:szCs w:val="24"/>
        </w:rPr>
        <w:t>й</w:t>
      </w:r>
      <w:r w:rsidR="001F74B7" w:rsidRPr="0008444E">
        <w:rPr>
          <w:rFonts w:cs="Times New Roman"/>
          <w:szCs w:val="24"/>
        </w:rPr>
        <w:t xml:space="preserve"> планы </w:t>
      </w:r>
      <w:r w:rsidR="00086520" w:rsidRPr="0008444E">
        <w:t>Саркеловск</w:t>
      </w:r>
      <w:r w:rsidRPr="0008444E">
        <w:t>ого сельского поселения</w:t>
      </w:r>
      <w:r w:rsidR="001F74B7" w:rsidRPr="0008444E">
        <w:rPr>
          <w:rFonts w:cs="Times New Roman"/>
          <w:szCs w:val="24"/>
        </w:rPr>
        <w:t>;</w:t>
      </w:r>
    </w:p>
    <w:p w:rsidR="00222E50" w:rsidRPr="0008444E" w:rsidRDefault="00FB157F" w:rsidP="003D1FAA">
      <w:pPr>
        <w:pStyle w:val="affc"/>
        <w:numPr>
          <w:ilvl w:val="0"/>
          <w:numId w:val="23"/>
        </w:numPr>
        <w:tabs>
          <w:tab w:val="left" w:pos="993"/>
        </w:tabs>
        <w:ind w:left="0" w:firstLine="720"/>
        <w:rPr>
          <w:rFonts w:cs="Times New Roman"/>
          <w:szCs w:val="24"/>
        </w:rPr>
      </w:pPr>
      <w:r w:rsidRPr="0008444E">
        <w:rPr>
          <w:rFonts w:cs="Times New Roman"/>
          <w:szCs w:val="24"/>
        </w:rPr>
        <w:t>П</w:t>
      </w:r>
      <w:r w:rsidR="00222E50" w:rsidRPr="0008444E">
        <w:rPr>
          <w:rFonts w:cs="Times New Roman"/>
          <w:szCs w:val="24"/>
        </w:rPr>
        <w:t xml:space="preserve">равила землепользования и застройки </w:t>
      </w:r>
      <w:r w:rsidR="00086520" w:rsidRPr="0008444E">
        <w:t>Саркеловск</w:t>
      </w:r>
      <w:r w:rsidRPr="0008444E">
        <w:t>ого сельского поселения</w:t>
      </w:r>
      <w:r w:rsidR="001F74B7" w:rsidRPr="0008444E">
        <w:rPr>
          <w:rFonts w:cs="Times New Roman"/>
          <w:szCs w:val="24"/>
        </w:rPr>
        <w:t>;</w:t>
      </w:r>
    </w:p>
    <w:p w:rsidR="005B7997" w:rsidRPr="0008444E" w:rsidRDefault="005711F8" w:rsidP="004F7909">
      <w:pPr>
        <w:tabs>
          <w:tab w:val="left" w:pos="993"/>
        </w:tabs>
        <w:rPr>
          <w:rFonts w:cs="Times New Roman"/>
          <w:szCs w:val="24"/>
        </w:rPr>
      </w:pPr>
      <w:r w:rsidRPr="0008444E">
        <w:rPr>
          <w:rFonts w:cs="Times New Roman"/>
          <w:szCs w:val="24"/>
        </w:rPr>
        <w:t>4</w:t>
      </w:r>
      <w:r w:rsidR="004F7909" w:rsidRPr="0008444E">
        <w:rPr>
          <w:rFonts w:cs="Times New Roman"/>
          <w:szCs w:val="24"/>
        </w:rPr>
        <w:t>)</w:t>
      </w:r>
      <w:r w:rsidR="00FB157F" w:rsidRPr="0008444E">
        <w:rPr>
          <w:rFonts w:cs="Times New Roman"/>
          <w:szCs w:val="24"/>
        </w:rPr>
        <w:t>П</w:t>
      </w:r>
      <w:r w:rsidR="005B7997" w:rsidRPr="0008444E">
        <w:rPr>
          <w:rFonts w:cs="Times New Roman"/>
          <w:szCs w:val="24"/>
        </w:rPr>
        <w:t xml:space="preserve">равила благоустройства территории </w:t>
      </w:r>
      <w:r w:rsidR="00086520" w:rsidRPr="0008444E">
        <w:t>Саркеловск</w:t>
      </w:r>
      <w:r w:rsidR="00FB157F" w:rsidRPr="0008444E">
        <w:t>ого сельского поселения</w:t>
      </w:r>
      <w:r w:rsidR="005B7997" w:rsidRPr="0008444E">
        <w:rPr>
          <w:rFonts w:cs="Times New Roman"/>
          <w:szCs w:val="24"/>
        </w:rPr>
        <w:t>;</w:t>
      </w:r>
    </w:p>
    <w:p w:rsidR="00344C94" w:rsidRPr="0008444E" w:rsidRDefault="005711F8" w:rsidP="004F7909">
      <w:pPr>
        <w:tabs>
          <w:tab w:val="left" w:pos="993"/>
        </w:tabs>
        <w:rPr>
          <w:rFonts w:cs="Times New Roman"/>
          <w:szCs w:val="24"/>
        </w:rPr>
      </w:pPr>
      <w:r w:rsidRPr="0008444E">
        <w:rPr>
          <w:rFonts w:cs="Times New Roman"/>
          <w:szCs w:val="24"/>
        </w:rPr>
        <w:t>5</w:t>
      </w:r>
      <w:r w:rsidR="00344C94" w:rsidRPr="0008444E">
        <w:rPr>
          <w:rFonts w:cs="Times New Roman"/>
          <w:szCs w:val="24"/>
        </w:rPr>
        <w:t xml:space="preserve">) Стратегия социально-экономического развития </w:t>
      </w:r>
      <w:r w:rsidR="001F74B7" w:rsidRPr="0008444E">
        <w:rPr>
          <w:rFonts w:cs="Times New Roman"/>
          <w:szCs w:val="24"/>
        </w:rPr>
        <w:t>Цимлянского района до 2030 года</w:t>
      </w:r>
      <w:r w:rsidR="00344C94" w:rsidRPr="0008444E">
        <w:rPr>
          <w:rFonts w:cs="Times New Roman"/>
          <w:szCs w:val="24"/>
        </w:rPr>
        <w:t>;</w:t>
      </w:r>
    </w:p>
    <w:p w:rsidR="003738F8" w:rsidRPr="0008444E" w:rsidRDefault="003738F8" w:rsidP="004F7909">
      <w:pPr>
        <w:tabs>
          <w:tab w:val="left" w:pos="993"/>
        </w:tabs>
        <w:rPr>
          <w:rFonts w:cs="Times New Roman"/>
          <w:szCs w:val="24"/>
        </w:rPr>
      </w:pPr>
      <w:r w:rsidRPr="0008444E">
        <w:rPr>
          <w:color w:val="000000"/>
          <w:szCs w:val="24"/>
          <w:lang w:bidi="ru-RU"/>
        </w:rPr>
        <w:t>6) Прогноз социально-экономического развития муниципального образования «</w:t>
      </w:r>
      <w:r w:rsidR="00086520" w:rsidRPr="0008444E">
        <w:rPr>
          <w:color w:val="000000"/>
          <w:szCs w:val="24"/>
          <w:lang w:bidi="ru-RU"/>
        </w:rPr>
        <w:t>Саркеловск</w:t>
      </w:r>
      <w:r w:rsidRPr="0008444E">
        <w:rPr>
          <w:color w:val="000000"/>
          <w:szCs w:val="24"/>
          <w:lang w:bidi="ru-RU"/>
        </w:rPr>
        <w:t>ое сельское поселение» на 2023 – 2025 годы»</w:t>
      </w:r>
      <w:r w:rsidR="005711F8" w:rsidRPr="0008444E">
        <w:rPr>
          <w:color w:val="000000"/>
          <w:szCs w:val="24"/>
          <w:lang w:bidi="ru-RU"/>
        </w:rPr>
        <w:t>;</w:t>
      </w:r>
    </w:p>
    <w:p w:rsidR="005B7997" w:rsidRPr="0008444E" w:rsidRDefault="005711F8" w:rsidP="00637C63">
      <w:pPr>
        <w:tabs>
          <w:tab w:val="left" w:pos="993"/>
        </w:tabs>
        <w:rPr>
          <w:rFonts w:cs="Times New Roman"/>
          <w:szCs w:val="24"/>
        </w:rPr>
      </w:pPr>
      <w:r w:rsidRPr="0008444E">
        <w:rPr>
          <w:rFonts w:cs="Times New Roman"/>
          <w:szCs w:val="24"/>
        </w:rPr>
        <w:t>7</w:t>
      </w:r>
      <w:r w:rsidR="004F7909" w:rsidRPr="0008444E">
        <w:rPr>
          <w:rFonts w:cs="Times New Roman"/>
          <w:szCs w:val="24"/>
        </w:rPr>
        <w:t>)</w:t>
      </w:r>
      <w:r w:rsidR="005B7997" w:rsidRPr="0008444E">
        <w:rPr>
          <w:rFonts w:cs="Times New Roman"/>
          <w:szCs w:val="24"/>
        </w:rPr>
        <w:t>муниципальные программы, связанные с созданием объектов местного значения</w:t>
      </w:r>
      <w:r w:rsidR="00001318">
        <w:rPr>
          <w:rFonts w:cs="Times New Roman"/>
          <w:szCs w:val="24"/>
        </w:rPr>
        <w:t xml:space="preserve"> </w:t>
      </w:r>
      <w:r w:rsidR="00086520" w:rsidRPr="0008444E">
        <w:t>Саркеловск</w:t>
      </w:r>
      <w:r w:rsidR="00761E15" w:rsidRPr="0008444E">
        <w:t>ого</w:t>
      </w:r>
      <w:r w:rsidR="00A033B8">
        <w:t xml:space="preserve"> </w:t>
      </w:r>
      <w:r w:rsidRPr="0008444E">
        <w:rPr>
          <w:rStyle w:val="74"/>
        </w:rPr>
        <w:t>сельского поселения</w:t>
      </w:r>
      <w:r w:rsidRPr="0008444E">
        <w:rPr>
          <w:rFonts w:cs="Times New Roman"/>
          <w:szCs w:val="24"/>
        </w:rPr>
        <w:t>.</w:t>
      </w:r>
    </w:p>
    <w:p w:rsidR="001D33C8" w:rsidRPr="0008444E" w:rsidRDefault="00270074" w:rsidP="005B4F68">
      <w:pPr>
        <w:pStyle w:val="20"/>
        <w:rPr>
          <w:i w:val="0"/>
        </w:rPr>
      </w:pPr>
      <w:r w:rsidRPr="0008444E">
        <w:rPr>
          <w:i w:val="0"/>
        </w:rPr>
        <w:t>2.3.</w:t>
      </w:r>
      <w:r w:rsidR="0002761D" w:rsidRPr="0008444E">
        <w:rPr>
          <w:i w:val="0"/>
        </w:rPr>
        <w:t xml:space="preserve">Обоснование предмета нормирования - </w:t>
      </w:r>
      <w:bookmarkStart w:id="26" w:name="_Hlk151736572"/>
      <w:r w:rsidR="0002761D" w:rsidRPr="0008444E">
        <w:rPr>
          <w:i w:val="0"/>
        </w:rPr>
        <w:t>перечня областей, для которых устан</w:t>
      </w:r>
      <w:r w:rsidR="00E77B52" w:rsidRPr="0008444E">
        <w:rPr>
          <w:i w:val="0"/>
        </w:rPr>
        <w:t>а</w:t>
      </w:r>
      <w:r w:rsidR="0002761D" w:rsidRPr="0008444E">
        <w:rPr>
          <w:i w:val="0"/>
        </w:rPr>
        <w:t>вливают</w:t>
      </w:r>
      <w:r w:rsidR="00EF3841" w:rsidRPr="0008444E">
        <w:rPr>
          <w:i w:val="0"/>
        </w:rPr>
        <w:t>с</w:t>
      </w:r>
      <w:r w:rsidR="0002761D" w:rsidRPr="0008444E">
        <w:rPr>
          <w:i w:val="0"/>
        </w:rPr>
        <w:t>я расчетные показатели</w:t>
      </w:r>
      <w:bookmarkEnd w:id="26"/>
      <w:r w:rsidR="0002761D" w:rsidRPr="0008444E">
        <w:rPr>
          <w:i w:val="0"/>
        </w:rPr>
        <w:t xml:space="preserve">, и состава </w:t>
      </w:r>
      <w:r w:rsidR="00EF3841" w:rsidRPr="0008444E">
        <w:rPr>
          <w:i w:val="0"/>
        </w:rPr>
        <w:t xml:space="preserve">расчетных </w:t>
      </w:r>
      <w:r w:rsidR="0002761D" w:rsidRPr="0008444E">
        <w:rPr>
          <w:i w:val="0"/>
        </w:rPr>
        <w:t>показателей</w:t>
      </w:r>
    </w:p>
    <w:p w:rsidR="005C0659" w:rsidRPr="0008444E" w:rsidRDefault="00270074" w:rsidP="005C0659">
      <w:pPr>
        <w:pStyle w:val="aff7"/>
        <w:rPr>
          <w:szCs w:val="23"/>
          <w:lang w:val="ru-RU"/>
        </w:rPr>
      </w:pPr>
      <w:r w:rsidRPr="0008444E">
        <w:rPr>
          <w:szCs w:val="23"/>
          <w:lang w:val="ru-RU"/>
        </w:rPr>
        <w:t>2.3.</w:t>
      </w:r>
      <w:r w:rsidR="000F1A76" w:rsidRPr="0008444E">
        <w:rPr>
          <w:szCs w:val="23"/>
          <w:lang w:val="ru-RU"/>
        </w:rPr>
        <w:t>1. </w:t>
      </w:r>
      <w:r w:rsidR="005C0659" w:rsidRPr="0008444E">
        <w:rPr>
          <w:szCs w:val="23"/>
          <w:lang w:val="ru-RU"/>
        </w:rPr>
        <w:t>В соответствии с п</w:t>
      </w:r>
      <w:r w:rsidR="00A51ED8" w:rsidRPr="0008444E">
        <w:rPr>
          <w:szCs w:val="23"/>
          <w:lang w:val="ru-RU"/>
        </w:rPr>
        <w:t>унктом</w:t>
      </w:r>
      <w:r w:rsidR="005C0659" w:rsidRPr="0008444E">
        <w:rPr>
          <w:szCs w:val="23"/>
          <w:lang w:val="ru-RU"/>
        </w:rPr>
        <w:t xml:space="preserve"> 4 ст</w:t>
      </w:r>
      <w:r w:rsidR="00A51ED8" w:rsidRPr="0008444E">
        <w:rPr>
          <w:szCs w:val="23"/>
          <w:lang w:val="ru-RU"/>
        </w:rPr>
        <w:t>атьи</w:t>
      </w:r>
      <w:r w:rsidR="005C0659" w:rsidRPr="0008444E">
        <w:rPr>
          <w:szCs w:val="23"/>
          <w:lang w:val="ru-RU"/>
        </w:rPr>
        <w:t xml:space="preserve"> 29.2 Градостроительного кодекса </w:t>
      </w:r>
      <w:r w:rsidR="00092E12" w:rsidRPr="0008444E">
        <w:rPr>
          <w:szCs w:val="23"/>
          <w:lang w:val="ru-RU"/>
        </w:rPr>
        <w:t>местные нормативы</w:t>
      </w:r>
      <w:r w:rsidR="005C0659" w:rsidRPr="0008444E">
        <w:rPr>
          <w:szCs w:val="23"/>
          <w:lang w:val="ru-RU"/>
        </w:rPr>
        <w:t xml:space="preserve"> градостроительного проектирования </w:t>
      </w:r>
      <w:r w:rsidR="00FB157F" w:rsidRPr="0008444E">
        <w:rPr>
          <w:szCs w:val="23"/>
          <w:lang w:val="ru-RU"/>
        </w:rPr>
        <w:t>сельского поселения</w:t>
      </w:r>
      <w:r w:rsidR="005C0659" w:rsidRPr="0008444E">
        <w:rPr>
          <w:szCs w:val="23"/>
          <w:lang w:val="ru-RU"/>
        </w:rPr>
        <w:t xml:space="preserve"> устанавливают совокупность расчетных показателей минимально допустимого уровня обеспеченности объектами местного значения </w:t>
      </w:r>
      <w:r w:rsidR="00FB157F" w:rsidRPr="0008444E">
        <w:rPr>
          <w:szCs w:val="23"/>
          <w:lang w:val="ru-RU"/>
        </w:rPr>
        <w:t>сельского поселения</w:t>
      </w:r>
      <w:r w:rsidR="005C0659" w:rsidRPr="0008444E">
        <w:rPr>
          <w:szCs w:val="23"/>
          <w:lang w:val="ru-RU"/>
        </w:rPr>
        <w:t xml:space="preserve">, относящимися к областям, указанным в </w:t>
      </w:r>
      <w:hyperlink r:id="rId14" w:anchor="dst101625" w:history="1">
        <w:r w:rsidR="005C0659" w:rsidRPr="0008444E">
          <w:rPr>
            <w:szCs w:val="23"/>
            <w:lang w:val="ru-RU"/>
          </w:rPr>
          <w:t xml:space="preserve">пункте 1 </w:t>
        </w:r>
        <w:r w:rsidR="008173B8" w:rsidRPr="0008444E">
          <w:rPr>
            <w:szCs w:val="23"/>
            <w:lang w:val="ru-RU"/>
          </w:rPr>
          <w:t>части 5 статьи 23</w:t>
        </w:r>
      </w:hyperlink>
      <w:r w:rsidR="005C0659" w:rsidRPr="0008444E">
        <w:rPr>
          <w:szCs w:val="23"/>
          <w:lang w:val="ru-RU"/>
        </w:rPr>
        <w:t xml:space="preserve"> Градостроительного кодекса, объектами </w:t>
      </w:r>
      <w:hyperlink r:id="rId15" w:anchor="dst100009" w:history="1">
        <w:r w:rsidR="005C0659" w:rsidRPr="0008444E">
          <w:rPr>
            <w:szCs w:val="23"/>
            <w:lang w:val="ru-RU"/>
          </w:rPr>
          <w:t>благоустройства</w:t>
        </w:r>
      </w:hyperlink>
      <w:r w:rsidR="005C0659" w:rsidRPr="0008444E">
        <w:rPr>
          <w:szCs w:val="23"/>
          <w:lang w:val="ru-RU"/>
        </w:rPr>
        <w:t xml:space="preserve"> территории</w:t>
      </w:r>
      <w:r w:rsidR="005C0659" w:rsidRPr="0008444E">
        <w:rPr>
          <w:rFonts w:ascii="Arial" w:hAnsi="Arial" w:cs="Arial"/>
          <w:sz w:val="26"/>
          <w:szCs w:val="26"/>
          <w:shd w:val="clear" w:color="auto" w:fill="FFFFFF"/>
          <w:lang w:val="ru-RU"/>
        </w:rPr>
        <w:t xml:space="preserve">, </w:t>
      </w:r>
      <w:r w:rsidR="005C0659" w:rsidRPr="0008444E">
        <w:rPr>
          <w:szCs w:val="23"/>
          <w:lang w:val="ru-RU"/>
        </w:rPr>
        <w:t xml:space="preserve">иными объектами местного значения </w:t>
      </w:r>
      <w:r w:rsidR="00FB157F" w:rsidRPr="0008444E">
        <w:rPr>
          <w:szCs w:val="23"/>
          <w:lang w:val="ru-RU"/>
        </w:rPr>
        <w:t>сельского поселения</w:t>
      </w:r>
      <w:r w:rsidR="005C0659" w:rsidRPr="0008444E">
        <w:rPr>
          <w:szCs w:val="23"/>
          <w:lang w:val="ru-RU"/>
        </w:rPr>
        <w:t xml:space="preserve"> населения </w:t>
      </w:r>
      <w:r w:rsidR="00FB157F" w:rsidRPr="0008444E">
        <w:rPr>
          <w:szCs w:val="23"/>
          <w:lang w:val="ru-RU"/>
        </w:rPr>
        <w:t>сельского поселения</w:t>
      </w:r>
      <w:r w:rsidR="005C0659" w:rsidRPr="0008444E">
        <w:rPr>
          <w:szCs w:val="23"/>
          <w:lang w:val="ru-RU"/>
        </w:rPr>
        <w:t xml:space="preserve"> и расчетных показателей максимально допустимого уровня территориальной доступности таких объектов для населения </w:t>
      </w:r>
      <w:r w:rsidR="00FB157F" w:rsidRPr="0008444E">
        <w:rPr>
          <w:szCs w:val="23"/>
          <w:lang w:val="ru-RU"/>
        </w:rPr>
        <w:t>сельского поселения</w:t>
      </w:r>
      <w:r w:rsidR="005C0659" w:rsidRPr="0008444E">
        <w:rPr>
          <w:szCs w:val="23"/>
          <w:lang w:val="ru-RU"/>
        </w:rPr>
        <w:t>.</w:t>
      </w:r>
    </w:p>
    <w:p w:rsidR="00665A7E" w:rsidRPr="0008444E" w:rsidRDefault="00270074" w:rsidP="00141506">
      <w:pPr>
        <w:pStyle w:val="aff7"/>
        <w:rPr>
          <w:szCs w:val="23"/>
          <w:lang w:val="ru-RU"/>
        </w:rPr>
      </w:pPr>
      <w:r w:rsidRPr="0008444E">
        <w:rPr>
          <w:szCs w:val="23"/>
          <w:lang w:val="ru-RU"/>
        </w:rPr>
        <w:t>2.3.</w:t>
      </w:r>
      <w:r w:rsidR="008065CE" w:rsidRPr="0008444E">
        <w:rPr>
          <w:szCs w:val="23"/>
          <w:lang w:val="ru-RU"/>
        </w:rPr>
        <w:t xml:space="preserve">3. </w:t>
      </w:r>
      <w:r w:rsidR="005C7D98" w:rsidRPr="0008444E">
        <w:rPr>
          <w:szCs w:val="23"/>
          <w:lang w:val="ru-RU"/>
        </w:rPr>
        <w:t>Виды о</w:t>
      </w:r>
      <w:r w:rsidR="008065CE" w:rsidRPr="0008444E">
        <w:rPr>
          <w:szCs w:val="23"/>
          <w:lang w:val="ru-RU"/>
        </w:rPr>
        <w:t>бъект</w:t>
      </w:r>
      <w:r w:rsidR="005C7D98" w:rsidRPr="0008444E">
        <w:rPr>
          <w:szCs w:val="23"/>
          <w:lang w:val="ru-RU"/>
        </w:rPr>
        <w:t>ов</w:t>
      </w:r>
      <w:r w:rsidR="008065CE" w:rsidRPr="0008444E">
        <w:rPr>
          <w:szCs w:val="23"/>
          <w:lang w:val="ru-RU"/>
        </w:rPr>
        <w:t xml:space="preserve"> местного значения </w:t>
      </w:r>
      <w:r w:rsidR="00FB157F" w:rsidRPr="0008444E">
        <w:rPr>
          <w:szCs w:val="23"/>
          <w:lang w:val="ru-RU"/>
        </w:rPr>
        <w:t>поселения</w:t>
      </w:r>
      <w:r w:rsidR="008065CE" w:rsidRPr="0008444E">
        <w:rPr>
          <w:szCs w:val="23"/>
          <w:lang w:val="ru-RU"/>
        </w:rPr>
        <w:t xml:space="preserve">, подлежащие отображению </w:t>
      </w:r>
      <w:r w:rsidR="005C7D98" w:rsidRPr="0008444E">
        <w:rPr>
          <w:szCs w:val="23"/>
          <w:lang w:val="ru-RU"/>
        </w:rPr>
        <w:t xml:space="preserve">на </w:t>
      </w:r>
      <w:r w:rsidR="005C7D98" w:rsidRPr="0008444E">
        <w:rPr>
          <w:lang w:val="ru-RU"/>
        </w:rPr>
        <w:t xml:space="preserve">карте генерального плана поселения </w:t>
      </w:r>
      <w:r w:rsidR="002F123E" w:rsidRPr="0008444E">
        <w:rPr>
          <w:szCs w:val="23"/>
          <w:lang w:val="ru-RU"/>
        </w:rPr>
        <w:t>указаны</w:t>
      </w:r>
      <w:bookmarkStart w:id="27" w:name="_Hlk151736672"/>
      <w:r w:rsidR="00A033B8">
        <w:rPr>
          <w:szCs w:val="23"/>
          <w:lang w:val="ru-RU"/>
        </w:rPr>
        <w:t xml:space="preserve"> </w:t>
      </w:r>
      <w:r w:rsidR="00B03C43" w:rsidRPr="0008444E">
        <w:rPr>
          <w:szCs w:val="23"/>
          <w:lang w:val="ru-RU"/>
        </w:rPr>
        <w:t xml:space="preserve">в </w:t>
      </w:r>
      <w:r w:rsidR="008065CE" w:rsidRPr="0008444E">
        <w:rPr>
          <w:szCs w:val="23"/>
          <w:lang w:val="ru-RU"/>
        </w:rPr>
        <w:t>стать</w:t>
      </w:r>
      <w:r w:rsidR="00B03C43" w:rsidRPr="0008444E">
        <w:rPr>
          <w:szCs w:val="23"/>
          <w:lang w:val="ru-RU"/>
        </w:rPr>
        <w:t>е</w:t>
      </w:r>
      <w:r w:rsidR="00587703" w:rsidRPr="0008444E">
        <w:rPr>
          <w:szCs w:val="23"/>
          <w:lang w:val="ru-RU"/>
        </w:rPr>
        <w:t>4</w:t>
      </w:r>
      <w:r w:rsidR="00B03C43" w:rsidRPr="0008444E">
        <w:rPr>
          <w:szCs w:val="23"/>
          <w:lang w:val="ru-RU"/>
        </w:rPr>
        <w:t>.</w:t>
      </w:r>
      <w:r w:rsidR="005C7D98" w:rsidRPr="0008444E">
        <w:rPr>
          <w:szCs w:val="23"/>
          <w:lang w:val="ru-RU"/>
        </w:rPr>
        <w:t>3</w:t>
      </w:r>
      <w:r w:rsidR="008065CE" w:rsidRPr="0008444E">
        <w:rPr>
          <w:szCs w:val="23"/>
          <w:lang w:val="ru-RU"/>
        </w:rPr>
        <w:t xml:space="preserve"> Закона </w:t>
      </w:r>
      <w:r w:rsidR="00133B08" w:rsidRPr="0008444E">
        <w:rPr>
          <w:szCs w:val="23"/>
          <w:lang w:val="ru-RU"/>
        </w:rPr>
        <w:t>Ростовской</w:t>
      </w:r>
      <w:r w:rsidR="008065CE" w:rsidRPr="0008444E">
        <w:rPr>
          <w:szCs w:val="23"/>
          <w:lang w:val="ru-RU"/>
        </w:rPr>
        <w:t xml:space="preserve"> области </w:t>
      </w:r>
      <w:bookmarkEnd w:id="27"/>
      <w:r w:rsidR="00A93EE1" w:rsidRPr="0008444E">
        <w:rPr>
          <w:szCs w:val="23"/>
          <w:lang w:val="ru-RU"/>
        </w:rPr>
        <w:t xml:space="preserve">от </w:t>
      </w:r>
      <w:r w:rsidR="00141506" w:rsidRPr="0008444E">
        <w:rPr>
          <w:szCs w:val="23"/>
          <w:lang w:val="ru-RU"/>
        </w:rPr>
        <w:t>14</w:t>
      </w:r>
      <w:r w:rsidR="00A93EE1" w:rsidRPr="0008444E">
        <w:rPr>
          <w:szCs w:val="23"/>
          <w:lang w:val="ru-RU"/>
        </w:rPr>
        <w:t>.0</w:t>
      </w:r>
      <w:r w:rsidR="00141506" w:rsidRPr="0008444E">
        <w:rPr>
          <w:szCs w:val="23"/>
          <w:lang w:val="ru-RU"/>
        </w:rPr>
        <w:t>1</w:t>
      </w:r>
      <w:r w:rsidR="00A93EE1" w:rsidRPr="0008444E">
        <w:rPr>
          <w:szCs w:val="23"/>
          <w:lang w:val="ru-RU"/>
        </w:rPr>
        <w:t>.200</w:t>
      </w:r>
      <w:r w:rsidR="00141506" w:rsidRPr="0008444E">
        <w:rPr>
          <w:szCs w:val="23"/>
          <w:lang w:val="ru-RU"/>
        </w:rPr>
        <w:t>8</w:t>
      </w:r>
      <w:r w:rsidR="00A93EE1" w:rsidRPr="0008444E">
        <w:rPr>
          <w:szCs w:val="23"/>
          <w:lang w:val="ru-RU"/>
        </w:rPr>
        <w:t xml:space="preserve"> №</w:t>
      </w:r>
      <w:r w:rsidR="005C7D98" w:rsidRPr="0008444E">
        <w:rPr>
          <w:szCs w:val="23"/>
          <w:lang w:val="ru-RU"/>
        </w:rPr>
        <w:t> </w:t>
      </w:r>
      <w:r w:rsidR="00141506" w:rsidRPr="0008444E">
        <w:rPr>
          <w:szCs w:val="23"/>
          <w:lang w:val="ru-RU"/>
        </w:rPr>
        <w:t>853-ЗС</w:t>
      </w:r>
      <w:r w:rsidR="00A93EE1" w:rsidRPr="0008444E">
        <w:rPr>
          <w:szCs w:val="23"/>
          <w:lang w:val="ru-RU"/>
        </w:rPr>
        <w:t xml:space="preserve"> «</w:t>
      </w:r>
      <w:r w:rsidR="00141506" w:rsidRPr="0008444E">
        <w:rPr>
          <w:szCs w:val="23"/>
          <w:lang w:val="ru-RU"/>
        </w:rPr>
        <w:t>О градостроительной деятельности в Ростовской области</w:t>
      </w:r>
      <w:r w:rsidR="005725A0" w:rsidRPr="0008444E">
        <w:rPr>
          <w:szCs w:val="23"/>
          <w:lang w:val="ru-RU"/>
        </w:rPr>
        <w:t>»</w:t>
      </w:r>
      <w:r w:rsidR="00D0622F" w:rsidRPr="0008444E">
        <w:rPr>
          <w:szCs w:val="23"/>
          <w:lang w:val="ru-RU"/>
        </w:rPr>
        <w:t>.</w:t>
      </w:r>
    </w:p>
    <w:p w:rsidR="005C0659" w:rsidRPr="0008444E" w:rsidRDefault="00270074" w:rsidP="00470B73">
      <w:pPr>
        <w:shd w:val="clear" w:color="auto" w:fill="FFFFFF"/>
      </w:pPr>
      <w:r w:rsidRPr="0008444E">
        <w:rPr>
          <w:szCs w:val="23"/>
        </w:rPr>
        <w:t>2.3.</w:t>
      </w:r>
      <w:r w:rsidR="00665A7E" w:rsidRPr="0008444E">
        <w:rPr>
          <w:szCs w:val="23"/>
        </w:rPr>
        <w:t>4</w:t>
      </w:r>
      <w:r w:rsidR="000F1A76" w:rsidRPr="0008444E">
        <w:rPr>
          <w:szCs w:val="23"/>
        </w:rPr>
        <w:t>. </w:t>
      </w:r>
      <w:r w:rsidR="005C0659" w:rsidRPr="0008444E">
        <w:t>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w:t>
      </w:r>
      <w:r w:rsidR="00E741A2" w:rsidRPr="0008444E">
        <w:t xml:space="preserve"> (далее – ОМС)</w:t>
      </w:r>
      <w:r w:rsidR="005C0659" w:rsidRPr="0008444E">
        <w:t xml:space="preserve">. Круг вопросов местного значения </w:t>
      </w:r>
      <w:r w:rsidR="00FB157F" w:rsidRPr="0008444E">
        <w:t>сельского поселения</w:t>
      </w:r>
      <w:r w:rsidR="005C0659" w:rsidRPr="0008444E">
        <w:t xml:space="preserve"> установлен </w:t>
      </w:r>
      <w:r w:rsidR="00A06CBE" w:rsidRPr="0008444E">
        <w:t xml:space="preserve">в </w:t>
      </w:r>
      <w:bookmarkStart w:id="28" w:name="_Hlk151736702"/>
      <w:r w:rsidR="00A06CBE" w:rsidRPr="0008444E">
        <w:t>статье 1</w:t>
      </w:r>
      <w:r w:rsidR="005C7D98" w:rsidRPr="0008444E">
        <w:t>4</w:t>
      </w:r>
      <w:r w:rsidR="005C0659" w:rsidRPr="0008444E">
        <w:t>Федеральн</w:t>
      </w:r>
      <w:r w:rsidR="00A06CBE" w:rsidRPr="0008444E">
        <w:t>ого</w:t>
      </w:r>
      <w:r w:rsidR="005C0659" w:rsidRPr="0008444E">
        <w:t xml:space="preserve"> закон</w:t>
      </w:r>
      <w:r w:rsidR="00A06CBE" w:rsidRPr="0008444E">
        <w:t>а</w:t>
      </w:r>
      <w:r w:rsidR="005C0659" w:rsidRPr="0008444E">
        <w:t xml:space="preserve"> от 06</w:t>
      </w:r>
      <w:r w:rsidR="00057D2A" w:rsidRPr="0008444E">
        <w:t>.10.</w:t>
      </w:r>
      <w:r w:rsidR="005C0659" w:rsidRPr="0008444E">
        <w:t>2003 № 131</w:t>
      </w:r>
      <w:r w:rsidR="007743E5" w:rsidRPr="0008444E">
        <w:t xml:space="preserve">-ФЗ </w:t>
      </w:r>
      <w:r w:rsidR="005C0659" w:rsidRPr="0008444E">
        <w:t>«Об общих принципах организации местного самоуправления в Российской</w:t>
      </w:r>
      <w:r w:rsidR="00A033B8">
        <w:t xml:space="preserve"> </w:t>
      </w:r>
      <w:r w:rsidR="005C0659" w:rsidRPr="0008444E">
        <w:t>Федерации».</w:t>
      </w:r>
      <w:bookmarkEnd w:id="28"/>
    </w:p>
    <w:p w:rsidR="005C0659" w:rsidRPr="0008444E" w:rsidRDefault="00270074" w:rsidP="00470B73">
      <w:pPr>
        <w:shd w:val="clear" w:color="auto" w:fill="FFFFFF"/>
      </w:pPr>
      <w:r w:rsidRPr="0008444E">
        <w:rPr>
          <w:szCs w:val="23"/>
        </w:rPr>
        <w:t>2.3.</w:t>
      </w:r>
      <w:r w:rsidR="00665A7E" w:rsidRPr="0008444E">
        <w:rPr>
          <w:szCs w:val="23"/>
        </w:rPr>
        <w:t>5. </w:t>
      </w:r>
      <w:r w:rsidR="005C0659" w:rsidRPr="0008444E">
        <w:t xml:space="preserve">Вопросы местного значения </w:t>
      </w:r>
      <w:r w:rsidR="00063745" w:rsidRPr="0008444E">
        <w:t>сельского поселения</w:t>
      </w:r>
      <w:r w:rsidR="005C0659" w:rsidRPr="0008444E">
        <w:t xml:space="preserve"> также </w:t>
      </w:r>
      <w:r w:rsidR="00885E3F" w:rsidRPr="0008444E">
        <w:t>отражены</w:t>
      </w:r>
      <w:r w:rsidR="005C0659" w:rsidRPr="0008444E">
        <w:t xml:space="preserve"> в статье </w:t>
      </w:r>
      <w:r w:rsidR="005C7D98" w:rsidRPr="0008444E">
        <w:t>2</w:t>
      </w:r>
      <w:r w:rsidR="005C0659" w:rsidRPr="0008444E">
        <w:t xml:space="preserve"> Устава </w:t>
      </w:r>
      <w:r w:rsidR="00637C63" w:rsidRPr="0008444E">
        <w:t xml:space="preserve">муниципального образования </w:t>
      </w:r>
      <w:r w:rsidR="00893795" w:rsidRPr="0008444E">
        <w:t>«</w:t>
      </w:r>
      <w:r w:rsidR="00086520" w:rsidRPr="0008444E">
        <w:t>Саркеловск</w:t>
      </w:r>
      <w:r w:rsidR="00893795" w:rsidRPr="0008444E">
        <w:t>ое сельское поселение»</w:t>
      </w:r>
      <w:r w:rsidR="005C0659" w:rsidRPr="0008444E">
        <w:t xml:space="preserve">. </w:t>
      </w:r>
    </w:p>
    <w:p w:rsidR="005C0659" w:rsidRPr="0008444E" w:rsidRDefault="00270074" w:rsidP="00470B73">
      <w:pPr>
        <w:shd w:val="clear" w:color="auto" w:fill="FFFFFF"/>
      </w:pPr>
      <w:r w:rsidRPr="0008444E">
        <w:rPr>
          <w:szCs w:val="23"/>
        </w:rPr>
        <w:t>2.3.</w:t>
      </w:r>
      <w:r w:rsidR="00665A7E" w:rsidRPr="0008444E">
        <w:rPr>
          <w:szCs w:val="23"/>
        </w:rPr>
        <w:t>6</w:t>
      </w:r>
      <w:r w:rsidR="000F1A76" w:rsidRPr="0008444E">
        <w:rPr>
          <w:szCs w:val="23"/>
        </w:rPr>
        <w:t>. </w:t>
      </w:r>
      <w:r w:rsidR="005C0659" w:rsidRPr="0008444E">
        <w:t xml:space="preserve">Вопросы местного значения </w:t>
      </w:r>
      <w:r w:rsidR="00FB157F" w:rsidRPr="0008444E">
        <w:t>сельского поселения</w:t>
      </w:r>
      <w:r w:rsidR="005C0659" w:rsidRPr="0008444E">
        <w:t xml:space="preserve">, имеющие отношение к градостроительному проектированию, соответствующие им объекты местного значения и </w:t>
      </w:r>
      <w:r w:rsidR="00041927" w:rsidRPr="0008444E">
        <w:t xml:space="preserve">наличие </w:t>
      </w:r>
      <w:r w:rsidR="005C0659" w:rsidRPr="0008444E">
        <w:t>полномочи</w:t>
      </w:r>
      <w:r w:rsidR="00041927" w:rsidRPr="0008444E">
        <w:t>й</w:t>
      </w:r>
      <w:r w:rsidR="00A033B8">
        <w:t xml:space="preserve"> </w:t>
      </w:r>
      <w:r w:rsidR="00041927" w:rsidRPr="0008444E">
        <w:t xml:space="preserve">у </w:t>
      </w:r>
      <w:r w:rsidR="00E741A2" w:rsidRPr="0008444E">
        <w:t>ОМС</w:t>
      </w:r>
      <w:r w:rsidR="005C0659" w:rsidRPr="0008444E">
        <w:t xml:space="preserve"> по нормативному правовому регулированию обеспеченности и доступности объектов местного значения для населения приведены в таблице </w:t>
      </w:r>
      <w:r w:rsidRPr="0008444E">
        <w:t>2.3.</w:t>
      </w:r>
      <w:r w:rsidR="00057D2A" w:rsidRPr="0008444E">
        <w:t>1</w:t>
      </w:r>
      <w:r w:rsidR="005C0659" w:rsidRPr="0008444E">
        <w:t>.</w:t>
      </w:r>
    </w:p>
    <w:p w:rsidR="005C0659" w:rsidRPr="0008444E" w:rsidRDefault="005C0659" w:rsidP="005C0659">
      <w:pPr>
        <w:spacing w:line="276" w:lineRule="auto"/>
        <w:jc w:val="right"/>
      </w:pPr>
      <w:r w:rsidRPr="0008444E">
        <w:t>Таблица</w:t>
      </w:r>
      <w:r w:rsidR="00270074" w:rsidRPr="0008444E">
        <w:t>2.3.</w:t>
      </w:r>
      <w:r w:rsidR="00057D2A" w:rsidRPr="0008444E">
        <w:t>1</w:t>
      </w:r>
    </w:p>
    <w:tbl>
      <w:tblPr>
        <w:tblW w:w="50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871"/>
        <w:gridCol w:w="4276"/>
        <w:gridCol w:w="2154"/>
      </w:tblGrid>
      <w:tr w:rsidR="005C7D98" w:rsidRPr="0008444E" w:rsidTr="009B33C5">
        <w:trPr>
          <w:cantSplit/>
          <w:trHeight w:val="1273"/>
          <w:jc w:val="center"/>
        </w:trPr>
        <w:tc>
          <w:tcPr>
            <w:tcW w:w="3566" w:type="dxa"/>
            <w:shd w:val="clear" w:color="auto" w:fill="auto"/>
            <w:vAlign w:val="center"/>
          </w:tcPr>
          <w:p w:rsidR="005C7D98" w:rsidRPr="0008444E" w:rsidRDefault="005C7D98" w:rsidP="00FA0EF1">
            <w:pPr>
              <w:pStyle w:val="Sa"/>
              <w:spacing w:line="240" w:lineRule="auto"/>
            </w:pPr>
            <w:r w:rsidRPr="0008444E">
              <w:t>Вопросы местного значения сельского поселения (ФЗ-131 ст. 14 ч.1), имеющие отношение к градостроительному проектированию</w:t>
            </w:r>
          </w:p>
        </w:tc>
        <w:tc>
          <w:tcPr>
            <w:tcW w:w="3939" w:type="dxa"/>
            <w:shd w:val="clear" w:color="auto" w:fill="auto"/>
            <w:vAlign w:val="center"/>
          </w:tcPr>
          <w:p w:rsidR="005C7D98" w:rsidRPr="0008444E" w:rsidRDefault="005C7D98" w:rsidP="00FA0EF1">
            <w:pPr>
              <w:pStyle w:val="Sa"/>
              <w:spacing w:line="240" w:lineRule="auto"/>
            </w:pPr>
            <w:r w:rsidRPr="0008444E">
              <w:t>Примерный состав объектов местного значения сельского поселения</w:t>
            </w:r>
          </w:p>
        </w:tc>
        <w:tc>
          <w:tcPr>
            <w:tcW w:w="1984" w:type="dxa"/>
            <w:vAlign w:val="center"/>
          </w:tcPr>
          <w:p w:rsidR="005C7D98" w:rsidRPr="0008444E" w:rsidRDefault="005C7D98" w:rsidP="00FA0EF1">
            <w:pPr>
              <w:pStyle w:val="Sa"/>
              <w:spacing w:line="240" w:lineRule="auto"/>
              <w:ind w:left="-122" w:right="-114"/>
            </w:pPr>
            <w:r w:rsidRPr="0008444E">
              <w:t>Наличие полномочия по нормированию у ОМС (да/нет)</w:t>
            </w:r>
          </w:p>
        </w:tc>
      </w:tr>
      <w:tr w:rsidR="005C7D98" w:rsidRPr="0008444E" w:rsidTr="009B33C5">
        <w:trPr>
          <w:trHeight w:val="340"/>
          <w:jc w:val="center"/>
        </w:trPr>
        <w:tc>
          <w:tcPr>
            <w:tcW w:w="3566" w:type="dxa"/>
            <w:shd w:val="clear" w:color="auto" w:fill="auto"/>
            <w:vAlign w:val="center"/>
          </w:tcPr>
          <w:p w:rsidR="005C7D98" w:rsidRPr="0008444E" w:rsidRDefault="005C7D98" w:rsidP="00FA0EF1">
            <w:pPr>
              <w:pStyle w:val="Sa"/>
              <w:spacing w:line="240" w:lineRule="auto"/>
              <w:jc w:val="left"/>
              <w:rPr>
                <w:b/>
              </w:rPr>
            </w:pPr>
            <w:r w:rsidRPr="0008444E">
              <w:t xml:space="preserve">Ст. 14, ч.1, п.3) владение, пользование и распоряжение </w:t>
            </w:r>
            <w:r w:rsidRPr="0008444E">
              <w:lastRenderedPageBreak/>
              <w:t>имуществом, находящимся в муниципальной собственности поселения</w:t>
            </w:r>
          </w:p>
        </w:tc>
        <w:tc>
          <w:tcPr>
            <w:tcW w:w="3939" w:type="dxa"/>
            <w:shd w:val="clear" w:color="auto" w:fill="auto"/>
            <w:vAlign w:val="center"/>
          </w:tcPr>
          <w:p w:rsidR="005C7D98" w:rsidRPr="0008444E" w:rsidRDefault="005C7D98" w:rsidP="00FA0EF1">
            <w:pPr>
              <w:pStyle w:val="Sa"/>
              <w:spacing w:line="240" w:lineRule="auto"/>
              <w:ind w:left="142" w:hanging="142"/>
              <w:jc w:val="left"/>
            </w:pPr>
            <w:r w:rsidRPr="0008444E">
              <w:lastRenderedPageBreak/>
              <w:t>-администрация поселения;</w:t>
            </w:r>
          </w:p>
          <w:p w:rsidR="005C7D98" w:rsidRPr="0008444E" w:rsidRDefault="005C7D98" w:rsidP="00FA0EF1">
            <w:pPr>
              <w:pStyle w:val="Sa"/>
              <w:spacing w:line="240" w:lineRule="auto"/>
              <w:ind w:left="142" w:hanging="142"/>
              <w:jc w:val="left"/>
            </w:pPr>
            <w:r w:rsidRPr="0008444E">
              <w:t xml:space="preserve">-организации, учреждения, </w:t>
            </w:r>
            <w:r w:rsidRPr="0008444E">
              <w:lastRenderedPageBreak/>
              <w:t xml:space="preserve">предприятия подведомственные поселению (не указанные ниже)  </w:t>
            </w:r>
          </w:p>
        </w:tc>
        <w:tc>
          <w:tcPr>
            <w:tcW w:w="1984" w:type="dxa"/>
            <w:vAlign w:val="center"/>
          </w:tcPr>
          <w:p w:rsidR="005C7D98" w:rsidRPr="0008444E" w:rsidRDefault="005C7D98" w:rsidP="00FA0EF1">
            <w:pPr>
              <w:pStyle w:val="Sa"/>
              <w:spacing w:line="240" w:lineRule="auto"/>
              <w:ind w:left="-122" w:right="-38"/>
            </w:pPr>
            <w:r w:rsidRPr="0008444E">
              <w:lastRenderedPageBreak/>
              <w:t>Да</w:t>
            </w:r>
          </w:p>
        </w:tc>
      </w:tr>
      <w:tr w:rsidR="005C7D98" w:rsidRPr="0008444E" w:rsidTr="009B33C5">
        <w:trPr>
          <w:trHeight w:val="20"/>
          <w:jc w:val="center"/>
        </w:trPr>
        <w:tc>
          <w:tcPr>
            <w:tcW w:w="3566" w:type="dxa"/>
            <w:shd w:val="clear" w:color="auto" w:fill="auto"/>
          </w:tcPr>
          <w:p w:rsidR="005C7D98" w:rsidRPr="0008444E" w:rsidRDefault="005C7D98" w:rsidP="00FA0EF1">
            <w:pPr>
              <w:pStyle w:val="Sa"/>
              <w:spacing w:line="240" w:lineRule="auto"/>
              <w:jc w:val="left"/>
            </w:pPr>
            <w:r w:rsidRPr="0008444E">
              <w:lastRenderedPageBreak/>
              <w:t>Ст. 14, ч.1, п.10) создание условий для обеспечения жителей поселения услугами связи, общественного питания, торговли и бытового обслуживания</w:t>
            </w:r>
          </w:p>
        </w:tc>
        <w:tc>
          <w:tcPr>
            <w:tcW w:w="3939" w:type="dxa"/>
            <w:shd w:val="clear" w:color="auto" w:fill="auto"/>
          </w:tcPr>
          <w:p w:rsidR="005C7D98" w:rsidRPr="0008444E" w:rsidRDefault="005C7D98" w:rsidP="00FA0EF1">
            <w:pPr>
              <w:pStyle w:val="Sa"/>
              <w:spacing w:line="240" w:lineRule="auto"/>
              <w:jc w:val="left"/>
            </w:pPr>
            <w:r w:rsidRPr="0008444E">
              <w:t>- отделение почтовой связи;</w:t>
            </w:r>
          </w:p>
          <w:p w:rsidR="005C7D98" w:rsidRPr="0008444E" w:rsidRDefault="005C7D98" w:rsidP="00FA0EF1">
            <w:pPr>
              <w:pStyle w:val="Sa"/>
              <w:spacing w:line="240" w:lineRule="auto"/>
              <w:jc w:val="left"/>
            </w:pPr>
            <w:r w:rsidRPr="0008444E">
              <w:t>- телефонная сеть общего пользования;</w:t>
            </w:r>
          </w:p>
          <w:p w:rsidR="005C7D98" w:rsidRPr="0008444E" w:rsidRDefault="005C7D98" w:rsidP="00FA0EF1">
            <w:pPr>
              <w:pStyle w:val="Sa"/>
              <w:spacing w:line="240" w:lineRule="auto"/>
              <w:jc w:val="left"/>
            </w:pPr>
            <w:r w:rsidRPr="0008444E">
              <w:t>- объекты общественного питания;</w:t>
            </w:r>
          </w:p>
          <w:p w:rsidR="005C7D98" w:rsidRPr="0008444E" w:rsidRDefault="005C7D98" w:rsidP="00FA0EF1">
            <w:pPr>
              <w:pStyle w:val="Sa"/>
              <w:spacing w:line="240" w:lineRule="auto"/>
              <w:jc w:val="left"/>
            </w:pPr>
            <w:r w:rsidRPr="0008444E">
              <w:t>- объекты торговли;</w:t>
            </w:r>
          </w:p>
          <w:p w:rsidR="005C7D98" w:rsidRPr="0008444E" w:rsidRDefault="005C7D98" w:rsidP="00FA0EF1">
            <w:pPr>
              <w:pStyle w:val="Sa"/>
              <w:spacing w:line="240" w:lineRule="auto"/>
              <w:jc w:val="left"/>
            </w:pPr>
            <w:r w:rsidRPr="0008444E">
              <w:t xml:space="preserve">- объекты бытового обслуживания </w:t>
            </w:r>
          </w:p>
        </w:tc>
        <w:tc>
          <w:tcPr>
            <w:tcW w:w="1984" w:type="dxa"/>
          </w:tcPr>
          <w:p w:rsidR="005C7D98" w:rsidRPr="0008444E" w:rsidRDefault="005C7D98" w:rsidP="00FA0EF1">
            <w:pPr>
              <w:pStyle w:val="Sa"/>
              <w:spacing w:line="240" w:lineRule="auto"/>
              <w:ind w:left="-122" w:right="-38"/>
            </w:pPr>
            <w:r w:rsidRPr="0008444E">
              <w:t>Да</w:t>
            </w:r>
          </w:p>
        </w:tc>
      </w:tr>
      <w:tr w:rsidR="005C7D98" w:rsidRPr="0008444E" w:rsidTr="009B33C5">
        <w:trPr>
          <w:trHeight w:val="20"/>
          <w:jc w:val="center"/>
        </w:trPr>
        <w:tc>
          <w:tcPr>
            <w:tcW w:w="3566" w:type="dxa"/>
            <w:shd w:val="clear" w:color="auto" w:fill="auto"/>
          </w:tcPr>
          <w:p w:rsidR="005C7D98" w:rsidRPr="0008444E" w:rsidRDefault="005C7D98" w:rsidP="00FA0EF1">
            <w:pPr>
              <w:pStyle w:val="Sa"/>
              <w:spacing w:line="240" w:lineRule="auto"/>
              <w:jc w:val="left"/>
            </w:pPr>
            <w:r w:rsidRPr="0008444E">
              <w:t>Ст. 14, ч.1, п.12) создание условий для организации досуга и обеспечения жителей поселения услугами организаций культуры</w:t>
            </w:r>
          </w:p>
        </w:tc>
        <w:tc>
          <w:tcPr>
            <w:tcW w:w="3939" w:type="dxa"/>
            <w:shd w:val="clear" w:color="auto" w:fill="auto"/>
          </w:tcPr>
          <w:p w:rsidR="005C7D98" w:rsidRPr="0008444E" w:rsidRDefault="005C7D98" w:rsidP="00FA0EF1">
            <w:pPr>
              <w:pStyle w:val="Sa"/>
              <w:spacing w:line="240" w:lineRule="auto"/>
              <w:jc w:val="left"/>
            </w:pPr>
            <w:r w:rsidRPr="0008444E">
              <w:t>- дома культуры;</w:t>
            </w:r>
          </w:p>
          <w:p w:rsidR="005C7D98" w:rsidRPr="0008444E" w:rsidRDefault="005C7D98" w:rsidP="00FA0EF1">
            <w:pPr>
              <w:pStyle w:val="Sa"/>
              <w:spacing w:line="240" w:lineRule="auto"/>
              <w:jc w:val="left"/>
            </w:pPr>
            <w:r w:rsidRPr="0008444E">
              <w:t>- кинозалы;</w:t>
            </w:r>
          </w:p>
          <w:p w:rsidR="005C7D98" w:rsidRPr="0008444E" w:rsidRDefault="005C7D98" w:rsidP="00FA0EF1">
            <w:pPr>
              <w:pStyle w:val="Sa"/>
              <w:spacing w:line="240" w:lineRule="auto"/>
              <w:ind w:right="-57"/>
              <w:jc w:val="left"/>
              <w:rPr>
                <w:spacing w:val="-2"/>
              </w:rPr>
            </w:pPr>
            <w:r w:rsidRPr="0008444E">
              <w:rPr>
                <w:spacing w:val="-4"/>
              </w:rPr>
              <w:t xml:space="preserve">- культурно-досуговые учреждения клубного типа </w:t>
            </w:r>
          </w:p>
        </w:tc>
        <w:tc>
          <w:tcPr>
            <w:tcW w:w="1984" w:type="dxa"/>
          </w:tcPr>
          <w:p w:rsidR="005C7D98" w:rsidRPr="0008444E" w:rsidRDefault="005C7D98" w:rsidP="00FA0EF1">
            <w:pPr>
              <w:pStyle w:val="Sa"/>
              <w:spacing w:line="240" w:lineRule="auto"/>
              <w:ind w:left="-122" w:right="-38"/>
            </w:pPr>
            <w:r w:rsidRPr="0008444E">
              <w:t>Да</w:t>
            </w:r>
          </w:p>
        </w:tc>
      </w:tr>
      <w:tr w:rsidR="005C7D98" w:rsidRPr="0008444E" w:rsidTr="009B33C5">
        <w:trPr>
          <w:trHeight w:val="20"/>
          <w:jc w:val="center"/>
        </w:trPr>
        <w:tc>
          <w:tcPr>
            <w:tcW w:w="3566" w:type="dxa"/>
            <w:shd w:val="clear" w:color="auto" w:fill="auto"/>
          </w:tcPr>
          <w:p w:rsidR="005C7D98" w:rsidRPr="0008444E" w:rsidRDefault="005C7D98" w:rsidP="00FA0EF1">
            <w:pPr>
              <w:pStyle w:val="Sa"/>
              <w:spacing w:line="240" w:lineRule="auto"/>
              <w:jc w:val="left"/>
            </w:pPr>
            <w:r w:rsidRPr="0008444E">
              <w:t>Ст. 14, ч.1, п.14)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3939" w:type="dxa"/>
            <w:shd w:val="clear" w:color="auto" w:fill="auto"/>
          </w:tcPr>
          <w:p w:rsidR="005C7D98" w:rsidRPr="0008444E" w:rsidRDefault="005C7D98" w:rsidP="00FA0EF1">
            <w:pPr>
              <w:pStyle w:val="Sa"/>
              <w:spacing w:line="240" w:lineRule="auto"/>
              <w:ind w:right="-107"/>
              <w:jc w:val="left"/>
            </w:pPr>
            <w:r w:rsidRPr="0008444E">
              <w:t>- плоскостные спортивные сооружения (стадио</w:t>
            </w:r>
            <w:r w:rsidRPr="0008444E">
              <w:rPr>
                <w:spacing w:val="-2"/>
              </w:rPr>
              <w:t>ны, корты, спортивные площадки и т. д.)</w:t>
            </w:r>
            <w:r w:rsidRPr="0008444E">
              <w:rPr>
                <w:spacing w:val="-2"/>
              </w:rPr>
              <w:br/>
            </w:r>
            <w:r w:rsidRPr="0008444E">
              <w:t>- спортивные залы;</w:t>
            </w:r>
            <w:r w:rsidRPr="0008444E">
              <w:br/>
              <w:t>- физкультурно-оздоровительный комплексы;</w:t>
            </w:r>
            <w:r w:rsidRPr="0008444E">
              <w:br/>
              <w:t>- спортивные тренировочные базы;</w:t>
            </w:r>
            <w:r w:rsidRPr="0008444E">
              <w:br/>
              <w:t>- спортивно-оздоровительные лагеря</w:t>
            </w:r>
          </w:p>
        </w:tc>
        <w:tc>
          <w:tcPr>
            <w:tcW w:w="1984" w:type="dxa"/>
          </w:tcPr>
          <w:p w:rsidR="005C7D98" w:rsidRPr="0008444E" w:rsidRDefault="005C7D98" w:rsidP="00FA0EF1">
            <w:pPr>
              <w:pStyle w:val="Sa"/>
              <w:spacing w:line="240" w:lineRule="auto"/>
              <w:ind w:left="-122" w:right="-38"/>
            </w:pPr>
            <w:r w:rsidRPr="0008444E">
              <w:t>Да</w:t>
            </w:r>
          </w:p>
        </w:tc>
      </w:tr>
      <w:tr w:rsidR="005C7D98" w:rsidRPr="0008444E" w:rsidTr="009B33C5">
        <w:trPr>
          <w:trHeight w:val="20"/>
          <w:jc w:val="center"/>
        </w:trPr>
        <w:tc>
          <w:tcPr>
            <w:tcW w:w="3566" w:type="dxa"/>
            <w:shd w:val="clear" w:color="auto" w:fill="auto"/>
          </w:tcPr>
          <w:p w:rsidR="005C7D98" w:rsidRPr="0008444E" w:rsidRDefault="005C7D98" w:rsidP="00FA0EF1">
            <w:pPr>
              <w:pStyle w:val="Sa"/>
              <w:spacing w:line="240" w:lineRule="auto"/>
              <w:jc w:val="left"/>
            </w:pPr>
            <w:r w:rsidRPr="0008444E">
              <w:t xml:space="preserve">Ст. 14, ч.1, п.17) формирование архивных фондов поселения </w:t>
            </w:r>
          </w:p>
        </w:tc>
        <w:tc>
          <w:tcPr>
            <w:tcW w:w="3939" w:type="dxa"/>
            <w:shd w:val="clear" w:color="auto" w:fill="auto"/>
          </w:tcPr>
          <w:p w:rsidR="005C7D98" w:rsidRPr="0008444E" w:rsidRDefault="005C7D98" w:rsidP="00FA0EF1">
            <w:pPr>
              <w:pStyle w:val="Sa"/>
              <w:spacing w:line="240" w:lineRule="auto"/>
              <w:jc w:val="left"/>
            </w:pPr>
            <w:r w:rsidRPr="0008444E">
              <w:t>архив поселения</w:t>
            </w:r>
          </w:p>
        </w:tc>
        <w:tc>
          <w:tcPr>
            <w:tcW w:w="1984" w:type="dxa"/>
          </w:tcPr>
          <w:p w:rsidR="005C7D98" w:rsidRPr="0008444E" w:rsidRDefault="005C7D98" w:rsidP="00FA0EF1">
            <w:pPr>
              <w:pStyle w:val="Sa"/>
              <w:spacing w:line="240" w:lineRule="auto"/>
              <w:ind w:left="-122" w:right="-38"/>
            </w:pPr>
            <w:r w:rsidRPr="0008444E">
              <w:t>Да</w:t>
            </w:r>
          </w:p>
        </w:tc>
      </w:tr>
      <w:tr w:rsidR="005C7D98" w:rsidRPr="0008444E" w:rsidTr="009B33C5">
        <w:trPr>
          <w:trHeight w:val="20"/>
          <w:jc w:val="center"/>
        </w:trPr>
        <w:tc>
          <w:tcPr>
            <w:tcW w:w="3566" w:type="dxa"/>
            <w:shd w:val="clear" w:color="auto" w:fill="auto"/>
          </w:tcPr>
          <w:p w:rsidR="005C7D98" w:rsidRPr="0008444E" w:rsidRDefault="005C7D98" w:rsidP="00FA0EF1">
            <w:pPr>
              <w:pStyle w:val="Sa"/>
              <w:spacing w:line="240" w:lineRule="auto"/>
              <w:jc w:val="left"/>
            </w:pPr>
            <w:r w:rsidRPr="0008444E">
              <w:t>Ст. 14, ч.1, п.19) …организация благоустройства территории поселения в соответствии с утвержденными правилами благоустройства</w:t>
            </w:r>
          </w:p>
        </w:tc>
        <w:tc>
          <w:tcPr>
            <w:tcW w:w="3939" w:type="dxa"/>
            <w:shd w:val="clear" w:color="auto" w:fill="auto"/>
          </w:tcPr>
          <w:p w:rsidR="005C7D98" w:rsidRPr="0008444E" w:rsidRDefault="005C7D98" w:rsidP="00FA0EF1">
            <w:pPr>
              <w:pStyle w:val="Sa"/>
              <w:spacing w:line="240" w:lineRule="auto"/>
              <w:jc w:val="left"/>
            </w:pPr>
            <w:r w:rsidRPr="0008444E">
              <w:t>- площадки (детские, для отдыха взрослого населения, спортивные, хозяйственные);</w:t>
            </w:r>
          </w:p>
          <w:p w:rsidR="005C7D98" w:rsidRPr="0008444E" w:rsidRDefault="005C7D98" w:rsidP="00FA0EF1">
            <w:pPr>
              <w:pStyle w:val="Sa"/>
              <w:spacing w:line="240" w:lineRule="auto"/>
              <w:jc w:val="left"/>
            </w:pPr>
            <w:r w:rsidRPr="0008444E">
              <w:t>- объекты декоративного озеленения;</w:t>
            </w:r>
          </w:p>
          <w:p w:rsidR="005C7D98" w:rsidRPr="0008444E" w:rsidRDefault="005C7D98" w:rsidP="00FA0EF1">
            <w:pPr>
              <w:pStyle w:val="Sa"/>
              <w:spacing w:line="240" w:lineRule="auto"/>
              <w:jc w:val="left"/>
            </w:pPr>
            <w:r w:rsidRPr="0008444E">
              <w:t>- малые архитектурные формы</w:t>
            </w:r>
          </w:p>
          <w:p w:rsidR="005C7D98" w:rsidRPr="0008444E" w:rsidRDefault="005C7D98" w:rsidP="00FA0EF1">
            <w:pPr>
              <w:pStyle w:val="Sa"/>
              <w:spacing w:line="240" w:lineRule="auto"/>
              <w:jc w:val="left"/>
            </w:pPr>
          </w:p>
        </w:tc>
        <w:tc>
          <w:tcPr>
            <w:tcW w:w="1984" w:type="dxa"/>
          </w:tcPr>
          <w:p w:rsidR="005C7D98" w:rsidRPr="0008444E" w:rsidRDefault="005C7D98" w:rsidP="00FA0EF1">
            <w:pPr>
              <w:pStyle w:val="Sa"/>
              <w:spacing w:line="240" w:lineRule="auto"/>
              <w:ind w:left="-122" w:right="-38"/>
            </w:pPr>
            <w:r w:rsidRPr="0008444E">
              <w:t>Да</w:t>
            </w:r>
          </w:p>
          <w:p w:rsidR="005C7D98" w:rsidRPr="0008444E" w:rsidRDefault="005C7D98" w:rsidP="00FA0EF1">
            <w:pPr>
              <w:pStyle w:val="Sa"/>
              <w:spacing w:line="240" w:lineRule="auto"/>
              <w:ind w:left="-122" w:right="-38"/>
            </w:pPr>
          </w:p>
        </w:tc>
      </w:tr>
      <w:tr w:rsidR="005C7D98" w:rsidRPr="0008444E" w:rsidTr="009B33C5">
        <w:trPr>
          <w:trHeight w:val="20"/>
          <w:jc w:val="center"/>
        </w:trPr>
        <w:tc>
          <w:tcPr>
            <w:tcW w:w="3566" w:type="dxa"/>
            <w:shd w:val="clear" w:color="auto" w:fill="auto"/>
          </w:tcPr>
          <w:p w:rsidR="005C7D98" w:rsidRPr="0008444E" w:rsidRDefault="005C7D98" w:rsidP="00FA0EF1">
            <w:pPr>
              <w:pStyle w:val="Sa"/>
              <w:spacing w:line="240" w:lineRule="auto"/>
              <w:jc w:val="left"/>
            </w:pPr>
            <w:r w:rsidRPr="0008444E">
              <w:t>Ст. 14, ч.1, п.28) содействие в развитии сельскохозяйственного производства, создание условий для развития малого и среднего предпринимательства</w:t>
            </w:r>
          </w:p>
        </w:tc>
        <w:tc>
          <w:tcPr>
            <w:tcW w:w="3939" w:type="dxa"/>
            <w:shd w:val="clear" w:color="auto" w:fill="auto"/>
          </w:tcPr>
          <w:p w:rsidR="005C7D98" w:rsidRPr="0008444E" w:rsidRDefault="005C7D98" w:rsidP="00FA0EF1">
            <w:pPr>
              <w:pStyle w:val="Sa"/>
              <w:widowControl w:val="0"/>
              <w:spacing w:line="240" w:lineRule="auto"/>
              <w:ind w:left="142" w:hanging="142"/>
              <w:jc w:val="left"/>
            </w:pPr>
            <w:r w:rsidRPr="0008444E">
              <w:t>- бизнес-инкубатор;</w:t>
            </w:r>
          </w:p>
          <w:p w:rsidR="005C7D98" w:rsidRPr="0008444E" w:rsidRDefault="005C7D98" w:rsidP="00FA0EF1">
            <w:pPr>
              <w:pStyle w:val="Sa"/>
              <w:spacing w:line="240" w:lineRule="auto"/>
              <w:jc w:val="left"/>
              <w:rPr>
                <w:bCs/>
                <w:spacing w:val="-2"/>
              </w:rPr>
            </w:pPr>
            <w:r w:rsidRPr="0008444E">
              <w:t>- технопарк</w:t>
            </w:r>
          </w:p>
        </w:tc>
        <w:tc>
          <w:tcPr>
            <w:tcW w:w="1984" w:type="dxa"/>
          </w:tcPr>
          <w:p w:rsidR="005C7D98" w:rsidRPr="0008444E" w:rsidRDefault="005C7D98" w:rsidP="00FA0EF1">
            <w:pPr>
              <w:pStyle w:val="Sa"/>
              <w:spacing w:line="240" w:lineRule="auto"/>
              <w:ind w:left="-122" w:right="-38"/>
            </w:pPr>
            <w:r w:rsidRPr="0008444E">
              <w:t>Нет</w:t>
            </w:r>
          </w:p>
          <w:p w:rsidR="005C7D98" w:rsidRPr="0008444E" w:rsidRDefault="005C7D98" w:rsidP="00FA0EF1">
            <w:pPr>
              <w:pStyle w:val="Sa"/>
              <w:spacing w:line="240" w:lineRule="auto"/>
              <w:ind w:left="-122" w:right="-111"/>
            </w:pPr>
            <w:r w:rsidRPr="0008444E">
              <w:t>Организационные мероприятия проводятся на базе различных (неспецифических) объектов местного значения</w:t>
            </w:r>
          </w:p>
        </w:tc>
      </w:tr>
      <w:tr w:rsidR="005C7D98" w:rsidRPr="0008444E" w:rsidTr="009B33C5">
        <w:trPr>
          <w:trHeight w:val="738"/>
          <w:jc w:val="center"/>
        </w:trPr>
        <w:tc>
          <w:tcPr>
            <w:tcW w:w="3566" w:type="dxa"/>
            <w:shd w:val="clear" w:color="auto" w:fill="auto"/>
          </w:tcPr>
          <w:p w:rsidR="005C7D98" w:rsidRPr="0008444E" w:rsidRDefault="005C7D98" w:rsidP="00FA0EF1">
            <w:pPr>
              <w:pStyle w:val="Sa"/>
              <w:spacing w:line="240" w:lineRule="auto"/>
              <w:jc w:val="left"/>
            </w:pPr>
            <w:r w:rsidRPr="0008444E">
              <w:t>Ст. 14, ч.1, п.30) организация и осуществление мероприятий по работе с детьми и молодежью в поселении</w:t>
            </w:r>
          </w:p>
        </w:tc>
        <w:tc>
          <w:tcPr>
            <w:tcW w:w="3939" w:type="dxa"/>
            <w:shd w:val="clear" w:color="auto" w:fill="auto"/>
          </w:tcPr>
          <w:p w:rsidR="005C7D98" w:rsidRPr="0008444E" w:rsidRDefault="005C7D98" w:rsidP="00FA0EF1">
            <w:pPr>
              <w:pStyle w:val="Sa"/>
              <w:spacing w:line="240" w:lineRule="auto"/>
              <w:jc w:val="left"/>
            </w:pPr>
          </w:p>
        </w:tc>
        <w:tc>
          <w:tcPr>
            <w:tcW w:w="1984" w:type="dxa"/>
          </w:tcPr>
          <w:p w:rsidR="005C7D98" w:rsidRPr="0008444E" w:rsidRDefault="005C7D98" w:rsidP="00FA0EF1">
            <w:pPr>
              <w:pStyle w:val="Sa"/>
              <w:spacing w:line="240" w:lineRule="auto"/>
              <w:ind w:left="-122" w:right="-38"/>
            </w:pPr>
            <w:r w:rsidRPr="0008444E">
              <w:t>Нет.</w:t>
            </w:r>
          </w:p>
          <w:p w:rsidR="005C7D98" w:rsidRPr="0008444E" w:rsidRDefault="005C7D98" w:rsidP="00FA0EF1">
            <w:pPr>
              <w:pStyle w:val="Sa"/>
              <w:spacing w:line="240" w:lineRule="auto"/>
              <w:ind w:left="-122" w:right="-38"/>
            </w:pPr>
            <w:r w:rsidRPr="0008444E">
              <w:t>Организационные мероприятия проводятся на базе объектов спорта, культуры и образования</w:t>
            </w:r>
          </w:p>
        </w:tc>
      </w:tr>
    </w:tbl>
    <w:p w:rsidR="005C7D98" w:rsidRPr="0008444E" w:rsidRDefault="005C7D98" w:rsidP="005C0659">
      <w:pPr>
        <w:spacing w:line="276" w:lineRule="auto"/>
        <w:jc w:val="right"/>
      </w:pPr>
    </w:p>
    <w:p w:rsidR="0041742A" w:rsidRPr="0008444E" w:rsidRDefault="00270074" w:rsidP="00A364FF">
      <w:pPr>
        <w:shd w:val="clear" w:color="auto" w:fill="FFFFFF"/>
        <w:spacing w:line="276" w:lineRule="auto"/>
        <w:ind w:firstLine="567"/>
      </w:pPr>
      <w:r w:rsidRPr="0008444E">
        <w:t>2.3.</w:t>
      </w:r>
      <w:r w:rsidR="0041742A" w:rsidRPr="0008444E">
        <w:t xml:space="preserve">7. </w:t>
      </w:r>
      <w:r w:rsidR="00534218" w:rsidRPr="0008444E">
        <w:t>МНГП СП</w:t>
      </w:r>
      <w:r w:rsidR="0041742A" w:rsidRPr="0008444E">
        <w:t xml:space="preserve"> не регламентируют</w:t>
      </w:r>
      <w:r w:rsidR="00A033B8">
        <w:t xml:space="preserve"> </w:t>
      </w:r>
      <w:r w:rsidR="0041742A" w:rsidRPr="0008444E">
        <w:t xml:space="preserve">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w:t>
      </w:r>
      <w:r w:rsidR="00534218" w:rsidRPr="0008444E">
        <w:t>МНГП СП</w:t>
      </w:r>
      <w:r w:rsidR="0041742A" w:rsidRPr="0008444E">
        <w:t xml:space="preserve">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rsidR="000F1A76" w:rsidRPr="0008444E" w:rsidRDefault="00270074" w:rsidP="00A364FF">
      <w:pPr>
        <w:shd w:val="clear" w:color="auto" w:fill="FFFFFF"/>
        <w:spacing w:line="276" w:lineRule="auto"/>
        <w:ind w:firstLine="567"/>
      </w:pPr>
      <w:r w:rsidRPr="0008444E">
        <w:lastRenderedPageBreak/>
        <w:t>2.3.</w:t>
      </w:r>
      <w:r w:rsidR="0041742A" w:rsidRPr="0008444E">
        <w:t>8</w:t>
      </w:r>
      <w:r w:rsidR="000F1A76" w:rsidRPr="0008444E">
        <w:t xml:space="preserve">. Подготовка </w:t>
      </w:r>
      <w:r w:rsidR="00534218" w:rsidRPr="0008444E">
        <w:t>МНГП СП</w:t>
      </w:r>
      <w:r w:rsidR="000F1A76" w:rsidRPr="0008444E">
        <w:t xml:space="preserve"> осуществлялась в отношении только объектов местного значения, по которым </w:t>
      </w:r>
      <w:r w:rsidR="00533FF9" w:rsidRPr="0008444E">
        <w:t>ОМС</w:t>
      </w:r>
      <w:r w:rsidR="00A033B8">
        <w:t xml:space="preserve"> </w:t>
      </w:r>
      <w:r w:rsidR="0022177B" w:rsidRPr="0008444E">
        <w:t>обладают</w:t>
      </w:r>
      <w:r w:rsidR="000F1A76" w:rsidRPr="0008444E">
        <w:t xml:space="preserve"> полномочиями по нормированию. </w:t>
      </w:r>
      <w:bookmarkStart w:id="29" w:name="Par1763"/>
      <w:bookmarkEnd w:id="29"/>
      <w:r w:rsidR="000F1A76" w:rsidRPr="0008444E">
        <w:t>В отношении иных объектов в информационно</w:t>
      </w:r>
      <w:r w:rsidR="0011405B" w:rsidRPr="0008444E">
        <w:t xml:space="preserve"> – </w:t>
      </w:r>
      <w:r w:rsidR="000F1A76" w:rsidRPr="0008444E">
        <w:t>справочных целях приводятся ссылки на регламентирующие документы, утвержденные на региональном и федеральном уровне.</w:t>
      </w:r>
    </w:p>
    <w:p w:rsidR="00592BDC" w:rsidRPr="0008444E" w:rsidRDefault="002A2862" w:rsidP="00592BDC">
      <w:pPr>
        <w:pStyle w:val="20"/>
        <w:rPr>
          <w:i w:val="0"/>
        </w:rPr>
      </w:pPr>
      <w:bookmarkStart w:id="30" w:name="_Toc479953577"/>
      <w:bookmarkStart w:id="31" w:name="_Toc488148006"/>
      <w:r w:rsidRPr="0008444E">
        <w:rPr>
          <w:i w:val="0"/>
        </w:rPr>
        <w:t>2.4.</w:t>
      </w:r>
      <w:bookmarkStart w:id="32" w:name="_Hlk151737409"/>
      <w:bookmarkEnd w:id="30"/>
      <w:bookmarkEnd w:id="31"/>
      <w:r w:rsidR="00E77B52" w:rsidRPr="0008444E">
        <w:rPr>
          <w:i w:val="0"/>
        </w:rPr>
        <w:t>Обоснование значений расчетных показателей</w:t>
      </w:r>
      <w:bookmarkEnd w:id="32"/>
    </w:p>
    <w:p w:rsidR="00631C53" w:rsidRPr="0008444E" w:rsidRDefault="002A2862" w:rsidP="00631C53">
      <w:pPr>
        <w:widowControl w:val="0"/>
        <w:autoSpaceDE w:val="0"/>
        <w:autoSpaceDN w:val="0"/>
        <w:adjustRightInd w:val="0"/>
        <w:spacing w:line="276" w:lineRule="auto"/>
        <w:ind w:firstLine="540"/>
        <w:rPr>
          <w:rFonts w:cs="Times New Roman"/>
        </w:rPr>
      </w:pPr>
      <w:r w:rsidRPr="0008444E">
        <w:t>2.4.</w:t>
      </w:r>
      <w:r w:rsidR="00631C53" w:rsidRPr="0008444E">
        <w:t xml:space="preserve">2. В соответствии с ч.2 ст. 29.2 Градостроительного кодекса </w:t>
      </w:r>
      <w:r w:rsidR="00B2608F" w:rsidRPr="0008444E">
        <w:t xml:space="preserve">региональные </w:t>
      </w:r>
      <w:r w:rsidR="00D0622F" w:rsidRPr="0008444E">
        <w:t>НГП</w:t>
      </w:r>
      <w:r w:rsidR="00631C53" w:rsidRPr="0008444E">
        <w:t xml:space="preserve">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733F3" w:rsidRPr="0008444E">
        <w:t>муниципального района</w:t>
      </w:r>
      <w:r w:rsidR="00631C53" w:rsidRPr="0008444E">
        <w:t xml:space="preserve">. </w:t>
      </w:r>
      <w:r w:rsidR="00CB3C7C" w:rsidRPr="0008444E">
        <w:t>НГП РО</w:t>
      </w:r>
      <w:r w:rsidR="00631C53" w:rsidRPr="0008444E">
        <w:rPr>
          <w:rFonts w:cs="Times New Roman"/>
        </w:rPr>
        <w:t xml:space="preserve">в своем составе содержат </w:t>
      </w:r>
      <w:r w:rsidR="00944EBB" w:rsidRPr="0008444E">
        <w:rPr>
          <w:rFonts w:cs="Times New Roman"/>
        </w:rPr>
        <w:t xml:space="preserve">предельные значения </w:t>
      </w:r>
      <w:r w:rsidR="00631C53" w:rsidRPr="0008444E">
        <w:rPr>
          <w:rFonts w:cs="Times New Roman"/>
        </w:rPr>
        <w:t>расчетны</w:t>
      </w:r>
      <w:r w:rsidR="00944EBB" w:rsidRPr="0008444E">
        <w:rPr>
          <w:rFonts w:cs="Times New Roman"/>
        </w:rPr>
        <w:t>х</w:t>
      </w:r>
      <w:r w:rsidR="00631C53" w:rsidRPr="0008444E">
        <w:rPr>
          <w:rFonts w:cs="Times New Roman"/>
        </w:rPr>
        <w:t xml:space="preserve"> показател</w:t>
      </w:r>
      <w:r w:rsidR="00944EBB" w:rsidRPr="0008444E">
        <w:rPr>
          <w:rFonts w:cs="Times New Roman"/>
        </w:rPr>
        <w:t>ей</w:t>
      </w:r>
      <w:r w:rsidR="00631C53" w:rsidRPr="0008444E">
        <w:rPr>
          <w:rFonts w:cs="Times New Roman"/>
        </w:rPr>
        <w:t xml:space="preserve"> объект</w:t>
      </w:r>
      <w:r w:rsidR="00885E3F" w:rsidRPr="0008444E">
        <w:rPr>
          <w:rFonts w:cs="Times New Roman"/>
        </w:rPr>
        <w:t>ов</w:t>
      </w:r>
      <w:r w:rsidR="00631C53" w:rsidRPr="0008444E">
        <w:rPr>
          <w:rFonts w:cs="Times New Roman"/>
        </w:rPr>
        <w:t xml:space="preserve"> местного значения </w:t>
      </w:r>
      <w:r w:rsidR="00FB157F" w:rsidRPr="0008444E">
        <w:rPr>
          <w:rFonts w:cs="Times New Roman"/>
        </w:rPr>
        <w:t>сельского поселения</w:t>
      </w:r>
      <w:r w:rsidR="00631C53" w:rsidRPr="0008444E">
        <w:rPr>
          <w:rFonts w:cs="Times New Roman"/>
        </w:rPr>
        <w:t xml:space="preserve">. </w:t>
      </w:r>
    </w:p>
    <w:p w:rsidR="00631C53" w:rsidRPr="0008444E" w:rsidRDefault="002A2862" w:rsidP="00631C53">
      <w:pPr>
        <w:widowControl w:val="0"/>
        <w:autoSpaceDE w:val="0"/>
        <w:autoSpaceDN w:val="0"/>
        <w:adjustRightInd w:val="0"/>
        <w:spacing w:line="276" w:lineRule="auto"/>
        <w:ind w:firstLine="540"/>
      </w:pPr>
      <w:r w:rsidRPr="0008444E">
        <w:t>2.4.</w:t>
      </w:r>
      <w:r w:rsidR="00631C53" w:rsidRPr="0008444E">
        <w:t xml:space="preserve">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FB157F" w:rsidRPr="0008444E">
        <w:rPr>
          <w:szCs w:val="24"/>
        </w:rPr>
        <w:t>сельского поселения</w:t>
      </w:r>
      <w:r w:rsidR="00631C53" w:rsidRPr="0008444E">
        <w:t xml:space="preserve">, установленные </w:t>
      </w:r>
      <w:r w:rsidR="00B2608F" w:rsidRPr="0008444E">
        <w:t xml:space="preserve">местными </w:t>
      </w:r>
      <w:r w:rsidR="00672D71" w:rsidRPr="0008444E">
        <w:t>НГП</w:t>
      </w:r>
      <w:r w:rsidR="00631C53" w:rsidRPr="0008444E">
        <w:t xml:space="preserve">, не могут быть ниже предельных значений, устанавливаемых </w:t>
      </w:r>
      <w:r w:rsidR="00B2608F" w:rsidRPr="0008444E">
        <w:t xml:space="preserve">региональными </w:t>
      </w:r>
      <w:r w:rsidR="00D0622F" w:rsidRPr="0008444E">
        <w:t>НГП</w:t>
      </w:r>
      <w:r w:rsidR="00631C53" w:rsidRPr="0008444E">
        <w:t xml:space="preserve">, а расчетные показатели максимально допустимого уровня территориальной доступности таких объектов для населения </w:t>
      </w:r>
      <w:r w:rsidR="00FB157F" w:rsidRPr="0008444E">
        <w:rPr>
          <w:szCs w:val="24"/>
        </w:rPr>
        <w:t>сельского поселения</w:t>
      </w:r>
      <w:r w:rsidR="00631C53" w:rsidRPr="0008444E">
        <w:t xml:space="preserve"> не могут превышать этих предельных значений, устанавливаемых </w:t>
      </w:r>
      <w:r w:rsidR="00B2608F" w:rsidRPr="0008444E">
        <w:t xml:space="preserve">региональными </w:t>
      </w:r>
      <w:r w:rsidR="00D0622F" w:rsidRPr="0008444E">
        <w:t>НГП</w:t>
      </w:r>
      <w:r w:rsidR="00631C53" w:rsidRPr="0008444E">
        <w:t xml:space="preserve">. </w:t>
      </w:r>
    </w:p>
    <w:p w:rsidR="001A47B6" w:rsidRPr="0008444E" w:rsidRDefault="00631C53" w:rsidP="00631C53">
      <w:pPr>
        <w:widowControl w:val="0"/>
        <w:autoSpaceDE w:val="0"/>
        <w:autoSpaceDN w:val="0"/>
        <w:adjustRightInd w:val="0"/>
        <w:spacing w:line="276" w:lineRule="auto"/>
        <w:ind w:firstLine="540"/>
      </w:pPr>
      <w:r w:rsidRPr="0008444E">
        <w:t xml:space="preserve">Таким образом, предельные значения показателей </w:t>
      </w:r>
      <w:r w:rsidR="001A47B6" w:rsidRPr="0008444E">
        <w:t xml:space="preserve">в </w:t>
      </w:r>
      <w:r w:rsidRPr="0008444E">
        <w:t>региональных норматив</w:t>
      </w:r>
      <w:r w:rsidR="001A47B6" w:rsidRPr="0008444E">
        <w:t>ах</w:t>
      </w:r>
      <w:r w:rsidRPr="0008444E">
        <w:t xml:space="preserve"> задают рамочные ограничения для </w:t>
      </w:r>
      <w:r w:rsidR="00EF60E3" w:rsidRPr="0008444E">
        <w:t>значений</w:t>
      </w:r>
      <w:r w:rsidRPr="0008444E">
        <w:t xml:space="preserve"> показателей местных нормативов по отношению к объектам местного значения </w:t>
      </w:r>
      <w:r w:rsidR="00FB157F" w:rsidRPr="0008444E">
        <w:rPr>
          <w:bCs/>
        </w:rPr>
        <w:t>сельского поселения</w:t>
      </w:r>
      <w:r w:rsidRPr="0008444E">
        <w:t>.</w:t>
      </w:r>
    </w:p>
    <w:p w:rsidR="00631C53" w:rsidRPr="0008444E" w:rsidRDefault="001A47B6" w:rsidP="00631C53">
      <w:pPr>
        <w:widowControl w:val="0"/>
        <w:autoSpaceDE w:val="0"/>
        <w:autoSpaceDN w:val="0"/>
        <w:adjustRightInd w:val="0"/>
        <w:spacing w:line="276" w:lineRule="auto"/>
        <w:ind w:firstLine="540"/>
      </w:pPr>
      <w:r w:rsidRPr="0008444E">
        <w:t xml:space="preserve">В разделе 2 </w:t>
      </w:r>
      <w:r w:rsidR="00CB3C7C" w:rsidRPr="0008444E">
        <w:t>НГП РО</w:t>
      </w:r>
      <w:r w:rsidRPr="0008444E">
        <w:t xml:space="preserve"> установлены </w:t>
      </w:r>
      <w:r w:rsidRPr="0008444E">
        <w:rPr>
          <w:szCs w:val="24"/>
        </w:rPr>
        <w:t xml:space="preserve">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местного значения. </w:t>
      </w:r>
      <w:r w:rsidR="00631C53" w:rsidRPr="0008444E">
        <w:t xml:space="preserve">Поэтому </w:t>
      </w:r>
      <w:r w:rsidRPr="0008444E">
        <w:t xml:space="preserve">эти </w:t>
      </w:r>
      <w:r w:rsidR="00631C53" w:rsidRPr="0008444E">
        <w:t xml:space="preserve">предельные значения </w:t>
      </w:r>
      <w:r w:rsidRPr="0008444E">
        <w:t>целесообразно</w:t>
      </w:r>
      <w:r w:rsidR="00631C53" w:rsidRPr="0008444E">
        <w:t xml:space="preserve"> принят</w:t>
      </w:r>
      <w:r w:rsidRPr="0008444E">
        <w:t>ь</w:t>
      </w:r>
      <w:r w:rsidR="00631C53" w:rsidRPr="0008444E">
        <w:t xml:space="preserve"> за основу при </w:t>
      </w:r>
      <w:r w:rsidRPr="0008444E">
        <w:t>определении</w:t>
      </w:r>
      <w:r w:rsidR="00A033B8">
        <w:t xml:space="preserve"> </w:t>
      </w:r>
      <w:r w:rsidR="00BA7D88" w:rsidRPr="0008444E">
        <w:t>значений таких</w:t>
      </w:r>
      <w:r w:rsidR="00631C53" w:rsidRPr="0008444E">
        <w:t xml:space="preserve"> показателей </w:t>
      </w:r>
      <w:r w:rsidR="00BA7D88" w:rsidRPr="0008444E">
        <w:t xml:space="preserve">в </w:t>
      </w:r>
      <w:r w:rsidR="00534218" w:rsidRPr="0008444E">
        <w:t>МНГП СП</w:t>
      </w:r>
      <w:r w:rsidR="00631C53" w:rsidRPr="0008444E">
        <w:t>.</w:t>
      </w:r>
    </w:p>
    <w:p w:rsidR="00631C53" w:rsidRPr="0008444E" w:rsidRDefault="002A2862" w:rsidP="00631C53">
      <w:pPr>
        <w:widowControl w:val="0"/>
        <w:autoSpaceDE w:val="0"/>
        <w:autoSpaceDN w:val="0"/>
        <w:adjustRightInd w:val="0"/>
        <w:spacing w:line="276" w:lineRule="auto"/>
        <w:ind w:firstLine="540"/>
      </w:pPr>
      <w:r w:rsidRPr="0008444E">
        <w:t>2.4.</w:t>
      </w:r>
      <w:r w:rsidR="00631C53" w:rsidRPr="0008444E">
        <w:t>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631C53" w:rsidRPr="0008444E" w:rsidRDefault="0011405B" w:rsidP="00631C53">
      <w:pPr>
        <w:widowControl w:val="0"/>
        <w:autoSpaceDE w:val="0"/>
        <w:autoSpaceDN w:val="0"/>
        <w:adjustRightInd w:val="0"/>
        <w:spacing w:line="276" w:lineRule="auto"/>
        <w:ind w:firstLine="540"/>
      </w:pPr>
      <w:r w:rsidRPr="0008444E">
        <w:t xml:space="preserve"> –</w:t>
      </w:r>
      <w:r w:rsidR="00631C53" w:rsidRPr="0008444E">
        <w:t>вместимость (производительность, мощность, количество мест) объекта;</w:t>
      </w:r>
    </w:p>
    <w:p w:rsidR="00631C53" w:rsidRPr="0008444E" w:rsidRDefault="0011405B" w:rsidP="00631C53">
      <w:pPr>
        <w:widowControl w:val="0"/>
        <w:autoSpaceDE w:val="0"/>
        <w:autoSpaceDN w:val="0"/>
        <w:adjustRightInd w:val="0"/>
        <w:spacing w:line="276" w:lineRule="auto"/>
        <w:ind w:firstLine="540"/>
      </w:pPr>
      <w:r w:rsidRPr="0008444E">
        <w:t xml:space="preserve"> –</w:t>
      </w:r>
      <w:r w:rsidR="00631C53" w:rsidRPr="0008444E">
        <w:t>количество единиц объектов;</w:t>
      </w:r>
    </w:p>
    <w:p w:rsidR="00631C53" w:rsidRPr="0008444E" w:rsidRDefault="0011405B" w:rsidP="00631C53">
      <w:pPr>
        <w:widowControl w:val="0"/>
        <w:autoSpaceDE w:val="0"/>
        <w:autoSpaceDN w:val="0"/>
        <w:adjustRightInd w:val="0"/>
        <w:spacing w:line="276" w:lineRule="auto"/>
        <w:ind w:firstLine="540"/>
      </w:pPr>
      <w:r w:rsidRPr="0008444E">
        <w:t xml:space="preserve"> –</w:t>
      </w:r>
      <w:r w:rsidR="00631C53" w:rsidRPr="0008444E">
        <w:t xml:space="preserve">площадь объекта, его помещений и (или) территории земельного участка, необходимой для размещения объекта; </w:t>
      </w:r>
    </w:p>
    <w:p w:rsidR="00631C53" w:rsidRPr="0008444E" w:rsidRDefault="0011405B" w:rsidP="00631C53">
      <w:pPr>
        <w:widowControl w:val="0"/>
        <w:autoSpaceDE w:val="0"/>
        <w:autoSpaceDN w:val="0"/>
        <w:adjustRightInd w:val="0"/>
        <w:spacing w:line="276" w:lineRule="auto"/>
        <w:ind w:firstLine="540"/>
      </w:pPr>
      <w:r w:rsidRPr="0008444E">
        <w:t xml:space="preserve"> –</w:t>
      </w:r>
      <w:r w:rsidR="00631C53" w:rsidRPr="0008444E">
        <w:t>иные нормируемые показатели, характеризующие объект.</w:t>
      </w:r>
    </w:p>
    <w:p w:rsidR="00641DE4" w:rsidRPr="0008444E" w:rsidRDefault="002A2862" w:rsidP="00641DE4">
      <w:pPr>
        <w:pStyle w:val="01"/>
        <w:ind w:firstLine="567"/>
        <w:rPr>
          <w:lang w:eastAsia="ru-RU"/>
        </w:rPr>
      </w:pPr>
      <w:r w:rsidRPr="0008444E">
        <w:t>2.4.</w:t>
      </w:r>
      <w:r w:rsidR="00904517" w:rsidRPr="0008444E">
        <w:t xml:space="preserve">5. </w:t>
      </w:r>
      <w:r w:rsidR="00641DE4" w:rsidRPr="0008444E">
        <w:rPr>
          <w:lang w:eastAsia="ru-RU"/>
        </w:rPr>
        <w:t xml:space="preserve">Территориальную доступность объектов характеризует удаленность мест размещения объектов местного значения от мест проживания населения. Показателем территориальной доступности является протяженность (длина) маршрута движения от места жительства до объекта, измеряемая метрами (километрами), или продолжительность (время) движения по маршруту, измеряемая минутами (часами), с установленной расчетной скоростью движения. При определении пешеходной доступности применяется расчетная скоростью движения человека </w:t>
      </w:r>
      <w:r w:rsidR="00F04232" w:rsidRPr="0008444E">
        <w:rPr>
          <w:lang w:eastAsia="ru-RU"/>
        </w:rPr>
        <w:t>4</w:t>
      </w:r>
      <w:r w:rsidR="00641DE4" w:rsidRPr="0008444E">
        <w:rPr>
          <w:lang w:eastAsia="ru-RU"/>
        </w:rPr>
        <w:t xml:space="preserve"> км/час. При определении транспортной доступности применяется расчетная скорость движения на индивидуальном легковом транспорте в границах населенного пункта - 40 км/час, за границей населенного пункта - </w:t>
      </w:r>
      <w:r w:rsidR="00BA7D88" w:rsidRPr="0008444E">
        <w:rPr>
          <w:lang w:eastAsia="ru-RU"/>
        </w:rPr>
        <w:t>75</w:t>
      </w:r>
      <w:r w:rsidR="00641DE4" w:rsidRPr="0008444E">
        <w:rPr>
          <w:lang w:eastAsia="ru-RU"/>
        </w:rPr>
        <w:t xml:space="preserve"> км/час по шоссе и - 40 км/час по грунтовым дорогам. Территориальная доступность от места жительства до объекта определяется по минимальному по длине или времени движения маршруту из множества возможных маршрутов.</w:t>
      </w:r>
    </w:p>
    <w:p w:rsidR="00631C53" w:rsidRPr="0008444E" w:rsidRDefault="002A2862" w:rsidP="00631C53">
      <w:pPr>
        <w:spacing w:line="276" w:lineRule="auto"/>
        <w:ind w:right="24" w:firstLine="567"/>
      </w:pPr>
      <w:r w:rsidRPr="0008444E">
        <w:t>2.4.</w:t>
      </w:r>
      <w:r w:rsidR="00904517" w:rsidRPr="0008444E">
        <w:t>7</w:t>
      </w:r>
      <w:r w:rsidR="00631C53" w:rsidRPr="0008444E">
        <w:t xml:space="preserve">. Положения по обоснованию расчетных показателей с привязкой к номерам пунктов основной части </w:t>
      </w:r>
      <w:r w:rsidR="00534218" w:rsidRPr="0008444E">
        <w:t>МНГП СП</w:t>
      </w:r>
      <w:r w:rsidR="00631C53" w:rsidRPr="0008444E">
        <w:t xml:space="preserve">, содержащих эти показатели, приведены в таблице </w:t>
      </w:r>
      <w:r w:rsidRPr="0008444E">
        <w:t>2.4.</w:t>
      </w:r>
      <w:r w:rsidR="00631C53" w:rsidRPr="0008444E">
        <w:t xml:space="preserve">1. Положения </w:t>
      </w:r>
      <w:r w:rsidR="00631C53" w:rsidRPr="0008444E">
        <w:lastRenderedPageBreak/>
        <w:t xml:space="preserve">по обоснованию включают описание расчетных показателей по объектам местного значения и </w:t>
      </w:r>
      <w:bookmarkStart w:id="33" w:name="_Hlk151737566"/>
      <w:r w:rsidR="00631C53" w:rsidRPr="0008444E">
        <w:t xml:space="preserve">ссылки на нормы использованных документов </w:t>
      </w:r>
      <w:bookmarkEnd w:id="33"/>
      <w:r w:rsidR="00631C53" w:rsidRPr="0008444E">
        <w:t>для установления значений</w:t>
      </w:r>
      <w:r w:rsidR="00420B31" w:rsidRPr="0008444E">
        <w:t xml:space="preserve"> расчетных показателей</w:t>
      </w:r>
      <w:r w:rsidR="00631C53" w:rsidRPr="0008444E">
        <w:t xml:space="preserve">. </w:t>
      </w:r>
    </w:p>
    <w:p w:rsidR="00761E15" w:rsidRPr="0008444E" w:rsidRDefault="00761E15" w:rsidP="00631C53">
      <w:pPr>
        <w:spacing w:line="276" w:lineRule="auto"/>
        <w:ind w:right="24" w:firstLine="567"/>
      </w:pPr>
    </w:p>
    <w:p w:rsidR="00761E15" w:rsidRPr="0008444E" w:rsidRDefault="00761E15" w:rsidP="00631C53">
      <w:pPr>
        <w:spacing w:line="276" w:lineRule="auto"/>
        <w:ind w:right="24" w:firstLine="567"/>
      </w:pPr>
    </w:p>
    <w:p w:rsidR="009135C4" w:rsidRPr="0008444E" w:rsidRDefault="00FF6FDD" w:rsidP="00631C53">
      <w:pPr>
        <w:spacing w:line="276" w:lineRule="auto"/>
        <w:ind w:right="24" w:firstLine="567"/>
        <w:jc w:val="right"/>
      </w:pPr>
      <w:r w:rsidRPr="0008444E">
        <w:t xml:space="preserve">Таблица </w:t>
      </w:r>
      <w:r w:rsidR="002A2862" w:rsidRPr="0008444E">
        <w:t>2.4.</w:t>
      </w:r>
      <w:r w:rsidR="00FE2BD9" w:rsidRPr="0008444E">
        <w:t>1</w:t>
      </w:r>
    </w:p>
    <w:tbl>
      <w:tblPr>
        <w:tblStyle w:val="af2"/>
        <w:tblW w:w="0" w:type="auto"/>
        <w:tblLook w:val="04A0"/>
      </w:tblPr>
      <w:tblGrid>
        <w:gridCol w:w="2048"/>
        <w:gridCol w:w="7863"/>
      </w:tblGrid>
      <w:tr w:rsidR="009135C4" w:rsidRPr="0008444E" w:rsidTr="00B02C86">
        <w:tc>
          <w:tcPr>
            <w:tcW w:w="2048" w:type="dxa"/>
          </w:tcPr>
          <w:p w:rsidR="009135C4" w:rsidRPr="0008444E" w:rsidRDefault="009135C4" w:rsidP="009135C4">
            <w:pPr>
              <w:ind w:left="-91" w:right="-108" w:hanging="26"/>
              <w:jc w:val="center"/>
              <w:rPr>
                <w:szCs w:val="24"/>
              </w:rPr>
            </w:pPr>
            <w:r w:rsidRPr="0008444E">
              <w:rPr>
                <w:szCs w:val="24"/>
              </w:rPr>
              <w:t xml:space="preserve">Пункты с РП ОМЗ основной части </w:t>
            </w:r>
            <w:r w:rsidR="00534218" w:rsidRPr="0008444E">
              <w:rPr>
                <w:szCs w:val="24"/>
              </w:rPr>
              <w:t>МНГП СП</w:t>
            </w:r>
          </w:p>
        </w:tc>
        <w:tc>
          <w:tcPr>
            <w:tcW w:w="7863" w:type="dxa"/>
            <w:vAlign w:val="center"/>
          </w:tcPr>
          <w:p w:rsidR="009135C4" w:rsidRPr="0008444E" w:rsidRDefault="009135C4" w:rsidP="009135C4">
            <w:pPr>
              <w:ind w:right="24" w:hanging="111"/>
              <w:jc w:val="center"/>
              <w:rPr>
                <w:szCs w:val="24"/>
              </w:rPr>
            </w:pPr>
            <w:r w:rsidRPr="0008444E">
              <w:rPr>
                <w:szCs w:val="24"/>
              </w:rPr>
              <w:t xml:space="preserve">Положения по обоснованию содержания и значений РП ОМЗ </w:t>
            </w:r>
          </w:p>
        </w:tc>
      </w:tr>
      <w:tr w:rsidR="000E1D92" w:rsidRPr="0008444E" w:rsidTr="00B02C86">
        <w:tc>
          <w:tcPr>
            <w:tcW w:w="2048" w:type="dxa"/>
          </w:tcPr>
          <w:p w:rsidR="000E1D92" w:rsidRPr="0008444E" w:rsidRDefault="000E1D92" w:rsidP="000E1D92">
            <w:pPr>
              <w:ind w:right="-108" w:firstLine="0"/>
              <w:jc w:val="left"/>
              <w:rPr>
                <w:szCs w:val="24"/>
              </w:rPr>
            </w:pPr>
            <w:r w:rsidRPr="0008444E">
              <w:rPr>
                <w:szCs w:val="24"/>
              </w:rPr>
              <w:t>1.</w:t>
            </w:r>
            <w:r w:rsidR="004C52E1" w:rsidRPr="0008444E">
              <w:rPr>
                <w:szCs w:val="24"/>
              </w:rPr>
              <w:t>1</w:t>
            </w:r>
            <w:r w:rsidRPr="0008444E">
              <w:rPr>
                <w:szCs w:val="24"/>
              </w:rPr>
              <w:t>. РП ОМЗ в области физической культуры и массового спорта</w:t>
            </w:r>
          </w:p>
        </w:tc>
        <w:tc>
          <w:tcPr>
            <w:tcW w:w="7863" w:type="dxa"/>
          </w:tcPr>
          <w:p w:rsidR="000E1D92" w:rsidRPr="0008444E" w:rsidRDefault="000E1D92" w:rsidP="009A2B18">
            <w:pPr>
              <w:pStyle w:val="aff7"/>
              <w:ind w:firstLine="381"/>
              <w:rPr>
                <w:lang w:val="ru-RU"/>
              </w:rPr>
            </w:pPr>
            <w:r w:rsidRPr="0008444E">
              <w:rPr>
                <w:lang w:val="ru-RU"/>
              </w:rPr>
              <w:t>Расчетные показатели минимально допустимого уровня обеспеченности спортивными сооружениями устан</w:t>
            </w:r>
            <w:r w:rsidR="009A2B18" w:rsidRPr="0008444E">
              <w:rPr>
                <w:lang w:val="ru-RU"/>
              </w:rPr>
              <w:t>авливаются</w:t>
            </w:r>
            <w:r w:rsidRPr="0008444E">
              <w:rPr>
                <w:lang w:val="ru-RU"/>
              </w:rPr>
              <w:t xml:space="preserve"> в соответствии </w:t>
            </w:r>
            <w:r w:rsidR="00D73B62" w:rsidRPr="0008444E">
              <w:rPr>
                <w:lang w:val="ru-RU"/>
              </w:rPr>
              <w:t xml:space="preserve">с </w:t>
            </w:r>
            <w:hyperlink r:id="rId16" w:history="1">
              <w:r w:rsidR="00D73B62" w:rsidRPr="0008444E">
                <w:rPr>
                  <w:lang w:val="ru-RU"/>
                </w:rPr>
                <w:t>приказ</w:t>
              </w:r>
              <w:r w:rsidR="009A2B18" w:rsidRPr="0008444E">
                <w:rPr>
                  <w:lang w:val="ru-RU"/>
                </w:rPr>
                <w:t>о</w:t>
              </w:r>
              <w:r w:rsidR="007130A5" w:rsidRPr="0008444E">
                <w:rPr>
                  <w:lang w:val="ru-RU"/>
                </w:rPr>
                <w:t>в</w:t>
              </w:r>
              <w:r w:rsidR="00D73B62" w:rsidRPr="0008444E">
                <w:rPr>
                  <w:lang w:val="ru-RU"/>
                </w:rPr>
                <w:t xml:space="preserve"> Министерства спорта Российской Федерации от 21.03.2018 № 244 </w:t>
              </w:r>
              <w:r w:rsidR="009201D0" w:rsidRPr="0008444E">
                <w:rPr>
                  <w:lang w:val="ru-RU"/>
                </w:rPr>
                <w:t>«</w:t>
              </w:r>
              <w:r w:rsidR="00D73B62" w:rsidRPr="0008444E">
                <w:rPr>
                  <w:lang w:val="ru-RU"/>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9201D0" w:rsidRPr="0008444E">
                <w:rPr>
                  <w:lang w:val="ru-RU"/>
                </w:rPr>
                <w:t>»</w:t>
              </w:r>
            </w:hyperlink>
            <w:r w:rsidR="007130A5" w:rsidRPr="0008444E">
              <w:rPr>
                <w:lang w:val="ru-RU"/>
              </w:rPr>
              <w:t xml:space="preserve"> и от 19.08.2021 № 649 «О рекомендованных нормативах и нормах обеспеченности населения объектами спортивной инфраструктуры».</w:t>
            </w:r>
          </w:p>
          <w:p w:rsidR="002D03D7" w:rsidRPr="0008444E" w:rsidRDefault="002D03D7" w:rsidP="009A2B18">
            <w:pPr>
              <w:pStyle w:val="aff7"/>
              <w:ind w:firstLine="381"/>
              <w:rPr>
                <w:lang w:val="ru-RU"/>
              </w:rPr>
            </w:pPr>
            <w:r w:rsidRPr="0008444E">
              <w:rPr>
                <w:lang w:val="ru-RU"/>
              </w:rPr>
              <w:t xml:space="preserve">Минимально допустимый уровень обеспеченности в </w:t>
            </w:r>
            <w:r w:rsidR="00435ACB" w:rsidRPr="0008444E">
              <w:rPr>
                <w:lang w:val="ru-RU"/>
              </w:rPr>
              <w:t>районе</w:t>
            </w:r>
            <w:r w:rsidRPr="0008444E">
              <w:rPr>
                <w:lang w:val="ru-RU"/>
              </w:rPr>
              <w:t xml:space="preserve"> количеством </w:t>
            </w:r>
            <w:r w:rsidR="004B6FD3" w:rsidRPr="0008444E">
              <w:rPr>
                <w:lang w:val="ru-RU"/>
              </w:rPr>
              <w:t xml:space="preserve">стадионов, плоскостных </w:t>
            </w:r>
            <w:r w:rsidR="004B6FD3" w:rsidRPr="0008444E">
              <w:rPr>
                <w:color w:val="000000"/>
                <w:szCs w:val="28"/>
                <w:lang w:val="ru-RU"/>
              </w:rPr>
              <w:t xml:space="preserve">спортивные </w:t>
            </w:r>
            <w:r w:rsidR="004B6FD3" w:rsidRPr="0008444E">
              <w:rPr>
                <w:lang w:val="ru-RU"/>
              </w:rPr>
              <w:t>сооружения</w:t>
            </w:r>
            <w:r w:rsidRPr="0008444E">
              <w:rPr>
                <w:lang w:val="ru-RU"/>
              </w:rPr>
              <w:t xml:space="preserve">, </w:t>
            </w:r>
            <w:r w:rsidR="00871E2D" w:rsidRPr="0008444E">
              <w:rPr>
                <w:lang w:val="ru-RU"/>
              </w:rPr>
              <w:t>-спортивных</w:t>
            </w:r>
            <w:r w:rsidR="00E34F19" w:rsidRPr="0008444E">
              <w:rPr>
                <w:lang w:val="ru-RU"/>
              </w:rPr>
              <w:t xml:space="preserve"> залов</w:t>
            </w:r>
            <w:r w:rsidR="00871E2D" w:rsidRPr="0008444E">
              <w:rPr>
                <w:lang w:val="ru-RU"/>
              </w:rPr>
              <w:t>, спортивных площадок</w:t>
            </w:r>
            <w:r w:rsidR="00A033B8">
              <w:rPr>
                <w:lang w:val="ru-RU"/>
              </w:rPr>
              <w:t xml:space="preserve"> </w:t>
            </w:r>
            <w:r w:rsidRPr="0008444E">
              <w:rPr>
                <w:color w:val="000000"/>
                <w:szCs w:val="28"/>
                <w:lang w:val="ru-RU"/>
              </w:rPr>
              <w:t xml:space="preserve">приняты </w:t>
            </w:r>
            <w:r w:rsidR="00871E2D" w:rsidRPr="0008444E">
              <w:rPr>
                <w:color w:val="000000"/>
                <w:szCs w:val="28"/>
                <w:lang w:val="ru-RU"/>
              </w:rPr>
              <w:t xml:space="preserve">по нормативам таблицы </w:t>
            </w:r>
            <w:r w:rsidR="009B750B" w:rsidRPr="0008444E">
              <w:rPr>
                <w:color w:val="000000"/>
                <w:szCs w:val="28"/>
                <w:lang w:val="ru-RU"/>
              </w:rPr>
              <w:t>пункта 1.6</w:t>
            </w:r>
            <w:r w:rsidR="00CB3C7C" w:rsidRPr="0008444E">
              <w:rPr>
                <w:lang w:val="ru-RU"/>
              </w:rPr>
              <w:t>НГП РО</w:t>
            </w:r>
            <w:r w:rsidR="00871E2D" w:rsidRPr="0008444E">
              <w:rPr>
                <w:color w:val="000000"/>
                <w:szCs w:val="28"/>
                <w:lang w:val="ru-RU"/>
              </w:rPr>
              <w:t xml:space="preserve"> и </w:t>
            </w:r>
            <w:r w:rsidRPr="0008444E">
              <w:rPr>
                <w:color w:val="000000"/>
                <w:szCs w:val="28"/>
                <w:lang w:val="ru-RU"/>
              </w:rPr>
              <w:t>на существующем уровне</w:t>
            </w:r>
            <w:r w:rsidR="00245C44" w:rsidRPr="0008444E">
              <w:rPr>
                <w:color w:val="000000"/>
                <w:szCs w:val="28"/>
                <w:lang w:val="ru-RU"/>
              </w:rPr>
              <w:t xml:space="preserve">, </w:t>
            </w:r>
            <w:r w:rsidR="00871E2D" w:rsidRPr="0008444E">
              <w:rPr>
                <w:color w:val="000000"/>
                <w:szCs w:val="28"/>
                <w:lang w:val="ru-RU"/>
              </w:rPr>
              <w:t>если он</w:t>
            </w:r>
            <w:r w:rsidR="00245C44" w:rsidRPr="0008444E">
              <w:rPr>
                <w:color w:val="000000"/>
                <w:szCs w:val="28"/>
                <w:lang w:val="ru-RU"/>
              </w:rPr>
              <w:t xml:space="preserve"> выше нормативных значений</w:t>
            </w:r>
            <w:r w:rsidR="00245C44" w:rsidRPr="0008444E">
              <w:rPr>
                <w:lang w:val="ru-RU"/>
              </w:rPr>
              <w:t>.</w:t>
            </w:r>
          </w:p>
          <w:p w:rsidR="00B874FC" w:rsidRPr="0008444E" w:rsidRDefault="000E1D92" w:rsidP="009B750B">
            <w:pPr>
              <w:pStyle w:val="aff7"/>
              <w:ind w:firstLine="381"/>
              <w:rPr>
                <w:lang w:val="ru-RU"/>
              </w:rPr>
            </w:pPr>
            <w:r w:rsidRPr="0008444E">
              <w:rPr>
                <w:lang w:val="ru-RU"/>
              </w:rPr>
              <w:t xml:space="preserve">Показатели максимально допустимого уровня территориальной доступности (пешеходной и транспортной) объектов местного значения </w:t>
            </w:r>
            <w:r w:rsidR="00FB157F" w:rsidRPr="0008444E">
              <w:rPr>
                <w:lang w:val="ru-RU"/>
              </w:rPr>
              <w:t>сельского поселения</w:t>
            </w:r>
            <w:r w:rsidRPr="0008444E">
              <w:rPr>
                <w:lang w:val="ru-RU"/>
              </w:rPr>
              <w:t xml:space="preserve"> в области физической культуры и массового спорта </w:t>
            </w:r>
            <w:r w:rsidR="00647F33" w:rsidRPr="0008444E">
              <w:rPr>
                <w:lang w:val="ru-RU"/>
              </w:rPr>
              <w:t xml:space="preserve">приняты </w:t>
            </w:r>
            <w:r w:rsidR="00871E2D" w:rsidRPr="0008444E">
              <w:rPr>
                <w:color w:val="000000"/>
                <w:szCs w:val="28"/>
                <w:lang w:val="ru-RU"/>
              </w:rPr>
              <w:t>согласно</w:t>
            </w:r>
            <w:r w:rsidR="00A033B8">
              <w:rPr>
                <w:color w:val="000000"/>
                <w:szCs w:val="28"/>
                <w:lang w:val="ru-RU"/>
              </w:rPr>
              <w:t xml:space="preserve"> </w:t>
            </w:r>
            <w:r w:rsidR="00CB3C7C" w:rsidRPr="0008444E">
              <w:rPr>
                <w:lang w:val="ru-RU"/>
              </w:rPr>
              <w:t>НГП РО</w:t>
            </w:r>
            <w:r w:rsidR="00AA1ADE" w:rsidRPr="0008444E">
              <w:rPr>
                <w:lang w:val="ru-RU"/>
              </w:rPr>
              <w:t xml:space="preserve"> с учетом реальных условий размещения </w:t>
            </w:r>
            <w:r w:rsidR="00FA32FB" w:rsidRPr="0008444E">
              <w:rPr>
                <w:lang w:val="ru-RU"/>
              </w:rPr>
              <w:t>объектов.</w:t>
            </w:r>
          </w:p>
        </w:tc>
      </w:tr>
      <w:tr w:rsidR="009135C4" w:rsidRPr="0008444E" w:rsidTr="00063745">
        <w:trPr>
          <w:trHeight w:val="3813"/>
        </w:trPr>
        <w:tc>
          <w:tcPr>
            <w:tcW w:w="2048" w:type="dxa"/>
          </w:tcPr>
          <w:p w:rsidR="009135C4" w:rsidRPr="0008444E" w:rsidRDefault="00CA1504" w:rsidP="004655F7">
            <w:pPr>
              <w:ind w:right="-108" w:firstLine="0"/>
              <w:jc w:val="left"/>
              <w:rPr>
                <w:szCs w:val="24"/>
              </w:rPr>
            </w:pPr>
            <w:r w:rsidRPr="0008444E">
              <w:rPr>
                <w:szCs w:val="24"/>
              </w:rPr>
              <w:t>1.</w:t>
            </w:r>
            <w:r w:rsidR="004C52E1" w:rsidRPr="0008444E">
              <w:rPr>
                <w:szCs w:val="24"/>
              </w:rPr>
              <w:t>2</w:t>
            </w:r>
            <w:r w:rsidRPr="0008444E">
              <w:rPr>
                <w:szCs w:val="24"/>
              </w:rPr>
              <w:t xml:space="preserve">. </w:t>
            </w:r>
            <w:r w:rsidR="004655F7" w:rsidRPr="0008444E">
              <w:rPr>
                <w:szCs w:val="24"/>
              </w:rPr>
              <w:t>РП ОМЗ</w:t>
            </w:r>
            <w:r w:rsidRPr="0008444E">
              <w:rPr>
                <w:szCs w:val="24"/>
              </w:rPr>
              <w:t xml:space="preserve"> в области культуры</w:t>
            </w:r>
            <w:r w:rsidR="00E33A85" w:rsidRPr="0008444E">
              <w:rPr>
                <w:szCs w:val="24"/>
              </w:rPr>
              <w:t xml:space="preserve"> и искусства</w:t>
            </w:r>
          </w:p>
        </w:tc>
        <w:tc>
          <w:tcPr>
            <w:tcW w:w="7863" w:type="dxa"/>
          </w:tcPr>
          <w:p w:rsidR="006C052D" w:rsidRPr="0008444E" w:rsidRDefault="006C052D" w:rsidP="001F7D3C">
            <w:pPr>
              <w:pStyle w:val="aff7"/>
              <w:ind w:firstLine="381"/>
              <w:rPr>
                <w:lang w:val="ru-RU"/>
              </w:rPr>
            </w:pPr>
            <w:r w:rsidRPr="0008444E">
              <w:rPr>
                <w:lang w:val="ru-RU"/>
              </w:rPr>
              <w:t>Расчетные показатели минимально допустимого уровня обеспеченности объектами культуры, включая:</w:t>
            </w:r>
          </w:p>
          <w:p w:rsidR="006C052D" w:rsidRPr="0008444E" w:rsidRDefault="0011405B" w:rsidP="001F7D3C">
            <w:pPr>
              <w:pStyle w:val="aff7"/>
              <w:ind w:firstLine="381"/>
              <w:rPr>
                <w:lang w:val="ru-RU"/>
              </w:rPr>
            </w:pPr>
            <w:r w:rsidRPr="0008444E">
              <w:rPr>
                <w:lang w:val="ru-RU"/>
              </w:rPr>
              <w:t xml:space="preserve"> –</w:t>
            </w:r>
            <w:r w:rsidR="00063745" w:rsidRPr="0008444E">
              <w:rPr>
                <w:lang w:val="ru-RU"/>
              </w:rPr>
              <w:t>Общедоступная библиотека с детским отделением</w:t>
            </w:r>
            <w:r w:rsidR="00272683" w:rsidRPr="0008444E">
              <w:rPr>
                <w:lang w:val="ru-RU"/>
              </w:rPr>
              <w:t>;</w:t>
            </w:r>
          </w:p>
          <w:p w:rsidR="001F0D40" w:rsidRPr="0008444E" w:rsidRDefault="0011405B" w:rsidP="001F7D3C">
            <w:pPr>
              <w:pStyle w:val="aff7"/>
              <w:ind w:firstLine="381"/>
              <w:rPr>
                <w:lang w:val="ru-RU"/>
              </w:rPr>
            </w:pPr>
            <w:r w:rsidRPr="0008444E">
              <w:rPr>
                <w:lang w:val="ru-RU"/>
              </w:rPr>
              <w:t>–</w:t>
            </w:r>
            <w:r w:rsidR="000A293A" w:rsidRPr="0008444E">
              <w:rPr>
                <w:lang w:val="ru-RU"/>
              </w:rPr>
              <w:t>учреждение клубного типа (</w:t>
            </w:r>
            <w:r w:rsidR="00272683" w:rsidRPr="0008444E">
              <w:rPr>
                <w:lang w:val="ru-RU"/>
              </w:rPr>
              <w:t>дом культуры</w:t>
            </w:r>
            <w:r w:rsidR="000A293A" w:rsidRPr="0008444E">
              <w:rPr>
                <w:lang w:val="ru-RU"/>
              </w:rPr>
              <w:t>)</w:t>
            </w:r>
          </w:p>
          <w:p w:rsidR="004217EB" w:rsidRPr="0008444E" w:rsidRDefault="00272683" w:rsidP="00EE4E8E">
            <w:pPr>
              <w:pStyle w:val="aff7"/>
              <w:ind w:firstLine="0"/>
              <w:rPr>
                <w:lang w:val="ru-RU"/>
              </w:rPr>
            </w:pPr>
            <w:r w:rsidRPr="0008444E">
              <w:rPr>
                <w:lang w:val="ru-RU"/>
              </w:rPr>
              <w:t xml:space="preserve">установлены следуя </w:t>
            </w:r>
            <w:r w:rsidR="00C37B33" w:rsidRPr="0008444E">
              <w:rPr>
                <w:lang w:val="ru-RU"/>
              </w:rPr>
              <w:t xml:space="preserve">Методическим рекомендациям </w:t>
            </w:r>
            <w:r w:rsidR="00374181" w:rsidRPr="0008444E">
              <w:rPr>
                <w:lang w:val="ru-RU"/>
              </w:rPr>
              <w:t>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C37B33" w:rsidRPr="0008444E">
              <w:rPr>
                <w:lang w:val="ru-RU"/>
              </w:rPr>
              <w:t xml:space="preserve">, утвержденным </w:t>
            </w:r>
            <w:r w:rsidR="00607B02" w:rsidRPr="0008444E">
              <w:rPr>
                <w:lang w:val="ru-RU"/>
              </w:rPr>
              <w:t>р</w:t>
            </w:r>
            <w:r w:rsidR="00374181" w:rsidRPr="0008444E">
              <w:rPr>
                <w:lang w:val="ru-RU"/>
              </w:rPr>
              <w:t>аспоряжение</w:t>
            </w:r>
            <w:r w:rsidR="00607B02" w:rsidRPr="0008444E">
              <w:rPr>
                <w:lang w:val="ru-RU"/>
              </w:rPr>
              <w:t>м</w:t>
            </w:r>
            <w:r w:rsidR="00374181" w:rsidRPr="0008444E">
              <w:rPr>
                <w:lang w:val="ru-RU"/>
              </w:rPr>
              <w:t xml:space="preserve"> Министерства культуры Российской Федерации от 23.10.2023 № Р-2879</w:t>
            </w:r>
            <w:r w:rsidR="00672D71" w:rsidRPr="0008444E">
              <w:rPr>
                <w:lang w:val="ru-RU"/>
              </w:rPr>
              <w:t>.</w:t>
            </w:r>
          </w:p>
          <w:p w:rsidR="009135C4" w:rsidRPr="0008444E" w:rsidRDefault="00865B65" w:rsidP="00A978B0">
            <w:pPr>
              <w:pStyle w:val="aff7"/>
              <w:ind w:firstLine="0"/>
              <w:rPr>
                <w:lang w:val="ru-RU"/>
              </w:rPr>
            </w:pPr>
            <w:r w:rsidRPr="0008444E">
              <w:rPr>
                <w:lang w:val="ru-RU"/>
              </w:rPr>
              <w:t>М</w:t>
            </w:r>
            <w:r w:rsidR="00216A83" w:rsidRPr="0008444E">
              <w:rPr>
                <w:lang w:val="ru-RU"/>
              </w:rPr>
              <w:t>аксимально допустим</w:t>
            </w:r>
            <w:r w:rsidRPr="0008444E">
              <w:rPr>
                <w:lang w:val="ru-RU"/>
              </w:rPr>
              <w:t>ый</w:t>
            </w:r>
            <w:r w:rsidR="00216A83" w:rsidRPr="0008444E">
              <w:rPr>
                <w:lang w:val="ru-RU"/>
              </w:rPr>
              <w:t xml:space="preserve"> уров</w:t>
            </w:r>
            <w:r w:rsidRPr="0008444E">
              <w:rPr>
                <w:lang w:val="ru-RU"/>
              </w:rPr>
              <w:t>ень</w:t>
            </w:r>
            <w:r w:rsidR="00216A83" w:rsidRPr="0008444E">
              <w:rPr>
                <w:lang w:val="ru-RU"/>
              </w:rPr>
              <w:t xml:space="preserve"> доступности до объектов указан для транспортной доступности в границах </w:t>
            </w:r>
            <w:r w:rsidR="00FB157F" w:rsidRPr="0008444E">
              <w:rPr>
                <w:lang w:val="ru-RU"/>
              </w:rPr>
              <w:t>сельского поселения</w:t>
            </w:r>
            <w:r w:rsidR="00216A83" w:rsidRPr="0008444E">
              <w:rPr>
                <w:lang w:val="ru-RU"/>
              </w:rPr>
              <w:t xml:space="preserve">, исходя из </w:t>
            </w:r>
            <w:r w:rsidRPr="0008444E">
              <w:rPr>
                <w:lang w:val="ru-RU"/>
              </w:rPr>
              <w:t>возможной</w:t>
            </w:r>
            <w:r w:rsidR="00A033B8">
              <w:rPr>
                <w:lang w:val="ru-RU"/>
              </w:rPr>
              <w:t xml:space="preserve"> </w:t>
            </w:r>
            <w:r w:rsidR="00216A83" w:rsidRPr="0008444E">
              <w:rPr>
                <w:lang w:val="ru-RU"/>
              </w:rPr>
              <w:t xml:space="preserve">длины пути, обусловленной размерами </w:t>
            </w:r>
            <w:r w:rsidR="00FB157F" w:rsidRPr="0008444E">
              <w:rPr>
                <w:lang w:val="ru-RU"/>
              </w:rPr>
              <w:t>сельского поселения</w:t>
            </w:r>
            <w:r w:rsidR="005B54AE" w:rsidRPr="0008444E">
              <w:rPr>
                <w:lang w:val="ru-RU"/>
              </w:rPr>
              <w:t xml:space="preserve"> и местоположени</w:t>
            </w:r>
            <w:r w:rsidR="00BB09DC" w:rsidRPr="0008444E">
              <w:rPr>
                <w:lang w:val="ru-RU"/>
              </w:rPr>
              <w:t>ем</w:t>
            </w:r>
            <w:r w:rsidR="00A033B8">
              <w:rPr>
                <w:lang w:val="ru-RU"/>
              </w:rPr>
              <w:t xml:space="preserve"> </w:t>
            </w:r>
            <w:r w:rsidR="00C37B33" w:rsidRPr="0008444E">
              <w:rPr>
                <w:lang w:val="ru-RU"/>
              </w:rPr>
              <w:t xml:space="preserve">сельских </w:t>
            </w:r>
            <w:r w:rsidR="005B54AE" w:rsidRPr="0008444E">
              <w:rPr>
                <w:lang w:val="ru-RU"/>
              </w:rPr>
              <w:t>населенных пунктов.</w:t>
            </w:r>
          </w:p>
        </w:tc>
      </w:tr>
      <w:tr w:rsidR="00CA1504" w:rsidRPr="0008444E" w:rsidTr="00B02C86">
        <w:tc>
          <w:tcPr>
            <w:tcW w:w="2048" w:type="dxa"/>
          </w:tcPr>
          <w:p w:rsidR="00CA1504" w:rsidRPr="0008444E" w:rsidRDefault="00CA1504" w:rsidP="004655F7">
            <w:pPr>
              <w:ind w:right="-108" w:firstLine="0"/>
              <w:jc w:val="left"/>
              <w:rPr>
                <w:szCs w:val="24"/>
              </w:rPr>
            </w:pPr>
            <w:r w:rsidRPr="0008444E">
              <w:rPr>
                <w:szCs w:val="24"/>
              </w:rPr>
              <w:t>1.</w:t>
            </w:r>
            <w:r w:rsidR="004C52E1" w:rsidRPr="0008444E">
              <w:rPr>
                <w:szCs w:val="24"/>
              </w:rPr>
              <w:t>3</w:t>
            </w:r>
            <w:r w:rsidRPr="0008444E">
              <w:rPr>
                <w:szCs w:val="24"/>
              </w:rPr>
              <w:t>. </w:t>
            </w:r>
            <w:r w:rsidR="004655F7" w:rsidRPr="0008444E">
              <w:rPr>
                <w:szCs w:val="24"/>
              </w:rPr>
              <w:t xml:space="preserve">РП ОМЗ </w:t>
            </w:r>
            <w:r w:rsidRPr="0008444E">
              <w:rPr>
                <w:szCs w:val="24"/>
              </w:rPr>
              <w:t>в области связи, общественного питания, торговли, бытового обслуживания</w:t>
            </w:r>
          </w:p>
        </w:tc>
        <w:tc>
          <w:tcPr>
            <w:tcW w:w="7863" w:type="dxa"/>
          </w:tcPr>
          <w:p w:rsidR="00E6586E" w:rsidRPr="00001318" w:rsidRDefault="006A3BE1" w:rsidP="00E6586E">
            <w:pPr>
              <w:ind w:firstLine="380"/>
              <w:rPr>
                <w:bCs/>
              </w:rPr>
            </w:pPr>
            <w:bookmarkStart w:id="34" w:name="OLE_LINK443"/>
            <w:bookmarkStart w:id="35" w:name="OLE_LINK444"/>
            <w:bookmarkStart w:id="36" w:name="OLE_LINK445"/>
            <w:r w:rsidRPr="00001318">
              <w:rPr>
                <w:bCs/>
              </w:rPr>
              <w:t xml:space="preserve">Обеспеченность населения </w:t>
            </w:r>
            <w:r w:rsidR="006B2981" w:rsidRPr="00001318">
              <w:rPr>
                <w:bCs/>
              </w:rPr>
              <w:t xml:space="preserve">предприятиями </w:t>
            </w:r>
            <w:r w:rsidRPr="00001318">
              <w:rPr>
                <w:bCs/>
              </w:rPr>
              <w:t>торгов</w:t>
            </w:r>
            <w:r w:rsidR="006B2981" w:rsidRPr="00001318">
              <w:rPr>
                <w:bCs/>
              </w:rPr>
              <w:t>ли</w:t>
            </w:r>
            <w:r w:rsidR="00A033B8">
              <w:rPr>
                <w:bCs/>
              </w:rPr>
              <w:t xml:space="preserve"> </w:t>
            </w:r>
            <w:r w:rsidR="001703C9" w:rsidRPr="00001318">
              <w:rPr>
                <w:bCs/>
              </w:rPr>
              <w:t>определена</w:t>
            </w:r>
            <w:r w:rsidR="00A033B8">
              <w:rPr>
                <w:bCs/>
              </w:rPr>
              <w:t xml:space="preserve"> </w:t>
            </w:r>
            <w:r w:rsidR="001703C9" w:rsidRPr="00001318">
              <w:rPr>
                <w:bCs/>
              </w:rPr>
              <w:t xml:space="preserve">по норме для Цимлянского района </w:t>
            </w:r>
            <w:r w:rsidR="005F4869" w:rsidRPr="00001318">
              <w:rPr>
                <w:bCs/>
              </w:rPr>
              <w:t>(</w:t>
            </w:r>
            <w:r w:rsidR="00117231" w:rsidRPr="00001318">
              <w:rPr>
                <w:bCs/>
              </w:rPr>
              <w:t>согласно</w:t>
            </w:r>
            <w:r w:rsidR="00E6586E" w:rsidRPr="00001318">
              <w:rPr>
                <w:bCs/>
              </w:rPr>
              <w:t xml:space="preserve"> постановлени</w:t>
            </w:r>
            <w:r w:rsidR="001703C9" w:rsidRPr="00001318">
              <w:rPr>
                <w:bCs/>
              </w:rPr>
              <w:t>ю</w:t>
            </w:r>
            <w:r w:rsidR="00E6586E" w:rsidRPr="00001318">
              <w:rPr>
                <w:bCs/>
              </w:rPr>
              <w:t xml:space="preserve"> Правительства Ростовской области от 18.07.2023 № 528 «Об утверждении нормативов минимальной обеспеченности населения площадью торговых объектов на территории Ростовской области»</w:t>
            </w:r>
            <w:r w:rsidR="005F4869" w:rsidRPr="00001318">
              <w:rPr>
                <w:bCs/>
              </w:rPr>
              <w:t>)</w:t>
            </w:r>
            <w:r w:rsidR="001703C9" w:rsidRPr="00001318">
              <w:rPr>
                <w:bCs/>
              </w:rPr>
              <w:t xml:space="preserve"> пропорци</w:t>
            </w:r>
            <w:r w:rsidR="00CF61D0" w:rsidRPr="00001318">
              <w:rPr>
                <w:bCs/>
              </w:rPr>
              <w:t>о</w:t>
            </w:r>
            <w:r w:rsidR="001703C9" w:rsidRPr="00001318">
              <w:rPr>
                <w:bCs/>
              </w:rPr>
              <w:t xml:space="preserve">нально доли населения </w:t>
            </w:r>
            <w:r w:rsidR="00086520" w:rsidRPr="00001318">
              <w:rPr>
                <w:rStyle w:val="74"/>
                <w:sz w:val="22"/>
                <w:szCs w:val="22"/>
              </w:rPr>
              <w:t>Саркеловск</w:t>
            </w:r>
            <w:r w:rsidR="005F4869" w:rsidRPr="00001318">
              <w:rPr>
                <w:rStyle w:val="74"/>
                <w:sz w:val="22"/>
                <w:szCs w:val="22"/>
              </w:rPr>
              <w:t>ое сельское поселение</w:t>
            </w:r>
            <w:r w:rsidR="00001318" w:rsidRPr="00001318">
              <w:rPr>
                <w:rStyle w:val="74"/>
                <w:sz w:val="22"/>
                <w:szCs w:val="22"/>
              </w:rPr>
              <w:t xml:space="preserve"> </w:t>
            </w:r>
            <w:r w:rsidR="005F4869" w:rsidRPr="00001318">
              <w:rPr>
                <w:bCs/>
              </w:rPr>
              <w:t>в</w:t>
            </w:r>
            <w:r w:rsidR="001703C9" w:rsidRPr="00001318">
              <w:rPr>
                <w:bCs/>
              </w:rPr>
              <w:t xml:space="preserve"> населени</w:t>
            </w:r>
            <w:r w:rsidR="005F4869" w:rsidRPr="00001318">
              <w:rPr>
                <w:bCs/>
              </w:rPr>
              <w:t>и района</w:t>
            </w:r>
            <w:r w:rsidR="00001318">
              <w:rPr>
                <w:bCs/>
              </w:rPr>
              <w:t xml:space="preserve"> </w:t>
            </w:r>
            <w:r w:rsidR="00CF61D0" w:rsidRPr="00001318">
              <w:rPr>
                <w:bCs/>
              </w:rPr>
              <w:t xml:space="preserve">равной </w:t>
            </w:r>
            <w:r w:rsidR="005F4869" w:rsidRPr="00001318">
              <w:rPr>
                <w:bCs/>
              </w:rPr>
              <w:t>0,0</w:t>
            </w:r>
            <w:r w:rsidR="006724A2" w:rsidRPr="00001318">
              <w:rPr>
                <w:bCs/>
              </w:rPr>
              <w:t>88</w:t>
            </w:r>
            <w:r w:rsidR="00CF61D0" w:rsidRPr="00001318">
              <w:rPr>
                <w:bCs/>
              </w:rPr>
              <w:t>.</w:t>
            </w:r>
          </w:p>
          <w:p w:rsidR="006A3BE1" w:rsidRPr="00001318" w:rsidRDefault="00E6586E" w:rsidP="00A66E87">
            <w:pPr>
              <w:ind w:firstLine="380"/>
              <w:rPr>
                <w:rFonts w:cs="Times New Roman"/>
              </w:rPr>
            </w:pPr>
            <w:r w:rsidRPr="00001318">
              <w:rPr>
                <w:bCs/>
              </w:rPr>
              <w:t>Обеспеченность населения предприятиями</w:t>
            </w:r>
            <w:r w:rsidR="00A033B8">
              <w:rPr>
                <w:bCs/>
              </w:rPr>
              <w:t xml:space="preserve"> </w:t>
            </w:r>
            <w:r w:rsidR="006B2981" w:rsidRPr="00001318">
              <w:t>общественного питания, бытового обслуживания</w:t>
            </w:r>
            <w:r w:rsidR="00A033B8">
              <w:t xml:space="preserve"> </w:t>
            </w:r>
            <w:r w:rsidR="006B2981" w:rsidRPr="00001318">
              <w:rPr>
                <w:bCs/>
              </w:rPr>
              <w:t>и доступность этих объектов</w:t>
            </w:r>
            <w:r w:rsidRPr="00001318">
              <w:rPr>
                <w:bCs/>
              </w:rPr>
              <w:t>, а также</w:t>
            </w:r>
            <w:r w:rsidR="00A033B8">
              <w:rPr>
                <w:bCs/>
              </w:rPr>
              <w:t xml:space="preserve"> </w:t>
            </w:r>
            <w:r w:rsidRPr="00001318">
              <w:rPr>
                <w:bCs/>
              </w:rPr>
              <w:t xml:space="preserve">объектов торговли </w:t>
            </w:r>
            <w:r w:rsidR="006B2981" w:rsidRPr="00001318">
              <w:rPr>
                <w:bCs/>
              </w:rPr>
              <w:t xml:space="preserve">принята </w:t>
            </w:r>
            <w:r w:rsidRPr="00001318">
              <w:rPr>
                <w:bCs/>
              </w:rPr>
              <w:t>согласно</w:t>
            </w:r>
            <w:r w:rsidR="006B2981" w:rsidRPr="00001318">
              <w:rPr>
                <w:bCs/>
              </w:rPr>
              <w:t xml:space="preserve"> нормам </w:t>
            </w:r>
            <w:r w:rsidR="003F2D51" w:rsidRPr="00001318">
              <w:rPr>
                <w:bCs/>
              </w:rPr>
              <w:t xml:space="preserve">Приложения Д и </w:t>
            </w:r>
            <w:r w:rsidRPr="00001318">
              <w:rPr>
                <w:bCs/>
              </w:rPr>
              <w:t xml:space="preserve">таблицы10.1 </w:t>
            </w:r>
            <w:r w:rsidRPr="00001318">
              <w:t>СП 42.13330.2016</w:t>
            </w:r>
            <w:r w:rsidR="002569A4" w:rsidRPr="00001318">
              <w:rPr>
                <w:rFonts w:cs="Times New Roman"/>
              </w:rPr>
              <w:t>.</w:t>
            </w:r>
          </w:p>
          <w:p w:rsidR="00C762A9" w:rsidRPr="0008444E" w:rsidRDefault="006C5488" w:rsidP="00C762A9">
            <w:pPr>
              <w:ind w:firstLine="380"/>
              <w:rPr>
                <w:rFonts w:eastAsia="Calibri"/>
                <w:szCs w:val="24"/>
              </w:rPr>
            </w:pPr>
            <w:r w:rsidRPr="00001318">
              <w:rPr>
                <w:rFonts w:eastAsia="Calibri"/>
                <w:iCs/>
                <w:color w:val="000000" w:themeColor="text1"/>
              </w:rPr>
              <w:t xml:space="preserve">Количество, доступность, и территориальное распределения отделений почтовой связи регламентируются </w:t>
            </w:r>
            <w:hyperlink r:id="rId17" w:history="1">
              <w:r w:rsidRPr="00001318">
                <w:rPr>
                  <w:rFonts w:eastAsia="Calibri"/>
                  <w:iCs/>
                  <w:color w:val="000000" w:themeColor="text1"/>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08444E">
              <w:rPr>
                <w:rFonts w:eastAsia="Calibri"/>
                <w:iCs/>
                <w:color w:val="000000" w:themeColor="text1"/>
                <w:szCs w:val="24"/>
              </w:rPr>
              <w:t xml:space="preserve"> Согласно Правилам в муниципальном образовании должно быть не </w:t>
            </w:r>
            <w:r w:rsidRPr="0008444E">
              <w:rPr>
                <w:rFonts w:eastAsia="Calibri"/>
                <w:iCs/>
                <w:color w:val="000000" w:themeColor="text1"/>
                <w:szCs w:val="24"/>
              </w:rPr>
              <w:lastRenderedPageBreak/>
              <w:t xml:space="preserve">менее одного отделения почтовой связи, размещаемого, как правило, в административном центре. В </w:t>
            </w:r>
            <w:r w:rsidR="00525A46" w:rsidRPr="0008444E">
              <w:rPr>
                <w:rFonts w:eastAsia="Calibri"/>
                <w:iCs/>
                <w:color w:val="000000" w:themeColor="text1"/>
                <w:szCs w:val="24"/>
              </w:rPr>
              <w:t>сельских населенных пунктах</w:t>
            </w:r>
            <w:r w:rsidRPr="0008444E">
              <w:rPr>
                <w:rFonts w:eastAsia="Calibri"/>
                <w:iCs/>
                <w:color w:val="000000" w:themeColor="text1"/>
                <w:szCs w:val="24"/>
              </w:rPr>
              <w:t xml:space="preserve"> среднее значение зоны охвата (радиуса обслуживания) территории, обслуживаемой отделением почтовой связи, должно составлять </w:t>
            </w:r>
            <w:r w:rsidR="006D66AF" w:rsidRPr="0008444E">
              <w:rPr>
                <w:rFonts w:eastAsia="Calibri"/>
                <w:iCs/>
                <w:color w:val="000000" w:themeColor="text1"/>
                <w:szCs w:val="24"/>
              </w:rPr>
              <w:t>до 10 тыс. метров</w:t>
            </w:r>
            <w:r w:rsidRPr="0008444E">
              <w:rPr>
                <w:rFonts w:eastAsia="Calibri"/>
                <w:iCs/>
                <w:color w:val="000000" w:themeColor="text1"/>
                <w:szCs w:val="24"/>
              </w:rPr>
              <w:t xml:space="preserve">. </w:t>
            </w:r>
            <w:bookmarkEnd w:id="34"/>
            <w:bookmarkEnd w:id="35"/>
            <w:bookmarkEnd w:id="36"/>
          </w:p>
        </w:tc>
      </w:tr>
      <w:tr w:rsidR="00CA1504" w:rsidRPr="0008444E" w:rsidTr="00B02C86">
        <w:tc>
          <w:tcPr>
            <w:tcW w:w="2048" w:type="dxa"/>
          </w:tcPr>
          <w:p w:rsidR="00CA1504" w:rsidRPr="0008444E" w:rsidRDefault="00CA1504" w:rsidP="00A033B8">
            <w:pPr>
              <w:ind w:right="-108" w:firstLine="0"/>
              <w:jc w:val="left"/>
              <w:rPr>
                <w:szCs w:val="24"/>
              </w:rPr>
            </w:pPr>
            <w:r w:rsidRPr="0008444E">
              <w:rPr>
                <w:szCs w:val="24"/>
              </w:rPr>
              <w:lastRenderedPageBreak/>
              <w:t>1.</w:t>
            </w:r>
            <w:r w:rsidR="00DF6A91" w:rsidRPr="0008444E">
              <w:rPr>
                <w:szCs w:val="24"/>
              </w:rPr>
              <w:t>4</w:t>
            </w:r>
            <w:r w:rsidRPr="0008444E">
              <w:rPr>
                <w:szCs w:val="24"/>
              </w:rPr>
              <w:t xml:space="preserve">. </w:t>
            </w:r>
            <w:r w:rsidR="004655F7" w:rsidRPr="0008444E">
              <w:rPr>
                <w:szCs w:val="24"/>
              </w:rPr>
              <w:t>РП ОМЗ</w:t>
            </w:r>
            <w:r w:rsidRPr="0008444E">
              <w:rPr>
                <w:szCs w:val="24"/>
              </w:rPr>
              <w:t xml:space="preserve"> в области материально</w:t>
            </w:r>
            <w:r w:rsidR="00A033B8">
              <w:rPr>
                <w:szCs w:val="24"/>
              </w:rPr>
              <w:t>-</w:t>
            </w:r>
            <w:r w:rsidRPr="0008444E">
              <w:rPr>
                <w:szCs w:val="24"/>
              </w:rPr>
              <w:t>технического обеспечения органов местного самоуправления</w:t>
            </w:r>
          </w:p>
        </w:tc>
        <w:tc>
          <w:tcPr>
            <w:tcW w:w="7863" w:type="dxa"/>
          </w:tcPr>
          <w:p w:rsidR="00F83413" w:rsidRPr="0008444E" w:rsidRDefault="00347E19" w:rsidP="001F7D3C">
            <w:pPr>
              <w:pStyle w:val="ConsPlusNormal"/>
              <w:ind w:firstLine="381"/>
              <w:jc w:val="both"/>
              <w:rPr>
                <w:rFonts w:ascii="Times New Roman" w:hAnsi="Times New Roman" w:cs="Times New Roman"/>
                <w:sz w:val="24"/>
                <w:szCs w:val="24"/>
              </w:rPr>
            </w:pPr>
            <w:r w:rsidRPr="0008444E">
              <w:rPr>
                <w:rFonts w:ascii="Times New Roman" w:hAnsi="Times New Roman" w:cs="Times New Roman"/>
                <w:sz w:val="24"/>
                <w:szCs w:val="24"/>
              </w:rPr>
              <w:t>Обеспеченность</w:t>
            </w:r>
            <w:r w:rsidR="00F83413" w:rsidRPr="0008444E">
              <w:rPr>
                <w:rFonts w:ascii="Times New Roman" w:hAnsi="Times New Roman" w:cs="Times New Roman"/>
                <w:sz w:val="24"/>
                <w:szCs w:val="24"/>
              </w:rPr>
              <w:t xml:space="preserve"> объект</w:t>
            </w:r>
            <w:r w:rsidRPr="0008444E">
              <w:rPr>
                <w:rFonts w:ascii="Times New Roman" w:hAnsi="Times New Roman" w:cs="Times New Roman"/>
                <w:sz w:val="24"/>
                <w:szCs w:val="24"/>
              </w:rPr>
              <w:t>ами</w:t>
            </w:r>
            <w:r w:rsidR="00F83413" w:rsidRPr="0008444E">
              <w:rPr>
                <w:rFonts w:ascii="Times New Roman" w:hAnsi="Times New Roman" w:cs="Times New Roman"/>
                <w:sz w:val="24"/>
                <w:szCs w:val="24"/>
              </w:rPr>
              <w:t>, занимаемы</w:t>
            </w:r>
            <w:r w:rsidRPr="0008444E">
              <w:rPr>
                <w:rFonts w:ascii="Times New Roman" w:hAnsi="Times New Roman" w:cs="Times New Roman"/>
                <w:sz w:val="24"/>
                <w:szCs w:val="24"/>
              </w:rPr>
              <w:t>ми</w:t>
            </w:r>
            <w:r w:rsidR="00A033B8">
              <w:rPr>
                <w:rFonts w:ascii="Times New Roman" w:hAnsi="Times New Roman" w:cs="Times New Roman"/>
                <w:sz w:val="24"/>
                <w:szCs w:val="24"/>
              </w:rPr>
              <w:t xml:space="preserve"> </w:t>
            </w:r>
            <w:r w:rsidR="00533FF9" w:rsidRPr="0008444E">
              <w:rPr>
                <w:rFonts w:ascii="Times New Roman" w:hAnsi="Times New Roman" w:cs="Times New Roman"/>
                <w:sz w:val="24"/>
                <w:szCs w:val="24"/>
              </w:rPr>
              <w:t>ОМС</w:t>
            </w:r>
            <w:r w:rsidR="00A033B8">
              <w:rPr>
                <w:rFonts w:ascii="Times New Roman" w:hAnsi="Times New Roman" w:cs="Times New Roman"/>
                <w:sz w:val="24"/>
                <w:szCs w:val="24"/>
              </w:rPr>
              <w:t xml:space="preserve"> </w:t>
            </w:r>
            <w:r w:rsidR="00FB157F" w:rsidRPr="0008444E">
              <w:rPr>
                <w:rFonts w:ascii="Times New Roman" w:hAnsi="Times New Roman" w:cs="Times New Roman"/>
                <w:sz w:val="24"/>
                <w:szCs w:val="24"/>
              </w:rPr>
              <w:t>сельского поселения</w:t>
            </w:r>
            <w:r w:rsidR="00F83413" w:rsidRPr="0008444E">
              <w:rPr>
                <w:rFonts w:ascii="Times New Roman" w:hAnsi="Times New Roman" w:cs="Times New Roman"/>
                <w:sz w:val="24"/>
                <w:szCs w:val="24"/>
              </w:rPr>
              <w:t xml:space="preserve">, установлена исходя из </w:t>
            </w:r>
            <w:r w:rsidR="003D2AEF" w:rsidRPr="0008444E">
              <w:rPr>
                <w:rFonts w:ascii="Times New Roman" w:hAnsi="Times New Roman" w:cs="Times New Roman"/>
                <w:sz w:val="24"/>
                <w:szCs w:val="24"/>
              </w:rPr>
              <w:t>существующего положения</w:t>
            </w:r>
            <w:r w:rsidR="00754B7D" w:rsidRPr="0008444E">
              <w:rPr>
                <w:rFonts w:ascii="Times New Roman" w:hAnsi="Times New Roman" w:cs="Times New Roman"/>
                <w:sz w:val="24"/>
                <w:szCs w:val="24"/>
              </w:rPr>
              <w:t>.</w:t>
            </w:r>
          </w:p>
          <w:p w:rsidR="00C762A9" w:rsidRPr="00A033B8" w:rsidRDefault="00347E19" w:rsidP="00A033B8">
            <w:pPr>
              <w:pStyle w:val="ConsPlusNormal"/>
              <w:ind w:firstLine="381"/>
              <w:jc w:val="both"/>
              <w:rPr>
                <w:rFonts w:ascii="Times New Roman" w:hAnsi="Times New Roman" w:cs="Times New Roman"/>
                <w:sz w:val="24"/>
                <w:szCs w:val="24"/>
              </w:rPr>
            </w:pPr>
            <w:r w:rsidRPr="0008444E">
              <w:rPr>
                <w:rFonts w:ascii="Times New Roman" w:hAnsi="Times New Roman" w:cs="Times New Roman"/>
                <w:sz w:val="24"/>
                <w:szCs w:val="24"/>
              </w:rPr>
              <w:t xml:space="preserve">Транспортная доступность объектов, занимаемых </w:t>
            </w:r>
            <w:r w:rsidR="00533FF9" w:rsidRPr="0008444E">
              <w:rPr>
                <w:rFonts w:ascii="Times New Roman" w:hAnsi="Times New Roman" w:cs="Times New Roman"/>
                <w:sz w:val="24"/>
                <w:szCs w:val="24"/>
              </w:rPr>
              <w:t>ОМС</w:t>
            </w:r>
            <w:r w:rsidR="00A033B8">
              <w:rPr>
                <w:rFonts w:ascii="Times New Roman" w:hAnsi="Times New Roman" w:cs="Times New Roman"/>
                <w:sz w:val="24"/>
                <w:szCs w:val="24"/>
              </w:rPr>
              <w:t xml:space="preserve"> </w:t>
            </w:r>
            <w:r w:rsidR="008D7B29" w:rsidRPr="0008444E">
              <w:rPr>
                <w:rFonts w:ascii="Times New Roman" w:hAnsi="Times New Roman" w:cs="Times New Roman"/>
                <w:sz w:val="24"/>
                <w:szCs w:val="24"/>
              </w:rPr>
              <w:t>сельского поселения</w:t>
            </w:r>
            <w:r w:rsidRPr="0008444E">
              <w:rPr>
                <w:rFonts w:ascii="Times New Roman" w:hAnsi="Times New Roman" w:cs="Times New Roman"/>
                <w:sz w:val="24"/>
                <w:szCs w:val="24"/>
              </w:rPr>
              <w:t xml:space="preserve">, установлена исходя из наибольшей удаленности </w:t>
            </w:r>
            <w:r w:rsidR="0057462F" w:rsidRPr="0008444E">
              <w:rPr>
                <w:rFonts w:ascii="Times New Roman" w:hAnsi="Times New Roman" w:cs="Times New Roman"/>
                <w:sz w:val="24"/>
                <w:szCs w:val="24"/>
              </w:rPr>
              <w:t xml:space="preserve">мест проживания в </w:t>
            </w:r>
            <w:r w:rsidRPr="0008444E">
              <w:rPr>
                <w:rFonts w:ascii="Times New Roman" w:hAnsi="Times New Roman" w:cs="Times New Roman"/>
                <w:sz w:val="24"/>
                <w:szCs w:val="24"/>
              </w:rPr>
              <w:t>населенных пункт</w:t>
            </w:r>
            <w:r w:rsidR="00CD2835" w:rsidRPr="0008444E">
              <w:rPr>
                <w:rFonts w:ascii="Times New Roman" w:hAnsi="Times New Roman" w:cs="Times New Roman"/>
                <w:sz w:val="24"/>
                <w:szCs w:val="24"/>
              </w:rPr>
              <w:t>а</w:t>
            </w:r>
            <w:r w:rsidR="0057462F" w:rsidRPr="0008444E">
              <w:rPr>
                <w:rFonts w:ascii="Times New Roman" w:hAnsi="Times New Roman" w:cs="Times New Roman"/>
                <w:sz w:val="24"/>
                <w:szCs w:val="24"/>
              </w:rPr>
              <w:t>х</w:t>
            </w:r>
            <w:r w:rsidRPr="0008444E">
              <w:rPr>
                <w:rFonts w:ascii="Times New Roman" w:hAnsi="Times New Roman" w:cs="Times New Roman"/>
                <w:sz w:val="24"/>
                <w:szCs w:val="24"/>
              </w:rPr>
              <w:t xml:space="preserve"> от </w:t>
            </w:r>
            <w:r w:rsidR="0057462F" w:rsidRPr="0008444E">
              <w:rPr>
                <w:rFonts w:ascii="Times New Roman" w:hAnsi="Times New Roman" w:cs="Times New Roman"/>
                <w:sz w:val="24"/>
                <w:szCs w:val="24"/>
              </w:rPr>
              <w:t xml:space="preserve">здания </w:t>
            </w:r>
            <w:r w:rsidRPr="0008444E">
              <w:rPr>
                <w:rFonts w:ascii="Times New Roman" w:hAnsi="Times New Roman" w:cs="Times New Roman"/>
                <w:sz w:val="24"/>
                <w:szCs w:val="24"/>
              </w:rPr>
              <w:t>администра</w:t>
            </w:r>
            <w:r w:rsidR="0057462F" w:rsidRPr="0008444E">
              <w:rPr>
                <w:rFonts w:ascii="Times New Roman" w:hAnsi="Times New Roman" w:cs="Times New Roman"/>
                <w:sz w:val="24"/>
                <w:szCs w:val="24"/>
              </w:rPr>
              <w:t>ции</w:t>
            </w:r>
            <w:r w:rsidR="00A033B8">
              <w:rPr>
                <w:rFonts w:ascii="Times New Roman" w:hAnsi="Times New Roman" w:cs="Times New Roman"/>
                <w:sz w:val="24"/>
                <w:szCs w:val="24"/>
              </w:rPr>
              <w:t xml:space="preserve"> </w:t>
            </w:r>
            <w:r w:rsidR="008D7B29" w:rsidRPr="0008444E">
              <w:rPr>
                <w:rFonts w:ascii="Times New Roman" w:hAnsi="Times New Roman" w:cs="Times New Roman"/>
                <w:sz w:val="24"/>
                <w:szCs w:val="24"/>
              </w:rPr>
              <w:t>сельского поселения</w:t>
            </w:r>
            <w:r w:rsidRPr="0008444E">
              <w:rPr>
                <w:rFonts w:ascii="Times New Roman" w:hAnsi="Times New Roman" w:cs="Times New Roman"/>
                <w:sz w:val="24"/>
                <w:szCs w:val="24"/>
              </w:rPr>
              <w:t>.</w:t>
            </w:r>
          </w:p>
        </w:tc>
      </w:tr>
      <w:tr w:rsidR="00CA1504" w:rsidRPr="0008444E" w:rsidTr="00B02C86">
        <w:tc>
          <w:tcPr>
            <w:tcW w:w="2048" w:type="dxa"/>
          </w:tcPr>
          <w:p w:rsidR="00CA1504" w:rsidRPr="0008444E" w:rsidRDefault="00CA1504" w:rsidP="004655F7">
            <w:pPr>
              <w:ind w:right="-108" w:firstLine="0"/>
              <w:jc w:val="left"/>
              <w:rPr>
                <w:szCs w:val="24"/>
              </w:rPr>
            </w:pPr>
            <w:r w:rsidRPr="0008444E">
              <w:rPr>
                <w:szCs w:val="24"/>
              </w:rPr>
              <w:t>1.</w:t>
            </w:r>
            <w:r w:rsidR="00DF6A91" w:rsidRPr="0008444E">
              <w:rPr>
                <w:szCs w:val="24"/>
              </w:rPr>
              <w:t>5</w:t>
            </w:r>
            <w:r w:rsidRPr="0008444E">
              <w:rPr>
                <w:szCs w:val="24"/>
              </w:rPr>
              <w:t xml:space="preserve">. </w:t>
            </w:r>
            <w:r w:rsidR="004655F7" w:rsidRPr="0008444E">
              <w:rPr>
                <w:szCs w:val="24"/>
              </w:rPr>
              <w:t>РП ОМЗ</w:t>
            </w:r>
            <w:r w:rsidRPr="0008444E">
              <w:rPr>
                <w:szCs w:val="24"/>
              </w:rPr>
              <w:t xml:space="preserve"> в области муниципального архива</w:t>
            </w:r>
          </w:p>
        </w:tc>
        <w:tc>
          <w:tcPr>
            <w:tcW w:w="7863" w:type="dxa"/>
          </w:tcPr>
          <w:p w:rsidR="00CD2835" w:rsidRPr="0008444E" w:rsidRDefault="00CE2340" w:rsidP="00CA2A12">
            <w:pPr>
              <w:pStyle w:val="aff7"/>
              <w:ind w:firstLine="381"/>
              <w:rPr>
                <w:lang w:val="ru-RU"/>
              </w:rPr>
            </w:pPr>
            <w:r w:rsidRPr="0008444E">
              <w:rPr>
                <w:lang w:val="ru-RU"/>
              </w:rPr>
              <w:t xml:space="preserve">Расчетные показатели минимально допустимого уровня обеспеченности объектами </w:t>
            </w:r>
            <w:r w:rsidR="00CA2A12" w:rsidRPr="0008444E">
              <w:rPr>
                <w:lang w:val="ru-RU"/>
              </w:rPr>
              <w:t>муниципального</w:t>
            </w:r>
            <w:r w:rsidRPr="0008444E">
              <w:rPr>
                <w:lang w:val="ru-RU"/>
              </w:rPr>
              <w:t xml:space="preserve"> архив</w:t>
            </w:r>
            <w:r w:rsidR="00CA2A12" w:rsidRPr="0008444E">
              <w:rPr>
                <w:lang w:val="ru-RU"/>
              </w:rPr>
              <w:t>а</w:t>
            </w:r>
            <w:r w:rsidRPr="0008444E">
              <w:rPr>
                <w:lang w:val="ru-RU"/>
              </w:rPr>
              <w:t xml:space="preserve"> установлены </w:t>
            </w:r>
            <w:r w:rsidR="00CA2A12" w:rsidRPr="0008444E">
              <w:rPr>
                <w:lang w:val="ru-RU"/>
              </w:rPr>
              <w:t>по</w:t>
            </w:r>
            <w:r w:rsidR="00A033B8">
              <w:rPr>
                <w:lang w:val="ru-RU"/>
              </w:rPr>
              <w:t xml:space="preserve"> </w:t>
            </w:r>
            <w:r w:rsidR="005C6154" w:rsidRPr="0008444E">
              <w:rPr>
                <w:lang w:val="ru-RU"/>
              </w:rPr>
              <w:t>существующему положению</w:t>
            </w:r>
            <w:r w:rsidR="00CA2A12" w:rsidRPr="0008444E">
              <w:rPr>
                <w:lang w:val="ru-RU"/>
              </w:rPr>
              <w:t xml:space="preserve">. </w:t>
            </w:r>
          </w:p>
          <w:p w:rsidR="00AC5147" w:rsidRPr="0008444E" w:rsidRDefault="00AC5147" w:rsidP="00C94FA3">
            <w:pPr>
              <w:pStyle w:val="ConsPlusNormal"/>
              <w:ind w:firstLine="381"/>
              <w:jc w:val="both"/>
              <w:rPr>
                <w:b/>
                <w:i/>
              </w:rPr>
            </w:pPr>
          </w:p>
        </w:tc>
      </w:tr>
      <w:tr w:rsidR="00CA1504" w:rsidRPr="0008444E" w:rsidTr="00DF6A91">
        <w:trPr>
          <w:trHeight w:val="1202"/>
        </w:trPr>
        <w:tc>
          <w:tcPr>
            <w:tcW w:w="2048" w:type="dxa"/>
          </w:tcPr>
          <w:p w:rsidR="00CA1504" w:rsidRPr="0008444E" w:rsidRDefault="00CA1504" w:rsidP="004655F7">
            <w:pPr>
              <w:ind w:right="-108" w:firstLine="0"/>
              <w:jc w:val="left"/>
              <w:rPr>
                <w:szCs w:val="24"/>
              </w:rPr>
            </w:pPr>
            <w:r w:rsidRPr="0008444E">
              <w:rPr>
                <w:szCs w:val="24"/>
              </w:rPr>
              <w:t>1.</w:t>
            </w:r>
            <w:r w:rsidR="00DF6A91" w:rsidRPr="0008444E">
              <w:rPr>
                <w:szCs w:val="24"/>
              </w:rPr>
              <w:t>6</w:t>
            </w:r>
            <w:r w:rsidRPr="0008444E">
              <w:rPr>
                <w:szCs w:val="24"/>
              </w:rPr>
              <w:t xml:space="preserve">. </w:t>
            </w:r>
            <w:r w:rsidR="004655F7" w:rsidRPr="0008444E">
              <w:rPr>
                <w:szCs w:val="24"/>
              </w:rPr>
              <w:t>РП ОМЗ</w:t>
            </w:r>
            <w:r w:rsidRPr="0008444E">
              <w:rPr>
                <w:szCs w:val="24"/>
              </w:rPr>
              <w:t xml:space="preserve"> в области благоустройства</w:t>
            </w:r>
          </w:p>
        </w:tc>
        <w:tc>
          <w:tcPr>
            <w:tcW w:w="7863" w:type="dxa"/>
          </w:tcPr>
          <w:p w:rsidR="00EC37B0" w:rsidRPr="0008444E" w:rsidRDefault="00C335CF" w:rsidP="00351B27">
            <w:pPr>
              <w:ind w:firstLine="380"/>
              <w:rPr>
                <w:szCs w:val="24"/>
              </w:rPr>
            </w:pPr>
            <w:r w:rsidRPr="0008444E">
              <w:t xml:space="preserve">Расчетные показатели минимально допустимого уровня </w:t>
            </w:r>
            <w:r w:rsidRPr="0008444E">
              <w:rPr>
                <w:szCs w:val="24"/>
              </w:rPr>
              <w:t xml:space="preserve">обеспеченности жителей многоквартирного жилого дома площадью элементов благоустройства приняты </w:t>
            </w:r>
            <w:r w:rsidR="003E5FD7" w:rsidRPr="0008444E">
              <w:rPr>
                <w:szCs w:val="24"/>
              </w:rPr>
              <w:t xml:space="preserve">согласно </w:t>
            </w:r>
            <w:hyperlink r:id="rId18">
              <w:r w:rsidR="0093385A" w:rsidRPr="0008444E">
                <w:t>пункта 7.29</w:t>
              </w:r>
            </w:hyperlink>
            <w:r w:rsidR="0093385A" w:rsidRPr="0008444E">
              <w:t xml:space="preserve"> СП 476.1325800.2020</w:t>
            </w:r>
            <w:r w:rsidR="00DF6A91" w:rsidRPr="0008444E">
              <w:t>.</w:t>
            </w:r>
          </w:p>
        </w:tc>
      </w:tr>
    </w:tbl>
    <w:p w:rsidR="00BD63A7" w:rsidRPr="0008444E" w:rsidRDefault="00BD63A7">
      <w:pPr>
        <w:spacing w:after="200" w:line="276" w:lineRule="auto"/>
        <w:ind w:firstLine="0"/>
        <w:jc w:val="left"/>
        <w:rPr>
          <w:rFonts w:eastAsia="Times New Roman" w:cs="Times New Roman"/>
          <w:szCs w:val="24"/>
          <w:lang w:eastAsia="ar-SA" w:bidi="en-US"/>
        </w:rPr>
      </w:pPr>
      <w:bookmarkStart w:id="37" w:name="_Toc488148041"/>
      <w:bookmarkStart w:id="38" w:name="_Toc479953568"/>
      <w:bookmarkStart w:id="39" w:name="_Toc488147998"/>
      <w:r w:rsidRPr="0008444E">
        <w:br w:type="page"/>
      </w:r>
    </w:p>
    <w:p w:rsidR="0087606A" w:rsidRPr="0008444E" w:rsidRDefault="0087606A" w:rsidP="0087606A">
      <w:pPr>
        <w:pStyle w:val="11"/>
        <w:rPr>
          <w:sz w:val="24"/>
          <w:szCs w:val="24"/>
        </w:rPr>
      </w:pPr>
      <w:r w:rsidRPr="0008444E">
        <w:rPr>
          <w:sz w:val="24"/>
          <w:szCs w:val="24"/>
        </w:rPr>
        <w:lastRenderedPageBreak/>
        <w:t>3. Правила и область применения расчетных показателей, содержащихся в основной части</w:t>
      </w:r>
      <w:bookmarkEnd w:id="37"/>
      <w:r w:rsidRPr="0008444E">
        <w:rPr>
          <w:sz w:val="24"/>
          <w:szCs w:val="24"/>
        </w:rPr>
        <w:t xml:space="preserve"> нормативов градостроительного проектирования</w:t>
      </w:r>
    </w:p>
    <w:p w:rsidR="0087606A" w:rsidRPr="0008444E" w:rsidRDefault="0087606A" w:rsidP="0087606A">
      <w:pPr>
        <w:pStyle w:val="20"/>
        <w:rPr>
          <w:i w:val="0"/>
        </w:rPr>
      </w:pPr>
      <w:bookmarkStart w:id="40" w:name="_Toc496532911"/>
      <w:bookmarkStart w:id="41" w:name="_Toc498599494"/>
      <w:r w:rsidRPr="0008444E">
        <w:rPr>
          <w:i w:val="0"/>
        </w:rPr>
        <w:t xml:space="preserve">3.1. Область применения расчетных показателей </w:t>
      </w:r>
      <w:bookmarkEnd w:id="40"/>
      <w:bookmarkEnd w:id="41"/>
      <w:r w:rsidR="00534218" w:rsidRPr="0008444E">
        <w:rPr>
          <w:i w:val="0"/>
        </w:rPr>
        <w:t>МНГП СП</w:t>
      </w:r>
    </w:p>
    <w:p w:rsidR="0087606A" w:rsidRPr="0008444E" w:rsidRDefault="0087606A" w:rsidP="00A66E87">
      <w:pPr>
        <w:pStyle w:val="aff7"/>
        <w:ind w:firstLine="567"/>
        <w:rPr>
          <w:lang w:val="ru-RU"/>
        </w:rPr>
      </w:pPr>
      <w:bookmarkStart w:id="42" w:name="_Hlk172489727"/>
      <w:r w:rsidRPr="0008444E">
        <w:rPr>
          <w:lang w:val="ru-RU"/>
        </w:rPr>
        <w:t xml:space="preserve">3.1.1. Действие </w:t>
      </w:r>
      <w:r w:rsidR="00534218" w:rsidRPr="0008444E">
        <w:rPr>
          <w:lang w:val="ru-RU"/>
        </w:rPr>
        <w:t>МНГП СП</w:t>
      </w:r>
      <w:r w:rsidRPr="0008444E">
        <w:rPr>
          <w:lang w:val="ru-RU"/>
        </w:rPr>
        <w:t xml:space="preserve"> распространяется на всю территорию </w:t>
      </w:r>
      <w:r w:rsidR="00086520" w:rsidRPr="0008444E">
        <w:rPr>
          <w:lang w:val="ru-RU"/>
        </w:rPr>
        <w:t>Саркеловск</w:t>
      </w:r>
      <w:r w:rsidR="00FB157F" w:rsidRPr="0008444E">
        <w:rPr>
          <w:lang w:val="ru-RU"/>
        </w:rPr>
        <w:t>ого сельского поселения</w:t>
      </w:r>
      <w:r w:rsidRPr="0008444E">
        <w:rPr>
          <w:lang w:val="ru-RU"/>
        </w:rPr>
        <w:t xml:space="preserve">, на правоотношения, возникшие после вступления в силу </w:t>
      </w:r>
      <w:r w:rsidR="00534218" w:rsidRPr="0008444E">
        <w:rPr>
          <w:lang w:val="ru-RU"/>
        </w:rPr>
        <w:t>МНГП СП</w:t>
      </w:r>
      <w:r w:rsidRPr="0008444E">
        <w:rPr>
          <w:lang w:val="ru-RU"/>
        </w:rPr>
        <w:t xml:space="preserve">. </w:t>
      </w:r>
    </w:p>
    <w:p w:rsidR="0087606A" w:rsidRPr="0008444E" w:rsidRDefault="0087606A" w:rsidP="00A66E87">
      <w:pPr>
        <w:shd w:val="clear" w:color="auto" w:fill="FFFFFF"/>
        <w:ind w:firstLine="540"/>
        <w:textAlignment w:val="baseline"/>
      </w:pPr>
      <w:r w:rsidRPr="0008444E">
        <w:t xml:space="preserve">3.1.2. </w:t>
      </w:r>
      <w:r w:rsidR="00534218" w:rsidRPr="0008444E">
        <w:t>МНГП СП</w:t>
      </w:r>
      <w:r w:rsidR="002569A4" w:rsidRPr="0008444E">
        <w:t xml:space="preserve"> входят в систему нормативных документов, регламентирующих градостроительную деятельность в </w:t>
      </w:r>
      <w:r w:rsidR="00086520" w:rsidRPr="0008444E">
        <w:rPr>
          <w:szCs w:val="24"/>
        </w:rPr>
        <w:t>Саркеловск</w:t>
      </w:r>
      <w:r w:rsidR="00FB157F" w:rsidRPr="0008444E">
        <w:rPr>
          <w:szCs w:val="24"/>
        </w:rPr>
        <w:t>ом сельском поселении</w:t>
      </w:r>
      <w:r w:rsidR="002569A4" w:rsidRPr="0008444E">
        <w:t xml:space="preserve">. </w:t>
      </w:r>
      <w:r w:rsidR="00534218" w:rsidRPr="0008444E">
        <w:t>МНГП СП</w:t>
      </w:r>
      <w:r w:rsidRPr="0008444E">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086520" w:rsidRPr="0008444E">
        <w:rPr>
          <w:szCs w:val="24"/>
        </w:rPr>
        <w:t>Саркеловск</w:t>
      </w:r>
      <w:r w:rsidR="00FB157F" w:rsidRPr="0008444E">
        <w:rPr>
          <w:szCs w:val="24"/>
        </w:rPr>
        <w:t>ого сельского поселения</w:t>
      </w:r>
      <w:r w:rsidRPr="0008444E">
        <w:t>,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87606A" w:rsidRPr="0008444E" w:rsidRDefault="0087606A" w:rsidP="00A66E87">
      <w:pPr>
        <w:shd w:val="clear" w:color="auto" w:fill="FFFFFF"/>
        <w:ind w:firstLine="540"/>
        <w:textAlignment w:val="baseline"/>
      </w:pPr>
      <w:r w:rsidRPr="0008444E">
        <w:t xml:space="preserve">3.1.3. </w:t>
      </w:r>
      <w:r w:rsidR="00534218" w:rsidRPr="0008444E">
        <w:t>МНГП СП</w:t>
      </w:r>
      <w:r w:rsidRPr="0008444E">
        <w:t xml:space="preserve"> являются обязательными для ОМС </w:t>
      </w:r>
      <w:r w:rsidR="001F74B7" w:rsidRPr="0008444E">
        <w:rPr>
          <w:szCs w:val="24"/>
        </w:rPr>
        <w:t>Цимлянского района</w:t>
      </w:r>
      <w:r w:rsidR="00FB157F" w:rsidRPr="0008444E">
        <w:rPr>
          <w:szCs w:val="24"/>
        </w:rPr>
        <w:t xml:space="preserve"> и </w:t>
      </w:r>
      <w:r w:rsidR="00086520" w:rsidRPr="0008444E">
        <w:t>Саркеловск</w:t>
      </w:r>
      <w:r w:rsidR="00FB157F" w:rsidRPr="0008444E">
        <w:t>ого сельского поселения</w:t>
      </w:r>
      <w:r w:rsidR="00001318">
        <w:t xml:space="preserve"> </w:t>
      </w:r>
      <w:r w:rsidR="00F506B0" w:rsidRPr="0008444E">
        <w:t>и орган</w:t>
      </w:r>
      <w:r w:rsidR="00990BCD" w:rsidRPr="0008444E">
        <w:t>а</w:t>
      </w:r>
      <w:r w:rsidR="00F506B0" w:rsidRPr="0008444E">
        <w:t xml:space="preserve"> исполнительной власти </w:t>
      </w:r>
      <w:r w:rsidR="00990BCD" w:rsidRPr="0008444E">
        <w:t>Ростов</w:t>
      </w:r>
      <w:r w:rsidR="00F506B0" w:rsidRPr="0008444E">
        <w:t>ской области</w:t>
      </w:r>
      <w:r w:rsidR="00990BCD" w:rsidRPr="0008444E">
        <w:t>, уполномоченного на осуществление функций по территориальному развитию, архитектуре, градостроительству</w:t>
      </w:r>
      <w:r w:rsidR="00F506B0" w:rsidRPr="0008444E">
        <w:t xml:space="preserve"> (в части, установленной Законом </w:t>
      </w:r>
      <w:r w:rsidR="00196CB5" w:rsidRPr="0008444E">
        <w:t>Ростовско</w:t>
      </w:r>
      <w:r w:rsidR="00990BCD" w:rsidRPr="0008444E">
        <w:t>й</w:t>
      </w:r>
      <w:r w:rsidR="00F506B0" w:rsidRPr="0008444E">
        <w:t xml:space="preserve"> области от </w:t>
      </w:r>
      <w:r w:rsidR="00990BCD" w:rsidRPr="0008444E">
        <w:t>28</w:t>
      </w:r>
      <w:r w:rsidR="00F506B0" w:rsidRPr="0008444E">
        <w:t>.1</w:t>
      </w:r>
      <w:r w:rsidR="00990BCD" w:rsidRPr="0008444E">
        <w:t>0</w:t>
      </w:r>
      <w:r w:rsidR="00F506B0" w:rsidRPr="0008444E">
        <w:t>.20</w:t>
      </w:r>
      <w:r w:rsidR="00990BCD" w:rsidRPr="0008444E">
        <w:t>22</w:t>
      </w:r>
      <w:r w:rsidR="00F506B0" w:rsidRPr="0008444E">
        <w:t xml:space="preserve"> № </w:t>
      </w:r>
      <w:r w:rsidR="00990BCD" w:rsidRPr="0008444E">
        <w:t>756-ЗС</w:t>
      </w:r>
      <w:r w:rsidR="00F506B0" w:rsidRPr="0008444E">
        <w:t xml:space="preserve"> «</w:t>
      </w:r>
      <w:r w:rsidR="00990BCD" w:rsidRPr="0008444E">
        <w:t>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w:t>
      </w:r>
      <w:r w:rsidR="00F506B0" w:rsidRPr="0008444E">
        <w:t>»)</w:t>
      </w:r>
      <w:r w:rsidRPr="0008444E">
        <w:t>при осуществлении полномочий в области градостроительной деятельности по подготовке</w:t>
      </w:r>
      <w:r w:rsidR="00FA0EF1" w:rsidRPr="0008444E">
        <w:t>, согласованию</w:t>
      </w:r>
      <w:r w:rsidRPr="0008444E">
        <w:t xml:space="preserve"> и утверждению:</w:t>
      </w:r>
    </w:p>
    <w:p w:rsidR="000202D7" w:rsidRPr="0008444E" w:rsidRDefault="0087606A" w:rsidP="000202D7">
      <w:pPr>
        <w:shd w:val="clear" w:color="auto" w:fill="FFFFFF"/>
        <w:ind w:firstLine="567"/>
        <w:textAlignment w:val="baseline"/>
      </w:pPr>
      <w:r w:rsidRPr="0008444E">
        <w:t xml:space="preserve">1) </w:t>
      </w:r>
      <w:r w:rsidR="006C0F6A" w:rsidRPr="0008444E">
        <w:t>Г</w:t>
      </w:r>
      <w:r w:rsidR="00FA0EF1" w:rsidRPr="0008444E">
        <w:t xml:space="preserve">енерального плана </w:t>
      </w:r>
      <w:r w:rsidR="00086520" w:rsidRPr="0008444E">
        <w:t>Саркеловск</w:t>
      </w:r>
      <w:r w:rsidR="006C0F6A" w:rsidRPr="0008444E">
        <w:t>ого</w:t>
      </w:r>
      <w:r w:rsidR="00FA0EF1" w:rsidRPr="0008444E">
        <w:rPr>
          <w:bCs/>
        </w:rPr>
        <w:t xml:space="preserve"> сельского поселения</w:t>
      </w:r>
      <w:r w:rsidR="00FA0EF1" w:rsidRPr="0008444E">
        <w:t xml:space="preserve">, изменений в </w:t>
      </w:r>
      <w:r w:rsidR="00900EBD" w:rsidRPr="0008444E">
        <w:t>Г</w:t>
      </w:r>
      <w:r w:rsidR="00FA0EF1" w:rsidRPr="0008444E">
        <w:t>енеральный план поселения</w:t>
      </w:r>
      <w:r w:rsidRPr="0008444E">
        <w:t>;</w:t>
      </w:r>
    </w:p>
    <w:p w:rsidR="00236FE7" w:rsidRPr="0008444E" w:rsidRDefault="00236FE7" w:rsidP="00236FE7">
      <w:pPr>
        <w:shd w:val="clear" w:color="auto" w:fill="FFFFFF"/>
        <w:ind w:firstLine="539"/>
        <w:textAlignment w:val="baseline"/>
      </w:pPr>
      <w:r w:rsidRPr="0008444E">
        <w:t xml:space="preserve">2) </w:t>
      </w:r>
      <w:r w:rsidR="00FB157F" w:rsidRPr="0008444E">
        <w:t>П</w:t>
      </w:r>
      <w:r w:rsidRPr="0008444E">
        <w:t xml:space="preserve">равил землепользования и застройки </w:t>
      </w:r>
      <w:r w:rsidR="00086520" w:rsidRPr="0008444E">
        <w:t>Саркеловск</w:t>
      </w:r>
      <w:r w:rsidR="00FB157F" w:rsidRPr="0008444E">
        <w:t>ого сельского поселения</w:t>
      </w:r>
      <w:r w:rsidRPr="0008444E">
        <w:t xml:space="preserve">, изменений в </w:t>
      </w:r>
      <w:r w:rsidR="00FB157F" w:rsidRPr="0008444E">
        <w:t>П</w:t>
      </w:r>
      <w:r w:rsidRPr="0008444E">
        <w:t>равила землепользования и застройки;</w:t>
      </w:r>
    </w:p>
    <w:p w:rsidR="0087606A" w:rsidRPr="0008444E" w:rsidRDefault="000202D7" w:rsidP="00A66E87">
      <w:pPr>
        <w:shd w:val="clear" w:color="auto" w:fill="FFFFFF"/>
        <w:ind w:firstLine="540"/>
        <w:textAlignment w:val="baseline"/>
      </w:pPr>
      <w:r w:rsidRPr="0008444E">
        <w:t>3</w:t>
      </w:r>
      <w:r w:rsidR="0087606A" w:rsidRPr="0008444E">
        <w:t xml:space="preserve">)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8D7B29" w:rsidRPr="0008444E">
        <w:t>сельского поселения</w:t>
      </w:r>
      <w:r w:rsidR="0087606A" w:rsidRPr="0008444E">
        <w:t>;</w:t>
      </w:r>
    </w:p>
    <w:p w:rsidR="0087606A" w:rsidRPr="0008444E" w:rsidRDefault="006C0F6A" w:rsidP="00A66E87">
      <w:pPr>
        <w:shd w:val="clear" w:color="auto" w:fill="FFFFFF"/>
        <w:ind w:firstLine="540"/>
        <w:textAlignment w:val="baseline"/>
        <w:rPr>
          <w:color w:val="010101"/>
        </w:rPr>
      </w:pPr>
      <w:r w:rsidRPr="0008444E">
        <w:rPr>
          <w:color w:val="010101"/>
        </w:rPr>
        <w:t>4</w:t>
      </w:r>
      <w:r w:rsidR="0087606A" w:rsidRPr="0008444E">
        <w:rPr>
          <w:color w:val="010101"/>
        </w:rPr>
        <w:t>) решения о комплексном развитии территории;</w:t>
      </w:r>
    </w:p>
    <w:p w:rsidR="0087606A" w:rsidRPr="0008444E" w:rsidRDefault="006C0F6A" w:rsidP="00A66E87">
      <w:pPr>
        <w:shd w:val="clear" w:color="auto" w:fill="FFFFFF"/>
        <w:ind w:firstLine="540"/>
        <w:textAlignment w:val="baseline"/>
        <w:rPr>
          <w:color w:val="010101"/>
        </w:rPr>
      </w:pPr>
      <w:r w:rsidRPr="0008444E">
        <w:rPr>
          <w:color w:val="010101"/>
        </w:rPr>
        <w:t>5</w:t>
      </w:r>
      <w:r w:rsidR="0087606A" w:rsidRPr="0008444E">
        <w:rPr>
          <w:color w:val="010101"/>
        </w:rPr>
        <w:t>) договора о комплексном развитии территории</w:t>
      </w:r>
      <w:r w:rsidRPr="0008444E">
        <w:rPr>
          <w:color w:val="010101"/>
        </w:rPr>
        <w:t>;</w:t>
      </w:r>
    </w:p>
    <w:p w:rsidR="006C0F6A" w:rsidRPr="0008444E" w:rsidRDefault="006C0F6A" w:rsidP="006C0F6A">
      <w:pPr>
        <w:shd w:val="clear" w:color="auto" w:fill="FFFFFF"/>
        <w:ind w:firstLine="539"/>
        <w:textAlignment w:val="baseline"/>
      </w:pPr>
      <w:r w:rsidRPr="0008444E">
        <w:t xml:space="preserve">6) программ комплексного развития систем коммунальной, социальной и транспортной инфраструктур </w:t>
      </w:r>
      <w:r w:rsidR="00086520" w:rsidRPr="0008444E">
        <w:t>Саркеловск</w:t>
      </w:r>
      <w:r w:rsidRPr="0008444E">
        <w:t>ого</w:t>
      </w:r>
      <w:r w:rsidRPr="0008444E">
        <w:rPr>
          <w:bCs/>
        </w:rPr>
        <w:t xml:space="preserve"> сельского поселения</w:t>
      </w:r>
      <w:r w:rsidRPr="0008444E">
        <w:t>.</w:t>
      </w:r>
    </w:p>
    <w:p w:rsidR="0087606A" w:rsidRPr="0008444E" w:rsidRDefault="0087606A" w:rsidP="00A66E87">
      <w:pPr>
        <w:shd w:val="clear" w:color="auto" w:fill="FFFFFF"/>
        <w:ind w:firstLine="540"/>
        <w:textAlignment w:val="baseline"/>
      </w:pPr>
      <w:r w:rsidRPr="0008444E">
        <w:t xml:space="preserve">3.1.4. </w:t>
      </w:r>
      <w:r w:rsidR="00534218" w:rsidRPr="0008444E">
        <w:t>МНГП СП</w:t>
      </w:r>
      <w:r w:rsidRPr="0008444E">
        <w:t xml:space="preserve"> являются обязательными для победителей аукционов на право заключения договоров о </w:t>
      </w:r>
      <w:r w:rsidR="00831CD4" w:rsidRPr="0008444E">
        <w:rPr>
          <w:rFonts w:cs="Times New Roman"/>
          <w:bCs/>
          <w:szCs w:val="24"/>
        </w:rPr>
        <w:t>комплексном развитии территории</w:t>
      </w:r>
      <w:r w:rsidRPr="0008444E">
        <w:t xml:space="preserve"> (в случае наличия соответствующих требований в условиях аукциона и договорах о </w:t>
      </w:r>
      <w:r w:rsidR="00831CD4" w:rsidRPr="0008444E">
        <w:rPr>
          <w:rFonts w:cs="Times New Roman"/>
          <w:bCs/>
          <w:szCs w:val="24"/>
        </w:rPr>
        <w:t>комплексном развитии территории</w:t>
      </w:r>
      <w:r w:rsidRPr="0008444E">
        <w:t>)</w:t>
      </w:r>
      <w:r w:rsidR="006C0F6A" w:rsidRPr="0008444E">
        <w:t>;</w:t>
      </w:r>
    </w:p>
    <w:p w:rsidR="006C0F6A" w:rsidRPr="0008444E" w:rsidRDefault="006C0F6A" w:rsidP="006C0F6A">
      <w:pPr>
        <w:shd w:val="clear" w:color="auto" w:fill="FFFFFF"/>
        <w:ind w:firstLine="539"/>
        <w:textAlignment w:val="baseline"/>
      </w:pPr>
      <w:r w:rsidRPr="0008444E">
        <w:t xml:space="preserve">Местные нормативы являются обязательными для разработчиков проектов </w:t>
      </w:r>
      <w:r w:rsidR="00900EBD" w:rsidRPr="0008444E">
        <w:t>Г</w:t>
      </w:r>
      <w:r w:rsidRPr="0008444E">
        <w:t xml:space="preserve">енерального плана </w:t>
      </w:r>
      <w:r w:rsidR="00086520" w:rsidRPr="0008444E">
        <w:t>Саркеловск</w:t>
      </w:r>
      <w:r w:rsidRPr="0008444E">
        <w:t>ого</w:t>
      </w:r>
      <w:r w:rsidRPr="0008444E">
        <w:rPr>
          <w:bCs/>
        </w:rPr>
        <w:t xml:space="preserve"> сельского поселения</w:t>
      </w:r>
      <w:r w:rsidRPr="0008444E">
        <w:t xml:space="preserve">, внесения в него изменений, </w:t>
      </w:r>
      <w:r w:rsidR="00900EBD" w:rsidRPr="0008444E">
        <w:t>П</w:t>
      </w:r>
      <w:r w:rsidRPr="0008444E">
        <w:t xml:space="preserve">равил землепользования и застройки </w:t>
      </w:r>
      <w:r w:rsidR="00086520" w:rsidRPr="0008444E">
        <w:t>Саркеловск</w:t>
      </w:r>
      <w:r w:rsidRPr="0008444E">
        <w:t xml:space="preserve">ого сельского поселения, изменений в </w:t>
      </w:r>
      <w:r w:rsidR="00900EBD" w:rsidRPr="0008444E">
        <w:t>П</w:t>
      </w:r>
      <w:r w:rsidRPr="0008444E">
        <w:t>равила землепользования и застройки, документации по планировке территории.</w:t>
      </w:r>
    </w:p>
    <w:p w:rsidR="0087606A" w:rsidRPr="0008444E" w:rsidRDefault="0087606A" w:rsidP="00A66E87">
      <w:pPr>
        <w:shd w:val="clear" w:color="auto" w:fill="FFFFFF"/>
        <w:ind w:firstLine="540"/>
        <w:textAlignment w:val="baseline"/>
      </w:pPr>
      <w:r w:rsidRPr="0008444E">
        <w:t xml:space="preserve">3.1.5. </w:t>
      </w:r>
      <w:r w:rsidR="00534218" w:rsidRPr="0008444E">
        <w:t>МНГП СП</w:t>
      </w:r>
      <w:r w:rsidRPr="0008444E">
        <w:t xml:space="preserve"> являются источником информации для подготовки градостроительного плана земельного участка.</w:t>
      </w:r>
    </w:p>
    <w:p w:rsidR="0087606A" w:rsidRPr="0008444E" w:rsidRDefault="0087606A" w:rsidP="00A66E87">
      <w:pPr>
        <w:shd w:val="clear" w:color="auto" w:fill="FFFFFF"/>
        <w:ind w:firstLine="540"/>
        <w:textAlignment w:val="baseline"/>
      </w:pPr>
      <w:r w:rsidRPr="0008444E">
        <w:t xml:space="preserve">3.1.6. Расчетные показатели </w:t>
      </w:r>
      <w:r w:rsidR="00534218" w:rsidRPr="0008444E">
        <w:t>МНГП СП</w:t>
      </w:r>
      <w:r w:rsidRPr="0008444E">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87606A" w:rsidRPr="0008444E" w:rsidRDefault="0087606A" w:rsidP="00A66E87">
      <w:pPr>
        <w:shd w:val="clear" w:color="auto" w:fill="FFFFFF"/>
        <w:ind w:firstLine="540"/>
        <w:textAlignment w:val="baseline"/>
      </w:pPr>
      <w:r w:rsidRPr="0008444E">
        <w:lastRenderedPageBreak/>
        <w:t xml:space="preserve"> –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87606A" w:rsidRPr="0008444E" w:rsidRDefault="0087606A" w:rsidP="00A66E87">
      <w:pPr>
        <w:shd w:val="clear" w:color="auto" w:fill="FFFFFF"/>
        <w:ind w:firstLine="540"/>
        <w:textAlignment w:val="baseline"/>
      </w:pPr>
      <w:r w:rsidRPr="0008444E">
        <w:t>– в условиях аукционов на право заключить договор о комплексном развитии территории по инициативе ОМС.</w:t>
      </w:r>
    </w:p>
    <w:p w:rsidR="0087606A" w:rsidRPr="0008444E" w:rsidRDefault="0087606A" w:rsidP="00A66E87">
      <w:pPr>
        <w:shd w:val="clear" w:color="auto" w:fill="FFFFFF"/>
        <w:ind w:firstLine="540"/>
        <w:textAlignment w:val="baseline"/>
      </w:pPr>
      <w:r w:rsidRPr="0008444E">
        <w:t xml:space="preserve">3.1.7. </w:t>
      </w:r>
      <w:r w:rsidR="00534218" w:rsidRPr="0008444E">
        <w:t>МНГП СП</w:t>
      </w:r>
      <w:r w:rsidRPr="0008444E">
        <w:t xml:space="preserve"> могут применяться: </w:t>
      </w:r>
    </w:p>
    <w:p w:rsidR="0087606A" w:rsidRPr="0008444E" w:rsidRDefault="0087606A" w:rsidP="00112E95">
      <w:pPr>
        <w:ind w:firstLine="540"/>
        <w:textAlignment w:val="baseline"/>
      </w:pPr>
      <w:r w:rsidRPr="0008444E">
        <w:t xml:space="preserve"> – при подготовке стратегии и программ социально-экономического развития </w:t>
      </w:r>
      <w:r w:rsidR="00086520" w:rsidRPr="0008444E">
        <w:t>Саркеловск</w:t>
      </w:r>
      <w:r w:rsidR="00FB157F" w:rsidRPr="0008444E">
        <w:t>ого сельского поселения</w:t>
      </w:r>
      <w:r w:rsidRPr="0008444E">
        <w:t xml:space="preserve">; </w:t>
      </w:r>
    </w:p>
    <w:p w:rsidR="0087606A" w:rsidRPr="0008444E" w:rsidRDefault="0087606A" w:rsidP="00A66E87">
      <w:pPr>
        <w:shd w:val="clear" w:color="auto" w:fill="FFFFFF"/>
        <w:ind w:firstLine="540"/>
        <w:textAlignment w:val="baseline"/>
      </w:pPr>
      <w:r w:rsidRPr="0008444E">
        <w:t xml:space="preserve"> – для принятия решений ОМС, должностными лицами, осуществляющими контроль за градостроительной (строительной) деятельностью на территории </w:t>
      </w:r>
      <w:r w:rsidR="00112E95" w:rsidRPr="0008444E">
        <w:t>Цимлянского района</w:t>
      </w:r>
      <w:r w:rsidRPr="0008444E">
        <w:t>;</w:t>
      </w:r>
    </w:p>
    <w:p w:rsidR="0087606A" w:rsidRPr="0008444E" w:rsidRDefault="0087606A" w:rsidP="00A66E87">
      <w:pPr>
        <w:shd w:val="clear" w:color="auto" w:fill="FFFFFF"/>
        <w:ind w:firstLine="540"/>
        <w:textAlignment w:val="baseline"/>
      </w:pPr>
      <w:r w:rsidRPr="0008444E">
        <w:t xml:space="preserve"> –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6C0F6A" w:rsidRPr="0008444E" w:rsidRDefault="0087606A" w:rsidP="006C0F6A">
      <w:pPr>
        <w:shd w:val="clear" w:color="auto" w:fill="FFFFFF"/>
        <w:ind w:firstLine="539"/>
        <w:textAlignment w:val="baseline"/>
      </w:pPr>
      <w:r w:rsidRPr="0008444E">
        <w:t xml:space="preserve"> – </w:t>
      </w:r>
      <w:r w:rsidR="006C0F6A" w:rsidRPr="0008444E">
        <w:t xml:space="preserve">при проведении </w:t>
      </w:r>
      <w:r w:rsidR="006C0F6A" w:rsidRPr="0008444E">
        <w:rPr>
          <w:color w:val="000000"/>
          <w:lang w:bidi="ru-RU"/>
        </w:rPr>
        <w:t xml:space="preserve">общественных обсуждений или </w:t>
      </w:r>
      <w:r w:rsidR="006C0F6A" w:rsidRPr="0008444E">
        <w:t xml:space="preserve">публичных слушаний по проектам </w:t>
      </w:r>
      <w:r w:rsidR="00900EBD" w:rsidRPr="0008444E">
        <w:t>Г</w:t>
      </w:r>
      <w:r w:rsidR="006C0F6A" w:rsidRPr="0008444E">
        <w:t xml:space="preserve">енерального плана </w:t>
      </w:r>
      <w:r w:rsidR="00086520" w:rsidRPr="0008444E">
        <w:t>Саркеловск</w:t>
      </w:r>
      <w:r w:rsidR="006C0F6A" w:rsidRPr="0008444E">
        <w:t xml:space="preserve">ого сельского поселения, изменений в </w:t>
      </w:r>
      <w:r w:rsidR="00900EBD" w:rsidRPr="0008444E">
        <w:t>Г</w:t>
      </w:r>
      <w:r w:rsidR="006C0F6A" w:rsidRPr="0008444E">
        <w:t>енеральный план поселения;</w:t>
      </w:r>
    </w:p>
    <w:p w:rsidR="0087606A" w:rsidRPr="0008444E" w:rsidRDefault="0087606A" w:rsidP="00A66E87">
      <w:pPr>
        <w:shd w:val="clear" w:color="auto" w:fill="FFFFFF"/>
        <w:ind w:firstLine="540"/>
        <w:textAlignment w:val="baseline"/>
      </w:pPr>
      <w:r w:rsidRPr="0008444E">
        <w:t xml:space="preserve"> – при проведении </w:t>
      </w:r>
      <w:r w:rsidR="00185B43" w:rsidRPr="0008444E">
        <w:rPr>
          <w:rFonts w:cs="Times New Roman"/>
          <w:bCs/>
          <w:szCs w:val="24"/>
        </w:rPr>
        <w:t>общественных обсуждений,</w:t>
      </w:r>
      <w:r w:rsidR="00A033B8">
        <w:rPr>
          <w:rFonts w:cs="Times New Roman"/>
          <w:bCs/>
          <w:szCs w:val="24"/>
        </w:rPr>
        <w:t xml:space="preserve"> </w:t>
      </w:r>
      <w:r w:rsidRPr="0008444E">
        <w:t>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87606A" w:rsidRPr="0008444E" w:rsidRDefault="0087606A" w:rsidP="00A66E87">
      <w:pPr>
        <w:shd w:val="clear" w:color="auto" w:fill="FFFFFF"/>
        <w:ind w:firstLine="540"/>
        <w:textAlignment w:val="baseline"/>
      </w:pPr>
      <w:r w:rsidRPr="0008444E">
        <w:t xml:space="preserve"> –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086520" w:rsidRPr="0008444E">
        <w:rPr>
          <w:szCs w:val="24"/>
        </w:rPr>
        <w:t>Саркеловск</w:t>
      </w:r>
      <w:r w:rsidR="00FB157F" w:rsidRPr="0008444E">
        <w:rPr>
          <w:szCs w:val="24"/>
        </w:rPr>
        <w:t>ого сельского поселения</w:t>
      </w:r>
      <w:r w:rsidR="00001318">
        <w:rPr>
          <w:szCs w:val="24"/>
        </w:rPr>
        <w:t xml:space="preserve"> </w:t>
      </w:r>
      <w:r w:rsidRPr="0008444E">
        <w:t>и расчетных показателей максимально допустимого уровня территориальной доступности таких объектов для населения.</w:t>
      </w:r>
    </w:p>
    <w:p w:rsidR="00B17255" w:rsidRPr="0008444E" w:rsidRDefault="00B17255" w:rsidP="00B17255">
      <w:pPr>
        <w:widowControl w:val="0"/>
        <w:autoSpaceDE w:val="0"/>
        <w:autoSpaceDN w:val="0"/>
        <w:adjustRightInd w:val="0"/>
        <w:ind w:firstLine="540"/>
      </w:pPr>
      <w:r w:rsidRPr="0008444E">
        <w:t xml:space="preserve">3.1.8. Применение расчетных показателей обеспеченности и доступности ОМЗ, установленных в основной части </w:t>
      </w:r>
      <w:r w:rsidR="00534218" w:rsidRPr="0008444E">
        <w:t>МНГП СП</w:t>
      </w:r>
      <w:r w:rsidRPr="0008444E">
        <w:t xml:space="preserve">, при подготовке </w:t>
      </w:r>
      <w:r w:rsidR="00900EBD" w:rsidRPr="0008444E">
        <w:t>Г</w:t>
      </w:r>
      <w:r w:rsidR="006C0F6A" w:rsidRPr="0008444E">
        <w:t xml:space="preserve">енерального плана </w:t>
      </w:r>
      <w:r w:rsidR="00086520" w:rsidRPr="0008444E">
        <w:t>Саркеловск</w:t>
      </w:r>
      <w:r w:rsidR="006C0F6A" w:rsidRPr="0008444E">
        <w:t>ого сельского поселения (далее – ГП)</w:t>
      </w:r>
      <w:r w:rsidRPr="0008444E">
        <w:t xml:space="preserve">, документации по планировке территории (далее – ДПТ), </w:t>
      </w:r>
      <w:r w:rsidR="00900EBD" w:rsidRPr="0008444E">
        <w:t>П</w:t>
      </w:r>
      <w:r w:rsidRPr="0008444E">
        <w:t xml:space="preserve">равил землепользования и застройки </w:t>
      </w:r>
      <w:r w:rsidR="00086520" w:rsidRPr="0008444E">
        <w:t>Саркеловск</w:t>
      </w:r>
      <w:r w:rsidR="00FB157F" w:rsidRPr="0008444E">
        <w:t>ого сельского поселения</w:t>
      </w:r>
      <w:r w:rsidRPr="0008444E">
        <w:t xml:space="preserve"> (далее – ПЗЗ) для определения расчетных показателей комплексного развитии территории отражено в таблице 3.1.1.</w:t>
      </w:r>
    </w:p>
    <w:p w:rsidR="00B17255" w:rsidRPr="0008444E" w:rsidRDefault="00B17255" w:rsidP="00B17255">
      <w:pPr>
        <w:widowControl w:val="0"/>
        <w:autoSpaceDE w:val="0"/>
        <w:autoSpaceDN w:val="0"/>
        <w:adjustRightInd w:val="0"/>
        <w:spacing w:line="276" w:lineRule="auto"/>
        <w:ind w:firstLine="540"/>
        <w:jc w:val="right"/>
      </w:pPr>
      <w:r w:rsidRPr="0008444E">
        <w:t>Таблица 3.1.1</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3"/>
        <w:gridCol w:w="992"/>
        <w:gridCol w:w="851"/>
        <w:gridCol w:w="993"/>
      </w:tblGrid>
      <w:tr w:rsidR="00B17255" w:rsidRPr="0008444E" w:rsidTr="00831CD4">
        <w:trPr>
          <w:trHeight w:val="20"/>
        </w:trPr>
        <w:tc>
          <w:tcPr>
            <w:tcW w:w="7083" w:type="dxa"/>
            <w:shd w:val="clear" w:color="auto" w:fill="auto"/>
            <w:vAlign w:val="center"/>
          </w:tcPr>
          <w:p w:rsidR="00B17255" w:rsidRPr="0008444E" w:rsidRDefault="00B17255" w:rsidP="00493288">
            <w:pPr>
              <w:ind w:left="-91" w:right="-108"/>
              <w:jc w:val="center"/>
              <w:rPr>
                <w:rFonts w:eastAsia="Calibri" w:cs="Times New Roman"/>
                <w:szCs w:val="24"/>
              </w:rPr>
            </w:pPr>
            <w:r w:rsidRPr="0008444E">
              <w:rPr>
                <w:rFonts w:cs="Times New Roman"/>
                <w:szCs w:val="24"/>
              </w:rPr>
              <w:t>Расчетные показатели по видам ОМЗ</w:t>
            </w:r>
          </w:p>
        </w:tc>
        <w:tc>
          <w:tcPr>
            <w:tcW w:w="992" w:type="dxa"/>
            <w:shd w:val="clear" w:color="auto" w:fill="auto"/>
            <w:vAlign w:val="center"/>
          </w:tcPr>
          <w:p w:rsidR="00B17255" w:rsidRPr="0008444E" w:rsidRDefault="00E4521E" w:rsidP="00493288">
            <w:pPr>
              <w:spacing w:line="360" w:lineRule="auto"/>
              <w:ind w:right="24" w:firstLine="0"/>
              <w:jc w:val="center"/>
              <w:rPr>
                <w:rFonts w:eastAsia="Calibri" w:cs="Times New Roman"/>
                <w:szCs w:val="24"/>
              </w:rPr>
            </w:pPr>
            <w:r w:rsidRPr="0008444E">
              <w:rPr>
                <w:bCs/>
              </w:rPr>
              <w:t>ГП</w:t>
            </w:r>
          </w:p>
        </w:tc>
        <w:tc>
          <w:tcPr>
            <w:tcW w:w="851" w:type="dxa"/>
            <w:vAlign w:val="center"/>
          </w:tcPr>
          <w:p w:rsidR="00B17255" w:rsidRPr="0008444E" w:rsidRDefault="00B17255" w:rsidP="00493288">
            <w:pPr>
              <w:spacing w:line="360" w:lineRule="auto"/>
              <w:ind w:left="-113" w:right="-115" w:firstLine="11"/>
              <w:jc w:val="center"/>
              <w:rPr>
                <w:rFonts w:eastAsia="Calibri" w:cs="Times New Roman"/>
                <w:szCs w:val="24"/>
              </w:rPr>
            </w:pPr>
            <w:r w:rsidRPr="0008444E">
              <w:rPr>
                <w:rFonts w:cs="Times New Roman"/>
                <w:szCs w:val="24"/>
              </w:rPr>
              <w:t>ДПТ</w:t>
            </w:r>
          </w:p>
        </w:tc>
        <w:tc>
          <w:tcPr>
            <w:tcW w:w="993" w:type="dxa"/>
            <w:vAlign w:val="center"/>
          </w:tcPr>
          <w:p w:rsidR="00B17255" w:rsidRPr="0008444E" w:rsidRDefault="00B17255" w:rsidP="00493288">
            <w:pPr>
              <w:spacing w:line="360" w:lineRule="auto"/>
              <w:ind w:right="24" w:firstLine="0"/>
              <w:jc w:val="center"/>
              <w:rPr>
                <w:rFonts w:eastAsia="Calibri" w:cs="Times New Roman"/>
                <w:szCs w:val="24"/>
              </w:rPr>
            </w:pPr>
            <w:r w:rsidRPr="0008444E">
              <w:rPr>
                <w:rFonts w:eastAsia="Calibri" w:cs="Times New Roman"/>
                <w:szCs w:val="24"/>
              </w:rPr>
              <w:t>ПЗЗ</w:t>
            </w:r>
          </w:p>
        </w:tc>
      </w:tr>
      <w:tr w:rsidR="00B17255" w:rsidRPr="0008444E" w:rsidTr="00831CD4">
        <w:trPr>
          <w:trHeight w:val="20"/>
        </w:trPr>
        <w:tc>
          <w:tcPr>
            <w:tcW w:w="7083" w:type="dxa"/>
            <w:shd w:val="clear" w:color="auto" w:fill="auto"/>
          </w:tcPr>
          <w:p w:rsidR="00B17255" w:rsidRPr="0008444E" w:rsidRDefault="00B17255" w:rsidP="00CB3C7C">
            <w:pPr>
              <w:widowControl w:val="0"/>
              <w:autoSpaceDE w:val="0"/>
              <w:autoSpaceDN w:val="0"/>
              <w:adjustRightInd w:val="0"/>
              <w:ind w:right="29" w:firstLine="28"/>
              <w:outlineLvl w:val="2"/>
              <w:rPr>
                <w:rFonts w:eastAsia="Calibri" w:cs="Times New Roman"/>
                <w:szCs w:val="24"/>
              </w:rPr>
            </w:pPr>
            <w:r w:rsidRPr="0008444E">
              <w:rPr>
                <w:rFonts w:cs="Times New Roman"/>
                <w:szCs w:val="24"/>
              </w:rPr>
              <w:t>1.</w:t>
            </w:r>
            <w:r w:rsidR="00DF6A91" w:rsidRPr="0008444E">
              <w:rPr>
                <w:rFonts w:cs="Times New Roman"/>
                <w:szCs w:val="24"/>
              </w:rPr>
              <w:t>1</w:t>
            </w:r>
            <w:r w:rsidRPr="0008444E">
              <w:rPr>
                <w:rFonts w:cs="Times New Roman"/>
                <w:szCs w:val="24"/>
              </w:rPr>
              <w:t>. Расчетные показатели объектов местного значения в области физической культуры и массового спорта</w:t>
            </w:r>
          </w:p>
        </w:tc>
        <w:tc>
          <w:tcPr>
            <w:tcW w:w="992" w:type="dxa"/>
            <w:shd w:val="clear" w:color="auto" w:fill="auto"/>
          </w:tcPr>
          <w:p w:rsidR="00B17255" w:rsidRPr="0008444E" w:rsidRDefault="00B17255" w:rsidP="00493288">
            <w:pPr>
              <w:spacing w:line="239" w:lineRule="auto"/>
              <w:ind w:firstLine="313"/>
              <w:rPr>
                <w:rFonts w:eastAsia="Calibri" w:cs="Times New Roman"/>
                <w:szCs w:val="24"/>
              </w:rPr>
            </w:pPr>
            <w:r w:rsidRPr="0008444E">
              <w:rPr>
                <w:rFonts w:cs="Times New Roman"/>
                <w:szCs w:val="24"/>
              </w:rPr>
              <w:t>+</w:t>
            </w:r>
          </w:p>
        </w:tc>
        <w:tc>
          <w:tcPr>
            <w:tcW w:w="851" w:type="dxa"/>
          </w:tcPr>
          <w:p w:rsidR="00B17255" w:rsidRPr="0008444E" w:rsidRDefault="00B17255" w:rsidP="00493288">
            <w:pPr>
              <w:spacing w:line="239" w:lineRule="auto"/>
              <w:ind w:firstLine="313"/>
              <w:rPr>
                <w:rFonts w:eastAsia="Calibri" w:cs="Times New Roman"/>
                <w:szCs w:val="24"/>
              </w:rPr>
            </w:pPr>
            <w:r w:rsidRPr="0008444E">
              <w:rPr>
                <w:rFonts w:cs="Times New Roman"/>
                <w:szCs w:val="24"/>
              </w:rPr>
              <w:t>+</w:t>
            </w:r>
          </w:p>
        </w:tc>
        <w:tc>
          <w:tcPr>
            <w:tcW w:w="993" w:type="dxa"/>
          </w:tcPr>
          <w:p w:rsidR="00B17255" w:rsidRPr="0008444E" w:rsidRDefault="00B17255" w:rsidP="00493288">
            <w:pPr>
              <w:spacing w:line="239" w:lineRule="auto"/>
              <w:ind w:firstLine="313"/>
              <w:rPr>
                <w:rFonts w:eastAsia="Calibri" w:cs="Times New Roman"/>
                <w:szCs w:val="24"/>
              </w:rPr>
            </w:pPr>
            <w:r w:rsidRPr="0008444E">
              <w:rPr>
                <w:rFonts w:cs="Times New Roman"/>
                <w:szCs w:val="24"/>
              </w:rPr>
              <w:t>+</w:t>
            </w:r>
          </w:p>
        </w:tc>
      </w:tr>
      <w:tr w:rsidR="00B17255" w:rsidRPr="0008444E" w:rsidTr="00831CD4">
        <w:trPr>
          <w:trHeight w:val="20"/>
        </w:trPr>
        <w:tc>
          <w:tcPr>
            <w:tcW w:w="7083" w:type="dxa"/>
            <w:shd w:val="clear" w:color="auto" w:fill="auto"/>
          </w:tcPr>
          <w:p w:rsidR="00B17255" w:rsidRPr="0008444E" w:rsidRDefault="00B17255" w:rsidP="00CB3C7C">
            <w:pPr>
              <w:widowControl w:val="0"/>
              <w:autoSpaceDE w:val="0"/>
              <w:autoSpaceDN w:val="0"/>
              <w:adjustRightInd w:val="0"/>
              <w:ind w:right="29" w:firstLine="28"/>
              <w:outlineLvl w:val="2"/>
              <w:rPr>
                <w:rFonts w:eastAsia="Calibri" w:cs="Times New Roman"/>
                <w:szCs w:val="24"/>
              </w:rPr>
            </w:pPr>
            <w:r w:rsidRPr="0008444E">
              <w:rPr>
                <w:rFonts w:cs="Times New Roman"/>
                <w:szCs w:val="24"/>
              </w:rPr>
              <w:t>1.</w:t>
            </w:r>
            <w:r w:rsidR="00DF6A91" w:rsidRPr="0008444E">
              <w:rPr>
                <w:rFonts w:cs="Times New Roman"/>
                <w:szCs w:val="24"/>
              </w:rPr>
              <w:t>2</w:t>
            </w:r>
            <w:r w:rsidRPr="0008444E">
              <w:rPr>
                <w:rFonts w:cs="Times New Roman"/>
                <w:szCs w:val="24"/>
              </w:rPr>
              <w:t xml:space="preserve">. Расчетные показатели объектов местного значения в области культуры </w:t>
            </w:r>
            <w:r w:rsidRPr="0008444E">
              <w:t>и искусства</w:t>
            </w:r>
          </w:p>
        </w:tc>
        <w:tc>
          <w:tcPr>
            <w:tcW w:w="992" w:type="dxa"/>
            <w:shd w:val="clear" w:color="auto" w:fill="auto"/>
          </w:tcPr>
          <w:p w:rsidR="00B17255" w:rsidRPr="0008444E" w:rsidRDefault="00B17255" w:rsidP="00493288">
            <w:pPr>
              <w:spacing w:line="239" w:lineRule="auto"/>
              <w:ind w:firstLine="313"/>
              <w:rPr>
                <w:rFonts w:eastAsia="Calibri" w:cs="Times New Roman"/>
                <w:szCs w:val="24"/>
              </w:rPr>
            </w:pPr>
            <w:r w:rsidRPr="0008444E">
              <w:rPr>
                <w:rFonts w:cs="Times New Roman"/>
                <w:szCs w:val="24"/>
              </w:rPr>
              <w:t>+</w:t>
            </w:r>
          </w:p>
        </w:tc>
        <w:tc>
          <w:tcPr>
            <w:tcW w:w="851" w:type="dxa"/>
          </w:tcPr>
          <w:p w:rsidR="00B17255" w:rsidRPr="0008444E" w:rsidRDefault="00B17255" w:rsidP="00493288">
            <w:pPr>
              <w:spacing w:line="239" w:lineRule="auto"/>
              <w:ind w:firstLine="313"/>
              <w:rPr>
                <w:rFonts w:eastAsia="Calibri" w:cs="Times New Roman"/>
                <w:szCs w:val="24"/>
              </w:rPr>
            </w:pPr>
            <w:r w:rsidRPr="0008444E">
              <w:rPr>
                <w:rFonts w:cs="Times New Roman"/>
                <w:szCs w:val="24"/>
              </w:rPr>
              <w:t>+</w:t>
            </w:r>
          </w:p>
        </w:tc>
        <w:tc>
          <w:tcPr>
            <w:tcW w:w="993" w:type="dxa"/>
          </w:tcPr>
          <w:p w:rsidR="00B17255" w:rsidRPr="0008444E" w:rsidRDefault="00B17255" w:rsidP="00493288">
            <w:pPr>
              <w:spacing w:line="239" w:lineRule="auto"/>
              <w:ind w:firstLine="313"/>
              <w:rPr>
                <w:rFonts w:eastAsia="Calibri" w:cs="Times New Roman"/>
                <w:szCs w:val="24"/>
              </w:rPr>
            </w:pPr>
            <w:r w:rsidRPr="0008444E">
              <w:rPr>
                <w:rFonts w:cs="Times New Roman"/>
                <w:szCs w:val="24"/>
              </w:rPr>
              <w:t>+</w:t>
            </w:r>
          </w:p>
        </w:tc>
      </w:tr>
      <w:tr w:rsidR="00B17255" w:rsidRPr="0008444E" w:rsidTr="00831CD4">
        <w:trPr>
          <w:trHeight w:val="20"/>
        </w:trPr>
        <w:tc>
          <w:tcPr>
            <w:tcW w:w="7083" w:type="dxa"/>
            <w:shd w:val="clear" w:color="auto" w:fill="auto"/>
          </w:tcPr>
          <w:p w:rsidR="00B17255" w:rsidRPr="0008444E" w:rsidRDefault="00B17255" w:rsidP="00CB3C7C">
            <w:pPr>
              <w:widowControl w:val="0"/>
              <w:autoSpaceDE w:val="0"/>
              <w:autoSpaceDN w:val="0"/>
              <w:adjustRightInd w:val="0"/>
              <w:ind w:right="29" w:firstLine="28"/>
              <w:outlineLvl w:val="2"/>
              <w:rPr>
                <w:rFonts w:eastAsia="Calibri" w:cs="Times New Roman"/>
                <w:szCs w:val="24"/>
              </w:rPr>
            </w:pPr>
            <w:r w:rsidRPr="0008444E">
              <w:rPr>
                <w:rFonts w:cs="Times New Roman"/>
                <w:szCs w:val="24"/>
              </w:rPr>
              <w:t>1.</w:t>
            </w:r>
            <w:r w:rsidR="00DF6A91" w:rsidRPr="0008444E">
              <w:rPr>
                <w:rFonts w:cs="Times New Roman"/>
                <w:szCs w:val="24"/>
              </w:rPr>
              <w:t>3</w:t>
            </w:r>
            <w:r w:rsidRPr="0008444E">
              <w:rPr>
                <w:rFonts w:cs="Times New Roman"/>
                <w:szCs w:val="24"/>
              </w:rPr>
              <w:t>. Расчетные показатели объектов местного значения в области связи, общественного питания, торговли, бытового обслуживания</w:t>
            </w:r>
          </w:p>
        </w:tc>
        <w:tc>
          <w:tcPr>
            <w:tcW w:w="992" w:type="dxa"/>
            <w:shd w:val="clear" w:color="auto" w:fill="auto"/>
          </w:tcPr>
          <w:p w:rsidR="00B17255" w:rsidRPr="0008444E" w:rsidRDefault="00B17255" w:rsidP="00493288">
            <w:pPr>
              <w:spacing w:line="239" w:lineRule="auto"/>
              <w:ind w:firstLine="313"/>
              <w:rPr>
                <w:rFonts w:eastAsia="Calibri" w:cs="Times New Roman"/>
                <w:szCs w:val="24"/>
              </w:rPr>
            </w:pPr>
            <w:r w:rsidRPr="0008444E">
              <w:rPr>
                <w:rFonts w:cs="Times New Roman"/>
                <w:szCs w:val="24"/>
              </w:rPr>
              <w:t>+</w:t>
            </w:r>
          </w:p>
        </w:tc>
        <w:tc>
          <w:tcPr>
            <w:tcW w:w="851" w:type="dxa"/>
          </w:tcPr>
          <w:p w:rsidR="00B17255" w:rsidRPr="0008444E" w:rsidRDefault="00B17255" w:rsidP="00493288">
            <w:pPr>
              <w:spacing w:line="239" w:lineRule="auto"/>
              <w:ind w:firstLine="313"/>
              <w:rPr>
                <w:rFonts w:eastAsia="Calibri" w:cs="Times New Roman"/>
                <w:szCs w:val="24"/>
              </w:rPr>
            </w:pPr>
            <w:r w:rsidRPr="0008444E">
              <w:rPr>
                <w:rFonts w:cs="Times New Roman"/>
                <w:szCs w:val="24"/>
              </w:rPr>
              <w:t>+</w:t>
            </w:r>
          </w:p>
        </w:tc>
        <w:tc>
          <w:tcPr>
            <w:tcW w:w="993" w:type="dxa"/>
          </w:tcPr>
          <w:p w:rsidR="00B17255" w:rsidRPr="0008444E" w:rsidRDefault="00B17255" w:rsidP="00493288">
            <w:pPr>
              <w:spacing w:line="239" w:lineRule="auto"/>
              <w:ind w:firstLine="313"/>
              <w:rPr>
                <w:rFonts w:eastAsia="Calibri" w:cs="Times New Roman"/>
                <w:szCs w:val="24"/>
              </w:rPr>
            </w:pPr>
            <w:r w:rsidRPr="0008444E">
              <w:rPr>
                <w:rFonts w:cs="Times New Roman"/>
                <w:szCs w:val="24"/>
              </w:rPr>
              <w:t>+</w:t>
            </w:r>
          </w:p>
        </w:tc>
      </w:tr>
      <w:tr w:rsidR="00B17255" w:rsidRPr="0008444E" w:rsidTr="00831CD4">
        <w:trPr>
          <w:trHeight w:val="20"/>
        </w:trPr>
        <w:tc>
          <w:tcPr>
            <w:tcW w:w="7083" w:type="dxa"/>
            <w:shd w:val="clear" w:color="auto" w:fill="auto"/>
          </w:tcPr>
          <w:p w:rsidR="00B17255" w:rsidRPr="0008444E" w:rsidRDefault="00B17255" w:rsidP="00A033B8">
            <w:pPr>
              <w:widowControl w:val="0"/>
              <w:autoSpaceDE w:val="0"/>
              <w:autoSpaceDN w:val="0"/>
              <w:adjustRightInd w:val="0"/>
              <w:ind w:right="29" w:firstLine="28"/>
              <w:outlineLvl w:val="2"/>
              <w:rPr>
                <w:rFonts w:eastAsia="Calibri" w:cs="Times New Roman"/>
                <w:szCs w:val="24"/>
              </w:rPr>
            </w:pPr>
            <w:r w:rsidRPr="0008444E">
              <w:rPr>
                <w:rFonts w:cs="Times New Roman"/>
                <w:szCs w:val="24"/>
              </w:rPr>
              <w:t>1.</w:t>
            </w:r>
            <w:r w:rsidR="00DF6A91" w:rsidRPr="0008444E">
              <w:rPr>
                <w:rFonts w:cs="Times New Roman"/>
                <w:szCs w:val="24"/>
              </w:rPr>
              <w:t>4</w:t>
            </w:r>
            <w:r w:rsidRPr="0008444E">
              <w:rPr>
                <w:rFonts w:cs="Times New Roman"/>
                <w:szCs w:val="24"/>
              </w:rPr>
              <w:t>. Расчетные показатели объектов местного значения в области материально</w:t>
            </w:r>
            <w:r w:rsidR="00A033B8">
              <w:rPr>
                <w:rFonts w:cs="Times New Roman"/>
                <w:szCs w:val="24"/>
              </w:rPr>
              <w:t>-</w:t>
            </w:r>
            <w:r w:rsidRPr="0008444E">
              <w:rPr>
                <w:rFonts w:cs="Times New Roman"/>
                <w:szCs w:val="24"/>
              </w:rPr>
              <w:t>технического обеспечения органов местного самоуправления</w:t>
            </w:r>
          </w:p>
        </w:tc>
        <w:tc>
          <w:tcPr>
            <w:tcW w:w="992" w:type="dxa"/>
            <w:shd w:val="clear" w:color="auto" w:fill="auto"/>
          </w:tcPr>
          <w:p w:rsidR="00B17255" w:rsidRPr="0008444E" w:rsidRDefault="00B17255" w:rsidP="00493288">
            <w:pPr>
              <w:spacing w:line="239" w:lineRule="auto"/>
              <w:ind w:firstLine="313"/>
              <w:rPr>
                <w:rFonts w:eastAsia="Calibri" w:cs="Times New Roman"/>
                <w:szCs w:val="24"/>
              </w:rPr>
            </w:pPr>
            <w:r w:rsidRPr="0008444E">
              <w:rPr>
                <w:rFonts w:cs="Times New Roman"/>
                <w:szCs w:val="24"/>
              </w:rPr>
              <w:t>+</w:t>
            </w:r>
          </w:p>
        </w:tc>
        <w:tc>
          <w:tcPr>
            <w:tcW w:w="851" w:type="dxa"/>
          </w:tcPr>
          <w:p w:rsidR="00B17255" w:rsidRPr="0008444E" w:rsidRDefault="00B17255" w:rsidP="00493288">
            <w:pPr>
              <w:spacing w:line="239" w:lineRule="auto"/>
              <w:ind w:firstLine="313"/>
              <w:rPr>
                <w:rFonts w:eastAsia="Calibri" w:cs="Times New Roman"/>
                <w:szCs w:val="24"/>
              </w:rPr>
            </w:pPr>
            <w:r w:rsidRPr="0008444E">
              <w:rPr>
                <w:rFonts w:cs="Times New Roman"/>
                <w:szCs w:val="24"/>
              </w:rPr>
              <w:t>+</w:t>
            </w:r>
          </w:p>
        </w:tc>
        <w:tc>
          <w:tcPr>
            <w:tcW w:w="993" w:type="dxa"/>
          </w:tcPr>
          <w:p w:rsidR="00B17255" w:rsidRPr="0008444E" w:rsidRDefault="00831CD4" w:rsidP="00493288">
            <w:pPr>
              <w:spacing w:line="239" w:lineRule="auto"/>
              <w:ind w:firstLine="313"/>
              <w:rPr>
                <w:rFonts w:eastAsia="Calibri" w:cs="Times New Roman"/>
                <w:szCs w:val="24"/>
              </w:rPr>
            </w:pPr>
            <w:r w:rsidRPr="0008444E">
              <w:rPr>
                <w:rFonts w:eastAsia="Calibri" w:cs="Times New Roman"/>
                <w:szCs w:val="24"/>
              </w:rPr>
              <w:t>+</w:t>
            </w:r>
          </w:p>
        </w:tc>
      </w:tr>
      <w:tr w:rsidR="00B17255" w:rsidRPr="0008444E" w:rsidTr="00831CD4">
        <w:trPr>
          <w:trHeight w:val="20"/>
        </w:trPr>
        <w:tc>
          <w:tcPr>
            <w:tcW w:w="7083" w:type="dxa"/>
            <w:shd w:val="clear" w:color="auto" w:fill="auto"/>
          </w:tcPr>
          <w:p w:rsidR="00B17255" w:rsidRPr="0008444E" w:rsidRDefault="00B17255" w:rsidP="00CB3C7C">
            <w:pPr>
              <w:widowControl w:val="0"/>
              <w:autoSpaceDE w:val="0"/>
              <w:autoSpaceDN w:val="0"/>
              <w:adjustRightInd w:val="0"/>
              <w:ind w:right="29" w:firstLine="28"/>
              <w:outlineLvl w:val="2"/>
              <w:rPr>
                <w:rFonts w:eastAsia="Calibri" w:cs="Times New Roman"/>
                <w:szCs w:val="24"/>
              </w:rPr>
            </w:pPr>
            <w:r w:rsidRPr="0008444E">
              <w:rPr>
                <w:rFonts w:cs="Times New Roman"/>
                <w:szCs w:val="24"/>
              </w:rPr>
              <w:t>1.</w:t>
            </w:r>
            <w:r w:rsidR="00DF6A91" w:rsidRPr="0008444E">
              <w:rPr>
                <w:rFonts w:cs="Times New Roman"/>
                <w:szCs w:val="24"/>
              </w:rPr>
              <w:t>5</w:t>
            </w:r>
            <w:r w:rsidRPr="0008444E">
              <w:rPr>
                <w:rFonts w:cs="Times New Roman"/>
                <w:szCs w:val="24"/>
              </w:rPr>
              <w:t>. Расчетные показатели объектов местного значения в области муниципального архива</w:t>
            </w:r>
          </w:p>
        </w:tc>
        <w:tc>
          <w:tcPr>
            <w:tcW w:w="992" w:type="dxa"/>
            <w:shd w:val="clear" w:color="auto" w:fill="auto"/>
          </w:tcPr>
          <w:p w:rsidR="00B17255" w:rsidRPr="0008444E" w:rsidRDefault="00B17255" w:rsidP="00493288">
            <w:pPr>
              <w:spacing w:line="239" w:lineRule="auto"/>
              <w:ind w:firstLine="313"/>
              <w:rPr>
                <w:rFonts w:eastAsia="Calibri" w:cs="Times New Roman"/>
                <w:szCs w:val="24"/>
              </w:rPr>
            </w:pPr>
            <w:r w:rsidRPr="0008444E">
              <w:rPr>
                <w:rFonts w:cs="Times New Roman"/>
                <w:szCs w:val="24"/>
              </w:rPr>
              <w:t>+</w:t>
            </w:r>
          </w:p>
        </w:tc>
        <w:tc>
          <w:tcPr>
            <w:tcW w:w="851" w:type="dxa"/>
          </w:tcPr>
          <w:p w:rsidR="00B17255" w:rsidRPr="0008444E" w:rsidRDefault="00B17255" w:rsidP="00493288">
            <w:pPr>
              <w:spacing w:line="239" w:lineRule="auto"/>
              <w:ind w:firstLine="313"/>
              <w:rPr>
                <w:rFonts w:eastAsia="Calibri" w:cs="Times New Roman"/>
                <w:szCs w:val="24"/>
              </w:rPr>
            </w:pPr>
            <w:r w:rsidRPr="0008444E">
              <w:rPr>
                <w:rFonts w:cs="Times New Roman"/>
                <w:szCs w:val="24"/>
              </w:rPr>
              <w:t>+</w:t>
            </w:r>
          </w:p>
        </w:tc>
        <w:tc>
          <w:tcPr>
            <w:tcW w:w="993" w:type="dxa"/>
          </w:tcPr>
          <w:p w:rsidR="00B17255" w:rsidRPr="0008444E" w:rsidRDefault="00831CD4" w:rsidP="00493288">
            <w:pPr>
              <w:spacing w:line="239" w:lineRule="auto"/>
              <w:ind w:firstLine="313"/>
              <w:rPr>
                <w:rFonts w:eastAsia="Calibri" w:cs="Times New Roman"/>
                <w:szCs w:val="24"/>
              </w:rPr>
            </w:pPr>
            <w:r w:rsidRPr="0008444E">
              <w:rPr>
                <w:rFonts w:eastAsia="Calibri" w:cs="Times New Roman"/>
                <w:szCs w:val="24"/>
              </w:rPr>
              <w:t>+</w:t>
            </w:r>
          </w:p>
        </w:tc>
      </w:tr>
      <w:tr w:rsidR="00B17255" w:rsidRPr="0008444E" w:rsidTr="00831CD4">
        <w:trPr>
          <w:trHeight w:val="20"/>
        </w:trPr>
        <w:tc>
          <w:tcPr>
            <w:tcW w:w="7083" w:type="dxa"/>
            <w:shd w:val="clear" w:color="auto" w:fill="auto"/>
          </w:tcPr>
          <w:p w:rsidR="00B17255" w:rsidRPr="0008444E" w:rsidRDefault="00B17255" w:rsidP="00493288">
            <w:pPr>
              <w:widowControl w:val="0"/>
              <w:autoSpaceDE w:val="0"/>
              <w:autoSpaceDN w:val="0"/>
              <w:adjustRightInd w:val="0"/>
              <w:ind w:right="-110" w:firstLine="28"/>
              <w:outlineLvl w:val="2"/>
              <w:rPr>
                <w:rFonts w:eastAsia="Calibri" w:cs="Times New Roman"/>
                <w:szCs w:val="24"/>
              </w:rPr>
            </w:pPr>
            <w:r w:rsidRPr="0008444E">
              <w:rPr>
                <w:rFonts w:cs="Times New Roman"/>
                <w:szCs w:val="24"/>
              </w:rPr>
              <w:t>1.</w:t>
            </w:r>
            <w:r w:rsidR="00DF6A91" w:rsidRPr="0008444E">
              <w:rPr>
                <w:rFonts w:cs="Times New Roman"/>
                <w:szCs w:val="24"/>
              </w:rPr>
              <w:t>6</w:t>
            </w:r>
            <w:r w:rsidRPr="0008444E">
              <w:rPr>
                <w:rFonts w:cs="Times New Roman"/>
                <w:szCs w:val="24"/>
              </w:rPr>
              <w:t>. Расчетные показатели объектов местного значения в области благоустройства</w:t>
            </w:r>
          </w:p>
        </w:tc>
        <w:tc>
          <w:tcPr>
            <w:tcW w:w="992" w:type="dxa"/>
            <w:shd w:val="clear" w:color="auto" w:fill="auto"/>
          </w:tcPr>
          <w:p w:rsidR="00B17255" w:rsidRPr="0008444E" w:rsidRDefault="00B17255" w:rsidP="00493288">
            <w:pPr>
              <w:spacing w:line="239" w:lineRule="auto"/>
              <w:ind w:firstLine="313"/>
              <w:rPr>
                <w:rFonts w:eastAsia="Calibri" w:cs="Times New Roman"/>
                <w:szCs w:val="24"/>
              </w:rPr>
            </w:pPr>
            <w:r w:rsidRPr="0008444E">
              <w:rPr>
                <w:rFonts w:cs="Times New Roman"/>
                <w:szCs w:val="24"/>
              </w:rPr>
              <w:t>+</w:t>
            </w:r>
          </w:p>
        </w:tc>
        <w:tc>
          <w:tcPr>
            <w:tcW w:w="851" w:type="dxa"/>
          </w:tcPr>
          <w:p w:rsidR="00B17255" w:rsidRPr="0008444E" w:rsidRDefault="00B17255" w:rsidP="00493288">
            <w:pPr>
              <w:spacing w:line="239" w:lineRule="auto"/>
              <w:ind w:firstLine="313"/>
              <w:rPr>
                <w:rFonts w:eastAsia="Calibri" w:cs="Times New Roman"/>
                <w:szCs w:val="24"/>
              </w:rPr>
            </w:pPr>
            <w:r w:rsidRPr="0008444E">
              <w:rPr>
                <w:rFonts w:cs="Times New Roman"/>
                <w:szCs w:val="24"/>
              </w:rPr>
              <w:t>+</w:t>
            </w:r>
          </w:p>
        </w:tc>
        <w:tc>
          <w:tcPr>
            <w:tcW w:w="993" w:type="dxa"/>
          </w:tcPr>
          <w:p w:rsidR="00B17255" w:rsidRPr="0008444E" w:rsidRDefault="00B17255" w:rsidP="00493288">
            <w:pPr>
              <w:spacing w:line="239" w:lineRule="auto"/>
              <w:ind w:firstLine="313"/>
              <w:rPr>
                <w:rFonts w:eastAsia="Calibri" w:cs="Times New Roman"/>
                <w:szCs w:val="24"/>
              </w:rPr>
            </w:pPr>
            <w:r w:rsidRPr="0008444E">
              <w:rPr>
                <w:rFonts w:cs="Times New Roman"/>
                <w:szCs w:val="24"/>
              </w:rPr>
              <w:t>+</w:t>
            </w:r>
          </w:p>
        </w:tc>
      </w:tr>
    </w:tbl>
    <w:p w:rsidR="0087606A" w:rsidRPr="0008444E" w:rsidRDefault="0087606A" w:rsidP="0087606A">
      <w:pPr>
        <w:pStyle w:val="20"/>
        <w:rPr>
          <w:i w:val="0"/>
        </w:rPr>
      </w:pPr>
      <w:bookmarkStart w:id="43" w:name="_Toc496532912"/>
      <w:bookmarkStart w:id="44" w:name="_Toc498599495"/>
      <w:bookmarkEnd w:id="42"/>
      <w:r w:rsidRPr="0008444E">
        <w:rPr>
          <w:i w:val="0"/>
        </w:rPr>
        <w:t xml:space="preserve">3.2. Правила применения расчетных показателей </w:t>
      </w:r>
      <w:bookmarkEnd w:id="43"/>
      <w:bookmarkEnd w:id="44"/>
      <w:r w:rsidR="00534218" w:rsidRPr="0008444E">
        <w:rPr>
          <w:i w:val="0"/>
        </w:rPr>
        <w:t>МНГП СП</w:t>
      </w:r>
    </w:p>
    <w:p w:rsidR="0087606A" w:rsidRPr="0008444E" w:rsidRDefault="0087606A" w:rsidP="00A66E87">
      <w:pPr>
        <w:shd w:val="clear" w:color="auto" w:fill="FFFFFF"/>
        <w:ind w:firstLine="540"/>
        <w:textAlignment w:val="baseline"/>
      </w:pPr>
      <w:bookmarkStart w:id="45" w:name="Par1419"/>
      <w:bookmarkEnd w:id="45"/>
      <w:r w:rsidRPr="0008444E">
        <w:t xml:space="preserve">3.2.1. Установление совокупности расчетных показателей минимально допустимого уровня обеспеченности объектами местного значения </w:t>
      </w:r>
      <w:r w:rsidR="008D7B29" w:rsidRPr="0008444E">
        <w:t>сельского поселения</w:t>
      </w:r>
      <w:r w:rsidRPr="0008444E">
        <w:t xml:space="preserve"> в </w:t>
      </w:r>
      <w:r w:rsidR="00534218" w:rsidRPr="0008444E">
        <w:t>МНГП СП</w:t>
      </w:r>
      <w:r w:rsidRPr="0008444E">
        <w:t xml:space="preserve"> производятся для определения местоположения планируемых к размещению объектов местного значения </w:t>
      </w:r>
      <w:r w:rsidR="008D7B29" w:rsidRPr="0008444E">
        <w:t>сельского поселения</w:t>
      </w:r>
      <w:r w:rsidRPr="0008444E">
        <w:t xml:space="preserve"> в документах территориального планирования (в </w:t>
      </w:r>
      <w:r w:rsidR="00900EBD" w:rsidRPr="0008444E">
        <w:t>Г</w:t>
      </w:r>
      <w:r w:rsidRPr="0008444E">
        <w:t xml:space="preserve">енеральном плане, включая карту планируемого размещения объектов местного значения), зон </w:t>
      </w:r>
      <w:r w:rsidRPr="0008444E">
        <w:lastRenderedPageBreak/>
        <w:t>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87606A" w:rsidRPr="0008444E" w:rsidRDefault="0087606A" w:rsidP="00A66E87">
      <w:pPr>
        <w:shd w:val="clear" w:color="auto" w:fill="FFFFFF"/>
        <w:ind w:firstLine="540"/>
        <w:textAlignment w:val="baseline"/>
      </w:pPr>
      <w:r w:rsidRPr="0008444E">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87606A" w:rsidRPr="0008444E" w:rsidRDefault="0087606A" w:rsidP="00A66E87">
      <w:pPr>
        <w:shd w:val="clear" w:color="auto" w:fill="FFFFFF"/>
        <w:ind w:firstLine="540"/>
        <w:textAlignment w:val="baseline"/>
      </w:pPr>
      <w:r w:rsidRPr="0008444E">
        <w:t xml:space="preserve">3.2.3.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8E2A06" w:rsidRPr="0008444E">
        <w:t>местными н</w:t>
      </w:r>
      <w:r w:rsidRPr="0008444E">
        <w:t>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87606A" w:rsidRPr="0008444E" w:rsidRDefault="0087606A" w:rsidP="00A66E87">
      <w:pPr>
        <w:shd w:val="clear" w:color="auto" w:fill="FFFFFF"/>
        <w:ind w:firstLine="540"/>
        <w:textAlignment w:val="baseline"/>
      </w:pPr>
      <w:r w:rsidRPr="0008444E">
        <w:t xml:space="preserve">3.2.4. В случае утверждения </w:t>
      </w:r>
      <w:r w:rsidR="00CB3C7C" w:rsidRPr="0008444E">
        <w:t>НГП РО</w:t>
      </w:r>
      <w:r w:rsidRPr="0008444E">
        <w:t xml:space="preserve">,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w:t>
      </w:r>
      <w:r w:rsidR="00534218" w:rsidRPr="0008444E">
        <w:t>МНГП СП</w:t>
      </w:r>
      <w:r w:rsidRPr="0008444E">
        <w:t xml:space="preserve">, для территорий нормирования в пределах </w:t>
      </w:r>
      <w:r w:rsidR="008D7B29" w:rsidRPr="0008444E">
        <w:t>сельского поселения</w:t>
      </w:r>
      <w:r w:rsidRPr="0008444E">
        <w:t xml:space="preserve"> применяются соответствующие региональные нормативы градостроительного проектирования.</w:t>
      </w:r>
    </w:p>
    <w:p w:rsidR="00AC1105" w:rsidRPr="0008444E" w:rsidRDefault="0087606A" w:rsidP="00A66E87">
      <w:pPr>
        <w:shd w:val="clear" w:color="auto" w:fill="FFFFFF"/>
        <w:ind w:firstLine="540"/>
        <w:textAlignment w:val="baseline"/>
      </w:pPr>
      <w:r w:rsidRPr="0008444E">
        <w:t xml:space="preserve">3.2.5. Применение </w:t>
      </w:r>
      <w:r w:rsidR="00534218" w:rsidRPr="0008444E">
        <w:t>МНГП СП</w:t>
      </w:r>
      <w:r w:rsidRPr="0008444E">
        <w:t xml:space="preserve">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08444E">
        <w:rPr>
          <w:shd w:val="clear" w:color="auto" w:fill="FFFFFF"/>
        </w:rPr>
        <w:t xml:space="preserve">, </w:t>
      </w:r>
      <w:r w:rsidRPr="0008444E">
        <w:t>правил и требований, установленных органами государственного контроля (надзора).</w:t>
      </w:r>
    </w:p>
    <w:p w:rsidR="0087606A" w:rsidRPr="0008444E" w:rsidRDefault="0087606A" w:rsidP="00A66E87">
      <w:pPr>
        <w:shd w:val="clear" w:color="auto" w:fill="FFFFFF"/>
        <w:ind w:firstLine="539"/>
        <w:textAlignment w:val="baseline"/>
      </w:pPr>
      <w:r w:rsidRPr="0008444E">
        <w:t>3.2.</w:t>
      </w:r>
      <w:r w:rsidR="000657A8" w:rsidRPr="0008444E">
        <w:t>6</w:t>
      </w:r>
      <w:r w:rsidRPr="0008444E">
        <w:t xml:space="preserve">. В границах территории объектов культурного наследия (памятников истории и культуры) народов Российской Федерации </w:t>
      </w:r>
      <w:r w:rsidR="00092E12" w:rsidRPr="0008444E">
        <w:t>местные нормативы</w:t>
      </w:r>
      <w:r w:rsidRPr="0008444E">
        <w:t xml:space="preserve"> не применяются. В границах зон охраны объектов культурного наследия (памятников истории и культуры) народов Российской Федерации </w:t>
      </w:r>
      <w:r w:rsidR="00092E12" w:rsidRPr="0008444E">
        <w:t>местные нормативы</w:t>
      </w:r>
      <w:r w:rsidRPr="0008444E">
        <w:t xml:space="preserve"> применяются в части, не противоречащей законодательству об охране объектов культурного наследия. </w:t>
      </w:r>
    </w:p>
    <w:p w:rsidR="002569A4" w:rsidRPr="0008444E" w:rsidRDefault="002569A4" w:rsidP="002569A4">
      <w:pPr>
        <w:pStyle w:val="1fb"/>
        <w:spacing w:line="240" w:lineRule="auto"/>
        <w:ind w:firstLine="567"/>
        <w:jc w:val="both"/>
        <w:rPr>
          <w:sz w:val="24"/>
          <w:szCs w:val="24"/>
        </w:rPr>
      </w:pPr>
      <w:r w:rsidRPr="0008444E">
        <w:rPr>
          <w:sz w:val="24"/>
          <w:szCs w:val="24"/>
        </w:rPr>
        <w:t xml:space="preserve">На особо охраняемых природных территориях </w:t>
      </w:r>
      <w:r w:rsidR="00534218" w:rsidRPr="0008444E">
        <w:rPr>
          <w:sz w:val="24"/>
          <w:szCs w:val="24"/>
        </w:rPr>
        <w:t>МНГП СП</w:t>
      </w:r>
      <w:r w:rsidRPr="0008444E">
        <w:rPr>
          <w:sz w:val="24"/>
          <w:szCs w:val="24"/>
        </w:rPr>
        <w:t>применяются в части, не противоречащей законодательству в области охраны особо охраняемых природных территорий.</w:t>
      </w:r>
    </w:p>
    <w:p w:rsidR="002569A4" w:rsidRPr="0008444E" w:rsidRDefault="002569A4" w:rsidP="002569A4">
      <w:pPr>
        <w:pStyle w:val="1fb"/>
        <w:spacing w:line="240" w:lineRule="auto"/>
        <w:ind w:firstLine="567"/>
        <w:jc w:val="both"/>
        <w:rPr>
          <w:sz w:val="24"/>
          <w:szCs w:val="24"/>
        </w:rPr>
      </w:pPr>
      <w:r w:rsidRPr="0008444E">
        <w:rPr>
          <w:sz w:val="24"/>
          <w:szCs w:val="24"/>
        </w:rPr>
        <w:t xml:space="preserve">На территориях зон с особыми условиями использования территорий </w:t>
      </w:r>
      <w:r w:rsidR="00534218" w:rsidRPr="0008444E">
        <w:rPr>
          <w:sz w:val="24"/>
          <w:szCs w:val="24"/>
        </w:rPr>
        <w:t>МНГП СП</w:t>
      </w:r>
      <w:r w:rsidRPr="0008444E">
        <w:rPr>
          <w:sz w:val="24"/>
          <w:szCs w:val="24"/>
        </w:rPr>
        <w:t xml:space="preserve">применяются в части, не противоречащей требованиям федерального законодательства и законодательства </w:t>
      </w:r>
      <w:r w:rsidR="007F3FF1" w:rsidRPr="0008444E">
        <w:rPr>
          <w:sz w:val="24"/>
          <w:szCs w:val="24"/>
        </w:rPr>
        <w:t>Ростовской</w:t>
      </w:r>
      <w:r w:rsidRPr="0008444E">
        <w:rPr>
          <w:sz w:val="24"/>
          <w:szCs w:val="24"/>
        </w:rPr>
        <w:t xml:space="preserve"> области, в соответствии с которыми установлены зоны с особыми условиями использования территорий.</w:t>
      </w:r>
    </w:p>
    <w:p w:rsidR="002569A4" w:rsidRPr="0008444E" w:rsidRDefault="002569A4" w:rsidP="002569A4">
      <w:pPr>
        <w:pStyle w:val="1fb"/>
        <w:spacing w:line="240" w:lineRule="auto"/>
        <w:ind w:firstLine="567"/>
        <w:jc w:val="both"/>
        <w:rPr>
          <w:sz w:val="24"/>
          <w:szCs w:val="24"/>
        </w:rPr>
      </w:pPr>
      <w:r w:rsidRPr="0008444E">
        <w:rPr>
          <w:sz w:val="24"/>
          <w:szCs w:val="24"/>
        </w:rPr>
        <w:t>Размещение объектов экстренных служб, обеспечивающих безопасность населения и территории, в том числе пожарных депо, подстанций скорой помощи, иных объектов, осуществляется в соответствии с федеральным законодательством.</w:t>
      </w:r>
    </w:p>
    <w:p w:rsidR="0087606A" w:rsidRPr="0008444E" w:rsidRDefault="0087606A" w:rsidP="00A66E87">
      <w:pPr>
        <w:shd w:val="clear" w:color="auto" w:fill="FFFFFF"/>
        <w:ind w:firstLine="539"/>
        <w:textAlignment w:val="baseline"/>
      </w:pPr>
      <w:r w:rsidRPr="0008444E">
        <w:t>3.2.</w:t>
      </w:r>
      <w:r w:rsidR="000657A8" w:rsidRPr="0008444E">
        <w:t>7</w:t>
      </w:r>
      <w:r w:rsidRPr="0008444E">
        <w:t xml:space="preserve">. При отмене и (или) изменении действующих нормативных документов Российской Федерации и </w:t>
      </w:r>
      <w:r w:rsidR="007F3FF1" w:rsidRPr="0008444E">
        <w:rPr>
          <w:rFonts w:eastAsia="Times New Roman" w:cs="Times New Roman"/>
          <w:color w:val="000000"/>
          <w:szCs w:val="24"/>
        </w:rPr>
        <w:t>Ростовской</w:t>
      </w:r>
      <w:r w:rsidR="00E05769" w:rsidRPr="0008444E">
        <w:t xml:space="preserve"> области</w:t>
      </w:r>
      <w:r w:rsidRPr="0008444E">
        <w:t xml:space="preserve">, на которые дается ссылка в настоящих </w:t>
      </w:r>
      <w:r w:rsidR="008E2A06" w:rsidRPr="0008444E">
        <w:t>местных н</w:t>
      </w:r>
      <w:r w:rsidRPr="0008444E">
        <w:t xml:space="preserve">ормативах, следует руководствоваться нормами, вводимыми взамен отмененных. </w:t>
      </w:r>
    </w:p>
    <w:p w:rsidR="0087606A" w:rsidRPr="0008444E" w:rsidRDefault="0087606A" w:rsidP="00A66E87">
      <w:pPr>
        <w:ind w:firstLine="0"/>
        <w:jc w:val="left"/>
      </w:pPr>
      <w:r w:rsidRPr="0008444E">
        <w:br w:type="page"/>
      </w:r>
    </w:p>
    <w:bookmarkEnd w:id="38"/>
    <w:bookmarkEnd w:id="39"/>
    <w:p w:rsidR="0087606A" w:rsidRPr="0008444E" w:rsidRDefault="0087606A" w:rsidP="0087606A">
      <w:pPr>
        <w:jc w:val="right"/>
        <w:rPr>
          <w:rFonts w:cs="Times New Roman"/>
          <w:szCs w:val="24"/>
        </w:rPr>
      </w:pPr>
      <w:r w:rsidRPr="0008444E">
        <w:rPr>
          <w:rFonts w:cs="Times New Roman"/>
          <w:szCs w:val="24"/>
        </w:rPr>
        <w:lastRenderedPageBreak/>
        <w:t xml:space="preserve">Приложение </w:t>
      </w:r>
      <w:r w:rsidR="009F1144" w:rsidRPr="0008444E">
        <w:rPr>
          <w:rFonts w:cs="Times New Roman"/>
          <w:szCs w:val="24"/>
        </w:rPr>
        <w:t>1</w:t>
      </w:r>
    </w:p>
    <w:p w:rsidR="00132E65" w:rsidRPr="0008444E" w:rsidRDefault="00132E65" w:rsidP="00001318">
      <w:pPr>
        <w:ind w:left="5670" w:firstLine="0"/>
        <w:jc w:val="right"/>
        <w:rPr>
          <w:rFonts w:cs="Times New Roman"/>
          <w:szCs w:val="24"/>
        </w:rPr>
      </w:pPr>
      <w:r w:rsidRPr="0008444E">
        <w:rPr>
          <w:rFonts w:cs="Times New Roman"/>
          <w:szCs w:val="24"/>
        </w:rPr>
        <w:t xml:space="preserve">к </w:t>
      </w:r>
      <w:r w:rsidR="00F061BA" w:rsidRPr="0008444E">
        <w:rPr>
          <w:rFonts w:cs="Times New Roman"/>
          <w:szCs w:val="24"/>
        </w:rPr>
        <w:t xml:space="preserve">местным нормативам </w:t>
      </w:r>
      <w:r w:rsidRPr="0008444E">
        <w:rPr>
          <w:rFonts w:cs="Times New Roman"/>
          <w:szCs w:val="24"/>
        </w:rPr>
        <w:t xml:space="preserve">градостроительного проектирования </w:t>
      </w:r>
      <w:r w:rsidR="00FC4CBD" w:rsidRPr="0008444E">
        <w:rPr>
          <w:szCs w:val="24"/>
        </w:rPr>
        <w:t>муниципального образования</w:t>
      </w:r>
      <w:r w:rsidR="00001318">
        <w:rPr>
          <w:szCs w:val="24"/>
        </w:rPr>
        <w:t xml:space="preserve"> </w:t>
      </w:r>
      <w:r w:rsidR="00893795" w:rsidRPr="0008444E">
        <w:rPr>
          <w:rFonts w:cs="Times New Roman"/>
          <w:szCs w:val="24"/>
        </w:rPr>
        <w:t>«</w:t>
      </w:r>
      <w:r w:rsidR="00086520" w:rsidRPr="0008444E">
        <w:rPr>
          <w:rFonts w:cs="Times New Roman"/>
          <w:szCs w:val="24"/>
        </w:rPr>
        <w:t>Саркеловск</w:t>
      </w:r>
      <w:r w:rsidR="00893795" w:rsidRPr="0008444E">
        <w:rPr>
          <w:rFonts w:cs="Times New Roman"/>
          <w:szCs w:val="24"/>
        </w:rPr>
        <w:t>ое сельское поселение»</w:t>
      </w:r>
    </w:p>
    <w:p w:rsidR="00FC4CBD" w:rsidRPr="0008444E" w:rsidRDefault="005F4BB0" w:rsidP="00132E65">
      <w:pPr>
        <w:ind w:left="5670" w:firstLine="0"/>
        <w:jc w:val="right"/>
        <w:rPr>
          <w:szCs w:val="24"/>
        </w:rPr>
      </w:pPr>
      <w:r w:rsidRPr="0008444E">
        <w:rPr>
          <w:szCs w:val="24"/>
        </w:rPr>
        <w:t>Цимлянского района</w:t>
      </w:r>
    </w:p>
    <w:p w:rsidR="005F4BB0" w:rsidRPr="0008444E" w:rsidRDefault="005F4BB0" w:rsidP="00132E65">
      <w:pPr>
        <w:ind w:left="5670" w:firstLine="0"/>
        <w:jc w:val="right"/>
        <w:rPr>
          <w:rFonts w:cs="Times New Roman"/>
          <w:szCs w:val="24"/>
        </w:rPr>
      </w:pPr>
      <w:r w:rsidRPr="0008444E">
        <w:rPr>
          <w:szCs w:val="24"/>
        </w:rPr>
        <w:t>Ростовской области</w:t>
      </w:r>
    </w:p>
    <w:p w:rsidR="009D5428" w:rsidRPr="0008444E" w:rsidRDefault="009D5428" w:rsidP="009D5428">
      <w:pPr>
        <w:pStyle w:val="20"/>
        <w:rPr>
          <w:rFonts w:cs="Times New Roman"/>
          <w:szCs w:val="24"/>
        </w:rPr>
      </w:pPr>
      <w:r w:rsidRPr="0008444E">
        <w:rPr>
          <w:i w:val="0"/>
        </w:rPr>
        <w:t>Перечень используемых сокращений</w:t>
      </w:r>
    </w:p>
    <w:p w:rsidR="009D5428" w:rsidRPr="0008444E" w:rsidRDefault="009D5428" w:rsidP="009D5428">
      <w:pPr>
        <w:pStyle w:val="aff7"/>
        <w:spacing w:after="120"/>
        <w:rPr>
          <w:lang w:val="ru-RU"/>
        </w:rPr>
      </w:pPr>
      <w:r w:rsidRPr="0008444E">
        <w:rPr>
          <w:lang w:val="ru-RU"/>
        </w:rPr>
        <w:t xml:space="preserve">В </w:t>
      </w:r>
      <w:r w:rsidR="00534218" w:rsidRPr="0008444E">
        <w:rPr>
          <w:lang w:val="ru-RU"/>
        </w:rPr>
        <w:t>МНГП СП</w:t>
      </w:r>
      <w:r w:rsidRPr="0008444E">
        <w:rPr>
          <w:lang w:val="ru-RU"/>
        </w:rPr>
        <w:t xml:space="preserve"> применяются следующие сокращения:</w:t>
      </w:r>
    </w:p>
    <w:tbl>
      <w:tblPr>
        <w:tblW w:w="4872"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394"/>
        <w:gridCol w:w="7483"/>
      </w:tblGrid>
      <w:tr w:rsidR="009D5428" w:rsidRPr="0008444E" w:rsidTr="00493288">
        <w:tc>
          <w:tcPr>
            <w:tcW w:w="5000" w:type="pct"/>
            <w:gridSpan w:val="2"/>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center"/>
              <w:rPr>
                <w:rFonts w:eastAsia="Times New Roman"/>
                <w:szCs w:val="24"/>
              </w:rPr>
            </w:pPr>
            <w:bookmarkStart w:id="46" w:name="Par46"/>
            <w:bookmarkEnd w:id="46"/>
            <w:r w:rsidRPr="0008444E">
              <w:rPr>
                <w:rFonts w:eastAsia="Times New Roman"/>
                <w:szCs w:val="24"/>
              </w:rPr>
              <w:t>Сокращения слов и словосочетаний</w:t>
            </w:r>
          </w:p>
        </w:tc>
      </w:tr>
      <w:tr w:rsidR="009D5428" w:rsidRPr="0008444E" w:rsidTr="00493288">
        <w:tc>
          <w:tcPr>
            <w:tcW w:w="1212"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center"/>
              <w:rPr>
                <w:rFonts w:eastAsia="Times New Roman"/>
                <w:szCs w:val="24"/>
              </w:rPr>
            </w:pPr>
            <w:r w:rsidRPr="0008444E">
              <w:rPr>
                <w:rFonts w:eastAsia="Times New Roman"/>
                <w:szCs w:val="24"/>
              </w:rPr>
              <w:t>Сокращение</w:t>
            </w:r>
          </w:p>
        </w:tc>
        <w:tc>
          <w:tcPr>
            <w:tcW w:w="3788"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center"/>
              <w:rPr>
                <w:rFonts w:eastAsia="Times New Roman"/>
                <w:szCs w:val="24"/>
              </w:rPr>
            </w:pPr>
            <w:r w:rsidRPr="0008444E">
              <w:rPr>
                <w:rFonts w:eastAsia="Times New Roman"/>
                <w:szCs w:val="24"/>
              </w:rPr>
              <w:t>Слово/словосочетание</w:t>
            </w:r>
          </w:p>
        </w:tc>
      </w:tr>
      <w:tr w:rsidR="009D5428" w:rsidRPr="0008444E" w:rsidTr="00493288">
        <w:trPr>
          <w:trHeight w:val="113"/>
        </w:trPr>
        <w:tc>
          <w:tcPr>
            <w:tcW w:w="1212" w:type="pct"/>
            <w:shd w:val="clear" w:color="auto" w:fill="FFFFFF" w:themeFill="background1"/>
            <w:hideMark/>
          </w:tcPr>
          <w:p w:rsidR="009D5428" w:rsidRPr="0008444E" w:rsidRDefault="00534218" w:rsidP="00493288">
            <w:pPr>
              <w:widowControl w:val="0"/>
              <w:autoSpaceDE w:val="0"/>
              <w:autoSpaceDN w:val="0"/>
              <w:adjustRightInd w:val="0"/>
              <w:ind w:firstLine="0"/>
              <w:jc w:val="left"/>
              <w:rPr>
                <w:rFonts w:eastAsia="Times New Roman"/>
                <w:bCs/>
                <w:szCs w:val="24"/>
              </w:rPr>
            </w:pPr>
            <w:r w:rsidRPr="0008444E">
              <w:rPr>
                <w:rFonts w:eastAsia="Times New Roman"/>
                <w:bCs/>
                <w:szCs w:val="24"/>
              </w:rPr>
              <w:t>МНГП СП</w:t>
            </w:r>
          </w:p>
        </w:tc>
        <w:tc>
          <w:tcPr>
            <w:tcW w:w="3788" w:type="pct"/>
            <w:shd w:val="clear" w:color="auto" w:fill="FFFFFF" w:themeFill="background1"/>
            <w:hideMark/>
          </w:tcPr>
          <w:p w:rsidR="009D5428" w:rsidRPr="0008444E" w:rsidRDefault="0045632A" w:rsidP="00493288">
            <w:pPr>
              <w:widowControl w:val="0"/>
              <w:autoSpaceDE w:val="0"/>
              <w:autoSpaceDN w:val="0"/>
              <w:adjustRightInd w:val="0"/>
              <w:ind w:firstLine="0"/>
              <w:jc w:val="left"/>
              <w:rPr>
                <w:rFonts w:eastAsia="Times New Roman"/>
                <w:szCs w:val="24"/>
              </w:rPr>
            </w:pPr>
            <w:r w:rsidRPr="0008444E">
              <w:rPr>
                <w:rFonts w:eastAsia="Times New Roman"/>
                <w:szCs w:val="24"/>
              </w:rPr>
              <w:t>н</w:t>
            </w:r>
            <w:r w:rsidR="00520CAA" w:rsidRPr="0008444E">
              <w:rPr>
                <w:rFonts w:eastAsia="Times New Roman"/>
                <w:szCs w:val="24"/>
              </w:rPr>
              <w:t xml:space="preserve">астоящие </w:t>
            </w:r>
            <w:r w:rsidR="00092E12" w:rsidRPr="0008444E">
              <w:rPr>
                <w:rFonts w:eastAsia="Times New Roman"/>
                <w:szCs w:val="24"/>
              </w:rPr>
              <w:t>местные нормативы</w:t>
            </w:r>
            <w:r w:rsidR="00A033B8">
              <w:rPr>
                <w:rFonts w:eastAsia="Times New Roman"/>
                <w:szCs w:val="24"/>
              </w:rPr>
              <w:t xml:space="preserve"> </w:t>
            </w:r>
            <w:r w:rsidR="009D5428" w:rsidRPr="0008444E">
              <w:rPr>
                <w:szCs w:val="24"/>
              </w:rPr>
              <w:t xml:space="preserve">градостроительного проектирования </w:t>
            </w:r>
            <w:r w:rsidR="00FC4CBD" w:rsidRPr="0008444E">
              <w:rPr>
                <w:szCs w:val="24"/>
              </w:rPr>
              <w:t>муниципального образования</w:t>
            </w:r>
            <w:r w:rsidR="00893795" w:rsidRPr="0008444E">
              <w:rPr>
                <w:szCs w:val="24"/>
              </w:rPr>
              <w:t>«</w:t>
            </w:r>
            <w:r w:rsidR="00086520" w:rsidRPr="0008444E">
              <w:rPr>
                <w:szCs w:val="24"/>
              </w:rPr>
              <w:t>Саркеловск</w:t>
            </w:r>
            <w:r w:rsidR="00893795" w:rsidRPr="0008444E">
              <w:rPr>
                <w:szCs w:val="24"/>
              </w:rPr>
              <w:t>ое сельское поселение»</w:t>
            </w:r>
            <w:r w:rsidR="005F4BB0" w:rsidRPr="0008444E">
              <w:rPr>
                <w:szCs w:val="24"/>
              </w:rPr>
              <w:t>Цимлянского района Ростовской области</w:t>
            </w:r>
          </w:p>
        </w:tc>
      </w:tr>
      <w:tr w:rsidR="009D5428" w:rsidRPr="0008444E" w:rsidTr="00493288">
        <w:trPr>
          <w:trHeight w:val="113"/>
        </w:trPr>
        <w:tc>
          <w:tcPr>
            <w:tcW w:w="1212" w:type="pct"/>
            <w:shd w:val="clear" w:color="auto" w:fill="FFFFFF" w:themeFill="background1"/>
          </w:tcPr>
          <w:p w:rsidR="009D5428" w:rsidRPr="0008444E" w:rsidRDefault="009D5428" w:rsidP="00493288">
            <w:pPr>
              <w:widowControl w:val="0"/>
              <w:autoSpaceDE w:val="0"/>
              <w:autoSpaceDN w:val="0"/>
              <w:adjustRightInd w:val="0"/>
              <w:spacing w:line="276" w:lineRule="auto"/>
              <w:ind w:firstLine="0"/>
              <w:jc w:val="left"/>
              <w:rPr>
                <w:rFonts w:eastAsia="Times New Roman"/>
                <w:bCs/>
                <w:szCs w:val="24"/>
              </w:rPr>
            </w:pPr>
            <w:r w:rsidRPr="0008444E">
              <w:rPr>
                <w:rFonts w:cs="Times New Roman"/>
                <w:szCs w:val="24"/>
              </w:rPr>
              <w:t>НПА</w:t>
            </w:r>
          </w:p>
        </w:tc>
        <w:tc>
          <w:tcPr>
            <w:tcW w:w="3788" w:type="pct"/>
            <w:shd w:val="clear" w:color="auto" w:fill="FFFFFF" w:themeFill="background1"/>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нормативный правовой акт</w:t>
            </w:r>
          </w:p>
        </w:tc>
      </w:tr>
      <w:tr w:rsidR="009D5428" w:rsidRPr="0008444E" w:rsidTr="00493288">
        <w:trPr>
          <w:trHeight w:val="113"/>
        </w:trPr>
        <w:tc>
          <w:tcPr>
            <w:tcW w:w="1212" w:type="pct"/>
            <w:shd w:val="clear" w:color="auto" w:fill="FFFFFF" w:themeFill="background1"/>
          </w:tcPr>
          <w:p w:rsidR="009D5428" w:rsidRPr="0008444E" w:rsidRDefault="009D5428" w:rsidP="00493288">
            <w:pPr>
              <w:widowControl w:val="0"/>
              <w:autoSpaceDE w:val="0"/>
              <w:autoSpaceDN w:val="0"/>
              <w:adjustRightInd w:val="0"/>
              <w:spacing w:line="276" w:lineRule="auto"/>
              <w:ind w:firstLine="0"/>
              <w:jc w:val="left"/>
              <w:rPr>
                <w:rFonts w:cs="Times New Roman"/>
                <w:szCs w:val="24"/>
              </w:rPr>
            </w:pPr>
            <w:r w:rsidRPr="0008444E">
              <w:t>ОМС</w:t>
            </w:r>
          </w:p>
        </w:tc>
        <w:tc>
          <w:tcPr>
            <w:tcW w:w="3788" w:type="pct"/>
            <w:shd w:val="clear" w:color="auto" w:fill="FFFFFF" w:themeFill="background1"/>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t>органы местного самоуправления</w:t>
            </w:r>
          </w:p>
        </w:tc>
      </w:tr>
      <w:tr w:rsidR="009D5428" w:rsidRPr="0008444E" w:rsidTr="00493288">
        <w:trPr>
          <w:trHeight w:val="40"/>
        </w:trPr>
        <w:tc>
          <w:tcPr>
            <w:tcW w:w="1212"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п.</w:t>
            </w:r>
          </w:p>
        </w:tc>
        <w:tc>
          <w:tcPr>
            <w:tcW w:w="3788"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пункт</w:t>
            </w:r>
          </w:p>
        </w:tc>
      </w:tr>
      <w:tr w:rsidR="009D5428" w:rsidRPr="0008444E" w:rsidTr="00493288">
        <w:trPr>
          <w:trHeight w:val="40"/>
        </w:trPr>
        <w:tc>
          <w:tcPr>
            <w:tcW w:w="1212"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пп.</w:t>
            </w:r>
          </w:p>
        </w:tc>
        <w:tc>
          <w:tcPr>
            <w:tcW w:w="3788"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подпункт</w:t>
            </w:r>
          </w:p>
        </w:tc>
      </w:tr>
      <w:tr w:rsidR="00B2608F" w:rsidRPr="0008444E" w:rsidTr="00493288">
        <w:trPr>
          <w:trHeight w:val="40"/>
        </w:trPr>
        <w:tc>
          <w:tcPr>
            <w:tcW w:w="1212" w:type="pct"/>
            <w:shd w:val="clear" w:color="auto" w:fill="FFFFFF" w:themeFill="background1"/>
          </w:tcPr>
          <w:p w:rsidR="00B2608F" w:rsidRPr="0008444E" w:rsidRDefault="00B2608F"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НГП</w:t>
            </w:r>
          </w:p>
        </w:tc>
        <w:tc>
          <w:tcPr>
            <w:tcW w:w="3788" w:type="pct"/>
            <w:shd w:val="clear" w:color="auto" w:fill="FFFFFF" w:themeFill="background1"/>
          </w:tcPr>
          <w:p w:rsidR="00B2608F" w:rsidRPr="0008444E" w:rsidRDefault="00B2608F" w:rsidP="00493288">
            <w:pPr>
              <w:widowControl w:val="0"/>
              <w:autoSpaceDE w:val="0"/>
              <w:autoSpaceDN w:val="0"/>
              <w:adjustRightInd w:val="0"/>
              <w:spacing w:line="276" w:lineRule="auto"/>
              <w:ind w:firstLine="0"/>
              <w:jc w:val="left"/>
              <w:rPr>
                <w:rFonts w:eastAsia="Times New Roman"/>
                <w:szCs w:val="24"/>
              </w:rPr>
            </w:pPr>
            <w:r w:rsidRPr="0008444E">
              <w:t>нормативы градостроительного проектирования</w:t>
            </w:r>
          </w:p>
        </w:tc>
      </w:tr>
      <w:tr w:rsidR="0045632A" w:rsidRPr="0008444E" w:rsidTr="0045632A">
        <w:trPr>
          <w:trHeight w:val="1238"/>
        </w:trPr>
        <w:tc>
          <w:tcPr>
            <w:tcW w:w="1212" w:type="pct"/>
            <w:shd w:val="clear" w:color="auto" w:fill="FFFFFF" w:themeFill="background1"/>
          </w:tcPr>
          <w:p w:rsidR="0045632A" w:rsidRPr="0008444E" w:rsidRDefault="00CB3C7C"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НГП РО</w:t>
            </w:r>
          </w:p>
        </w:tc>
        <w:tc>
          <w:tcPr>
            <w:tcW w:w="3788" w:type="pct"/>
            <w:shd w:val="clear" w:color="auto" w:fill="FFFFFF" w:themeFill="background1"/>
          </w:tcPr>
          <w:p w:rsidR="0045632A" w:rsidRPr="0008444E" w:rsidRDefault="00457D80" w:rsidP="0045632A">
            <w:pPr>
              <w:ind w:firstLine="0"/>
              <w:rPr>
                <w:rFonts w:eastAsia="Times New Roman"/>
                <w:szCs w:val="24"/>
              </w:rPr>
            </w:pPr>
            <w:r w:rsidRPr="0008444E">
              <w:t>Н</w:t>
            </w:r>
            <w:r w:rsidR="00BF1583" w:rsidRPr="0008444E">
              <w:t>орматив</w:t>
            </w:r>
            <w:r w:rsidR="008E2A06" w:rsidRPr="0008444E">
              <w:t>ы</w:t>
            </w:r>
            <w:r w:rsidR="00BF1583" w:rsidRPr="0008444E">
              <w:t xml:space="preserve"> градостроительного проектирования </w:t>
            </w:r>
            <w:r w:rsidR="007F3FF1" w:rsidRPr="0008444E">
              <w:rPr>
                <w:rFonts w:eastAsia="Times New Roman" w:cs="Times New Roman"/>
                <w:color w:val="000000"/>
                <w:szCs w:val="24"/>
              </w:rPr>
              <w:t>Ростовской</w:t>
            </w:r>
            <w:r w:rsidR="00BF1583" w:rsidRPr="0008444E">
              <w:rPr>
                <w:rFonts w:cs="Times New Roman"/>
                <w:color w:val="000000" w:themeColor="text1"/>
                <w:szCs w:val="24"/>
              </w:rPr>
              <w:t xml:space="preserve"> области</w:t>
            </w:r>
            <w:r w:rsidR="00BF1583" w:rsidRPr="0008444E">
              <w:t>, утвержденн</w:t>
            </w:r>
            <w:r w:rsidR="00672D71" w:rsidRPr="0008444E">
              <w:t>ые</w:t>
            </w:r>
            <w:r w:rsidR="00A033B8">
              <w:t xml:space="preserve"> </w:t>
            </w:r>
            <w:r w:rsidR="00CD0C02" w:rsidRPr="0008444E">
              <w:rPr>
                <w:color w:val="000000"/>
                <w:szCs w:val="24"/>
              </w:rPr>
              <w:t>постановлением министерства строительства, архитектуры и территориального развития Ростовской области от 29.12.2023 № 29</w:t>
            </w:r>
          </w:p>
        </w:tc>
      </w:tr>
      <w:tr w:rsidR="009D5428" w:rsidRPr="0008444E" w:rsidTr="00493288">
        <w:trPr>
          <w:trHeight w:val="40"/>
        </w:trPr>
        <w:tc>
          <w:tcPr>
            <w:tcW w:w="1212" w:type="pct"/>
            <w:shd w:val="clear" w:color="auto" w:fill="FFFFFF" w:themeFill="background1"/>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РП ОМЗ</w:t>
            </w:r>
          </w:p>
        </w:tc>
        <w:tc>
          <w:tcPr>
            <w:tcW w:w="3788" w:type="pct"/>
            <w:shd w:val="clear" w:color="auto" w:fill="FFFFFF" w:themeFill="background1"/>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расчетные показатели объектов местного значения</w:t>
            </w:r>
          </w:p>
        </w:tc>
      </w:tr>
      <w:tr w:rsidR="00EF3841" w:rsidRPr="0008444E" w:rsidTr="00493288">
        <w:trPr>
          <w:trHeight w:val="40"/>
        </w:trPr>
        <w:tc>
          <w:tcPr>
            <w:tcW w:w="1212" w:type="pct"/>
            <w:shd w:val="clear" w:color="auto" w:fill="FFFFFF" w:themeFill="background1"/>
          </w:tcPr>
          <w:p w:rsidR="00EF3841" w:rsidRPr="0008444E" w:rsidRDefault="0035475E"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РФ</w:t>
            </w:r>
          </w:p>
        </w:tc>
        <w:tc>
          <w:tcPr>
            <w:tcW w:w="3788" w:type="pct"/>
            <w:shd w:val="clear" w:color="auto" w:fill="FFFFFF" w:themeFill="background1"/>
          </w:tcPr>
          <w:p w:rsidR="00EF3841" w:rsidRPr="0008444E" w:rsidRDefault="0035475E"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Российская Федерация</w:t>
            </w:r>
          </w:p>
        </w:tc>
      </w:tr>
      <w:tr w:rsidR="003E4B9F" w:rsidRPr="0008444E" w:rsidTr="00493288">
        <w:trPr>
          <w:trHeight w:val="40"/>
        </w:trPr>
        <w:tc>
          <w:tcPr>
            <w:tcW w:w="1212" w:type="pct"/>
            <w:shd w:val="clear" w:color="auto" w:fill="FFFFFF" w:themeFill="background1"/>
          </w:tcPr>
          <w:p w:rsidR="003E4B9F" w:rsidRPr="0008444E" w:rsidRDefault="003E4B9F" w:rsidP="003E4B9F">
            <w:pPr>
              <w:widowControl w:val="0"/>
              <w:autoSpaceDE w:val="0"/>
              <w:autoSpaceDN w:val="0"/>
              <w:adjustRightInd w:val="0"/>
              <w:ind w:firstLine="0"/>
              <w:jc w:val="left"/>
              <w:rPr>
                <w:rFonts w:eastAsia="Times New Roman"/>
                <w:szCs w:val="24"/>
              </w:rPr>
            </w:pPr>
            <w:r w:rsidRPr="0008444E">
              <w:rPr>
                <w:szCs w:val="24"/>
              </w:rPr>
              <w:t>СП 42.13330.2016</w:t>
            </w:r>
          </w:p>
        </w:tc>
        <w:tc>
          <w:tcPr>
            <w:tcW w:w="3788" w:type="pct"/>
            <w:shd w:val="clear" w:color="auto" w:fill="FFFFFF" w:themeFill="background1"/>
          </w:tcPr>
          <w:p w:rsidR="003E4B9F" w:rsidRPr="0008444E" w:rsidRDefault="003E4B9F" w:rsidP="003E4B9F">
            <w:pPr>
              <w:widowControl w:val="0"/>
              <w:autoSpaceDE w:val="0"/>
              <w:autoSpaceDN w:val="0"/>
              <w:adjustRightInd w:val="0"/>
              <w:ind w:firstLine="0"/>
              <w:jc w:val="left"/>
              <w:rPr>
                <w:rFonts w:eastAsia="Times New Roman"/>
                <w:szCs w:val="24"/>
              </w:rPr>
            </w:pPr>
            <w:r w:rsidRPr="0008444E">
              <w:rPr>
                <w:szCs w:val="24"/>
              </w:rPr>
              <w:t xml:space="preserve">СП 42.13330.2016 </w:t>
            </w:r>
            <w:r w:rsidR="007F3FF1" w:rsidRPr="0008444E">
              <w:rPr>
                <w:szCs w:val="24"/>
              </w:rPr>
              <w:t>«СНиП 2.07.01-89* Градостроительство. Планировка и застройка городских и сельских поселений»</w:t>
            </w:r>
          </w:p>
        </w:tc>
      </w:tr>
      <w:tr w:rsidR="009D5428" w:rsidRPr="0008444E" w:rsidTr="00493288">
        <w:trPr>
          <w:trHeight w:val="40"/>
        </w:trPr>
        <w:tc>
          <w:tcPr>
            <w:tcW w:w="1212"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ТКО</w:t>
            </w:r>
          </w:p>
        </w:tc>
        <w:tc>
          <w:tcPr>
            <w:tcW w:w="3788"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твердые коммунальные отходы</w:t>
            </w:r>
          </w:p>
        </w:tc>
      </w:tr>
      <w:tr w:rsidR="001F74B7" w:rsidRPr="0008444E" w:rsidTr="00493288">
        <w:trPr>
          <w:trHeight w:val="40"/>
        </w:trPr>
        <w:tc>
          <w:tcPr>
            <w:tcW w:w="1212" w:type="pct"/>
            <w:shd w:val="clear" w:color="auto" w:fill="FFFFFF" w:themeFill="background1"/>
          </w:tcPr>
          <w:p w:rsidR="001F74B7" w:rsidRPr="0008444E" w:rsidRDefault="00086520" w:rsidP="001F74B7">
            <w:pPr>
              <w:widowControl w:val="0"/>
              <w:autoSpaceDE w:val="0"/>
              <w:autoSpaceDN w:val="0"/>
              <w:adjustRightInd w:val="0"/>
              <w:spacing w:line="276" w:lineRule="auto"/>
              <w:ind w:firstLine="0"/>
              <w:jc w:val="left"/>
              <w:rPr>
                <w:rFonts w:eastAsia="Times New Roman"/>
                <w:szCs w:val="24"/>
              </w:rPr>
            </w:pPr>
            <w:r w:rsidRPr="0008444E">
              <w:rPr>
                <w:szCs w:val="24"/>
              </w:rPr>
              <w:t>Саркеловск</w:t>
            </w:r>
            <w:r w:rsidR="00FB157F" w:rsidRPr="0008444E">
              <w:rPr>
                <w:szCs w:val="24"/>
              </w:rPr>
              <w:t>ое сельское поселение</w:t>
            </w:r>
          </w:p>
        </w:tc>
        <w:tc>
          <w:tcPr>
            <w:tcW w:w="3788" w:type="pct"/>
            <w:shd w:val="clear" w:color="auto" w:fill="FFFFFF" w:themeFill="background1"/>
          </w:tcPr>
          <w:p w:rsidR="001F74B7" w:rsidRPr="0008444E" w:rsidRDefault="001F74B7" w:rsidP="001F74B7">
            <w:pPr>
              <w:widowControl w:val="0"/>
              <w:autoSpaceDE w:val="0"/>
              <w:autoSpaceDN w:val="0"/>
              <w:adjustRightInd w:val="0"/>
              <w:spacing w:line="276" w:lineRule="auto"/>
              <w:ind w:firstLine="0"/>
              <w:jc w:val="left"/>
              <w:rPr>
                <w:rFonts w:eastAsia="Times New Roman"/>
                <w:szCs w:val="24"/>
              </w:rPr>
            </w:pPr>
            <w:r w:rsidRPr="0008444E">
              <w:rPr>
                <w:szCs w:val="24"/>
              </w:rPr>
              <w:t xml:space="preserve">муниципальное образование </w:t>
            </w:r>
            <w:r w:rsidR="00893795" w:rsidRPr="0008444E">
              <w:rPr>
                <w:szCs w:val="24"/>
              </w:rPr>
              <w:t>«</w:t>
            </w:r>
            <w:r w:rsidR="00086520" w:rsidRPr="0008444E">
              <w:rPr>
                <w:szCs w:val="24"/>
              </w:rPr>
              <w:t>Саркеловск</w:t>
            </w:r>
            <w:r w:rsidR="00893795" w:rsidRPr="0008444E">
              <w:rPr>
                <w:szCs w:val="24"/>
              </w:rPr>
              <w:t>ое сельское поселение»</w:t>
            </w:r>
          </w:p>
        </w:tc>
      </w:tr>
      <w:tr w:rsidR="009D5428" w:rsidRPr="0008444E" w:rsidTr="00493288">
        <w:trPr>
          <w:trHeight w:val="40"/>
        </w:trPr>
        <w:tc>
          <w:tcPr>
            <w:tcW w:w="1212"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ст.</w:t>
            </w:r>
          </w:p>
        </w:tc>
        <w:tc>
          <w:tcPr>
            <w:tcW w:w="3788"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статья</w:t>
            </w:r>
          </w:p>
        </w:tc>
      </w:tr>
      <w:tr w:rsidR="009D5428" w:rsidRPr="0008444E" w:rsidTr="00493288">
        <w:trPr>
          <w:trHeight w:val="40"/>
        </w:trPr>
        <w:tc>
          <w:tcPr>
            <w:tcW w:w="1212" w:type="pct"/>
            <w:shd w:val="clear" w:color="auto" w:fill="FFFFFF" w:themeFill="background1"/>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ч.</w:t>
            </w:r>
          </w:p>
        </w:tc>
        <w:tc>
          <w:tcPr>
            <w:tcW w:w="3788" w:type="pct"/>
            <w:shd w:val="clear" w:color="auto" w:fill="FFFFFF" w:themeFill="background1"/>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часть</w:t>
            </w:r>
          </w:p>
        </w:tc>
      </w:tr>
      <w:tr w:rsidR="009D5428" w:rsidRPr="0008444E" w:rsidTr="00493288">
        <w:trPr>
          <w:trHeight w:val="40"/>
        </w:trPr>
        <w:tc>
          <w:tcPr>
            <w:tcW w:w="5000" w:type="pct"/>
            <w:gridSpan w:val="2"/>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center"/>
              <w:rPr>
                <w:rFonts w:eastAsia="Times New Roman"/>
                <w:b/>
                <w:i/>
                <w:szCs w:val="24"/>
              </w:rPr>
            </w:pPr>
            <w:r w:rsidRPr="0008444E">
              <w:rPr>
                <w:rFonts w:eastAsia="Times New Roman"/>
                <w:szCs w:val="24"/>
              </w:rPr>
              <w:t>Сокращения единиц измерений</w:t>
            </w:r>
          </w:p>
        </w:tc>
      </w:tr>
      <w:tr w:rsidR="009D5428" w:rsidRPr="0008444E" w:rsidTr="00493288">
        <w:trPr>
          <w:trHeight w:val="40"/>
        </w:trPr>
        <w:tc>
          <w:tcPr>
            <w:tcW w:w="1212"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center"/>
              <w:rPr>
                <w:rFonts w:eastAsia="Times New Roman"/>
                <w:szCs w:val="24"/>
              </w:rPr>
            </w:pPr>
            <w:r w:rsidRPr="0008444E">
              <w:rPr>
                <w:rFonts w:eastAsia="Times New Roman"/>
                <w:szCs w:val="24"/>
              </w:rPr>
              <w:t>Обозначение</w:t>
            </w:r>
          </w:p>
        </w:tc>
        <w:tc>
          <w:tcPr>
            <w:tcW w:w="3788"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center"/>
              <w:rPr>
                <w:rFonts w:eastAsia="Times New Roman"/>
                <w:szCs w:val="24"/>
              </w:rPr>
            </w:pPr>
            <w:r w:rsidRPr="0008444E">
              <w:rPr>
                <w:rFonts w:eastAsia="Times New Roman"/>
                <w:szCs w:val="24"/>
              </w:rPr>
              <w:t>Наименование единицы измерения</w:t>
            </w:r>
          </w:p>
        </w:tc>
      </w:tr>
      <w:tr w:rsidR="009D5428" w:rsidRPr="0008444E" w:rsidTr="00493288">
        <w:trPr>
          <w:trHeight w:val="40"/>
        </w:trPr>
        <w:tc>
          <w:tcPr>
            <w:tcW w:w="1212" w:type="pct"/>
            <w:shd w:val="clear" w:color="auto" w:fill="FFFFFF" w:themeFill="background1"/>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ед.</w:t>
            </w:r>
          </w:p>
        </w:tc>
        <w:tc>
          <w:tcPr>
            <w:tcW w:w="3788" w:type="pct"/>
            <w:shd w:val="clear" w:color="auto" w:fill="FFFFFF" w:themeFill="background1"/>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единица</w:t>
            </w:r>
          </w:p>
        </w:tc>
      </w:tr>
      <w:tr w:rsidR="009D5428" w:rsidRPr="0008444E" w:rsidTr="00493288">
        <w:trPr>
          <w:trHeight w:val="40"/>
        </w:trPr>
        <w:tc>
          <w:tcPr>
            <w:tcW w:w="1212"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мин.</w:t>
            </w:r>
          </w:p>
        </w:tc>
        <w:tc>
          <w:tcPr>
            <w:tcW w:w="3788"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минуты</w:t>
            </w:r>
          </w:p>
        </w:tc>
      </w:tr>
      <w:tr w:rsidR="009D5428" w:rsidRPr="0008444E" w:rsidTr="00493288">
        <w:trPr>
          <w:trHeight w:val="40"/>
        </w:trPr>
        <w:tc>
          <w:tcPr>
            <w:tcW w:w="1212"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 xml:space="preserve">тыс. </w:t>
            </w:r>
          </w:p>
        </w:tc>
        <w:tc>
          <w:tcPr>
            <w:tcW w:w="3788"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тысяча</w:t>
            </w:r>
          </w:p>
        </w:tc>
      </w:tr>
      <w:tr w:rsidR="009D5428" w:rsidRPr="0008444E" w:rsidTr="00493288">
        <w:trPr>
          <w:trHeight w:val="40"/>
        </w:trPr>
        <w:tc>
          <w:tcPr>
            <w:tcW w:w="1212"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bookmarkStart w:id="47" w:name="OLE_LINK61"/>
            <w:r w:rsidRPr="0008444E">
              <w:rPr>
                <w:rFonts w:eastAsia="Times New Roman"/>
                <w:szCs w:val="24"/>
              </w:rPr>
              <w:t>чел.</w:t>
            </w:r>
            <w:bookmarkEnd w:id="47"/>
          </w:p>
        </w:tc>
        <w:tc>
          <w:tcPr>
            <w:tcW w:w="3788" w:type="pct"/>
            <w:shd w:val="clear" w:color="auto" w:fill="FFFFFF" w:themeFill="background1"/>
            <w:hideMark/>
          </w:tcPr>
          <w:p w:rsidR="009D5428" w:rsidRPr="0008444E" w:rsidRDefault="009D5428" w:rsidP="00493288">
            <w:pPr>
              <w:widowControl w:val="0"/>
              <w:autoSpaceDE w:val="0"/>
              <w:autoSpaceDN w:val="0"/>
              <w:adjustRightInd w:val="0"/>
              <w:spacing w:line="276" w:lineRule="auto"/>
              <w:ind w:firstLine="0"/>
              <w:jc w:val="left"/>
              <w:rPr>
                <w:rFonts w:eastAsia="Times New Roman"/>
                <w:szCs w:val="24"/>
              </w:rPr>
            </w:pPr>
            <w:r w:rsidRPr="0008444E">
              <w:rPr>
                <w:rFonts w:eastAsia="Times New Roman"/>
                <w:szCs w:val="24"/>
              </w:rPr>
              <w:t>человек</w:t>
            </w:r>
          </w:p>
        </w:tc>
      </w:tr>
    </w:tbl>
    <w:p w:rsidR="009D5428" w:rsidRPr="0008444E" w:rsidRDefault="009D5428" w:rsidP="009D5428">
      <w:pPr>
        <w:rPr>
          <w:rFonts w:cs="Times New Roman"/>
          <w:szCs w:val="24"/>
        </w:rPr>
      </w:pPr>
      <w:r w:rsidRPr="0008444E">
        <w:rPr>
          <w:rFonts w:cs="Times New Roman"/>
          <w:szCs w:val="24"/>
        </w:rPr>
        <w:br w:type="page"/>
      </w:r>
    </w:p>
    <w:p w:rsidR="00E174CF" w:rsidRPr="0008444E" w:rsidRDefault="00E174CF" w:rsidP="00E174CF">
      <w:pPr>
        <w:jc w:val="right"/>
        <w:rPr>
          <w:rFonts w:cs="Times New Roman"/>
          <w:szCs w:val="24"/>
        </w:rPr>
      </w:pPr>
      <w:r w:rsidRPr="0008444E">
        <w:rPr>
          <w:rFonts w:cs="Times New Roman"/>
          <w:szCs w:val="24"/>
        </w:rPr>
        <w:lastRenderedPageBreak/>
        <w:t xml:space="preserve">Приложение </w:t>
      </w:r>
      <w:r w:rsidR="009F1144" w:rsidRPr="0008444E">
        <w:rPr>
          <w:rFonts w:cs="Times New Roman"/>
          <w:szCs w:val="24"/>
        </w:rPr>
        <w:t>2</w:t>
      </w:r>
    </w:p>
    <w:p w:rsidR="00132E65" w:rsidRPr="0008444E" w:rsidRDefault="00132E65" w:rsidP="00132E65">
      <w:pPr>
        <w:ind w:left="5670" w:firstLine="0"/>
        <w:jc w:val="right"/>
        <w:rPr>
          <w:rFonts w:cs="Times New Roman"/>
          <w:szCs w:val="24"/>
        </w:rPr>
      </w:pPr>
      <w:r w:rsidRPr="0008444E">
        <w:rPr>
          <w:rFonts w:cs="Times New Roman"/>
          <w:szCs w:val="24"/>
        </w:rPr>
        <w:t xml:space="preserve">к </w:t>
      </w:r>
      <w:r w:rsidR="00F061BA" w:rsidRPr="0008444E">
        <w:rPr>
          <w:rFonts w:cs="Times New Roman"/>
          <w:szCs w:val="24"/>
        </w:rPr>
        <w:t xml:space="preserve">местным нормативам </w:t>
      </w:r>
      <w:r w:rsidRPr="0008444E">
        <w:rPr>
          <w:rFonts w:cs="Times New Roman"/>
          <w:szCs w:val="24"/>
        </w:rPr>
        <w:t xml:space="preserve">градостроительного проектирования </w:t>
      </w:r>
      <w:r w:rsidR="004972C5" w:rsidRPr="0008444E">
        <w:rPr>
          <w:szCs w:val="24"/>
        </w:rPr>
        <w:t>муниципального образования</w:t>
      </w:r>
      <w:r w:rsidR="00001318">
        <w:rPr>
          <w:szCs w:val="24"/>
        </w:rPr>
        <w:t xml:space="preserve"> </w:t>
      </w:r>
      <w:r w:rsidR="00893795" w:rsidRPr="0008444E">
        <w:rPr>
          <w:rFonts w:cs="Times New Roman"/>
          <w:szCs w:val="24"/>
        </w:rPr>
        <w:t>«</w:t>
      </w:r>
      <w:r w:rsidR="00086520" w:rsidRPr="0008444E">
        <w:rPr>
          <w:rFonts w:cs="Times New Roman"/>
          <w:szCs w:val="24"/>
        </w:rPr>
        <w:t>Саркеловск</w:t>
      </w:r>
      <w:r w:rsidR="00893795" w:rsidRPr="0008444E">
        <w:rPr>
          <w:rFonts w:cs="Times New Roman"/>
          <w:szCs w:val="24"/>
        </w:rPr>
        <w:t>ое сельское поселение»</w:t>
      </w:r>
    </w:p>
    <w:p w:rsidR="00FC4CBD" w:rsidRPr="0008444E" w:rsidRDefault="005F4BB0" w:rsidP="00132E65">
      <w:pPr>
        <w:ind w:left="5670" w:firstLine="0"/>
        <w:jc w:val="right"/>
        <w:rPr>
          <w:szCs w:val="24"/>
        </w:rPr>
      </w:pPr>
      <w:r w:rsidRPr="0008444E">
        <w:rPr>
          <w:szCs w:val="24"/>
        </w:rPr>
        <w:t>Цимлянского района</w:t>
      </w:r>
    </w:p>
    <w:p w:rsidR="005F4BB0" w:rsidRPr="0008444E" w:rsidRDefault="005F4BB0" w:rsidP="00132E65">
      <w:pPr>
        <w:ind w:left="5670" w:firstLine="0"/>
        <w:jc w:val="right"/>
        <w:rPr>
          <w:rFonts w:cs="Times New Roman"/>
          <w:szCs w:val="24"/>
        </w:rPr>
      </w:pPr>
      <w:r w:rsidRPr="0008444E">
        <w:rPr>
          <w:szCs w:val="24"/>
        </w:rPr>
        <w:t>Ростовской области</w:t>
      </w:r>
    </w:p>
    <w:p w:rsidR="001D33C8" w:rsidRPr="0008444E" w:rsidRDefault="001D33C8" w:rsidP="005B4F68">
      <w:pPr>
        <w:pStyle w:val="20"/>
        <w:rPr>
          <w:i w:val="0"/>
        </w:rPr>
      </w:pPr>
      <w:r w:rsidRPr="0008444E">
        <w:rPr>
          <w:i w:val="0"/>
        </w:rPr>
        <w:t xml:space="preserve">Перечень использованных нормативных правовых актов и иных документов </w:t>
      </w:r>
    </w:p>
    <w:p w:rsidR="001D33C8" w:rsidRPr="0008444E" w:rsidRDefault="001C298A" w:rsidP="001E1D06">
      <w:pPr>
        <w:keepNext/>
        <w:suppressAutoHyphens/>
        <w:spacing w:before="120" w:after="120"/>
        <w:ind w:firstLine="0"/>
        <w:jc w:val="center"/>
        <w:outlineLvl w:val="2"/>
        <w:rPr>
          <w:rFonts w:eastAsia="Times New Roman" w:cs="Arial"/>
          <w:bCs/>
          <w:i/>
          <w:szCs w:val="26"/>
        </w:rPr>
      </w:pPr>
      <w:r w:rsidRPr="0008444E">
        <w:rPr>
          <w:rFonts w:eastAsia="Times New Roman" w:cs="Arial"/>
          <w:bCs/>
          <w:i/>
          <w:szCs w:val="26"/>
        </w:rPr>
        <w:t>Нормативные правовые акты Российской Федерации</w:t>
      </w:r>
    </w:p>
    <w:p w:rsidR="001D33C8" w:rsidRPr="0008444E" w:rsidRDefault="001D33C8" w:rsidP="003D1FAA">
      <w:pPr>
        <w:pStyle w:val="ConsPlusNormal"/>
        <w:numPr>
          <w:ilvl w:val="0"/>
          <w:numId w:val="16"/>
        </w:numPr>
        <w:ind w:left="425" w:hanging="425"/>
        <w:jc w:val="both"/>
        <w:rPr>
          <w:rFonts w:ascii="Times New Roman" w:hAnsi="Times New Roman" w:cs="Times New Roman"/>
          <w:sz w:val="24"/>
          <w:szCs w:val="24"/>
        </w:rPr>
      </w:pPr>
      <w:r w:rsidRPr="0008444E">
        <w:rPr>
          <w:rFonts w:ascii="Times New Roman" w:hAnsi="Times New Roman" w:cs="Times New Roman"/>
          <w:sz w:val="24"/>
          <w:szCs w:val="24"/>
        </w:rPr>
        <w:t>Градостроительный кодекс Российской Федерации от 29.12.2004 № 190</w:t>
      </w:r>
      <w:r w:rsidR="00BC5ED3" w:rsidRPr="0008444E">
        <w:rPr>
          <w:rFonts w:ascii="Times New Roman" w:hAnsi="Times New Roman" w:cs="Times New Roman"/>
          <w:sz w:val="24"/>
          <w:szCs w:val="24"/>
        </w:rPr>
        <w:t>-</w:t>
      </w:r>
      <w:r w:rsidRPr="0008444E">
        <w:rPr>
          <w:rFonts w:ascii="Times New Roman" w:hAnsi="Times New Roman" w:cs="Times New Roman"/>
          <w:sz w:val="24"/>
          <w:szCs w:val="24"/>
        </w:rPr>
        <w:t>ФЗ.</w:t>
      </w:r>
    </w:p>
    <w:p w:rsidR="001D33C8" w:rsidRPr="0008444E" w:rsidRDefault="001D33C8" w:rsidP="003D1FAA">
      <w:pPr>
        <w:pStyle w:val="ConsPlusNormal"/>
        <w:numPr>
          <w:ilvl w:val="0"/>
          <w:numId w:val="16"/>
        </w:numPr>
        <w:ind w:left="425" w:hanging="425"/>
        <w:jc w:val="both"/>
        <w:rPr>
          <w:rFonts w:ascii="Times New Roman" w:hAnsi="Times New Roman" w:cs="Times New Roman"/>
          <w:sz w:val="24"/>
          <w:szCs w:val="24"/>
        </w:rPr>
      </w:pPr>
      <w:r w:rsidRPr="0008444E">
        <w:rPr>
          <w:rFonts w:ascii="Times New Roman" w:hAnsi="Times New Roman" w:cs="Times New Roman"/>
          <w:sz w:val="24"/>
          <w:szCs w:val="24"/>
        </w:rPr>
        <w:t xml:space="preserve">Федеральный закон от </w:t>
      </w:r>
      <w:bookmarkStart w:id="48" w:name="OLE_LINK151"/>
      <w:bookmarkStart w:id="49" w:name="OLE_LINK152"/>
      <w:r w:rsidRPr="0008444E">
        <w:rPr>
          <w:rFonts w:ascii="Times New Roman" w:hAnsi="Times New Roman" w:cs="Times New Roman"/>
          <w:sz w:val="24"/>
          <w:szCs w:val="24"/>
        </w:rPr>
        <w:t>27.12.2002 № 184</w:t>
      </w:r>
      <w:r w:rsidR="00BC5ED3" w:rsidRPr="0008444E">
        <w:rPr>
          <w:rFonts w:ascii="Times New Roman" w:hAnsi="Times New Roman" w:cs="Times New Roman"/>
          <w:sz w:val="24"/>
          <w:szCs w:val="24"/>
        </w:rPr>
        <w:t>-</w:t>
      </w:r>
      <w:r w:rsidRPr="0008444E">
        <w:rPr>
          <w:rFonts w:ascii="Times New Roman" w:hAnsi="Times New Roman" w:cs="Times New Roman"/>
          <w:sz w:val="24"/>
          <w:szCs w:val="24"/>
        </w:rPr>
        <w:t xml:space="preserve">ФЗ </w:t>
      </w:r>
      <w:bookmarkEnd w:id="48"/>
      <w:bookmarkEnd w:id="49"/>
      <w:r w:rsidRPr="0008444E">
        <w:rPr>
          <w:rFonts w:ascii="Times New Roman" w:hAnsi="Times New Roman" w:cs="Times New Roman"/>
          <w:sz w:val="24"/>
          <w:szCs w:val="24"/>
        </w:rPr>
        <w:t xml:space="preserve">«О техническом регулировании» </w:t>
      </w:r>
    </w:p>
    <w:p w:rsidR="001D33C8" w:rsidRPr="0008444E" w:rsidRDefault="001D33C8" w:rsidP="003D1FAA">
      <w:pPr>
        <w:pStyle w:val="ConsPlusNormal"/>
        <w:numPr>
          <w:ilvl w:val="0"/>
          <w:numId w:val="16"/>
        </w:numPr>
        <w:ind w:left="425" w:hanging="425"/>
        <w:jc w:val="both"/>
        <w:rPr>
          <w:rFonts w:ascii="Times New Roman" w:hAnsi="Times New Roman" w:cs="Times New Roman"/>
          <w:sz w:val="24"/>
          <w:szCs w:val="24"/>
        </w:rPr>
      </w:pPr>
      <w:r w:rsidRPr="0008444E">
        <w:rPr>
          <w:rFonts w:ascii="Times New Roman" w:hAnsi="Times New Roman" w:cs="Times New Roman"/>
          <w:sz w:val="24"/>
          <w:szCs w:val="24"/>
        </w:rPr>
        <w:t xml:space="preserve">Федеральный закон от </w:t>
      </w:r>
      <w:bookmarkStart w:id="50" w:name="OLE_LINK155"/>
      <w:bookmarkStart w:id="51" w:name="OLE_LINK156"/>
      <w:r w:rsidRPr="0008444E">
        <w:rPr>
          <w:rFonts w:ascii="Times New Roman" w:hAnsi="Times New Roman" w:cs="Times New Roman"/>
          <w:sz w:val="24"/>
          <w:szCs w:val="24"/>
        </w:rPr>
        <w:t>06.10.2003 № 131</w:t>
      </w:r>
      <w:r w:rsidR="00BC5ED3" w:rsidRPr="0008444E">
        <w:rPr>
          <w:rFonts w:ascii="Times New Roman" w:hAnsi="Times New Roman" w:cs="Times New Roman"/>
          <w:sz w:val="24"/>
          <w:szCs w:val="24"/>
        </w:rPr>
        <w:t>-</w:t>
      </w:r>
      <w:r w:rsidRPr="0008444E">
        <w:rPr>
          <w:rFonts w:ascii="Times New Roman" w:hAnsi="Times New Roman" w:cs="Times New Roman"/>
          <w:sz w:val="24"/>
          <w:szCs w:val="24"/>
        </w:rPr>
        <w:t xml:space="preserve">ФЗ </w:t>
      </w:r>
      <w:bookmarkEnd w:id="50"/>
      <w:bookmarkEnd w:id="51"/>
      <w:r w:rsidRPr="0008444E">
        <w:rPr>
          <w:rFonts w:ascii="Times New Roman" w:hAnsi="Times New Roman" w:cs="Times New Roman"/>
          <w:sz w:val="24"/>
          <w:szCs w:val="24"/>
        </w:rPr>
        <w:t>«Об общих принципах организации местного самоуправления в Российской Федерации».</w:t>
      </w:r>
    </w:p>
    <w:p w:rsidR="001D33C8" w:rsidRPr="0008444E" w:rsidRDefault="001D33C8" w:rsidP="003D1FAA">
      <w:pPr>
        <w:pStyle w:val="ConsPlusNormal"/>
        <w:numPr>
          <w:ilvl w:val="0"/>
          <w:numId w:val="16"/>
        </w:numPr>
        <w:ind w:left="425" w:hanging="425"/>
        <w:jc w:val="both"/>
        <w:rPr>
          <w:rFonts w:ascii="Times New Roman" w:hAnsi="Times New Roman" w:cs="Times New Roman"/>
          <w:sz w:val="24"/>
          <w:szCs w:val="24"/>
        </w:rPr>
      </w:pPr>
      <w:r w:rsidRPr="0008444E">
        <w:rPr>
          <w:rFonts w:ascii="Times New Roman" w:hAnsi="Times New Roman" w:cs="Times New Roman"/>
          <w:sz w:val="24"/>
          <w:szCs w:val="24"/>
        </w:rPr>
        <w:t xml:space="preserve">Федеральный закон от </w:t>
      </w:r>
      <w:bookmarkStart w:id="52" w:name="OLE_LINK157"/>
      <w:bookmarkStart w:id="53" w:name="OLE_LINK158"/>
      <w:r w:rsidRPr="0008444E">
        <w:rPr>
          <w:rFonts w:ascii="Times New Roman" w:hAnsi="Times New Roman" w:cs="Times New Roman"/>
          <w:sz w:val="24"/>
          <w:szCs w:val="24"/>
        </w:rPr>
        <w:t>22.10.2004 № 125</w:t>
      </w:r>
      <w:r w:rsidR="00BC5ED3" w:rsidRPr="0008444E">
        <w:rPr>
          <w:rFonts w:ascii="Times New Roman" w:hAnsi="Times New Roman" w:cs="Times New Roman"/>
          <w:sz w:val="24"/>
          <w:szCs w:val="24"/>
        </w:rPr>
        <w:t>-</w:t>
      </w:r>
      <w:r w:rsidRPr="0008444E">
        <w:rPr>
          <w:rFonts w:ascii="Times New Roman" w:hAnsi="Times New Roman" w:cs="Times New Roman"/>
          <w:sz w:val="24"/>
          <w:szCs w:val="24"/>
        </w:rPr>
        <w:t xml:space="preserve">ФЗ </w:t>
      </w:r>
      <w:bookmarkEnd w:id="52"/>
      <w:bookmarkEnd w:id="53"/>
      <w:r w:rsidRPr="0008444E">
        <w:rPr>
          <w:rFonts w:ascii="Times New Roman" w:hAnsi="Times New Roman" w:cs="Times New Roman"/>
          <w:sz w:val="24"/>
          <w:szCs w:val="24"/>
        </w:rPr>
        <w:t>«Об архивном деле в Российской Федерации».</w:t>
      </w:r>
    </w:p>
    <w:p w:rsidR="001D33C8" w:rsidRPr="0008444E" w:rsidRDefault="001D33C8" w:rsidP="003D1FAA">
      <w:pPr>
        <w:pStyle w:val="ConsPlusNormal"/>
        <w:numPr>
          <w:ilvl w:val="0"/>
          <w:numId w:val="16"/>
        </w:numPr>
        <w:ind w:left="425" w:hanging="425"/>
        <w:jc w:val="both"/>
        <w:rPr>
          <w:rFonts w:ascii="Times New Roman" w:hAnsi="Times New Roman" w:cs="Times New Roman"/>
          <w:sz w:val="24"/>
          <w:szCs w:val="24"/>
        </w:rPr>
      </w:pPr>
      <w:r w:rsidRPr="0008444E">
        <w:rPr>
          <w:rFonts w:ascii="Times New Roman" w:hAnsi="Times New Roman" w:cs="Times New Roman"/>
          <w:sz w:val="24"/>
          <w:szCs w:val="24"/>
        </w:rPr>
        <w:t>Федеральный закон от 30.12.2009 № 384</w:t>
      </w:r>
      <w:r w:rsidR="00BC5ED3" w:rsidRPr="0008444E">
        <w:rPr>
          <w:rFonts w:ascii="Times New Roman" w:hAnsi="Times New Roman" w:cs="Times New Roman"/>
          <w:sz w:val="24"/>
          <w:szCs w:val="24"/>
        </w:rPr>
        <w:t>-</w:t>
      </w:r>
      <w:r w:rsidRPr="0008444E">
        <w:rPr>
          <w:rFonts w:ascii="Times New Roman" w:hAnsi="Times New Roman" w:cs="Times New Roman"/>
          <w:sz w:val="24"/>
          <w:szCs w:val="24"/>
        </w:rPr>
        <w:t>ФЗ «</w:t>
      </w:r>
      <w:bookmarkStart w:id="54" w:name="OLE_LINK161"/>
      <w:r w:rsidRPr="0008444E">
        <w:rPr>
          <w:rFonts w:ascii="Times New Roman" w:hAnsi="Times New Roman" w:cs="Times New Roman"/>
          <w:sz w:val="24"/>
          <w:szCs w:val="24"/>
        </w:rPr>
        <w:t>Технический регламент о безопасности зданий и сооружений</w:t>
      </w:r>
      <w:bookmarkEnd w:id="54"/>
      <w:r w:rsidRPr="0008444E">
        <w:rPr>
          <w:rFonts w:ascii="Times New Roman" w:hAnsi="Times New Roman" w:cs="Times New Roman"/>
          <w:sz w:val="24"/>
          <w:szCs w:val="24"/>
        </w:rPr>
        <w:t>».</w:t>
      </w:r>
    </w:p>
    <w:p w:rsidR="001D33C8" w:rsidRPr="0008444E" w:rsidRDefault="001D33C8" w:rsidP="003D1FAA">
      <w:pPr>
        <w:pStyle w:val="ConsPlusNormal"/>
        <w:numPr>
          <w:ilvl w:val="0"/>
          <w:numId w:val="16"/>
        </w:numPr>
        <w:ind w:left="425" w:hanging="425"/>
        <w:jc w:val="both"/>
        <w:rPr>
          <w:rFonts w:ascii="Times New Roman" w:hAnsi="Times New Roman" w:cs="Times New Roman"/>
          <w:sz w:val="24"/>
          <w:szCs w:val="24"/>
        </w:rPr>
      </w:pPr>
      <w:r w:rsidRPr="0008444E">
        <w:rPr>
          <w:rFonts w:ascii="Times New Roman" w:hAnsi="Times New Roman" w:cs="Times New Roman"/>
          <w:sz w:val="24"/>
          <w:szCs w:val="24"/>
        </w:rPr>
        <w:t>Приказ Министерства строительства и жилищно</w:t>
      </w:r>
      <w:r w:rsidR="00CC38A3" w:rsidRPr="0008444E">
        <w:rPr>
          <w:rFonts w:ascii="Times New Roman" w:hAnsi="Times New Roman" w:cs="Times New Roman"/>
          <w:sz w:val="24"/>
          <w:szCs w:val="24"/>
        </w:rPr>
        <w:t>-</w:t>
      </w:r>
      <w:r w:rsidRPr="0008444E">
        <w:rPr>
          <w:rFonts w:ascii="Times New Roman" w:hAnsi="Times New Roman" w:cs="Times New Roman"/>
          <w:sz w:val="24"/>
          <w:szCs w:val="24"/>
        </w:rPr>
        <w:t>коммунального хозяйства Российской Федерации от 13.04.2017 № 711/пр</w:t>
      </w:r>
      <w:r w:rsidR="00A033B8">
        <w:rPr>
          <w:rFonts w:ascii="Times New Roman" w:hAnsi="Times New Roman" w:cs="Times New Roman"/>
          <w:sz w:val="24"/>
          <w:szCs w:val="24"/>
        </w:rPr>
        <w:t xml:space="preserve"> </w:t>
      </w:r>
      <w:r w:rsidR="00DD2E22" w:rsidRPr="0008444E">
        <w:rPr>
          <w:rFonts w:ascii="Times New Roman" w:hAnsi="Times New Roman" w:cs="Times New Roman"/>
          <w:sz w:val="24"/>
          <w:szCs w:val="24"/>
        </w:rPr>
        <w:t>«</w:t>
      </w:r>
      <w:r w:rsidRPr="0008444E">
        <w:rPr>
          <w:rFonts w:ascii="Times New Roman" w:hAnsi="Times New Roman" w:cs="Times New Roman"/>
          <w:sz w:val="24"/>
          <w:szCs w:val="24"/>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DD2E22" w:rsidRPr="0008444E">
        <w:rPr>
          <w:rFonts w:ascii="Times New Roman" w:hAnsi="Times New Roman" w:cs="Times New Roman"/>
          <w:sz w:val="24"/>
          <w:szCs w:val="24"/>
        </w:rPr>
        <w:t>»</w:t>
      </w:r>
      <w:r w:rsidRPr="0008444E">
        <w:rPr>
          <w:rFonts w:ascii="Times New Roman" w:hAnsi="Times New Roman" w:cs="Times New Roman"/>
          <w:sz w:val="24"/>
          <w:szCs w:val="24"/>
        </w:rPr>
        <w:t xml:space="preserve">. </w:t>
      </w:r>
    </w:p>
    <w:p w:rsidR="001D33C8" w:rsidRPr="0008444E" w:rsidRDefault="008918D7" w:rsidP="003D1FAA">
      <w:pPr>
        <w:pStyle w:val="ConsPlusNormal"/>
        <w:numPr>
          <w:ilvl w:val="0"/>
          <w:numId w:val="16"/>
        </w:numPr>
        <w:ind w:left="425" w:hanging="425"/>
        <w:jc w:val="both"/>
        <w:rPr>
          <w:rFonts w:ascii="Times New Roman" w:hAnsi="Times New Roman" w:cs="Times New Roman"/>
          <w:sz w:val="24"/>
          <w:szCs w:val="24"/>
        </w:rPr>
      </w:pPr>
      <w:hyperlink r:id="rId19" w:history="1">
        <w:r w:rsidR="001D33C8" w:rsidRPr="0008444E">
          <w:rPr>
            <w:rFonts w:ascii="Times New Roman" w:hAnsi="Times New Roman" w:cs="Times New Roman"/>
            <w:sz w:val="24"/>
            <w:szCs w:val="24"/>
          </w:rPr>
          <w:t xml:space="preserve">Приказ Министерства спорта Российской Федерации от 21.03.2018 № 244 </w:t>
        </w:r>
        <w:r w:rsidR="00DD2E22" w:rsidRPr="0008444E">
          <w:rPr>
            <w:rFonts w:ascii="Times New Roman" w:hAnsi="Times New Roman" w:cs="Times New Roman"/>
            <w:sz w:val="24"/>
            <w:szCs w:val="24"/>
          </w:rPr>
          <w:t>«</w:t>
        </w:r>
        <w:r w:rsidR="001D33C8" w:rsidRPr="0008444E">
          <w:rPr>
            <w:rFonts w:ascii="Times New Roman" w:hAnsi="Times New Roman" w:cs="Times New Roman"/>
            <w:sz w:val="24"/>
            <w:szCs w:val="24"/>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DD2E22" w:rsidRPr="0008444E">
          <w:rPr>
            <w:rFonts w:ascii="Times New Roman" w:hAnsi="Times New Roman" w:cs="Times New Roman"/>
            <w:sz w:val="24"/>
            <w:szCs w:val="24"/>
          </w:rPr>
          <w:t>»</w:t>
        </w:r>
      </w:hyperlink>
      <w:r w:rsidR="001D33C8" w:rsidRPr="0008444E">
        <w:rPr>
          <w:rFonts w:ascii="Times New Roman" w:hAnsi="Times New Roman" w:cs="Times New Roman"/>
          <w:sz w:val="24"/>
          <w:szCs w:val="24"/>
        </w:rPr>
        <w:t>.</w:t>
      </w:r>
    </w:p>
    <w:p w:rsidR="00416FCD" w:rsidRPr="0008444E" w:rsidRDefault="008918D7" w:rsidP="003D1FAA">
      <w:pPr>
        <w:pStyle w:val="ConsPlusNormal"/>
        <w:numPr>
          <w:ilvl w:val="0"/>
          <w:numId w:val="16"/>
        </w:numPr>
        <w:ind w:left="425" w:hanging="425"/>
        <w:jc w:val="both"/>
        <w:rPr>
          <w:rFonts w:ascii="Times New Roman" w:hAnsi="Times New Roman" w:cs="Times New Roman"/>
          <w:sz w:val="24"/>
          <w:szCs w:val="24"/>
        </w:rPr>
      </w:pPr>
      <w:hyperlink r:id="rId20" w:history="1">
        <w:r w:rsidR="00416FCD" w:rsidRPr="0008444E">
          <w:rPr>
            <w:rFonts w:ascii="Times New Roman" w:hAnsi="Times New Roman" w:cs="Times New Roman"/>
            <w:sz w:val="24"/>
            <w:szCs w:val="24"/>
          </w:rPr>
          <w:t xml:space="preserve">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w:t>
        </w:r>
        <w:r w:rsidR="00A3282E" w:rsidRPr="0008444E">
          <w:rPr>
            <w:rFonts w:ascii="Times New Roman" w:hAnsi="Times New Roman" w:cs="Times New Roman"/>
            <w:sz w:val="24"/>
            <w:szCs w:val="24"/>
          </w:rPr>
          <w:t>«</w:t>
        </w:r>
        <w:r w:rsidR="00416FCD" w:rsidRPr="0008444E">
          <w:rPr>
            <w:rFonts w:ascii="Times New Roman" w:hAnsi="Times New Roman" w:cs="Times New Roman"/>
            <w:sz w:val="24"/>
            <w:szCs w:val="24"/>
          </w:rPr>
          <w:t>Почта России».</w:t>
        </w:r>
      </w:hyperlink>
    </w:p>
    <w:p w:rsidR="00416FCD" w:rsidRPr="0008444E" w:rsidRDefault="00416FCD" w:rsidP="003D1FAA">
      <w:pPr>
        <w:pStyle w:val="ConsPlusNormal"/>
        <w:numPr>
          <w:ilvl w:val="0"/>
          <w:numId w:val="16"/>
        </w:numPr>
        <w:ind w:left="425" w:hanging="425"/>
        <w:jc w:val="both"/>
        <w:rPr>
          <w:rFonts w:ascii="Times New Roman" w:hAnsi="Times New Roman" w:cs="Times New Roman"/>
          <w:sz w:val="24"/>
          <w:szCs w:val="24"/>
        </w:rPr>
      </w:pPr>
      <w:r w:rsidRPr="0008444E">
        <w:rPr>
          <w:rFonts w:ascii="Times New Roman" w:hAnsi="Times New Roman" w:cs="Times New Roman"/>
          <w:sz w:val="24"/>
          <w:szCs w:val="24"/>
        </w:rPr>
        <w:t>Приказ Министерства экономического развития Российской Федерации от 15.02.2021 № </w:t>
      </w:r>
      <w:r w:rsidR="00A3282E" w:rsidRPr="0008444E">
        <w:rPr>
          <w:rFonts w:ascii="Times New Roman" w:hAnsi="Times New Roman" w:cs="Times New Roman"/>
          <w:sz w:val="24"/>
          <w:szCs w:val="24"/>
        </w:rPr>
        <w:t>71</w:t>
      </w:r>
      <w:r w:rsidRPr="0008444E">
        <w:rPr>
          <w:rFonts w:ascii="Times New Roman" w:hAnsi="Times New Roman" w:cs="Times New Roman"/>
          <w:sz w:val="24"/>
          <w:szCs w:val="24"/>
        </w:rPr>
        <w:t xml:space="preserve"> «Об утверждении Методических рекомендаций по подготовке нормативов градостроительного проектирования».</w:t>
      </w:r>
    </w:p>
    <w:p w:rsidR="00416FCD" w:rsidRPr="0008444E" w:rsidRDefault="007130A5" w:rsidP="003D1FAA">
      <w:pPr>
        <w:pStyle w:val="ConsPlusNormal"/>
        <w:numPr>
          <w:ilvl w:val="0"/>
          <w:numId w:val="16"/>
        </w:numPr>
        <w:ind w:left="425" w:hanging="425"/>
        <w:jc w:val="both"/>
        <w:rPr>
          <w:rFonts w:ascii="Times New Roman" w:hAnsi="Times New Roman" w:cs="Times New Roman"/>
          <w:sz w:val="24"/>
          <w:szCs w:val="24"/>
        </w:rPr>
      </w:pPr>
      <w:r w:rsidRPr="0008444E">
        <w:rPr>
          <w:rFonts w:ascii="Times New Roman" w:hAnsi="Times New Roman" w:cs="Times New Roman"/>
          <w:sz w:val="24"/>
          <w:szCs w:val="24"/>
        </w:rPr>
        <w:t>Приказ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w:t>
      </w:r>
    </w:p>
    <w:p w:rsidR="00374181" w:rsidRPr="0008444E" w:rsidRDefault="00374181" w:rsidP="003D1FAA">
      <w:pPr>
        <w:pStyle w:val="ConsPlusNormal"/>
        <w:numPr>
          <w:ilvl w:val="0"/>
          <w:numId w:val="16"/>
        </w:numPr>
        <w:ind w:left="425" w:hanging="425"/>
        <w:jc w:val="both"/>
        <w:rPr>
          <w:rFonts w:ascii="Times New Roman" w:hAnsi="Times New Roman" w:cs="Times New Roman"/>
          <w:sz w:val="24"/>
          <w:szCs w:val="24"/>
        </w:rPr>
      </w:pPr>
      <w:r w:rsidRPr="0008444E">
        <w:rPr>
          <w:rFonts w:ascii="Times New Roman" w:hAnsi="Times New Roman" w:cs="Times New Roman"/>
          <w:sz w:val="24"/>
          <w:szCs w:val="24"/>
        </w:rPr>
        <w:t>Распоряжение Министерства культуры Российской Федерации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81727B" w:rsidRPr="0008444E" w:rsidRDefault="0081727B" w:rsidP="0081727B">
      <w:pPr>
        <w:keepNext/>
        <w:suppressAutoHyphens/>
        <w:spacing w:before="120" w:after="120"/>
        <w:outlineLvl w:val="2"/>
        <w:rPr>
          <w:rFonts w:eastAsia="Times New Roman" w:cs="Arial"/>
          <w:bCs/>
          <w:i/>
          <w:szCs w:val="26"/>
        </w:rPr>
      </w:pPr>
      <w:r w:rsidRPr="0008444E">
        <w:rPr>
          <w:rFonts w:eastAsia="Times New Roman" w:cs="Arial"/>
          <w:bCs/>
          <w:i/>
          <w:szCs w:val="26"/>
        </w:rPr>
        <w:t xml:space="preserve">Нормативные правовые акты </w:t>
      </w:r>
      <w:r w:rsidR="007F3FF1" w:rsidRPr="0008444E">
        <w:rPr>
          <w:rFonts w:eastAsia="Times New Roman" w:cs="Arial"/>
          <w:bCs/>
          <w:i/>
          <w:szCs w:val="26"/>
        </w:rPr>
        <w:t>Ростовской</w:t>
      </w:r>
      <w:r w:rsidRPr="0008444E">
        <w:rPr>
          <w:rFonts w:eastAsia="Times New Roman" w:cs="Arial"/>
          <w:bCs/>
          <w:i/>
          <w:szCs w:val="26"/>
        </w:rPr>
        <w:t xml:space="preserve"> области</w:t>
      </w:r>
    </w:p>
    <w:p w:rsidR="00904066" w:rsidRPr="0008444E" w:rsidRDefault="00904066" w:rsidP="00904066">
      <w:pPr>
        <w:pStyle w:val="affc"/>
        <w:numPr>
          <w:ilvl w:val="0"/>
          <w:numId w:val="25"/>
        </w:numPr>
        <w:ind w:left="426" w:hanging="426"/>
        <w:rPr>
          <w:rFonts w:cs="Times New Roman"/>
          <w:szCs w:val="24"/>
        </w:rPr>
      </w:pPr>
      <w:r w:rsidRPr="0008444E">
        <w:rPr>
          <w:rFonts w:cs="Times New Roman"/>
          <w:szCs w:val="24"/>
        </w:rPr>
        <w:t>Областной закон Ростовской области от 22.10.2004 № 178-СЗ «Об объектах культурного наследия (памятников истории и культуры) в Ростовской области».</w:t>
      </w:r>
    </w:p>
    <w:p w:rsidR="00904066" w:rsidRPr="0008444E" w:rsidRDefault="00904066" w:rsidP="00904066">
      <w:pPr>
        <w:pStyle w:val="affc"/>
        <w:numPr>
          <w:ilvl w:val="0"/>
          <w:numId w:val="25"/>
        </w:numPr>
        <w:ind w:left="426" w:hanging="426"/>
        <w:rPr>
          <w:rFonts w:cs="Times New Roman"/>
          <w:szCs w:val="24"/>
        </w:rPr>
      </w:pPr>
      <w:r w:rsidRPr="0008444E">
        <w:rPr>
          <w:rFonts w:cs="Times New Roman"/>
          <w:szCs w:val="24"/>
        </w:rPr>
        <w:t xml:space="preserve">Областной закон Ростовской области </w:t>
      </w:r>
      <w:r w:rsidR="00473567" w:rsidRPr="0008444E">
        <w:t>от 27.12.2004 № 254-ЗС «Об установлении границ и наделении соответствующим статусом муниципального образования «Цимлянский район» и муниципальных образований в его составе»</w:t>
      </w:r>
      <w:r w:rsidRPr="0008444E">
        <w:t>.</w:t>
      </w:r>
    </w:p>
    <w:p w:rsidR="00904066" w:rsidRPr="0008444E" w:rsidRDefault="00904066" w:rsidP="00904066">
      <w:pPr>
        <w:pStyle w:val="affc"/>
        <w:numPr>
          <w:ilvl w:val="0"/>
          <w:numId w:val="25"/>
        </w:numPr>
        <w:ind w:left="426" w:hanging="426"/>
        <w:rPr>
          <w:rFonts w:cs="Times New Roman"/>
          <w:szCs w:val="24"/>
        </w:rPr>
      </w:pPr>
      <w:r w:rsidRPr="0008444E">
        <w:rPr>
          <w:rFonts w:cs="Times New Roman"/>
          <w:szCs w:val="24"/>
        </w:rPr>
        <w:t>Областной закон Ростовской области от 25.07.2005 № 340-ЗС «Об административно-территориальном устройстве Ростовской области».</w:t>
      </w:r>
    </w:p>
    <w:p w:rsidR="00D65136" w:rsidRPr="0008444E" w:rsidRDefault="00904066" w:rsidP="003D1FAA">
      <w:pPr>
        <w:pStyle w:val="affc"/>
        <w:numPr>
          <w:ilvl w:val="0"/>
          <w:numId w:val="25"/>
        </w:numPr>
        <w:ind w:left="426" w:hanging="426"/>
        <w:rPr>
          <w:rFonts w:cs="Times New Roman"/>
          <w:szCs w:val="24"/>
        </w:rPr>
      </w:pPr>
      <w:r w:rsidRPr="0008444E">
        <w:rPr>
          <w:rFonts w:cs="Times New Roman"/>
          <w:szCs w:val="24"/>
        </w:rPr>
        <w:t>Областной закон Ростовской области</w:t>
      </w:r>
      <w:r w:rsidR="00D65136" w:rsidRPr="0008444E">
        <w:rPr>
          <w:rFonts w:cs="Times New Roman"/>
          <w:szCs w:val="24"/>
        </w:rPr>
        <w:t xml:space="preserve"> от </w:t>
      </w:r>
      <w:r w:rsidR="00663F53" w:rsidRPr="0008444E">
        <w:rPr>
          <w:rFonts w:cs="Times New Roman"/>
          <w:szCs w:val="24"/>
        </w:rPr>
        <w:t>14</w:t>
      </w:r>
      <w:r w:rsidR="002F7D8C" w:rsidRPr="0008444E">
        <w:rPr>
          <w:rFonts w:cs="Times New Roman"/>
          <w:szCs w:val="24"/>
        </w:rPr>
        <w:t>.0</w:t>
      </w:r>
      <w:r w:rsidR="00663F53" w:rsidRPr="0008444E">
        <w:rPr>
          <w:rFonts w:cs="Times New Roman"/>
          <w:szCs w:val="24"/>
        </w:rPr>
        <w:t>1</w:t>
      </w:r>
      <w:r w:rsidR="002F7D8C" w:rsidRPr="0008444E">
        <w:rPr>
          <w:rFonts w:cs="Times New Roman"/>
          <w:szCs w:val="24"/>
        </w:rPr>
        <w:t>.</w:t>
      </w:r>
      <w:r w:rsidR="00D65136" w:rsidRPr="0008444E">
        <w:rPr>
          <w:rFonts w:cs="Times New Roman"/>
          <w:szCs w:val="24"/>
        </w:rPr>
        <w:t>200</w:t>
      </w:r>
      <w:r w:rsidR="00663F53" w:rsidRPr="0008444E">
        <w:rPr>
          <w:rFonts w:cs="Times New Roman"/>
          <w:szCs w:val="24"/>
        </w:rPr>
        <w:t>8</w:t>
      </w:r>
      <w:r w:rsidR="00D65136" w:rsidRPr="0008444E">
        <w:rPr>
          <w:rFonts w:cs="Times New Roman"/>
          <w:szCs w:val="24"/>
        </w:rPr>
        <w:t xml:space="preserve"> № </w:t>
      </w:r>
      <w:r w:rsidR="00FD7EEB" w:rsidRPr="0008444E">
        <w:rPr>
          <w:rFonts w:cs="Times New Roman"/>
          <w:szCs w:val="24"/>
        </w:rPr>
        <w:t>853</w:t>
      </w:r>
      <w:r w:rsidR="00D65136" w:rsidRPr="0008444E">
        <w:rPr>
          <w:rFonts w:cs="Times New Roman"/>
          <w:szCs w:val="24"/>
        </w:rPr>
        <w:t>-</w:t>
      </w:r>
      <w:r w:rsidR="00FD7EEB" w:rsidRPr="0008444E">
        <w:rPr>
          <w:rFonts w:cs="Times New Roman"/>
          <w:szCs w:val="24"/>
        </w:rPr>
        <w:t>ЗС</w:t>
      </w:r>
      <w:r w:rsidR="00D65136" w:rsidRPr="0008444E">
        <w:rPr>
          <w:rFonts w:cs="Times New Roman"/>
          <w:szCs w:val="24"/>
        </w:rPr>
        <w:t xml:space="preserve"> «О градостроительной деятельности </w:t>
      </w:r>
      <w:r w:rsidR="00663F53" w:rsidRPr="0008444E">
        <w:rPr>
          <w:rFonts w:cs="Times New Roman"/>
          <w:szCs w:val="24"/>
        </w:rPr>
        <w:t>в</w:t>
      </w:r>
      <w:r w:rsidR="00A033B8">
        <w:rPr>
          <w:rFonts w:cs="Times New Roman"/>
          <w:szCs w:val="24"/>
        </w:rPr>
        <w:t xml:space="preserve"> </w:t>
      </w:r>
      <w:r w:rsidR="00035792" w:rsidRPr="0008444E">
        <w:rPr>
          <w:rFonts w:cs="Times New Roman"/>
          <w:szCs w:val="24"/>
        </w:rPr>
        <w:t>Ростовской</w:t>
      </w:r>
      <w:r w:rsidR="00D65136" w:rsidRPr="0008444E">
        <w:rPr>
          <w:rFonts w:cs="Times New Roman"/>
          <w:szCs w:val="24"/>
        </w:rPr>
        <w:t xml:space="preserve"> области»</w:t>
      </w:r>
      <w:r w:rsidR="002F7D8C" w:rsidRPr="0008444E">
        <w:rPr>
          <w:rFonts w:cs="Times New Roman"/>
          <w:szCs w:val="24"/>
        </w:rPr>
        <w:t>.</w:t>
      </w:r>
    </w:p>
    <w:p w:rsidR="00070646" w:rsidRPr="0008444E" w:rsidRDefault="00904066" w:rsidP="003D1FAA">
      <w:pPr>
        <w:pStyle w:val="affc"/>
        <w:numPr>
          <w:ilvl w:val="0"/>
          <w:numId w:val="25"/>
        </w:numPr>
        <w:ind w:left="426" w:hanging="426"/>
        <w:rPr>
          <w:rFonts w:eastAsia="Times New Roman" w:cs="Times New Roman"/>
          <w:bCs/>
          <w:iCs/>
          <w:szCs w:val="28"/>
        </w:rPr>
      </w:pPr>
      <w:r w:rsidRPr="0008444E">
        <w:rPr>
          <w:rFonts w:cs="Times New Roman"/>
          <w:szCs w:val="24"/>
        </w:rPr>
        <w:lastRenderedPageBreak/>
        <w:t xml:space="preserve">Областной закон Ростовской области </w:t>
      </w:r>
      <w:r w:rsidR="00070646" w:rsidRPr="0008444E">
        <w:rPr>
          <w:rFonts w:eastAsia="Times New Roman" w:cs="Times New Roman"/>
          <w:bCs/>
          <w:iCs/>
          <w:szCs w:val="28"/>
        </w:rPr>
        <w:t xml:space="preserve">от </w:t>
      </w:r>
      <w:r w:rsidR="00986D81" w:rsidRPr="0008444E">
        <w:rPr>
          <w:rFonts w:eastAsia="Times New Roman" w:cs="Times New Roman"/>
          <w:bCs/>
          <w:iCs/>
          <w:szCs w:val="28"/>
        </w:rPr>
        <w:t>28</w:t>
      </w:r>
      <w:r w:rsidR="002F7D8C" w:rsidRPr="0008444E">
        <w:rPr>
          <w:rFonts w:eastAsia="Times New Roman" w:cs="Times New Roman"/>
          <w:bCs/>
          <w:iCs/>
          <w:szCs w:val="28"/>
        </w:rPr>
        <w:t>.1</w:t>
      </w:r>
      <w:r w:rsidR="00986D81" w:rsidRPr="0008444E">
        <w:rPr>
          <w:rFonts w:eastAsia="Times New Roman" w:cs="Times New Roman"/>
          <w:bCs/>
          <w:iCs/>
          <w:szCs w:val="28"/>
        </w:rPr>
        <w:t>0</w:t>
      </w:r>
      <w:r w:rsidR="002F7D8C" w:rsidRPr="0008444E">
        <w:rPr>
          <w:rFonts w:eastAsia="Times New Roman" w:cs="Times New Roman"/>
          <w:bCs/>
          <w:iCs/>
          <w:szCs w:val="28"/>
        </w:rPr>
        <w:t>.</w:t>
      </w:r>
      <w:r w:rsidR="00070646" w:rsidRPr="0008444E">
        <w:rPr>
          <w:rFonts w:eastAsia="Times New Roman" w:cs="Times New Roman"/>
          <w:bCs/>
          <w:iCs/>
          <w:szCs w:val="28"/>
        </w:rPr>
        <w:t>20</w:t>
      </w:r>
      <w:r w:rsidR="00986D81" w:rsidRPr="0008444E">
        <w:rPr>
          <w:rFonts w:eastAsia="Times New Roman" w:cs="Times New Roman"/>
          <w:bCs/>
          <w:iCs/>
          <w:szCs w:val="28"/>
        </w:rPr>
        <w:t>22</w:t>
      </w:r>
      <w:r w:rsidR="00070646" w:rsidRPr="0008444E">
        <w:rPr>
          <w:rFonts w:eastAsia="Times New Roman" w:cs="Times New Roman"/>
          <w:bCs/>
          <w:iCs/>
          <w:szCs w:val="28"/>
        </w:rPr>
        <w:t xml:space="preserve"> № </w:t>
      </w:r>
      <w:r w:rsidR="00986D81" w:rsidRPr="0008444E">
        <w:rPr>
          <w:rFonts w:eastAsia="Times New Roman" w:cs="Times New Roman"/>
          <w:bCs/>
          <w:iCs/>
          <w:szCs w:val="28"/>
        </w:rPr>
        <w:t>756-ЗС</w:t>
      </w:r>
      <w:r w:rsidR="00070646" w:rsidRPr="0008444E">
        <w:rPr>
          <w:rFonts w:eastAsia="Times New Roman" w:cs="Times New Roman"/>
          <w:bCs/>
          <w:iCs/>
          <w:szCs w:val="28"/>
        </w:rPr>
        <w:t xml:space="preserve"> «О перераспределении полномочий в области градостроительной деятельности между органами местного самоуправления и органами государственной власти </w:t>
      </w:r>
      <w:r w:rsidR="00986D81" w:rsidRPr="0008444E">
        <w:rPr>
          <w:rFonts w:eastAsia="Times New Roman" w:cs="Times New Roman"/>
          <w:bCs/>
          <w:iCs/>
          <w:szCs w:val="28"/>
        </w:rPr>
        <w:t xml:space="preserve">Ростовской </w:t>
      </w:r>
      <w:r w:rsidR="00070646" w:rsidRPr="0008444E">
        <w:rPr>
          <w:rFonts w:eastAsia="Times New Roman" w:cs="Times New Roman"/>
          <w:bCs/>
          <w:iCs/>
          <w:szCs w:val="28"/>
        </w:rPr>
        <w:t>области»</w:t>
      </w:r>
      <w:r w:rsidR="002F7D8C" w:rsidRPr="0008444E">
        <w:rPr>
          <w:rFonts w:eastAsia="Times New Roman" w:cs="Times New Roman"/>
          <w:bCs/>
          <w:iCs/>
          <w:szCs w:val="28"/>
        </w:rPr>
        <w:t>.</w:t>
      </w:r>
    </w:p>
    <w:p w:rsidR="00904066" w:rsidRPr="0008444E" w:rsidRDefault="00904066" w:rsidP="00904066">
      <w:pPr>
        <w:pStyle w:val="affc"/>
        <w:numPr>
          <w:ilvl w:val="0"/>
          <w:numId w:val="25"/>
        </w:numPr>
        <w:ind w:left="426" w:hanging="426"/>
        <w:rPr>
          <w:rFonts w:cs="Times New Roman"/>
          <w:szCs w:val="24"/>
        </w:rPr>
      </w:pPr>
      <w:r w:rsidRPr="0008444E">
        <w:t>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904066" w:rsidRPr="0008444E" w:rsidRDefault="00904066" w:rsidP="00904066">
      <w:pPr>
        <w:pStyle w:val="affc"/>
        <w:numPr>
          <w:ilvl w:val="0"/>
          <w:numId w:val="25"/>
        </w:numPr>
        <w:ind w:left="426" w:hanging="426"/>
        <w:rPr>
          <w:rFonts w:cs="Times New Roman"/>
          <w:szCs w:val="24"/>
        </w:rPr>
      </w:pPr>
      <w:r w:rsidRPr="0008444E">
        <w:rPr>
          <w:rFonts w:cs="Times New Roman"/>
          <w:szCs w:val="24"/>
        </w:rPr>
        <w:t>Постановление Правительства Ростовской области от 18.07.2023 № 528 «Об утверждении нормативов минимальной обеспеченности населения площадью торговых объектов на территории Ростовской области».</w:t>
      </w:r>
    </w:p>
    <w:p w:rsidR="00872303" w:rsidRPr="0008444E" w:rsidRDefault="00872303" w:rsidP="00872303">
      <w:pPr>
        <w:pStyle w:val="affc"/>
        <w:numPr>
          <w:ilvl w:val="0"/>
          <w:numId w:val="25"/>
        </w:numPr>
        <w:ind w:left="426" w:hanging="426"/>
        <w:rPr>
          <w:rFonts w:cs="Times New Roman"/>
          <w:szCs w:val="24"/>
        </w:rPr>
      </w:pPr>
      <w:r w:rsidRPr="0008444E">
        <w:rPr>
          <w:rFonts w:cs="Times New Roman"/>
          <w:szCs w:val="24"/>
        </w:rPr>
        <w:t xml:space="preserve">Постановление министерства строительства, архитектуры и территориального развития </w:t>
      </w:r>
      <w:bookmarkStart w:id="55" w:name="_Hlk183159391"/>
      <w:r w:rsidRPr="0008444E">
        <w:rPr>
          <w:rFonts w:cs="Times New Roman"/>
          <w:szCs w:val="24"/>
        </w:rPr>
        <w:t>Ростовской области</w:t>
      </w:r>
      <w:bookmarkEnd w:id="55"/>
      <w:r w:rsidRPr="0008444E">
        <w:rPr>
          <w:rFonts w:cs="Times New Roman"/>
          <w:szCs w:val="24"/>
        </w:rPr>
        <w:t xml:space="preserve"> от </w:t>
      </w:r>
      <w:bookmarkStart w:id="56" w:name="_Hlk182051149"/>
      <w:r w:rsidRPr="0008444E">
        <w:rPr>
          <w:rFonts w:cs="Times New Roman"/>
          <w:szCs w:val="24"/>
        </w:rPr>
        <w:t>29.12.2023</w:t>
      </w:r>
      <w:bookmarkEnd w:id="56"/>
      <w:r w:rsidRPr="0008444E">
        <w:rPr>
          <w:rFonts w:cs="Times New Roman"/>
          <w:szCs w:val="24"/>
        </w:rPr>
        <w:t xml:space="preserve"> № 29 «Об утверждении Нормативов градостроительного проектирования Ростовской области».</w:t>
      </w:r>
    </w:p>
    <w:p w:rsidR="00872303" w:rsidRPr="0008444E" w:rsidRDefault="00872303" w:rsidP="00872303">
      <w:pPr>
        <w:pStyle w:val="affc"/>
        <w:ind w:left="426" w:firstLine="0"/>
        <w:rPr>
          <w:rFonts w:cs="Times New Roman"/>
          <w:szCs w:val="24"/>
        </w:rPr>
      </w:pPr>
    </w:p>
    <w:p w:rsidR="001D33C8" w:rsidRPr="0008444E" w:rsidRDefault="001D33C8" w:rsidP="007E626F">
      <w:pPr>
        <w:keepNext/>
        <w:suppressAutoHyphens/>
        <w:spacing w:before="120"/>
        <w:ind w:firstLine="0"/>
        <w:jc w:val="center"/>
        <w:outlineLvl w:val="2"/>
        <w:rPr>
          <w:rFonts w:eastAsia="Times New Roman" w:cs="Times New Roman"/>
          <w:bCs/>
          <w:i/>
          <w:szCs w:val="26"/>
        </w:rPr>
      </w:pPr>
      <w:bookmarkStart w:id="57" w:name="_Toc488148046"/>
      <w:r w:rsidRPr="0008444E">
        <w:rPr>
          <w:rFonts w:eastAsia="Times New Roman" w:cs="Times New Roman"/>
          <w:bCs/>
          <w:i/>
          <w:szCs w:val="26"/>
        </w:rPr>
        <w:t xml:space="preserve">Нормативные акты </w:t>
      </w:r>
      <w:r w:rsidR="00637C63" w:rsidRPr="0008444E">
        <w:rPr>
          <w:rFonts w:eastAsia="Times New Roman" w:cs="Times New Roman"/>
          <w:bCs/>
          <w:i/>
          <w:szCs w:val="26"/>
        </w:rPr>
        <w:t>муниципальн</w:t>
      </w:r>
      <w:r w:rsidR="00B5226F" w:rsidRPr="0008444E">
        <w:rPr>
          <w:rFonts w:eastAsia="Times New Roman" w:cs="Times New Roman"/>
          <w:bCs/>
          <w:i/>
          <w:szCs w:val="26"/>
        </w:rPr>
        <w:t>ых</w:t>
      </w:r>
      <w:r w:rsidR="00637C63" w:rsidRPr="0008444E">
        <w:rPr>
          <w:rFonts w:eastAsia="Times New Roman" w:cs="Times New Roman"/>
          <w:bCs/>
          <w:i/>
          <w:szCs w:val="26"/>
        </w:rPr>
        <w:t xml:space="preserve"> образовани</w:t>
      </w:r>
      <w:r w:rsidR="00B5226F" w:rsidRPr="0008444E">
        <w:rPr>
          <w:rFonts w:eastAsia="Times New Roman" w:cs="Times New Roman"/>
          <w:bCs/>
          <w:i/>
          <w:szCs w:val="26"/>
        </w:rPr>
        <w:t>й</w:t>
      </w:r>
      <w:r w:rsidR="003040E0" w:rsidRPr="0008444E">
        <w:rPr>
          <w:rFonts w:eastAsia="Times New Roman" w:cs="Times New Roman"/>
          <w:bCs/>
          <w:i/>
          <w:szCs w:val="26"/>
        </w:rPr>
        <w:t>«Цимлянский район»</w:t>
      </w:r>
      <w:r w:rsidR="00B5226F" w:rsidRPr="0008444E">
        <w:rPr>
          <w:rFonts w:eastAsia="Times New Roman" w:cs="Times New Roman"/>
          <w:bCs/>
          <w:i/>
          <w:szCs w:val="26"/>
        </w:rPr>
        <w:t xml:space="preserve"> и «</w:t>
      </w:r>
      <w:r w:rsidR="00086520" w:rsidRPr="0008444E">
        <w:rPr>
          <w:rFonts w:eastAsia="Times New Roman" w:cs="Times New Roman"/>
          <w:bCs/>
          <w:i/>
          <w:szCs w:val="26"/>
        </w:rPr>
        <w:t>Саркеловск</w:t>
      </w:r>
      <w:r w:rsidR="00B5226F" w:rsidRPr="0008444E">
        <w:rPr>
          <w:rFonts w:eastAsia="Times New Roman" w:cs="Times New Roman"/>
          <w:bCs/>
          <w:i/>
          <w:szCs w:val="26"/>
        </w:rPr>
        <w:t>ое сельское поселение»</w:t>
      </w:r>
      <w:bookmarkStart w:id="58" w:name="OLE_LINK331"/>
      <w:bookmarkStart w:id="59" w:name="OLE_LINK332"/>
      <w:bookmarkEnd w:id="57"/>
    </w:p>
    <w:p w:rsidR="00483BCB" w:rsidRPr="0008444E" w:rsidRDefault="00F94218" w:rsidP="00637C63">
      <w:pPr>
        <w:pStyle w:val="affc"/>
        <w:widowControl w:val="0"/>
        <w:numPr>
          <w:ilvl w:val="0"/>
          <w:numId w:val="20"/>
        </w:numPr>
        <w:autoSpaceDE w:val="0"/>
        <w:autoSpaceDN w:val="0"/>
        <w:adjustRightInd w:val="0"/>
        <w:spacing w:before="120"/>
        <w:ind w:left="425" w:hanging="425"/>
        <w:rPr>
          <w:color w:val="000000"/>
          <w:szCs w:val="24"/>
          <w:lang w:bidi="ru-RU"/>
        </w:rPr>
      </w:pPr>
      <w:bookmarkStart w:id="60" w:name="_Toc488148047"/>
      <w:bookmarkEnd w:id="58"/>
      <w:bookmarkEnd w:id="59"/>
      <w:r w:rsidRPr="0008444E">
        <w:rPr>
          <w:color w:val="000000"/>
          <w:szCs w:val="24"/>
          <w:lang w:bidi="ru-RU"/>
        </w:rPr>
        <w:t xml:space="preserve">Устав </w:t>
      </w:r>
      <w:r w:rsidR="00637C63" w:rsidRPr="0008444E">
        <w:rPr>
          <w:color w:val="000000"/>
          <w:szCs w:val="24"/>
          <w:lang w:bidi="ru-RU"/>
        </w:rPr>
        <w:t xml:space="preserve">муниципального образования </w:t>
      </w:r>
      <w:r w:rsidR="003040E0" w:rsidRPr="0008444E">
        <w:rPr>
          <w:color w:val="000000"/>
          <w:szCs w:val="24"/>
          <w:lang w:bidi="ru-RU"/>
        </w:rPr>
        <w:t>«Цимлянский район»</w:t>
      </w:r>
      <w:r w:rsidRPr="0008444E">
        <w:rPr>
          <w:color w:val="000000"/>
          <w:szCs w:val="24"/>
          <w:lang w:bidi="ru-RU"/>
        </w:rPr>
        <w:t xml:space="preserve">, принят решением </w:t>
      </w:r>
      <w:r w:rsidR="003040E0" w:rsidRPr="0008444E">
        <w:t>Собрания депутатов Цимлянского района</w:t>
      </w:r>
      <w:r w:rsidR="00A033B8">
        <w:t xml:space="preserve"> </w:t>
      </w:r>
      <w:r w:rsidR="00EE63D0" w:rsidRPr="0008444E">
        <w:rPr>
          <w:rFonts w:cs="Times New Roman"/>
          <w:szCs w:val="24"/>
        </w:rPr>
        <w:t>Ростовской области</w:t>
      </w:r>
      <w:r w:rsidR="00A033B8">
        <w:rPr>
          <w:rFonts w:cs="Times New Roman"/>
          <w:szCs w:val="24"/>
        </w:rPr>
        <w:t xml:space="preserve"> </w:t>
      </w:r>
      <w:r w:rsidR="00637C63" w:rsidRPr="0008444E">
        <w:rPr>
          <w:color w:val="000000"/>
          <w:szCs w:val="24"/>
          <w:lang w:bidi="ru-RU"/>
        </w:rPr>
        <w:t xml:space="preserve">от </w:t>
      </w:r>
      <w:r w:rsidR="003040E0" w:rsidRPr="0008444E">
        <w:rPr>
          <w:color w:val="000000"/>
          <w:szCs w:val="24"/>
          <w:lang w:bidi="ru-RU"/>
        </w:rPr>
        <w:t>09</w:t>
      </w:r>
      <w:r w:rsidR="00637C63" w:rsidRPr="0008444E">
        <w:rPr>
          <w:color w:val="000000"/>
          <w:szCs w:val="24"/>
          <w:lang w:bidi="ru-RU"/>
        </w:rPr>
        <w:t>.0</w:t>
      </w:r>
      <w:r w:rsidR="003040E0" w:rsidRPr="0008444E">
        <w:rPr>
          <w:color w:val="000000"/>
          <w:szCs w:val="24"/>
          <w:lang w:bidi="ru-RU"/>
        </w:rPr>
        <w:t>2</w:t>
      </w:r>
      <w:r w:rsidR="00637C63" w:rsidRPr="0008444E">
        <w:rPr>
          <w:color w:val="000000"/>
          <w:szCs w:val="24"/>
          <w:lang w:bidi="ru-RU"/>
        </w:rPr>
        <w:t>. 20</w:t>
      </w:r>
      <w:r w:rsidR="003040E0" w:rsidRPr="0008444E">
        <w:rPr>
          <w:color w:val="000000"/>
          <w:szCs w:val="24"/>
          <w:lang w:bidi="ru-RU"/>
        </w:rPr>
        <w:t>23</w:t>
      </w:r>
      <w:r w:rsidR="00637C63" w:rsidRPr="0008444E">
        <w:rPr>
          <w:color w:val="000000"/>
          <w:szCs w:val="24"/>
          <w:lang w:bidi="ru-RU"/>
        </w:rPr>
        <w:t xml:space="preserve"> № </w:t>
      </w:r>
      <w:r w:rsidR="003040E0" w:rsidRPr="0008444E">
        <w:rPr>
          <w:color w:val="000000"/>
          <w:szCs w:val="24"/>
          <w:lang w:bidi="ru-RU"/>
        </w:rPr>
        <w:t>169</w:t>
      </w:r>
      <w:r w:rsidR="00C045C7" w:rsidRPr="0008444E">
        <w:rPr>
          <w:color w:val="000000"/>
          <w:szCs w:val="24"/>
          <w:lang w:bidi="ru-RU"/>
        </w:rPr>
        <w:t>.</w:t>
      </w:r>
    </w:p>
    <w:p w:rsidR="00B5226F" w:rsidRPr="0008444E" w:rsidRDefault="00B5226F" w:rsidP="00B5226F">
      <w:pPr>
        <w:pStyle w:val="affc"/>
        <w:widowControl w:val="0"/>
        <w:numPr>
          <w:ilvl w:val="0"/>
          <w:numId w:val="20"/>
        </w:numPr>
        <w:autoSpaceDE w:val="0"/>
        <w:autoSpaceDN w:val="0"/>
        <w:adjustRightInd w:val="0"/>
        <w:spacing w:before="120"/>
        <w:ind w:left="425" w:hanging="425"/>
        <w:rPr>
          <w:color w:val="000000"/>
          <w:szCs w:val="24"/>
          <w:lang w:bidi="ru-RU"/>
        </w:rPr>
      </w:pPr>
      <w:r w:rsidRPr="0008444E">
        <w:rPr>
          <w:color w:val="000000"/>
          <w:szCs w:val="24"/>
          <w:lang w:bidi="ru-RU"/>
        </w:rPr>
        <w:t>Устав муниципального образования «</w:t>
      </w:r>
      <w:r w:rsidR="00086520" w:rsidRPr="0008444E">
        <w:rPr>
          <w:color w:val="000000"/>
          <w:szCs w:val="24"/>
          <w:lang w:bidi="ru-RU"/>
        </w:rPr>
        <w:t>Саркеловск</w:t>
      </w:r>
      <w:r w:rsidRPr="0008444E">
        <w:rPr>
          <w:color w:val="000000"/>
          <w:szCs w:val="24"/>
          <w:lang w:bidi="ru-RU"/>
        </w:rPr>
        <w:t xml:space="preserve">ое сельское поселение», принят решением Собрания депутатов </w:t>
      </w:r>
      <w:r w:rsidR="00086520" w:rsidRPr="0008444E">
        <w:rPr>
          <w:color w:val="000000"/>
          <w:szCs w:val="24"/>
          <w:lang w:bidi="ru-RU"/>
        </w:rPr>
        <w:t>Саркеловск</w:t>
      </w:r>
      <w:r w:rsidRPr="0008444E">
        <w:rPr>
          <w:color w:val="000000"/>
          <w:szCs w:val="24"/>
          <w:lang w:bidi="ru-RU"/>
        </w:rPr>
        <w:t xml:space="preserve">ого сельского поселения от </w:t>
      </w:r>
      <w:r w:rsidR="00086520" w:rsidRPr="0008444E">
        <w:rPr>
          <w:bCs/>
          <w:szCs w:val="24"/>
        </w:rPr>
        <w:t>03.06.2022 № 2</w:t>
      </w:r>
      <w:r w:rsidRPr="0008444E">
        <w:rPr>
          <w:color w:val="000000"/>
          <w:szCs w:val="24"/>
          <w:lang w:bidi="ru-RU"/>
        </w:rPr>
        <w:t>.</w:t>
      </w:r>
    </w:p>
    <w:p w:rsidR="00A35D8B" w:rsidRPr="0008444E" w:rsidRDefault="00A35D8B" w:rsidP="00C168BB">
      <w:pPr>
        <w:pStyle w:val="affc"/>
        <w:widowControl w:val="0"/>
        <w:numPr>
          <w:ilvl w:val="0"/>
          <w:numId w:val="20"/>
        </w:numPr>
        <w:autoSpaceDE w:val="0"/>
        <w:autoSpaceDN w:val="0"/>
        <w:adjustRightInd w:val="0"/>
        <w:spacing w:before="120"/>
        <w:ind w:left="425" w:hanging="425"/>
        <w:rPr>
          <w:color w:val="000000"/>
          <w:szCs w:val="24"/>
          <w:lang w:bidi="ru-RU"/>
        </w:rPr>
      </w:pPr>
      <w:r w:rsidRPr="0008444E">
        <w:rPr>
          <w:color w:val="000000"/>
          <w:szCs w:val="24"/>
          <w:lang w:bidi="ru-RU"/>
        </w:rPr>
        <w:t xml:space="preserve">Решение </w:t>
      </w:r>
      <w:r w:rsidR="003040E0" w:rsidRPr="0008444E">
        <w:t>Собрания депутатов Цимлянского района</w:t>
      </w:r>
      <w:r w:rsidR="00A033B8">
        <w:t xml:space="preserve"> </w:t>
      </w:r>
      <w:r w:rsidR="00EE63D0" w:rsidRPr="0008444E">
        <w:rPr>
          <w:rFonts w:cs="Times New Roman"/>
          <w:szCs w:val="24"/>
        </w:rPr>
        <w:t>Ростовской области</w:t>
      </w:r>
      <w:r w:rsidR="00A033B8">
        <w:rPr>
          <w:rFonts w:cs="Times New Roman"/>
          <w:szCs w:val="24"/>
        </w:rPr>
        <w:t xml:space="preserve"> </w:t>
      </w:r>
      <w:r w:rsidRPr="0008444E">
        <w:rPr>
          <w:color w:val="000000"/>
          <w:szCs w:val="24"/>
          <w:lang w:bidi="ru-RU"/>
        </w:rPr>
        <w:t>от 2</w:t>
      </w:r>
      <w:r w:rsidR="00B34CEB" w:rsidRPr="0008444E">
        <w:rPr>
          <w:color w:val="000000"/>
          <w:szCs w:val="24"/>
          <w:lang w:bidi="ru-RU"/>
        </w:rPr>
        <w:t>5</w:t>
      </w:r>
      <w:r w:rsidRPr="0008444E">
        <w:rPr>
          <w:color w:val="000000"/>
          <w:szCs w:val="24"/>
          <w:lang w:bidi="ru-RU"/>
        </w:rPr>
        <w:t>.12.20</w:t>
      </w:r>
      <w:r w:rsidR="00B34CEB" w:rsidRPr="0008444E">
        <w:rPr>
          <w:color w:val="000000"/>
          <w:szCs w:val="24"/>
          <w:lang w:bidi="ru-RU"/>
        </w:rPr>
        <w:t>18</w:t>
      </w:r>
      <w:r w:rsidRPr="0008444E">
        <w:rPr>
          <w:color w:val="000000"/>
          <w:szCs w:val="24"/>
          <w:lang w:bidi="ru-RU"/>
        </w:rPr>
        <w:t xml:space="preserve"> № </w:t>
      </w:r>
      <w:r w:rsidR="00B34CEB" w:rsidRPr="0008444E">
        <w:rPr>
          <w:color w:val="000000"/>
          <w:szCs w:val="24"/>
          <w:lang w:bidi="ru-RU"/>
        </w:rPr>
        <w:t>172</w:t>
      </w:r>
      <w:r w:rsidRPr="0008444E">
        <w:rPr>
          <w:color w:val="000000"/>
          <w:szCs w:val="24"/>
          <w:lang w:bidi="ru-RU"/>
        </w:rPr>
        <w:t xml:space="preserve"> «О </w:t>
      </w:r>
      <w:r w:rsidR="00B34CEB" w:rsidRPr="0008444E">
        <w:rPr>
          <w:color w:val="000000"/>
          <w:szCs w:val="24"/>
          <w:lang w:bidi="ru-RU"/>
        </w:rPr>
        <w:t>принятии</w:t>
      </w:r>
      <w:r w:rsidR="00A033B8">
        <w:rPr>
          <w:color w:val="000000"/>
          <w:szCs w:val="24"/>
          <w:lang w:bidi="ru-RU"/>
        </w:rPr>
        <w:t xml:space="preserve"> </w:t>
      </w:r>
      <w:r w:rsidR="00B34CEB" w:rsidRPr="0008444E">
        <w:rPr>
          <w:color w:val="000000"/>
          <w:szCs w:val="24"/>
          <w:lang w:bidi="ru-RU"/>
        </w:rPr>
        <w:t>С</w:t>
      </w:r>
      <w:r w:rsidRPr="0008444E">
        <w:rPr>
          <w:color w:val="000000"/>
          <w:szCs w:val="24"/>
          <w:lang w:bidi="ru-RU"/>
        </w:rPr>
        <w:t xml:space="preserve">тратегии социально-экономического развития </w:t>
      </w:r>
      <w:r w:rsidR="003040E0" w:rsidRPr="0008444E">
        <w:rPr>
          <w:color w:val="000000"/>
          <w:szCs w:val="24"/>
          <w:lang w:bidi="ru-RU"/>
        </w:rPr>
        <w:t>Цимлянск</w:t>
      </w:r>
      <w:r w:rsidR="00B34CEB" w:rsidRPr="0008444E">
        <w:rPr>
          <w:color w:val="000000"/>
          <w:szCs w:val="24"/>
          <w:lang w:bidi="ru-RU"/>
        </w:rPr>
        <w:t>ого</w:t>
      </w:r>
      <w:r w:rsidR="003040E0" w:rsidRPr="0008444E">
        <w:rPr>
          <w:color w:val="000000"/>
          <w:szCs w:val="24"/>
          <w:lang w:bidi="ru-RU"/>
        </w:rPr>
        <w:t xml:space="preserve"> район</w:t>
      </w:r>
      <w:r w:rsidR="00B34CEB" w:rsidRPr="0008444E">
        <w:rPr>
          <w:color w:val="000000"/>
          <w:szCs w:val="24"/>
          <w:lang w:bidi="ru-RU"/>
        </w:rPr>
        <w:t>а</w:t>
      </w:r>
      <w:r w:rsidR="00C168BB" w:rsidRPr="0008444E">
        <w:rPr>
          <w:color w:val="000000"/>
          <w:szCs w:val="24"/>
          <w:lang w:bidi="ru-RU"/>
        </w:rPr>
        <w:t xml:space="preserve"> до </w:t>
      </w:r>
      <w:r w:rsidRPr="0008444E">
        <w:rPr>
          <w:color w:val="000000"/>
          <w:szCs w:val="24"/>
          <w:lang w:bidi="ru-RU"/>
        </w:rPr>
        <w:t>2030 год</w:t>
      </w:r>
      <w:r w:rsidR="00C168BB" w:rsidRPr="0008444E">
        <w:rPr>
          <w:color w:val="000000"/>
          <w:szCs w:val="24"/>
          <w:lang w:bidi="ru-RU"/>
        </w:rPr>
        <w:t>а</w:t>
      </w:r>
      <w:r w:rsidRPr="0008444E">
        <w:rPr>
          <w:color w:val="000000"/>
          <w:szCs w:val="24"/>
          <w:lang w:bidi="ru-RU"/>
        </w:rPr>
        <w:t>».</w:t>
      </w:r>
    </w:p>
    <w:p w:rsidR="003738F8" w:rsidRPr="0008444E" w:rsidRDefault="003738F8" w:rsidP="00053B3D">
      <w:pPr>
        <w:pStyle w:val="affc"/>
        <w:widowControl w:val="0"/>
        <w:numPr>
          <w:ilvl w:val="0"/>
          <w:numId w:val="20"/>
        </w:numPr>
        <w:autoSpaceDE w:val="0"/>
        <w:autoSpaceDN w:val="0"/>
        <w:adjustRightInd w:val="0"/>
        <w:spacing w:before="120"/>
        <w:ind w:left="425" w:hanging="425"/>
        <w:rPr>
          <w:color w:val="000000"/>
          <w:szCs w:val="24"/>
          <w:lang w:bidi="ru-RU"/>
        </w:rPr>
      </w:pPr>
      <w:r w:rsidRPr="0008444E">
        <w:rPr>
          <w:color w:val="000000"/>
          <w:szCs w:val="24"/>
          <w:lang w:bidi="ru-RU"/>
        </w:rPr>
        <w:t xml:space="preserve">Постановление Администрации </w:t>
      </w:r>
      <w:r w:rsidR="00086520" w:rsidRPr="0008444E">
        <w:rPr>
          <w:color w:val="000000"/>
          <w:szCs w:val="24"/>
          <w:lang w:bidi="ru-RU"/>
        </w:rPr>
        <w:t>Саркеловск</w:t>
      </w:r>
      <w:r w:rsidRPr="0008444E">
        <w:rPr>
          <w:color w:val="000000"/>
          <w:szCs w:val="24"/>
          <w:lang w:bidi="ru-RU"/>
        </w:rPr>
        <w:t>ого сельского поселения Цимлянского района от 21.11.2022 № 101 «О прогнозе социально-экономического развития муниципального образования «</w:t>
      </w:r>
      <w:r w:rsidR="00086520" w:rsidRPr="0008444E">
        <w:rPr>
          <w:color w:val="000000"/>
          <w:szCs w:val="24"/>
          <w:lang w:bidi="ru-RU"/>
        </w:rPr>
        <w:t>Саркеловск</w:t>
      </w:r>
      <w:r w:rsidRPr="0008444E">
        <w:rPr>
          <w:color w:val="000000"/>
          <w:szCs w:val="24"/>
          <w:lang w:bidi="ru-RU"/>
        </w:rPr>
        <w:t>ое сельское поселение» на 2023 – 2025 годы».</w:t>
      </w:r>
    </w:p>
    <w:p w:rsidR="001D33C8" w:rsidRPr="0008444E" w:rsidRDefault="001D33C8" w:rsidP="008119B4">
      <w:pPr>
        <w:keepNext/>
        <w:suppressAutoHyphens/>
        <w:spacing w:before="120"/>
        <w:ind w:firstLine="0"/>
        <w:jc w:val="center"/>
        <w:outlineLvl w:val="2"/>
        <w:rPr>
          <w:rFonts w:eastAsia="Times New Roman" w:cs="Times New Roman"/>
          <w:bCs/>
          <w:i/>
          <w:szCs w:val="26"/>
        </w:rPr>
      </w:pPr>
      <w:r w:rsidRPr="0008444E">
        <w:rPr>
          <w:rFonts w:eastAsia="Times New Roman" w:cs="Times New Roman"/>
          <w:bCs/>
          <w:i/>
          <w:szCs w:val="26"/>
        </w:rPr>
        <w:t>Своды правил по проектированию и строительству (СП)</w:t>
      </w:r>
      <w:bookmarkEnd w:id="60"/>
      <w:r w:rsidR="0034243A" w:rsidRPr="0008444E">
        <w:rPr>
          <w:rFonts w:eastAsia="Times New Roman" w:cs="Times New Roman"/>
          <w:bCs/>
          <w:i/>
          <w:szCs w:val="26"/>
        </w:rPr>
        <w:t xml:space="preserve">. </w:t>
      </w:r>
    </w:p>
    <w:p w:rsidR="001D33C8" w:rsidRPr="0008444E" w:rsidRDefault="001D33C8" w:rsidP="003D1FAA">
      <w:pPr>
        <w:pStyle w:val="affc"/>
        <w:numPr>
          <w:ilvl w:val="0"/>
          <w:numId w:val="21"/>
        </w:numPr>
        <w:spacing w:before="120"/>
        <w:ind w:left="426" w:hanging="426"/>
        <w:rPr>
          <w:szCs w:val="24"/>
        </w:rPr>
      </w:pPr>
      <w:r w:rsidRPr="0008444E">
        <w:rPr>
          <w:szCs w:val="24"/>
        </w:rPr>
        <w:t xml:space="preserve">СП 42.13330.2016 </w:t>
      </w:r>
      <w:r w:rsidR="003E4B9F" w:rsidRPr="0008444E">
        <w:rPr>
          <w:szCs w:val="24"/>
        </w:rPr>
        <w:t>«</w:t>
      </w:r>
      <w:r w:rsidR="007F3FF1" w:rsidRPr="0008444E">
        <w:rPr>
          <w:szCs w:val="24"/>
        </w:rPr>
        <w:t xml:space="preserve">СНиП 2.07.01-89* </w:t>
      </w:r>
      <w:r w:rsidRPr="0008444E">
        <w:rPr>
          <w:szCs w:val="24"/>
        </w:rPr>
        <w:t>Градостроительство. Планировка и застройка городских и сельских поселений</w:t>
      </w:r>
      <w:r w:rsidR="003E4B9F" w:rsidRPr="0008444E">
        <w:rPr>
          <w:szCs w:val="24"/>
        </w:rPr>
        <w:t>»</w:t>
      </w:r>
      <w:r w:rsidRPr="0008444E">
        <w:rPr>
          <w:szCs w:val="24"/>
        </w:rPr>
        <w:t>.</w:t>
      </w:r>
    </w:p>
    <w:p w:rsidR="001D33C8" w:rsidRPr="0008444E" w:rsidRDefault="001D33C8" w:rsidP="006206DE">
      <w:pPr>
        <w:pStyle w:val="affc"/>
        <w:numPr>
          <w:ilvl w:val="0"/>
          <w:numId w:val="21"/>
        </w:numPr>
        <w:spacing w:before="120"/>
        <w:ind w:left="426" w:hanging="426"/>
        <w:rPr>
          <w:szCs w:val="24"/>
        </w:rPr>
      </w:pPr>
      <w:r w:rsidRPr="0008444E">
        <w:rPr>
          <w:szCs w:val="24"/>
        </w:rPr>
        <w:t xml:space="preserve">СП 82.13330.2016 </w:t>
      </w:r>
      <w:r w:rsidR="003E4B9F" w:rsidRPr="0008444E">
        <w:rPr>
          <w:szCs w:val="24"/>
        </w:rPr>
        <w:t>«</w:t>
      </w:r>
      <w:r w:rsidR="006206DE" w:rsidRPr="0008444E">
        <w:rPr>
          <w:szCs w:val="24"/>
        </w:rPr>
        <w:t xml:space="preserve">СНиП III-10-75 </w:t>
      </w:r>
      <w:r w:rsidRPr="0008444E">
        <w:rPr>
          <w:szCs w:val="24"/>
        </w:rPr>
        <w:t>Благоустройство территорий</w:t>
      </w:r>
      <w:r w:rsidR="003E4B9F" w:rsidRPr="0008444E">
        <w:rPr>
          <w:szCs w:val="24"/>
        </w:rPr>
        <w:t>»</w:t>
      </w:r>
      <w:r w:rsidRPr="0008444E">
        <w:rPr>
          <w:szCs w:val="24"/>
        </w:rPr>
        <w:t>.</w:t>
      </w:r>
    </w:p>
    <w:p w:rsidR="00636064" w:rsidRPr="0008444E" w:rsidRDefault="00636064" w:rsidP="003D1FAA">
      <w:pPr>
        <w:pStyle w:val="affc"/>
        <w:numPr>
          <w:ilvl w:val="0"/>
          <w:numId w:val="21"/>
        </w:numPr>
        <w:spacing w:before="120"/>
        <w:ind w:left="426" w:hanging="426"/>
        <w:rPr>
          <w:szCs w:val="24"/>
        </w:rPr>
      </w:pPr>
      <w:r w:rsidRPr="0008444E">
        <w:rPr>
          <w:szCs w:val="24"/>
        </w:rPr>
        <w:t xml:space="preserve">СП 476.1325800.2020 </w:t>
      </w:r>
      <w:r w:rsidR="003E4B9F" w:rsidRPr="0008444E">
        <w:rPr>
          <w:szCs w:val="24"/>
        </w:rPr>
        <w:t>«</w:t>
      </w:r>
      <w:r w:rsidR="0070175F" w:rsidRPr="0008444E">
        <w:rPr>
          <w:szCs w:val="24"/>
        </w:rPr>
        <w:t xml:space="preserve">Территории городских и сельских поселений. </w:t>
      </w:r>
      <w:r w:rsidRPr="0008444E">
        <w:rPr>
          <w:szCs w:val="24"/>
        </w:rPr>
        <w:t>Правила планировки, застройки и благоустройства жилых микрорайонов</w:t>
      </w:r>
      <w:r w:rsidR="003E4B9F" w:rsidRPr="0008444E">
        <w:rPr>
          <w:szCs w:val="24"/>
        </w:rPr>
        <w:t>»</w:t>
      </w:r>
      <w:r w:rsidRPr="0008444E">
        <w:rPr>
          <w:szCs w:val="24"/>
        </w:rPr>
        <w:t>.</w:t>
      </w:r>
    </w:p>
    <w:p w:rsidR="001D33C8" w:rsidRPr="0008444E" w:rsidRDefault="001D33C8" w:rsidP="007E626F">
      <w:pPr>
        <w:keepNext/>
        <w:suppressAutoHyphens/>
        <w:spacing w:before="120"/>
        <w:ind w:firstLine="0"/>
        <w:jc w:val="center"/>
        <w:outlineLvl w:val="2"/>
        <w:rPr>
          <w:rFonts w:eastAsia="Times New Roman" w:cs="Arial"/>
          <w:bCs/>
          <w:i/>
          <w:szCs w:val="26"/>
        </w:rPr>
      </w:pPr>
      <w:bookmarkStart w:id="61" w:name="_Toc488148049"/>
      <w:r w:rsidRPr="0008444E">
        <w:rPr>
          <w:rFonts w:eastAsia="Times New Roman" w:cs="Arial"/>
          <w:bCs/>
          <w:i/>
          <w:szCs w:val="26"/>
        </w:rPr>
        <w:t>Интернет</w:t>
      </w:r>
      <w:r w:rsidR="0011405B" w:rsidRPr="0008444E">
        <w:rPr>
          <w:rFonts w:eastAsia="Times New Roman" w:cs="Arial"/>
          <w:bCs/>
          <w:i/>
          <w:szCs w:val="26"/>
        </w:rPr>
        <w:t xml:space="preserve"> – </w:t>
      </w:r>
      <w:r w:rsidRPr="0008444E">
        <w:rPr>
          <w:rFonts w:eastAsia="Times New Roman" w:cs="Arial"/>
          <w:bCs/>
          <w:i/>
          <w:szCs w:val="26"/>
        </w:rPr>
        <w:t>источники</w:t>
      </w:r>
      <w:bookmarkEnd w:id="61"/>
    </w:p>
    <w:p w:rsidR="001D33C8" w:rsidRPr="0008444E" w:rsidRDefault="001D33C8" w:rsidP="003D1FAA">
      <w:pPr>
        <w:pStyle w:val="affc"/>
        <w:numPr>
          <w:ilvl w:val="0"/>
          <w:numId w:val="22"/>
        </w:numPr>
        <w:spacing w:before="120"/>
        <w:ind w:left="425" w:hanging="425"/>
        <w:rPr>
          <w:szCs w:val="24"/>
        </w:rPr>
      </w:pPr>
      <w:r w:rsidRPr="0008444E">
        <w:rPr>
          <w:szCs w:val="24"/>
        </w:rPr>
        <w:t xml:space="preserve">Федеральная государственная информационная система территориального планирования </w:t>
      </w:r>
      <w:bookmarkStart w:id="62" w:name="OLE_LINK170"/>
      <w:bookmarkStart w:id="63" w:name="OLE_LINK171"/>
      <w:r w:rsidRPr="0008444E">
        <w:rPr>
          <w:szCs w:val="24"/>
        </w:rPr>
        <w:t>–</w:t>
      </w:r>
      <w:bookmarkEnd w:id="62"/>
      <w:bookmarkEnd w:id="63"/>
      <w:r w:rsidR="008918D7">
        <w:fldChar w:fldCharType="begin"/>
      </w:r>
      <w:r w:rsidR="00DC7280">
        <w:instrText>HYPERLINK "http://fgis.economy.gov.ru"</w:instrText>
      </w:r>
      <w:r w:rsidR="008918D7">
        <w:fldChar w:fldCharType="separate"/>
      </w:r>
      <w:r w:rsidRPr="0008444E">
        <w:rPr>
          <w:rStyle w:val="aa"/>
          <w:color w:val="auto"/>
          <w:szCs w:val="24"/>
          <w:u w:val="none"/>
        </w:rPr>
        <w:t>http://fgis.economy.gov.ru</w:t>
      </w:r>
      <w:r w:rsidR="008918D7">
        <w:fldChar w:fldCharType="end"/>
      </w:r>
      <w:r w:rsidRPr="0008444E">
        <w:rPr>
          <w:szCs w:val="24"/>
        </w:rPr>
        <w:t>.</w:t>
      </w:r>
    </w:p>
    <w:p w:rsidR="001D33C8" w:rsidRPr="0008444E" w:rsidRDefault="001D33C8" w:rsidP="003D1FAA">
      <w:pPr>
        <w:pStyle w:val="affc"/>
        <w:numPr>
          <w:ilvl w:val="0"/>
          <w:numId w:val="22"/>
        </w:numPr>
        <w:spacing w:before="120"/>
        <w:ind w:left="425" w:hanging="425"/>
        <w:rPr>
          <w:szCs w:val="24"/>
        </w:rPr>
      </w:pPr>
      <w:bookmarkStart w:id="64" w:name="_Hlk177743186"/>
      <w:r w:rsidRPr="0008444E">
        <w:rPr>
          <w:szCs w:val="24"/>
        </w:rPr>
        <w:t xml:space="preserve">Федеральная служба государственной статистики – </w:t>
      </w:r>
      <w:hyperlink r:id="rId21" w:history="1">
        <w:r w:rsidRPr="0008444E">
          <w:rPr>
            <w:rStyle w:val="aa"/>
            <w:color w:val="auto"/>
            <w:szCs w:val="24"/>
            <w:u w:val="none"/>
          </w:rPr>
          <w:t>http://gks.ru</w:t>
        </w:r>
      </w:hyperlink>
      <w:bookmarkEnd w:id="64"/>
      <w:r w:rsidRPr="0008444E">
        <w:rPr>
          <w:szCs w:val="24"/>
        </w:rPr>
        <w:t xml:space="preserve">. </w:t>
      </w:r>
    </w:p>
    <w:p w:rsidR="001D33C8" w:rsidRPr="0008444E" w:rsidRDefault="001D33C8" w:rsidP="003D1FAA">
      <w:pPr>
        <w:pStyle w:val="affc"/>
        <w:numPr>
          <w:ilvl w:val="0"/>
          <w:numId w:val="22"/>
        </w:numPr>
        <w:spacing w:before="120"/>
        <w:ind w:left="425" w:hanging="425"/>
        <w:rPr>
          <w:szCs w:val="24"/>
        </w:rPr>
      </w:pPr>
      <w:r w:rsidRPr="0008444E">
        <w:rPr>
          <w:szCs w:val="24"/>
        </w:rPr>
        <w:t xml:space="preserve">Министерство экономического развития Российской Федерации – </w:t>
      </w:r>
      <w:hyperlink r:id="rId22" w:history="1">
        <w:r w:rsidRPr="0008444E">
          <w:rPr>
            <w:rStyle w:val="aa"/>
            <w:color w:val="auto"/>
            <w:szCs w:val="24"/>
            <w:u w:val="none"/>
          </w:rPr>
          <w:t>http://economy.gov.ru/minec</w:t>
        </w:r>
      </w:hyperlink>
      <w:r w:rsidRPr="0008444E">
        <w:rPr>
          <w:szCs w:val="24"/>
        </w:rPr>
        <w:t xml:space="preserve">. </w:t>
      </w:r>
    </w:p>
    <w:p w:rsidR="001D33C8" w:rsidRPr="0008444E" w:rsidRDefault="001D33C8" w:rsidP="003D1FAA">
      <w:pPr>
        <w:pStyle w:val="affc"/>
        <w:numPr>
          <w:ilvl w:val="0"/>
          <w:numId w:val="22"/>
        </w:numPr>
        <w:spacing w:before="120"/>
        <w:ind w:left="425" w:hanging="425"/>
        <w:rPr>
          <w:szCs w:val="24"/>
        </w:rPr>
      </w:pPr>
      <w:r w:rsidRPr="0008444E">
        <w:rPr>
          <w:szCs w:val="24"/>
        </w:rPr>
        <w:t xml:space="preserve">Официальный </w:t>
      </w:r>
      <w:r w:rsidR="00A418B5" w:rsidRPr="0008444E">
        <w:rPr>
          <w:szCs w:val="24"/>
        </w:rPr>
        <w:t>портал</w:t>
      </w:r>
      <w:r w:rsidR="0034243A" w:rsidRPr="0008444E">
        <w:rPr>
          <w:szCs w:val="24"/>
        </w:rPr>
        <w:t xml:space="preserve"> Правительства</w:t>
      </w:r>
      <w:r w:rsidR="00A033B8">
        <w:rPr>
          <w:szCs w:val="24"/>
        </w:rPr>
        <w:t xml:space="preserve"> </w:t>
      </w:r>
      <w:r w:rsidR="006206DE" w:rsidRPr="0008444E">
        <w:rPr>
          <w:szCs w:val="24"/>
        </w:rPr>
        <w:t>Ростовской</w:t>
      </w:r>
      <w:r w:rsidR="0034243A" w:rsidRPr="0008444E">
        <w:rPr>
          <w:szCs w:val="24"/>
        </w:rPr>
        <w:t xml:space="preserve"> области</w:t>
      </w:r>
      <w:hyperlink r:id="rId23" w:history="1">
        <w:r w:rsidR="00E4630D" w:rsidRPr="0008444E">
          <w:rPr>
            <w:rStyle w:val="aa"/>
            <w:color w:val="auto"/>
            <w:szCs w:val="24"/>
            <w:u w:val="none"/>
          </w:rPr>
          <w:t xml:space="preserve">– </w:t>
        </w:r>
        <w:r w:rsidR="006206DE" w:rsidRPr="0008444E">
          <w:rPr>
            <w:rStyle w:val="aa"/>
            <w:color w:val="auto"/>
            <w:u w:val="none"/>
          </w:rPr>
          <w:t xml:space="preserve">https://www.donland.ru/ </w:t>
        </w:r>
      </w:hyperlink>
      <w:r w:rsidRPr="0008444E">
        <w:rPr>
          <w:szCs w:val="24"/>
        </w:rPr>
        <w:t xml:space="preserve">. </w:t>
      </w:r>
    </w:p>
    <w:p w:rsidR="008C6709" w:rsidRPr="0008444E" w:rsidRDefault="0086719A" w:rsidP="0086719A">
      <w:pPr>
        <w:pStyle w:val="affc"/>
        <w:numPr>
          <w:ilvl w:val="0"/>
          <w:numId w:val="22"/>
        </w:numPr>
        <w:spacing w:before="120"/>
        <w:ind w:left="425" w:hanging="425"/>
        <w:rPr>
          <w:szCs w:val="24"/>
        </w:rPr>
      </w:pPr>
      <w:bookmarkStart w:id="65" w:name="_Hlk183185685"/>
      <w:r w:rsidRPr="0008444E">
        <w:rPr>
          <w:szCs w:val="24"/>
        </w:rPr>
        <w:t xml:space="preserve">Администрация </w:t>
      </w:r>
      <w:r w:rsidR="00E63A0C" w:rsidRPr="0008444E">
        <w:rPr>
          <w:szCs w:val="24"/>
        </w:rPr>
        <w:t xml:space="preserve">Цимлянского района </w:t>
      </w:r>
      <w:r w:rsidRPr="0008444E">
        <w:rPr>
          <w:szCs w:val="24"/>
        </w:rPr>
        <w:t>о Ростовской области</w:t>
      </w:r>
      <w:r w:rsidR="008C6709" w:rsidRPr="0008444E">
        <w:rPr>
          <w:szCs w:val="24"/>
        </w:rPr>
        <w:t xml:space="preserve"> –</w:t>
      </w:r>
      <w:r w:rsidR="00E63A0C" w:rsidRPr="0008444E">
        <w:rPr>
          <w:szCs w:val="24"/>
        </w:rPr>
        <w:t>https://cimlyanskiyrayon.ru/</w:t>
      </w:r>
      <w:r w:rsidR="008C6709" w:rsidRPr="0008444E">
        <w:rPr>
          <w:szCs w:val="24"/>
        </w:rPr>
        <w:t>.</w:t>
      </w:r>
    </w:p>
    <w:bookmarkEnd w:id="65"/>
    <w:p w:rsidR="0014112F" w:rsidRPr="0008444E" w:rsidRDefault="0014112F" w:rsidP="0086719A">
      <w:pPr>
        <w:pStyle w:val="affc"/>
        <w:numPr>
          <w:ilvl w:val="0"/>
          <w:numId w:val="22"/>
        </w:numPr>
        <w:spacing w:before="120"/>
        <w:ind w:left="425" w:hanging="425"/>
        <w:rPr>
          <w:szCs w:val="24"/>
        </w:rPr>
      </w:pPr>
      <w:r w:rsidRPr="0008444E">
        <w:rPr>
          <w:szCs w:val="24"/>
        </w:rPr>
        <w:t>Администрация</w:t>
      </w:r>
      <w:r w:rsidR="00001318">
        <w:rPr>
          <w:szCs w:val="24"/>
        </w:rPr>
        <w:t xml:space="preserve"> </w:t>
      </w:r>
      <w:r w:rsidR="00086520" w:rsidRPr="0008444E">
        <w:rPr>
          <w:rFonts w:cs="Times New Roman"/>
          <w:szCs w:val="24"/>
        </w:rPr>
        <w:t>Саркеловск</w:t>
      </w:r>
      <w:r w:rsidRPr="0008444E">
        <w:rPr>
          <w:rFonts w:cs="Times New Roman"/>
          <w:szCs w:val="24"/>
        </w:rPr>
        <w:t>ого сельского поселения</w:t>
      </w:r>
      <w:r w:rsidR="00001318">
        <w:rPr>
          <w:rFonts w:cs="Times New Roman"/>
          <w:szCs w:val="24"/>
        </w:rPr>
        <w:t xml:space="preserve"> </w:t>
      </w:r>
      <w:r w:rsidRPr="0008444E">
        <w:rPr>
          <w:szCs w:val="24"/>
        </w:rPr>
        <w:t xml:space="preserve">Цимлянского района </w:t>
      </w:r>
      <w:r w:rsidR="00E63A0C" w:rsidRPr="0008444E">
        <w:rPr>
          <w:szCs w:val="24"/>
        </w:rPr>
        <w:t>–</w:t>
      </w:r>
      <w:r w:rsidR="00086520" w:rsidRPr="0008444E">
        <w:t>https://sarkelovskoe-sp.ru/.</w:t>
      </w:r>
    </w:p>
    <w:p w:rsidR="00E64F6A" w:rsidRPr="0008444E" w:rsidRDefault="00E64F6A" w:rsidP="007E626F">
      <w:pPr>
        <w:spacing w:before="120" w:line="276" w:lineRule="auto"/>
        <w:ind w:firstLine="0"/>
        <w:jc w:val="left"/>
        <w:rPr>
          <w:szCs w:val="24"/>
        </w:rPr>
      </w:pPr>
      <w:r w:rsidRPr="0008444E">
        <w:rPr>
          <w:szCs w:val="24"/>
        </w:rPr>
        <w:br w:type="page"/>
      </w:r>
    </w:p>
    <w:bookmarkEnd w:id="1"/>
    <w:bookmarkEnd w:id="2"/>
    <w:bookmarkEnd w:id="3"/>
    <w:bookmarkEnd w:id="4"/>
    <w:bookmarkEnd w:id="5"/>
    <w:bookmarkEnd w:id="6"/>
    <w:bookmarkEnd w:id="7"/>
    <w:bookmarkEnd w:id="15"/>
    <w:p w:rsidR="00631A98" w:rsidRPr="0008444E" w:rsidRDefault="00631A98" w:rsidP="00631A98">
      <w:pPr>
        <w:pStyle w:val="11"/>
        <w:rPr>
          <w:sz w:val="24"/>
          <w:szCs w:val="24"/>
        </w:rPr>
      </w:pPr>
      <w:r w:rsidRPr="0008444E">
        <w:rPr>
          <w:sz w:val="24"/>
          <w:szCs w:val="24"/>
        </w:rPr>
        <w:lastRenderedPageBreak/>
        <w:t>СОДЕРЖАНИЕ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77"/>
        <w:gridCol w:w="434"/>
      </w:tblGrid>
      <w:tr w:rsidR="00631A98" w:rsidRPr="0008444E" w:rsidTr="008F056B">
        <w:tc>
          <w:tcPr>
            <w:tcW w:w="9477" w:type="dxa"/>
          </w:tcPr>
          <w:p w:rsidR="00631A98" w:rsidRPr="0008444E" w:rsidRDefault="00631A98" w:rsidP="00517CCE">
            <w:pPr>
              <w:ind w:left="-119" w:firstLine="0"/>
            </w:pPr>
            <w:r w:rsidRPr="0008444E">
              <w:rPr>
                <w:b/>
              </w:rPr>
              <w:t xml:space="preserve">1. Основная часть </w:t>
            </w:r>
          </w:p>
        </w:tc>
        <w:tc>
          <w:tcPr>
            <w:tcW w:w="434" w:type="dxa"/>
            <w:vAlign w:val="bottom"/>
          </w:tcPr>
          <w:p w:rsidR="00631A98" w:rsidRPr="0008444E" w:rsidRDefault="00631A98" w:rsidP="00517CCE">
            <w:pPr>
              <w:ind w:left="-14" w:hanging="15"/>
            </w:pPr>
            <w:r w:rsidRPr="0008444E">
              <w:t>1</w:t>
            </w:r>
          </w:p>
        </w:tc>
      </w:tr>
      <w:tr w:rsidR="00631A98" w:rsidRPr="0008444E" w:rsidTr="008F056B">
        <w:tc>
          <w:tcPr>
            <w:tcW w:w="9477" w:type="dxa"/>
          </w:tcPr>
          <w:p w:rsidR="00631A98" w:rsidRPr="0008444E" w:rsidRDefault="00631A98" w:rsidP="00517CCE">
            <w:pPr>
              <w:ind w:left="306" w:firstLine="0"/>
              <w:rPr>
                <w:bCs/>
              </w:rPr>
            </w:pPr>
            <w:r w:rsidRPr="0008444E">
              <w:rPr>
                <w:bCs/>
              </w:rPr>
              <w:t>Общие положения</w:t>
            </w:r>
          </w:p>
        </w:tc>
        <w:tc>
          <w:tcPr>
            <w:tcW w:w="434" w:type="dxa"/>
            <w:vAlign w:val="bottom"/>
          </w:tcPr>
          <w:p w:rsidR="00631A98" w:rsidRPr="0008444E" w:rsidRDefault="00631A98" w:rsidP="00517CCE">
            <w:pPr>
              <w:ind w:left="-14" w:hanging="15"/>
            </w:pPr>
            <w:r w:rsidRPr="0008444E">
              <w:t>1</w:t>
            </w:r>
          </w:p>
        </w:tc>
      </w:tr>
      <w:tr w:rsidR="00631A98" w:rsidRPr="0008444E" w:rsidTr="008F056B">
        <w:tc>
          <w:tcPr>
            <w:tcW w:w="9477" w:type="dxa"/>
          </w:tcPr>
          <w:p w:rsidR="00631A98" w:rsidRPr="0008444E" w:rsidRDefault="00631A98" w:rsidP="00517CCE">
            <w:pPr>
              <w:ind w:left="307" w:firstLine="0"/>
            </w:pPr>
            <w:r w:rsidRPr="0008444E">
              <w:t>1.</w:t>
            </w:r>
            <w:r w:rsidR="00D058A8" w:rsidRPr="0008444E">
              <w:t>1</w:t>
            </w:r>
            <w:r w:rsidRPr="0008444E">
              <w:t>. Расчетные показатели объектов местного значения в области физической культуры и массового спорта</w:t>
            </w:r>
          </w:p>
        </w:tc>
        <w:tc>
          <w:tcPr>
            <w:tcW w:w="434" w:type="dxa"/>
            <w:vAlign w:val="bottom"/>
          </w:tcPr>
          <w:p w:rsidR="00631A98" w:rsidRPr="0008444E" w:rsidRDefault="00D058A8" w:rsidP="00517CCE">
            <w:pPr>
              <w:ind w:left="-14" w:hanging="15"/>
            </w:pPr>
            <w:r w:rsidRPr="0008444E">
              <w:t>2</w:t>
            </w:r>
          </w:p>
        </w:tc>
      </w:tr>
      <w:tr w:rsidR="00631A98" w:rsidRPr="0008444E" w:rsidTr="008F056B">
        <w:tc>
          <w:tcPr>
            <w:tcW w:w="9477" w:type="dxa"/>
          </w:tcPr>
          <w:p w:rsidR="00631A98" w:rsidRPr="0008444E" w:rsidRDefault="00631A98" w:rsidP="00517CCE">
            <w:pPr>
              <w:ind w:left="307" w:firstLine="0"/>
            </w:pPr>
            <w:r w:rsidRPr="0008444E">
              <w:t>1.</w:t>
            </w:r>
            <w:r w:rsidR="00D058A8" w:rsidRPr="0008444E">
              <w:t>2</w:t>
            </w:r>
            <w:r w:rsidRPr="0008444E">
              <w:t>. Расчетные показатели объектов местного значения в области культуры и искусства</w:t>
            </w:r>
          </w:p>
        </w:tc>
        <w:tc>
          <w:tcPr>
            <w:tcW w:w="434" w:type="dxa"/>
            <w:vAlign w:val="bottom"/>
          </w:tcPr>
          <w:p w:rsidR="00631A98" w:rsidRPr="0008444E" w:rsidRDefault="00D058A8" w:rsidP="00517CCE">
            <w:pPr>
              <w:ind w:left="-14" w:hanging="15"/>
            </w:pPr>
            <w:r w:rsidRPr="0008444E">
              <w:t>4</w:t>
            </w:r>
          </w:p>
        </w:tc>
      </w:tr>
      <w:tr w:rsidR="00631A98" w:rsidRPr="0008444E" w:rsidTr="008F056B">
        <w:tc>
          <w:tcPr>
            <w:tcW w:w="9477" w:type="dxa"/>
          </w:tcPr>
          <w:p w:rsidR="00631A98" w:rsidRPr="0008444E" w:rsidRDefault="00631A98" w:rsidP="00517CCE">
            <w:pPr>
              <w:ind w:left="307" w:firstLine="0"/>
            </w:pPr>
            <w:r w:rsidRPr="0008444E">
              <w:t>1.</w:t>
            </w:r>
            <w:r w:rsidR="00D058A8" w:rsidRPr="0008444E">
              <w:t>3</w:t>
            </w:r>
            <w:r w:rsidRPr="0008444E">
              <w:t>. Расчетные показатели объектов местного значения в области связи, общественного питания, торговли, бытового обслуживания</w:t>
            </w:r>
          </w:p>
        </w:tc>
        <w:tc>
          <w:tcPr>
            <w:tcW w:w="434" w:type="dxa"/>
            <w:vAlign w:val="bottom"/>
          </w:tcPr>
          <w:p w:rsidR="00631A98" w:rsidRPr="0008444E" w:rsidRDefault="00D058A8" w:rsidP="00517CCE">
            <w:pPr>
              <w:ind w:left="-14" w:hanging="15"/>
            </w:pPr>
            <w:r w:rsidRPr="0008444E">
              <w:t>4</w:t>
            </w:r>
          </w:p>
        </w:tc>
      </w:tr>
      <w:tr w:rsidR="00631A98" w:rsidRPr="0008444E" w:rsidTr="008F056B">
        <w:tc>
          <w:tcPr>
            <w:tcW w:w="9477" w:type="dxa"/>
          </w:tcPr>
          <w:p w:rsidR="00631A98" w:rsidRPr="0008444E" w:rsidRDefault="00631A98" w:rsidP="00A033B8">
            <w:pPr>
              <w:ind w:left="307" w:firstLine="0"/>
            </w:pPr>
            <w:r w:rsidRPr="0008444E">
              <w:t>1.</w:t>
            </w:r>
            <w:r w:rsidR="00D058A8" w:rsidRPr="0008444E">
              <w:t>4</w:t>
            </w:r>
            <w:r w:rsidRPr="0008444E">
              <w:t>. Расчетные показатели объектов местного значения в области материально</w:t>
            </w:r>
            <w:r w:rsidR="00A033B8">
              <w:t>-</w:t>
            </w:r>
            <w:r w:rsidRPr="0008444E">
              <w:t>технического обеспечения органов местного самоуправления</w:t>
            </w:r>
          </w:p>
        </w:tc>
        <w:tc>
          <w:tcPr>
            <w:tcW w:w="434" w:type="dxa"/>
            <w:vAlign w:val="bottom"/>
          </w:tcPr>
          <w:p w:rsidR="00631A98" w:rsidRPr="0008444E" w:rsidRDefault="00D058A8" w:rsidP="00517CCE">
            <w:pPr>
              <w:ind w:left="-14" w:hanging="15"/>
            </w:pPr>
            <w:r w:rsidRPr="0008444E">
              <w:t>5</w:t>
            </w:r>
          </w:p>
        </w:tc>
      </w:tr>
      <w:tr w:rsidR="00631A98" w:rsidRPr="0008444E" w:rsidTr="008F056B">
        <w:tc>
          <w:tcPr>
            <w:tcW w:w="9477" w:type="dxa"/>
          </w:tcPr>
          <w:p w:rsidR="00631A98" w:rsidRPr="0008444E" w:rsidRDefault="00631A98" w:rsidP="00517CCE">
            <w:pPr>
              <w:ind w:left="307" w:firstLine="0"/>
            </w:pPr>
            <w:r w:rsidRPr="0008444E">
              <w:t>1.</w:t>
            </w:r>
            <w:r w:rsidR="00D058A8" w:rsidRPr="0008444E">
              <w:t>5</w:t>
            </w:r>
            <w:r w:rsidRPr="0008444E">
              <w:t>. Расчетные показатели объектов местного значения в области муниципального архива</w:t>
            </w:r>
          </w:p>
        </w:tc>
        <w:tc>
          <w:tcPr>
            <w:tcW w:w="434" w:type="dxa"/>
            <w:vAlign w:val="bottom"/>
          </w:tcPr>
          <w:p w:rsidR="00631A98" w:rsidRPr="0008444E" w:rsidRDefault="00D058A8" w:rsidP="00517CCE">
            <w:pPr>
              <w:ind w:left="-14" w:hanging="15"/>
            </w:pPr>
            <w:r w:rsidRPr="0008444E">
              <w:t>6</w:t>
            </w:r>
          </w:p>
        </w:tc>
      </w:tr>
      <w:tr w:rsidR="00631A98" w:rsidRPr="0008444E" w:rsidTr="008F056B">
        <w:tc>
          <w:tcPr>
            <w:tcW w:w="9477" w:type="dxa"/>
          </w:tcPr>
          <w:p w:rsidR="00631A98" w:rsidRPr="0008444E" w:rsidRDefault="00631A98" w:rsidP="00517CCE">
            <w:pPr>
              <w:ind w:left="307" w:firstLine="0"/>
            </w:pPr>
            <w:r w:rsidRPr="0008444E">
              <w:t>1.</w:t>
            </w:r>
            <w:r w:rsidR="00D058A8" w:rsidRPr="0008444E">
              <w:t>6</w:t>
            </w:r>
            <w:r w:rsidRPr="0008444E">
              <w:t>. Расчетные показатели объектов местного значения в области благоустройства</w:t>
            </w:r>
          </w:p>
        </w:tc>
        <w:tc>
          <w:tcPr>
            <w:tcW w:w="434" w:type="dxa"/>
            <w:vAlign w:val="bottom"/>
          </w:tcPr>
          <w:p w:rsidR="00631A98" w:rsidRPr="0008444E" w:rsidRDefault="00D058A8" w:rsidP="00517CCE">
            <w:pPr>
              <w:ind w:left="-14" w:hanging="15"/>
            </w:pPr>
            <w:r w:rsidRPr="0008444E">
              <w:t>6</w:t>
            </w:r>
          </w:p>
        </w:tc>
      </w:tr>
      <w:tr w:rsidR="00631A98" w:rsidRPr="0008444E" w:rsidTr="008F056B">
        <w:tc>
          <w:tcPr>
            <w:tcW w:w="9477" w:type="dxa"/>
          </w:tcPr>
          <w:p w:rsidR="00631A98" w:rsidRPr="0008444E" w:rsidRDefault="00631A98" w:rsidP="00517CCE">
            <w:pPr>
              <w:ind w:left="-119" w:firstLine="0"/>
            </w:pPr>
            <w:r w:rsidRPr="0008444E">
              <w:rPr>
                <w:b/>
              </w:rPr>
              <w:t xml:space="preserve">2. Материалы по обоснованию расчетных показателей, содержащихся в основной части </w:t>
            </w:r>
            <w:r w:rsidRPr="0008444E">
              <w:rPr>
                <w:b/>
                <w:bCs/>
                <w:szCs w:val="24"/>
              </w:rPr>
              <w:t>нормативов градостроительного проектирования</w:t>
            </w:r>
          </w:p>
        </w:tc>
        <w:tc>
          <w:tcPr>
            <w:tcW w:w="434" w:type="dxa"/>
            <w:vAlign w:val="bottom"/>
          </w:tcPr>
          <w:p w:rsidR="00631A98" w:rsidRPr="0008444E" w:rsidRDefault="00D058A8" w:rsidP="00517CCE">
            <w:pPr>
              <w:ind w:left="-14" w:hanging="15"/>
            </w:pPr>
            <w:r w:rsidRPr="0008444E">
              <w:t>7</w:t>
            </w:r>
          </w:p>
        </w:tc>
      </w:tr>
      <w:tr w:rsidR="00631A98" w:rsidRPr="0008444E" w:rsidTr="008F056B">
        <w:tc>
          <w:tcPr>
            <w:tcW w:w="9477" w:type="dxa"/>
          </w:tcPr>
          <w:p w:rsidR="00631A98" w:rsidRPr="0008444E" w:rsidRDefault="00631A98" w:rsidP="00517CCE">
            <w:pPr>
              <w:ind w:left="307" w:firstLine="0"/>
            </w:pPr>
            <w:bookmarkStart w:id="66" w:name="_Hlk151734878"/>
            <w:r w:rsidRPr="0008444E">
              <w:t xml:space="preserve">2.1. Цели и задачи подготовки </w:t>
            </w:r>
            <w:r w:rsidR="00534218" w:rsidRPr="0008444E">
              <w:t>МНГП СП</w:t>
            </w:r>
          </w:p>
        </w:tc>
        <w:tc>
          <w:tcPr>
            <w:tcW w:w="434" w:type="dxa"/>
            <w:vAlign w:val="bottom"/>
          </w:tcPr>
          <w:p w:rsidR="00631A98" w:rsidRPr="0008444E" w:rsidRDefault="00D058A8" w:rsidP="00517CCE">
            <w:pPr>
              <w:ind w:left="-14" w:hanging="15"/>
            </w:pPr>
            <w:r w:rsidRPr="0008444E">
              <w:t>7</w:t>
            </w:r>
          </w:p>
        </w:tc>
      </w:tr>
      <w:tr w:rsidR="00631A98" w:rsidRPr="0008444E" w:rsidTr="008F056B">
        <w:tc>
          <w:tcPr>
            <w:tcW w:w="9477" w:type="dxa"/>
          </w:tcPr>
          <w:p w:rsidR="00631A98" w:rsidRPr="0008444E" w:rsidRDefault="00631A98" w:rsidP="00517CCE">
            <w:pPr>
              <w:ind w:left="307" w:firstLine="0"/>
              <w:jc w:val="left"/>
            </w:pPr>
            <w:r w:rsidRPr="0008444E">
              <w:t xml:space="preserve">2.2. Информация о современном состоянии, прогнозе развития </w:t>
            </w:r>
            <w:r w:rsidR="008D7B29" w:rsidRPr="0008444E">
              <w:t>сельского поселения</w:t>
            </w:r>
          </w:p>
        </w:tc>
        <w:tc>
          <w:tcPr>
            <w:tcW w:w="434" w:type="dxa"/>
            <w:vAlign w:val="bottom"/>
          </w:tcPr>
          <w:p w:rsidR="00631A98" w:rsidRPr="0008444E" w:rsidRDefault="00D058A8" w:rsidP="00517CCE">
            <w:pPr>
              <w:ind w:left="-14" w:hanging="15"/>
            </w:pPr>
            <w:r w:rsidRPr="0008444E">
              <w:t>7</w:t>
            </w:r>
          </w:p>
        </w:tc>
      </w:tr>
      <w:tr w:rsidR="00631A98" w:rsidRPr="0008444E" w:rsidTr="008F056B">
        <w:tc>
          <w:tcPr>
            <w:tcW w:w="9477" w:type="dxa"/>
          </w:tcPr>
          <w:p w:rsidR="00631A98" w:rsidRPr="0008444E" w:rsidRDefault="00631A98" w:rsidP="00517CCE">
            <w:pPr>
              <w:ind w:left="307" w:firstLine="0"/>
            </w:pPr>
            <w:r w:rsidRPr="0008444E">
              <w:t>2.</w:t>
            </w:r>
            <w:r w:rsidR="00D058A8" w:rsidRPr="0008444E">
              <w:t>3</w:t>
            </w:r>
            <w:r w:rsidRPr="0008444E">
              <w:t>. Обоснование предмета нормирования - перечня областей, для которых устанавливаются расчетные показатели, и состава расчетных показателей</w:t>
            </w:r>
          </w:p>
        </w:tc>
        <w:tc>
          <w:tcPr>
            <w:tcW w:w="434" w:type="dxa"/>
            <w:vAlign w:val="bottom"/>
          </w:tcPr>
          <w:p w:rsidR="00631A98" w:rsidRPr="0008444E" w:rsidRDefault="00761E15" w:rsidP="00517CCE">
            <w:pPr>
              <w:ind w:left="-14" w:hanging="15"/>
            </w:pPr>
            <w:r w:rsidRPr="0008444E">
              <w:t>9</w:t>
            </w:r>
          </w:p>
        </w:tc>
      </w:tr>
      <w:tr w:rsidR="00631A98" w:rsidRPr="0008444E" w:rsidTr="008F056B">
        <w:tc>
          <w:tcPr>
            <w:tcW w:w="9477" w:type="dxa"/>
          </w:tcPr>
          <w:p w:rsidR="00631A98" w:rsidRPr="0008444E" w:rsidRDefault="002A2862" w:rsidP="00517CCE">
            <w:pPr>
              <w:ind w:left="307" w:firstLine="0"/>
            </w:pPr>
            <w:r w:rsidRPr="0008444E">
              <w:t>2.4.</w:t>
            </w:r>
            <w:r w:rsidR="00631A98" w:rsidRPr="0008444E">
              <w:t xml:space="preserve"> Обоснование значений расчетных показателей</w:t>
            </w:r>
          </w:p>
        </w:tc>
        <w:tc>
          <w:tcPr>
            <w:tcW w:w="434" w:type="dxa"/>
            <w:vAlign w:val="bottom"/>
          </w:tcPr>
          <w:p w:rsidR="00631A98" w:rsidRPr="0008444E" w:rsidRDefault="00403E03" w:rsidP="00517CCE">
            <w:pPr>
              <w:ind w:left="-14" w:hanging="15"/>
            </w:pPr>
            <w:r w:rsidRPr="0008444E">
              <w:t>1</w:t>
            </w:r>
            <w:r w:rsidR="00761E15" w:rsidRPr="0008444E">
              <w:t>1</w:t>
            </w:r>
          </w:p>
        </w:tc>
      </w:tr>
      <w:bookmarkEnd w:id="66"/>
      <w:tr w:rsidR="00631A98" w:rsidRPr="0008444E" w:rsidTr="008F056B">
        <w:tc>
          <w:tcPr>
            <w:tcW w:w="9477" w:type="dxa"/>
          </w:tcPr>
          <w:p w:rsidR="00631A98" w:rsidRPr="0008444E" w:rsidRDefault="00631A98" w:rsidP="00517CCE">
            <w:pPr>
              <w:ind w:left="-109" w:firstLine="0"/>
            </w:pPr>
            <w:r w:rsidRPr="0008444E">
              <w:rPr>
                <w:b/>
              </w:rPr>
              <w:t xml:space="preserve">3. Правила и область применения расчетных показателей, содержащихся в основной части </w:t>
            </w:r>
            <w:r w:rsidRPr="0008444E">
              <w:rPr>
                <w:b/>
                <w:bCs/>
                <w:szCs w:val="24"/>
              </w:rPr>
              <w:t>нормативов градостроительного проектирования</w:t>
            </w:r>
          </w:p>
        </w:tc>
        <w:tc>
          <w:tcPr>
            <w:tcW w:w="434" w:type="dxa"/>
            <w:vAlign w:val="bottom"/>
          </w:tcPr>
          <w:p w:rsidR="00631A98" w:rsidRPr="0008444E" w:rsidRDefault="00403E03" w:rsidP="00517CCE">
            <w:pPr>
              <w:ind w:left="-14" w:hanging="15"/>
            </w:pPr>
            <w:r w:rsidRPr="0008444E">
              <w:t>1</w:t>
            </w:r>
            <w:r w:rsidR="00761E15" w:rsidRPr="0008444E">
              <w:t>4</w:t>
            </w:r>
          </w:p>
        </w:tc>
      </w:tr>
      <w:tr w:rsidR="00631A98" w:rsidRPr="0008444E" w:rsidTr="008F056B">
        <w:tc>
          <w:tcPr>
            <w:tcW w:w="9477" w:type="dxa"/>
          </w:tcPr>
          <w:p w:rsidR="00631A98" w:rsidRPr="0008444E" w:rsidRDefault="00631A98" w:rsidP="00517CCE">
            <w:pPr>
              <w:ind w:left="307" w:firstLine="0"/>
            </w:pPr>
            <w:r w:rsidRPr="0008444E">
              <w:t xml:space="preserve">3.1. Область применения расчетных показателей </w:t>
            </w:r>
            <w:r w:rsidR="00534218" w:rsidRPr="0008444E">
              <w:t>МНГП СП</w:t>
            </w:r>
          </w:p>
        </w:tc>
        <w:tc>
          <w:tcPr>
            <w:tcW w:w="434" w:type="dxa"/>
            <w:vAlign w:val="bottom"/>
          </w:tcPr>
          <w:p w:rsidR="00631A98" w:rsidRPr="0008444E" w:rsidRDefault="00403E03" w:rsidP="00517CCE">
            <w:pPr>
              <w:ind w:left="-14" w:hanging="15"/>
            </w:pPr>
            <w:r w:rsidRPr="0008444E">
              <w:t>1</w:t>
            </w:r>
            <w:r w:rsidR="00761E15" w:rsidRPr="0008444E">
              <w:t>4</w:t>
            </w:r>
          </w:p>
        </w:tc>
      </w:tr>
      <w:tr w:rsidR="00631A98" w:rsidRPr="0008444E" w:rsidTr="008F056B">
        <w:tc>
          <w:tcPr>
            <w:tcW w:w="9477" w:type="dxa"/>
          </w:tcPr>
          <w:p w:rsidR="00631A98" w:rsidRPr="0008444E" w:rsidRDefault="00631A98" w:rsidP="00517CCE">
            <w:pPr>
              <w:ind w:left="307" w:firstLine="0"/>
            </w:pPr>
            <w:r w:rsidRPr="0008444E">
              <w:t xml:space="preserve">3.2. Правила применения расчетных показателей </w:t>
            </w:r>
            <w:r w:rsidR="00534218" w:rsidRPr="0008444E">
              <w:t>МНГП СП</w:t>
            </w:r>
          </w:p>
        </w:tc>
        <w:tc>
          <w:tcPr>
            <w:tcW w:w="434" w:type="dxa"/>
            <w:vAlign w:val="bottom"/>
          </w:tcPr>
          <w:p w:rsidR="00631A98" w:rsidRPr="0008444E" w:rsidRDefault="00403E03" w:rsidP="00517CCE">
            <w:pPr>
              <w:ind w:left="-14" w:hanging="15"/>
            </w:pPr>
            <w:r w:rsidRPr="0008444E">
              <w:t>1</w:t>
            </w:r>
            <w:r w:rsidR="00761E15" w:rsidRPr="0008444E">
              <w:t>5</w:t>
            </w:r>
          </w:p>
        </w:tc>
      </w:tr>
      <w:tr w:rsidR="00631A98" w:rsidRPr="0008444E" w:rsidTr="008F056B">
        <w:tc>
          <w:tcPr>
            <w:tcW w:w="9477" w:type="dxa"/>
          </w:tcPr>
          <w:p w:rsidR="00631A98" w:rsidRPr="0008444E" w:rsidRDefault="00631A98" w:rsidP="00517CCE">
            <w:pPr>
              <w:ind w:left="1588" w:hanging="1588"/>
            </w:pPr>
            <w:r w:rsidRPr="0008444E">
              <w:rPr>
                <w:rFonts w:cs="Times New Roman"/>
                <w:b/>
                <w:bCs/>
                <w:szCs w:val="24"/>
              </w:rPr>
              <w:t xml:space="preserve">Приложение 1 </w:t>
            </w:r>
            <w:r w:rsidRPr="0008444E">
              <w:t>Перечень используемых сокращений</w:t>
            </w:r>
          </w:p>
        </w:tc>
        <w:tc>
          <w:tcPr>
            <w:tcW w:w="434" w:type="dxa"/>
            <w:vAlign w:val="bottom"/>
          </w:tcPr>
          <w:p w:rsidR="00631A98" w:rsidRPr="0008444E" w:rsidRDefault="00403E03" w:rsidP="00517CCE">
            <w:pPr>
              <w:ind w:left="-14" w:hanging="15"/>
            </w:pPr>
            <w:r w:rsidRPr="0008444E">
              <w:t>1</w:t>
            </w:r>
            <w:r w:rsidR="00761E15" w:rsidRPr="0008444E">
              <w:t>7</w:t>
            </w:r>
          </w:p>
        </w:tc>
      </w:tr>
      <w:tr w:rsidR="00631A98" w:rsidRPr="009703DE" w:rsidTr="008F056B">
        <w:tc>
          <w:tcPr>
            <w:tcW w:w="9477" w:type="dxa"/>
          </w:tcPr>
          <w:p w:rsidR="00631A98" w:rsidRPr="0008444E" w:rsidRDefault="00631A98" w:rsidP="00517CCE">
            <w:pPr>
              <w:ind w:left="1588" w:hanging="1588"/>
              <w:jc w:val="left"/>
            </w:pPr>
            <w:r w:rsidRPr="0008444E">
              <w:rPr>
                <w:rFonts w:cs="Times New Roman"/>
                <w:b/>
                <w:bCs/>
                <w:szCs w:val="24"/>
              </w:rPr>
              <w:t xml:space="preserve">Приложение 2 </w:t>
            </w:r>
            <w:r w:rsidRPr="0008444E">
              <w:t>Перечень использованных нормативных правовых актов и иных документов</w:t>
            </w:r>
          </w:p>
        </w:tc>
        <w:tc>
          <w:tcPr>
            <w:tcW w:w="434" w:type="dxa"/>
            <w:vAlign w:val="bottom"/>
          </w:tcPr>
          <w:p w:rsidR="00631A98" w:rsidRPr="009703DE" w:rsidRDefault="00403E03" w:rsidP="00517CCE">
            <w:pPr>
              <w:ind w:left="-14" w:hanging="15"/>
            </w:pPr>
            <w:r w:rsidRPr="0008444E">
              <w:t>1</w:t>
            </w:r>
            <w:r w:rsidR="00761E15" w:rsidRPr="0008444E">
              <w:t>8</w:t>
            </w:r>
          </w:p>
        </w:tc>
      </w:tr>
    </w:tbl>
    <w:p w:rsidR="00631A98" w:rsidRPr="009703DE" w:rsidRDefault="00631A98" w:rsidP="00631A98"/>
    <w:p w:rsidR="00631A98" w:rsidRPr="009703DE" w:rsidRDefault="00631A98" w:rsidP="00631A98">
      <w:pPr>
        <w:spacing w:after="200" w:line="276" w:lineRule="auto"/>
        <w:ind w:firstLine="0"/>
        <w:jc w:val="left"/>
      </w:pPr>
    </w:p>
    <w:sectPr w:rsidR="00631A98" w:rsidRPr="009703DE" w:rsidSect="00A81A9C">
      <w:headerReference w:type="default" r:id="rId24"/>
      <w:footerReference w:type="default" r:id="rId25"/>
      <w:pgSz w:w="11906" w:h="16838"/>
      <w:pgMar w:top="1134" w:right="567"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E26" w:rsidRDefault="00721E26" w:rsidP="004E778C">
      <w:r>
        <w:separator/>
      </w:r>
    </w:p>
  </w:endnote>
  <w:endnote w:type="continuationSeparator" w:id="1">
    <w:p w:rsidR="00721E26" w:rsidRDefault="00721E26"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1" w:usb1="08070000" w:usb2="00000010" w:usb3="00000000" w:csb0="00020000" w:csb1="00000000"/>
  </w:font>
  <w:font w:name="OpenSymbol">
    <w:altName w:val="Calibri"/>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31380"/>
      <w:docPartObj>
        <w:docPartGallery w:val="Page Numbers (Bottom of Page)"/>
        <w:docPartUnique/>
      </w:docPartObj>
    </w:sdtPr>
    <w:sdtContent>
      <w:p w:rsidR="00A033B8" w:rsidRDefault="00A033B8">
        <w:pPr>
          <w:pStyle w:val="afa"/>
          <w:jc w:val="right"/>
        </w:pPr>
        <w:fldSimple w:instr=" PAGE   \* MERGEFORMAT ">
          <w:r>
            <w:rPr>
              <w:noProof/>
            </w:rPr>
            <w:t>20</w:t>
          </w:r>
        </w:fldSimple>
      </w:p>
    </w:sdtContent>
  </w:sdt>
  <w:p w:rsidR="00A033B8" w:rsidRDefault="00A033B8">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E26" w:rsidRDefault="00721E26" w:rsidP="004E778C">
      <w:r>
        <w:separator/>
      </w:r>
    </w:p>
  </w:footnote>
  <w:footnote w:type="continuationSeparator" w:id="1">
    <w:p w:rsidR="00721E26" w:rsidRDefault="00721E26"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5F" w:rsidRDefault="00E12F5F">
    <w:pPr>
      <w:pStyle w:val="af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098020F"/>
    <w:multiLevelType w:val="multilevel"/>
    <w:tmpl w:val="2356F286"/>
    <w:lvl w:ilvl="0">
      <w:start w:val="1"/>
      <w:numFmt w:val="decimal"/>
      <w:lvlText w:val="%1)"/>
      <w:lvlJc w:val="left"/>
      <w:pPr>
        <w:tabs>
          <w:tab w:val="num" w:pos="1210"/>
        </w:tabs>
        <w:ind w:left="12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331253"/>
    <w:multiLevelType w:val="hybridMultilevel"/>
    <w:tmpl w:val="491A028A"/>
    <w:lvl w:ilvl="0" w:tplc="0419000F">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
    <w:nsid w:val="05D31A6B"/>
    <w:multiLevelType w:val="hybridMultilevel"/>
    <w:tmpl w:val="464E77FC"/>
    <w:lvl w:ilvl="0" w:tplc="0419000F">
      <w:start w:val="1"/>
      <w:numFmt w:val="decimal"/>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0F445002"/>
    <w:multiLevelType w:val="hybridMultilevel"/>
    <w:tmpl w:val="A8263FF4"/>
    <w:lvl w:ilvl="0" w:tplc="22D6F736">
      <w:start w:val="1"/>
      <w:numFmt w:val="decimal"/>
      <w:lvlText w:val="%1."/>
      <w:lvlJc w:val="left"/>
      <w:pPr>
        <w:tabs>
          <w:tab w:val="num" w:pos="720"/>
        </w:tabs>
        <w:ind w:left="720" w:hanging="360"/>
      </w:pPr>
      <w:rPr>
        <w:sz w:val="24"/>
        <w:szCs w:val="24"/>
      </w:rPr>
    </w:lvl>
    <w:lvl w:ilvl="1" w:tplc="8FAC2936">
      <w:start w:val="1"/>
      <w:numFmt w:val="bullet"/>
      <w:lvlText w:val="-"/>
      <w:lvlJc w:val="left"/>
      <w:pPr>
        <w:tabs>
          <w:tab w:val="num" w:pos="1440"/>
        </w:tabs>
        <w:ind w:left="1440" w:hanging="360"/>
      </w:pPr>
      <w:rPr>
        <w:rFonts w:ascii="Times New Roman" w:eastAsia="Times New Roman" w:hAnsi="Times New Roman" w:cs="Times New Roman" w:hint="default"/>
      </w:rPr>
    </w:lvl>
    <w:lvl w:ilvl="2" w:tplc="6A3C0FD8" w:tentative="1">
      <w:start w:val="1"/>
      <w:numFmt w:val="lowerRoman"/>
      <w:lvlText w:val="%3."/>
      <w:lvlJc w:val="right"/>
      <w:pPr>
        <w:tabs>
          <w:tab w:val="num" w:pos="2160"/>
        </w:tabs>
        <w:ind w:left="2160" w:hanging="180"/>
      </w:pPr>
    </w:lvl>
    <w:lvl w:ilvl="3" w:tplc="577CAD92" w:tentative="1">
      <w:start w:val="1"/>
      <w:numFmt w:val="decimal"/>
      <w:lvlText w:val="%4."/>
      <w:lvlJc w:val="left"/>
      <w:pPr>
        <w:tabs>
          <w:tab w:val="num" w:pos="2880"/>
        </w:tabs>
        <w:ind w:left="2880" w:hanging="360"/>
      </w:pPr>
    </w:lvl>
    <w:lvl w:ilvl="4" w:tplc="371C73EE" w:tentative="1">
      <w:start w:val="1"/>
      <w:numFmt w:val="lowerLetter"/>
      <w:lvlText w:val="%5."/>
      <w:lvlJc w:val="left"/>
      <w:pPr>
        <w:tabs>
          <w:tab w:val="num" w:pos="3600"/>
        </w:tabs>
        <w:ind w:left="3600" w:hanging="360"/>
      </w:pPr>
    </w:lvl>
    <w:lvl w:ilvl="5" w:tplc="0172E37E" w:tentative="1">
      <w:start w:val="1"/>
      <w:numFmt w:val="lowerRoman"/>
      <w:lvlText w:val="%6."/>
      <w:lvlJc w:val="right"/>
      <w:pPr>
        <w:tabs>
          <w:tab w:val="num" w:pos="4320"/>
        </w:tabs>
        <w:ind w:left="4320" w:hanging="180"/>
      </w:pPr>
    </w:lvl>
    <w:lvl w:ilvl="6" w:tplc="F54875E6" w:tentative="1">
      <w:start w:val="1"/>
      <w:numFmt w:val="decimal"/>
      <w:lvlText w:val="%7."/>
      <w:lvlJc w:val="left"/>
      <w:pPr>
        <w:tabs>
          <w:tab w:val="num" w:pos="5040"/>
        </w:tabs>
        <w:ind w:left="5040" w:hanging="360"/>
      </w:pPr>
    </w:lvl>
    <w:lvl w:ilvl="7" w:tplc="8028FB2E" w:tentative="1">
      <w:start w:val="1"/>
      <w:numFmt w:val="lowerLetter"/>
      <w:lvlText w:val="%8."/>
      <w:lvlJc w:val="left"/>
      <w:pPr>
        <w:tabs>
          <w:tab w:val="num" w:pos="5760"/>
        </w:tabs>
        <w:ind w:left="5760" w:hanging="360"/>
      </w:pPr>
    </w:lvl>
    <w:lvl w:ilvl="8" w:tplc="A54E32E0" w:tentative="1">
      <w:start w:val="1"/>
      <w:numFmt w:val="lowerRoman"/>
      <w:lvlText w:val="%9."/>
      <w:lvlJc w:val="right"/>
      <w:pPr>
        <w:tabs>
          <w:tab w:val="num" w:pos="6480"/>
        </w:tabs>
        <w:ind w:left="6480" w:hanging="180"/>
      </w:pPr>
    </w:lvl>
  </w:abstractNum>
  <w:abstractNum w:abstractNumId="13">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232453A9"/>
    <w:multiLevelType w:val="hybridMultilevel"/>
    <w:tmpl w:val="524A73D0"/>
    <w:lvl w:ilvl="0" w:tplc="81CCE4FC">
      <w:start w:val="1"/>
      <w:numFmt w:val="decimal"/>
      <w:pStyle w:val="a1"/>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1B117A"/>
    <w:multiLevelType w:val="hybridMultilevel"/>
    <w:tmpl w:val="AC5E39FE"/>
    <w:lvl w:ilvl="0" w:tplc="0419000F">
      <w:start w:val="1"/>
      <w:numFmt w:val="decimal"/>
      <w:lvlText w:val="%1."/>
      <w:lvlJc w:val="left"/>
      <w:pPr>
        <w:ind w:left="644"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7">
    <w:nsid w:val="2C557F61"/>
    <w:multiLevelType w:val="hybridMultilevel"/>
    <w:tmpl w:val="6764E6CE"/>
    <w:lvl w:ilvl="0" w:tplc="5E8481CE">
      <w:start w:val="1"/>
      <w:numFmt w:val="decimal"/>
      <w:pStyle w:val="a2"/>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B9507C7"/>
    <w:multiLevelType w:val="hybridMultilevel"/>
    <w:tmpl w:val="3FAC3C8E"/>
    <w:lvl w:ilvl="0" w:tplc="EEF6FA50">
      <w:numFmt w:val="bullet"/>
      <w:lvlText w:val="–"/>
      <w:lvlJc w:val="left"/>
      <w:pPr>
        <w:ind w:left="2912" w:hanging="360"/>
      </w:pPr>
      <w:rPr>
        <w:rFonts w:ascii="Times New Roman" w:eastAsia="Times New Roman" w:hAnsi="Times New Roman" w:cs="Times New Roman" w:hint="default"/>
      </w:rPr>
    </w:lvl>
    <w:lvl w:ilvl="1" w:tplc="04190003" w:tentative="1">
      <w:start w:val="1"/>
      <w:numFmt w:val="bullet"/>
      <w:lvlText w:val="o"/>
      <w:lvlJc w:val="left"/>
      <w:pPr>
        <w:ind w:left="3424" w:hanging="360"/>
      </w:pPr>
      <w:rPr>
        <w:rFonts w:ascii="Courier New" w:hAnsi="Courier New" w:cs="Courier New" w:hint="default"/>
      </w:rPr>
    </w:lvl>
    <w:lvl w:ilvl="2" w:tplc="04190005" w:tentative="1">
      <w:start w:val="1"/>
      <w:numFmt w:val="bullet"/>
      <w:lvlText w:val=""/>
      <w:lvlJc w:val="left"/>
      <w:pPr>
        <w:ind w:left="4144" w:hanging="360"/>
      </w:pPr>
      <w:rPr>
        <w:rFonts w:ascii="Wingdings" w:hAnsi="Wingdings" w:hint="default"/>
      </w:rPr>
    </w:lvl>
    <w:lvl w:ilvl="3" w:tplc="04190001" w:tentative="1">
      <w:start w:val="1"/>
      <w:numFmt w:val="bullet"/>
      <w:lvlText w:val=""/>
      <w:lvlJc w:val="left"/>
      <w:pPr>
        <w:ind w:left="4864" w:hanging="360"/>
      </w:pPr>
      <w:rPr>
        <w:rFonts w:ascii="Symbol" w:hAnsi="Symbol" w:hint="default"/>
      </w:rPr>
    </w:lvl>
    <w:lvl w:ilvl="4" w:tplc="04190003" w:tentative="1">
      <w:start w:val="1"/>
      <w:numFmt w:val="bullet"/>
      <w:lvlText w:val="o"/>
      <w:lvlJc w:val="left"/>
      <w:pPr>
        <w:ind w:left="5584" w:hanging="360"/>
      </w:pPr>
      <w:rPr>
        <w:rFonts w:ascii="Courier New" w:hAnsi="Courier New" w:cs="Courier New" w:hint="default"/>
      </w:rPr>
    </w:lvl>
    <w:lvl w:ilvl="5" w:tplc="04190005" w:tentative="1">
      <w:start w:val="1"/>
      <w:numFmt w:val="bullet"/>
      <w:lvlText w:val=""/>
      <w:lvlJc w:val="left"/>
      <w:pPr>
        <w:ind w:left="6304" w:hanging="360"/>
      </w:pPr>
      <w:rPr>
        <w:rFonts w:ascii="Wingdings" w:hAnsi="Wingdings" w:hint="default"/>
      </w:rPr>
    </w:lvl>
    <w:lvl w:ilvl="6" w:tplc="04190001" w:tentative="1">
      <w:start w:val="1"/>
      <w:numFmt w:val="bullet"/>
      <w:lvlText w:val=""/>
      <w:lvlJc w:val="left"/>
      <w:pPr>
        <w:ind w:left="7024" w:hanging="360"/>
      </w:pPr>
      <w:rPr>
        <w:rFonts w:ascii="Symbol" w:hAnsi="Symbol" w:hint="default"/>
      </w:rPr>
    </w:lvl>
    <w:lvl w:ilvl="7" w:tplc="04190003" w:tentative="1">
      <w:start w:val="1"/>
      <w:numFmt w:val="bullet"/>
      <w:lvlText w:val="o"/>
      <w:lvlJc w:val="left"/>
      <w:pPr>
        <w:ind w:left="7744" w:hanging="360"/>
      </w:pPr>
      <w:rPr>
        <w:rFonts w:ascii="Courier New" w:hAnsi="Courier New" w:cs="Courier New" w:hint="default"/>
      </w:rPr>
    </w:lvl>
    <w:lvl w:ilvl="8" w:tplc="04190005" w:tentative="1">
      <w:start w:val="1"/>
      <w:numFmt w:val="bullet"/>
      <w:lvlText w:val=""/>
      <w:lvlJc w:val="left"/>
      <w:pPr>
        <w:ind w:left="8464" w:hanging="360"/>
      </w:pPr>
      <w:rPr>
        <w:rFonts w:ascii="Wingdings" w:hAnsi="Wingdings" w:hint="default"/>
      </w:rPr>
    </w:lvl>
  </w:abstractNum>
  <w:abstractNum w:abstractNumId="21">
    <w:nsid w:val="3C4D2944"/>
    <w:multiLevelType w:val="hybridMultilevel"/>
    <w:tmpl w:val="B69CFD1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EB66EF5"/>
    <w:multiLevelType w:val="hybridMultilevel"/>
    <w:tmpl w:val="8EFCEA0E"/>
    <w:lvl w:ilvl="0" w:tplc="F7F65DF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nsid w:val="616C31D2"/>
    <w:multiLevelType w:val="hybridMultilevel"/>
    <w:tmpl w:val="086A27D2"/>
    <w:lvl w:ilvl="0" w:tplc="04190011">
      <w:start w:val="1"/>
      <w:numFmt w:val="decimal"/>
      <w:lvlText w:val="%1)"/>
      <w:lvlJc w:val="left"/>
      <w:pPr>
        <w:ind w:left="305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75192E"/>
    <w:multiLevelType w:val="hybridMultilevel"/>
    <w:tmpl w:val="3A80A73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2">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nsid w:val="736117C9"/>
    <w:multiLevelType w:val="hybridMultilevel"/>
    <w:tmpl w:val="6DC00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6C3962"/>
    <w:multiLevelType w:val="hybridMultilevel"/>
    <w:tmpl w:val="A8263FF4"/>
    <w:lvl w:ilvl="0" w:tplc="FFFFFFFF">
      <w:start w:val="1"/>
      <w:numFmt w:val="decimal"/>
      <w:lvlText w:val="%1."/>
      <w:lvlJc w:val="left"/>
      <w:pPr>
        <w:tabs>
          <w:tab w:val="num" w:pos="720"/>
        </w:tabs>
        <w:ind w:left="720" w:hanging="360"/>
      </w:pPr>
      <w:rPr>
        <w:sz w:val="24"/>
        <w:szCs w:val="24"/>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81C1932"/>
    <w:multiLevelType w:val="hybridMultilevel"/>
    <w:tmpl w:val="6CEE5FA0"/>
    <w:lvl w:ilvl="0" w:tplc="0419000F">
      <w:start w:val="1"/>
      <w:numFmt w:val="decimal"/>
      <w:lvlText w:val="%1."/>
      <w:lvlJc w:val="left"/>
      <w:pPr>
        <w:ind w:left="390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4"/>
  </w:num>
  <w:num w:numId="3">
    <w:abstractNumId w:val="17"/>
  </w:num>
  <w:num w:numId="4">
    <w:abstractNumId w:val="25"/>
  </w:num>
  <w:num w:numId="5">
    <w:abstractNumId w:val="32"/>
  </w:num>
  <w:num w:numId="6">
    <w:abstractNumId w:val="29"/>
  </w:num>
  <w:num w:numId="7">
    <w:abstractNumId w:val="6"/>
  </w:num>
  <w:num w:numId="8">
    <w:abstractNumId w:val="10"/>
  </w:num>
  <w:num w:numId="9">
    <w:abstractNumId w:val="23"/>
  </w:num>
  <w:num w:numId="10">
    <w:abstractNumId w:val="22"/>
  </w:num>
  <w:num w:numId="11">
    <w:abstractNumId w:val="19"/>
  </w:num>
  <w:num w:numId="12">
    <w:abstractNumId w:val="11"/>
  </w:num>
  <w:num w:numId="13">
    <w:abstractNumId w:val="27"/>
  </w:num>
  <w:num w:numId="14">
    <w:abstractNumId w:val="30"/>
  </w:num>
  <w:num w:numId="15">
    <w:abstractNumId w:val="18"/>
  </w:num>
  <w:num w:numId="16">
    <w:abstractNumId w:val="9"/>
  </w:num>
  <w:num w:numId="17">
    <w:abstractNumId w:val="13"/>
  </w:num>
  <w:num w:numId="18">
    <w:abstractNumId w:val="15"/>
  </w:num>
  <w:num w:numId="19">
    <w:abstractNumId w:val="31"/>
  </w:num>
  <w:num w:numId="20">
    <w:abstractNumId w:val="8"/>
  </w:num>
  <w:num w:numId="21">
    <w:abstractNumId w:val="33"/>
  </w:num>
  <w:num w:numId="22">
    <w:abstractNumId w:val="35"/>
  </w:num>
  <w:num w:numId="23">
    <w:abstractNumId w:val="28"/>
  </w:num>
  <w:num w:numId="24">
    <w:abstractNumId w:val="20"/>
  </w:num>
  <w:num w:numId="25">
    <w:abstractNumId w:val="16"/>
  </w:num>
  <w:num w:numId="26">
    <w:abstractNumId w:val="7"/>
  </w:num>
  <w:num w:numId="27">
    <w:abstractNumId w:val="24"/>
  </w:num>
  <w:num w:numId="28">
    <w:abstractNumId w:val="34"/>
  </w:num>
  <w:num w:numId="29">
    <w:abstractNumId w:val="12"/>
  </w:num>
  <w:num w:numId="30">
    <w:abstractNumId w:val="2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1028"/>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406A9B"/>
    <w:rsid w:val="0000004B"/>
    <w:rsid w:val="0000032E"/>
    <w:rsid w:val="0000034B"/>
    <w:rsid w:val="00000861"/>
    <w:rsid w:val="00000F5C"/>
    <w:rsid w:val="000010D5"/>
    <w:rsid w:val="00001318"/>
    <w:rsid w:val="000016B9"/>
    <w:rsid w:val="000017AB"/>
    <w:rsid w:val="00001A41"/>
    <w:rsid w:val="000020A4"/>
    <w:rsid w:val="0000285D"/>
    <w:rsid w:val="00002E74"/>
    <w:rsid w:val="00002F70"/>
    <w:rsid w:val="000031FB"/>
    <w:rsid w:val="00003A19"/>
    <w:rsid w:val="00003CEB"/>
    <w:rsid w:val="0000412C"/>
    <w:rsid w:val="00004281"/>
    <w:rsid w:val="0000541C"/>
    <w:rsid w:val="000056D6"/>
    <w:rsid w:val="00006BC4"/>
    <w:rsid w:val="000074B1"/>
    <w:rsid w:val="000078FA"/>
    <w:rsid w:val="00007E99"/>
    <w:rsid w:val="00007EBA"/>
    <w:rsid w:val="0001004B"/>
    <w:rsid w:val="00010861"/>
    <w:rsid w:val="00010CF4"/>
    <w:rsid w:val="00012A06"/>
    <w:rsid w:val="00012CE5"/>
    <w:rsid w:val="000136D4"/>
    <w:rsid w:val="00013A08"/>
    <w:rsid w:val="000148BE"/>
    <w:rsid w:val="00014E73"/>
    <w:rsid w:val="000151C7"/>
    <w:rsid w:val="000156F1"/>
    <w:rsid w:val="00015E1C"/>
    <w:rsid w:val="00016D5B"/>
    <w:rsid w:val="00017173"/>
    <w:rsid w:val="0002002A"/>
    <w:rsid w:val="000202D7"/>
    <w:rsid w:val="0002089F"/>
    <w:rsid w:val="00020C53"/>
    <w:rsid w:val="00020D44"/>
    <w:rsid w:val="00021733"/>
    <w:rsid w:val="000227BA"/>
    <w:rsid w:val="00022A24"/>
    <w:rsid w:val="00022C57"/>
    <w:rsid w:val="000236F8"/>
    <w:rsid w:val="00023878"/>
    <w:rsid w:val="00023DD1"/>
    <w:rsid w:val="00024154"/>
    <w:rsid w:val="00024244"/>
    <w:rsid w:val="000245E4"/>
    <w:rsid w:val="00024897"/>
    <w:rsid w:val="00024DDC"/>
    <w:rsid w:val="000268F8"/>
    <w:rsid w:val="00026BE0"/>
    <w:rsid w:val="00026EA1"/>
    <w:rsid w:val="00026ECC"/>
    <w:rsid w:val="0002761D"/>
    <w:rsid w:val="000304E6"/>
    <w:rsid w:val="00030FE5"/>
    <w:rsid w:val="00031D7C"/>
    <w:rsid w:val="000321A5"/>
    <w:rsid w:val="0003250D"/>
    <w:rsid w:val="00034E8B"/>
    <w:rsid w:val="0003536C"/>
    <w:rsid w:val="00035792"/>
    <w:rsid w:val="00036629"/>
    <w:rsid w:val="0003673E"/>
    <w:rsid w:val="000369AB"/>
    <w:rsid w:val="00040447"/>
    <w:rsid w:val="00040674"/>
    <w:rsid w:val="00040D1B"/>
    <w:rsid w:val="00040F5F"/>
    <w:rsid w:val="000411DA"/>
    <w:rsid w:val="00041632"/>
    <w:rsid w:val="00041927"/>
    <w:rsid w:val="00041A02"/>
    <w:rsid w:val="00041B40"/>
    <w:rsid w:val="00041F18"/>
    <w:rsid w:val="0004209C"/>
    <w:rsid w:val="0004211E"/>
    <w:rsid w:val="00042145"/>
    <w:rsid w:val="00042495"/>
    <w:rsid w:val="00042911"/>
    <w:rsid w:val="00042C85"/>
    <w:rsid w:val="00043308"/>
    <w:rsid w:val="0004387D"/>
    <w:rsid w:val="00043BE7"/>
    <w:rsid w:val="00043F1C"/>
    <w:rsid w:val="00044663"/>
    <w:rsid w:val="00044AE0"/>
    <w:rsid w:val="00044B2F"/>
    <w:rsid w:val="00044FC0"/>
    <w:rsid w:val="0004513F"/>
    <w:rsid w:val="0004520C"/>
    <w:rsid w:val="00045C99"/>
    <w:rsid w:val="00046A65"/>
    <w:rsid w:val="00046C5E"/>
    <w:rsid w:val="00046C96"/>
    <w:rsid w:val="000500A2"/>
    <w:rsid w:val="00050168"/>
    <w:rsid w:val="00050D61"/>
    <w:rsid w:val="00051161"/>
    <w:rsid w:val="000516D7"/>
    <w:rsid w:val="00052CD5"/>
    <w:rsid w:val="00052D3F"/>
    <w:rsid w:val="00052E52"/>
    <w:rsid w:val="00052EB2"/>
    <w:rsid w:val="00053089"/>
    <w:rsid w:val="00053B3D"/>
    <w:rsid w:val="00055604"/>
    <w:rsid w:val="00055B92"/>
    <w:rsid w:val="00055FAD"/>
    <w:rsid w:val="00056726"/>
    <w:rsid w:val="00056E70"/>
    <w:rsid w:val="0005798C"/>
    <w:rsid w:val="00057D2A"/>
    <w:rsid w:val="00061116"/>
    <w:rsid w:val="000612F4"/>
    <w:rsid w:val="000613B8"/>
    <w:rsid w:val="00061682"/>
    <w:rsid w:val="00061717"/>
    <w:rsid w:val="000622E6"/>
    <w:rsid w:val="00063000"/>
    <w:rsid w:val="00063745"/>
    <w:rsid w:val="00064051"/>
    <w:rsid w:val="0006427A"/>
    <w:rsid w:val="00064311"/>
    <w:rsid w:val="00064735"/>
    <w:rsid w:val="0006498F"/>
    <w:rsid w:val="000649C3"/>
    <w:rsid w:val="00064F7B"/>
    <w:rsid w:val="00065363"/>
    <w:rsid w:val="000657A8"/>
    <w:rsid w:val="00065B96"/>
    <w:rsid w:val="000665D0"/>
    <w:rsid w:val="00066AE4"/>
    <w:rsid w:val="00066D1A"/>
    <w:rsid w:val="00067295"/>
    <w:rsid w:val="0006786F"/>
    <w:rsid w:val="00067935"/>
    <w:rsid w:val="00070574"/>
    <w:rsid w:val="00070646"/>
    <w:rsid w:val="00071545"/>
    <w:rsid w:val="000716C2"/>
    <w:rsid w:val="000717F2"/>
    <w:rsid w:val="0007180C"/>
    <w:rsid w:val="00071918"/>
    <w:rsid w:val="00072042"/>
    <w:rsid w:val="000729DA"/>
    <w:rsid w:val="0007333F"/>
    <w:rsid w:val="00073A50"/>
    <w:rsid w:val="00073FC7"/>
    <w:rsid w:val="00074167"/>
    <w:rsid w:val="00074A3C"/>
    <w:rsid w:val="00074A9B"/>
    <w:rsid w:val="00074CF9"/>
    <w:rsid w:val="00075C2D"/>
    <w:rsid w:val="0007645C"/>
    <w:rsid w:val="000764A1"/>
    <w:rsid w:val="0007661D"/>
    <w:rsid w:val="00076D17"/>
    <w:rsid w:val="00077A6B"/>
    <w:rsid w:val="000802B5"/>
    <w:rsid w:val="00080E7E"/>
    <w:rsid w:val="000815B8"/>
    <w:rsid w:val="00081B70"/>
    <w:rsid w:val="00081D0C"/>
    <w:rsid w:val="00081DE6"/>
    <w:rsid w:val="00081E5F"/>
    <w:rsid w:val="00082253"/>
    <w:rsid w:val="00082660"/>
    <w:rsid w:val="00082843"/>
    <w:rsid w:val="00083901"/>
    <w:rsid w:val="00083CA1"/>
    <w:rsid w:val="0008444E"/>
    <w:rsid w:val="00084F96"/>
    <w:rsid w:val="00085CC7"/>
    <w:rsid w:val="000864A9"/>
    <w:rsid w:val="00086520"/>
    <w:rsid w:val="000865AF"/>
    <w:rsid w:val="000869F6"/>
    <w:rsid w:val="00086B3B"/>
    <w:rsid w:val="0008723C"/>
    <w:rsid w:val="00087FC9"/>
    <w:rsid w:val="000909F5"/>
    <w:rsid w:val="00090E7E"/>
    <w:rsid w:val="00091EBA"/>
    <w:rsid w:val="000929C1"/>
    <w:rsid w:val="00092A79"/>
    <w:rsid w:val="00092DFA"/>
    <w:rsid w:val="00092E12"/>
    <w:rsid w:val="00093E34"/>
    <w:rsid w:val="00095470"/>
    <w:rsid w:val="00095B02"/>
    <w:rsid w:val="00096080"/>
    <w:rsid w:val="00096F4F"/>
    <w:rsid w:val="000974FA"/>
    <w:rsid w:val="00097C1E"/>
    <w:rsid w:val="00097DBD"/>
    <w:rsid w:val="00097E95"/>
    <w:rsid w:val="000A0AB1"/>
    <w:rsid w:val="000A0FEB"/>
    <w:rsid w:val="000A1472"/>
    <w:rsid w:val="000A293A"/>
    <w:rsid w:val="000A2A0A"/>
    <w:rsid w:val="000A5E63"/>
    <w:rsid w:val="000A6299"/>
    <w:rsid w:val="000A6ACA"/>
    <w:rsid w:val="000A7D32"/>
    <w:rsid w:val="000B0160"/>
    <w:rsid w:val="000B0430"/>
    <w:rsid w:val="000B04CE"/>
    <w:rsid w:val="000B0B94"/>
    <w:rsid w:val="000B18F8"/>
    <w:rsid w:val="000B201E"/>
    <w:rsid w:val="000B41D1"/>
    <w:rsid w:val="000B455E"/>
    <w:rsid w:val="000B4E38"/>
    <w:rsid w:val="000B4F92"/>
    <w:rsid w:val="000B58E2"/>
    <w:rsid w:val="000B5D64"/>
    <w:rsid w:val="000B6B98"/>
    <w:rsid w:val="000B7208"/>
    <w:rsid w:val="000B7EF2"/>
    <w:rsid w:val="000B7FA2"/>
    <w:rsid w:val="000C0308"/>
    <w:rsid w:val="000C0EF7"/>
    <w:rsid w:val="000C16B9"/>
    <w:rsid w:val="000C177A"/>
    <w:rsid w:val="000C222B"/>
    <w:rsid w:val="000C22A6"/>
    <w:rsid w:val="000C2687"/>
    <w:rsid w:val="000C28C3"/>
    <w:rsid w:val="000C3174"/>
    <w:rsid w:val="000C3A21"/>
    <w:rsid w:val="000C3F4B"/>
    <w:rsid w:val="000C437A"/>
    <w:rsid w:val="000C439B"/>
    <w:rsid w:val="000C44CB"/>
    <w:rsid w:val="000C5EC0"/>
    <w:rsid w:val="000C62EE"/>
    <w:rsid w:val="000C71BE"/>
    <w:rsid w:val="000C7ECB"/>
    <w:rsid w:val="000C7FCB"/>
    <w:rsid w:val="000D1390"/>
    <w:rsid w:val="000D14FC"/>
    <w:rsid w:val="000D1CFA"/>
    <w:rsid w:val="000D2319"/>
    <w:rsid w:val="000D249F"/>
    <w:rsid w:val="000D2C95"/>
    <w:rsid w:val="000D39F3"/>
    <w:rsid w:val="000D3A4C"/>
    <w:rsid w:val="000D4042"/>
    <w:rsid w:val="000D42C1"/>
    <w:rsid w:val="000D4510"/>
    <w:rsid w:val="000D47C1"/>
    <w:rsid w:val="000D547F"/>
    <w:rsid w:val="000D61DD"/>
    <w:rsid w:val="000D6629"/>
    <w:rsid w:val="000D662A"/>
    <w:rsid w:val="000D79BF"/>
    <w:rsid w:val="000E03AE"/>
    <w:rsid w:val="000E0870"/>
    <w:rsid w:val="000E0E1F"/>
    <w:rsid w:val="000E0EF9"/>
    <w:rsid w:val="000E12CF"/>
    <w:rsid w:val="000E1D92"/>
    <w:rsid w:val="000E1DC2"/>
    <w:rsid w:val="000E205C"/>
    <w:rsid w:val="000E25FA"/>
    <w:rsid w:val="000E2D6D"/>
    <w:rsid w:val="000E36BE"/>
    <w:rsid w:val="000E3F47"/>
    <w:rsid w:val="000E48D5"/>
    <w:rsid w:val="000E4F0A"/>
    <w:rsid w:val="000E60EF"/>
    <w:rsid w:val="000E69D2"/>
    <w:rsid w:val="000E6B72"/>
    <w:rsid w:val="000E6EF5"/>
    <w:rsid w:val="000E7D33"/>
    <w:rsid w:val="000E7F42"/>
    <w:rsid w:val="000F0023"/>
    <w:rsid w:val="000F0574"/>
    <w:rsid w:val="000F1A76"/>
    <w:rsid w:val="000F44FC"/>
    <w:rsid w:val="000F5B51"/>
    <w:rsid w:val="000F629D"/>
    <w:rsid w:val="000F64A6"/>
    <w:rsid w:val="000F65C3"/>
    <w:rsid w:val="000F6641"/>
    <w:rsid w:val="000F6985"/>
    <w:rsid w:val="000F76F8"/>
    <w:rsid w:val="001015E1"/>
    <w:rsid w:val="00102867"/>
    <w:rsid w:val="0010339D"/>
    <w:rsid w:val="00103AB5"/>
    <w:rsid w:val="00103AC3"/>
    <w:rsid w:val="00103B54"/>
    <w:rsid w:val="0010475C"/>
    <w:rsid w:val="00104AA1"/>
    <w:rsid w:val="001051CA"/>
    <w:rsid w:val="00105699"/>
    <w:rsid w:val="00106274"/>
    <w:rsid w:val="001065B5"/>
    <w:rsid w:val="00107172"/>
    <w:rsid w:val="0010786A"/>
    <w:rsid w:val="00107E00"/>
    <w:rsid w:val="00107ED0"/>
    <w:rsid w:val="001105EB"/>
    <w:rsid w:val="00110CF9"/>
    <w:rsid w:val="00110D01"/>
    <w:rsid w:val="0011179E"/>
    <w:rsid w:val="00111E21"/>
    <w:rsid w:val="001125AB"/>
    <w:rsid w:val="00112716"/>
    <w:rsid w:val="001129B6"/>
    <w:rsid w:val="00112E95"/>
    <w:rsid w:val="0011405B"/>
    <w:rsid w:val="0011444E"/>
    <w:rsid w:val="00115B7F"/>
    <w:rsid w:val="00115E4A"/>
    <w:rsid w:val="00116645"/>
    <w:rsid w:val="00116CB2"/>
    <w:rsid w:val="001170CF"/>
    <w:rsid w:val="00117231"/>
    <w:rsid w:val="00117A67"/>
    <w:rsid w:val="00117FA1"/>
    <w:rsid w:val="0012015F"/>
    <w:rsid w:val="00121212"/>
    <w:rsid w:val="00121587"/>
    <w:rsid w:val="001217CA"/>
    <w:rsid w:val="00121AC8"/>
    <w:rsid w:val="00121DF8"/>
    <w:rsid w:val="00123989"/>
    <w:rsid w:val="00123AE4"/>
    <w:rsid w:val="0012435B"/>
    <w:rsid w:val="0012495C"/>
    <w:rsid w:val="00124A6E"/>
    <w:rsid w:val="00124B27"/>
    <w:rsid w:val="00124E83"/>
    <w:rsid w:val="00126189"/>
    <w:rsid w:val="001261D8"/>
    <w:rsid w:val="00127610"/>
    <w:rsid w:val="00130938"/>
    <w:rsid w:val="00131098"/>
    <w:rsid w:val="00131649"/>
    <w:rsid w:val="00131EF0"/>
    <w:rsid w:val="0013251A"/>
    <w:rsid w:val="001325A5"/>
    <w:rsid w:val="00132E65"/>
    <w:rsid w:val="00132FFD"/>
    <w:rsid w:val="00133639"/>
    <w:rsid w:val="00133B08"/>
    <w:rsid w:val="001340BC"/>
    <w:rsid w:val="00134428"/>
    <w:rsid w:val="00134690"/>
    <w:rsid w:val="00134DD8"/>
    <w:rsid w:val="00134E71"/>
    <w:rsid w:val="00135F8E"/>
    <w:rsid w:val="00137602"/>
    <w:rsid w:val="001376AA"/>
    <w:rsid w:val="00137824"/>
    <w:rsid w:val="001378FC"/>
    <w:rsid w:val="00140640"/>
    <w:rsid w:val="00140A98"/>
    <w:rsid w:val="0014112F"/>
    <w:rsid w:val="001413C3"/>
    <w:rsid w:val="00141506"/>
    <w:rsid w:val="001416C9"/>
    <w:rsid w:val="00141DB4"/>
    <w:rsid w:val="00142093"/>
    <w:rsid w:val="001420D3"/>
    <w:rsid w:val="0014254D"/>
    <w:rsid w:val="001430D9"/>
    <w:rsid w:val="00144FD7"/>
    <w:rsid w:val="00145029"/>
    <w:rsid w:val="001450F2"/>
    <w:rsid w:val="00146321"/>
    <w:rsid w:val="00146A02"/>
    <w:rsid w:val="00146E02"/>
    <w:rsid w:val="001471D7"/>
    <w:rsid w:val="0015093C"/>
    <w:rsid w:val="001509A6"/>
    <w:rsid w:val="00150E1F"/>
    <w:rsid w:val="00151135"/>
    <w:rsid w:val="0015137E"/>
    <w:rsid w:val="001515C0"/>
    <w:rsid w:val="00151B7B"/>
    <w:rsid w:val="00153F24"/>
    <w:rsid w:val="00154810"/>
    <w:rsid w:val="00154C70"/>
    <w:rsid w:val="00154E8A"/>
    <w:rsid w:val="0015501D"/>
    <w:rsid w:val="00155D0D"/>
    <w:rsid w:val="0015611B"/>
    <w:rsid w:val="00156317"/>
    <w:rsid w:val="00156582"/>
    <w:rsid w:val="00156C38"/>
    <w:rsid w:val="00156D1D"/>
    <w:rsid w:val="00156D47"/>
    <w:rsid w:val="00156DB7"/>
    <w:rsid w:val="0015709D"/>
    <w:rsid w:val="00157233"/>
    <w:rsid w:val="0016024E"/>
    <w:rsid w:val="001604C1"/>
    <w:rsid w:val="001605BE"/>
    <w:rsid w:val="001609A0"/>
    <w:rsid w:val="00160E16"/>
    <w:rsid w:val="00160EC1"/>
    <w:rsid w:val="00161B38"/>
    <w:rsid w:val="00162182"/>
    <w:rsid w:val="00162693"/>
    <w:rsid w:val="0016291E"/>
    <w:rsid w:val="00162F42"/>
    <w:rsid w:val="0016332B"/>
    <w:rsid w:val="00163B30"/>
    <w:rsid w:val="00163BB3"/>
    <w:rsid w:val="00163BED"/>
    <w:rsid w:val="0016444E"/>
    <w:rsid w:val="0016488D"/>
    <w:rsid w:val="001652B2"/>
    <w:rsid w:val="00165B73"/>
    <w:rsid w:val="00166245"/>
    <w:rsid w:val="001703C9"/>
    <w:rsid w:val="001709EF"/>
    <w:rsid w:val="00171BEE"/>
    <w:rsid w:val="0017225F"/>
    <w:rsid w:val="00172264"/>
    <w:rsid w:val="0017275F"/>
    <w:rsid w:val="00173988"/>
    <w:rsid w:val="00173D34"/>
    <w:rsid w:val="00175920"/>
    <w:rsid w:val="00176BD4"/>
    <w:rsid w:val="0018078E"/>
    <w:rsid w:val="00180822"/>
    <w:rsid w:val="001808EF"/>
    <w:rsid w:val="00180991"/>
    <w:rsid w:val="001815BA"/>
    <w:rsid w:val="0018190A"/>
    <w:rsid w:val="00181B45"/>
    <w:rsid w:val="00181DD3"/>
    <w:rsid w:val="001827DE"/>
    <w:rsid w:val="001829E3"/>
    <w:rsid w:val="00182D4D"/>
    <w:rsid w:val="001836DD"/>
    <w:rsid w:val="00183787"/>
    <w:rsid w:val="00183926"/>
    <w:rsid w:val="001842AD"/>
    <w:rsid w:val="00185B43"/>
    <w:rsid w:val="00186495"/>
    <w:rsid w:val="001867AB"/>
    <w:rsid w:val="00186CBB"/>
    <w:rsid w:val="00186E31"/>
    <w:rsid w:val="00190564"/>
    <w:rsid w:val="001907FB"/>
    <w:rsid w:val="00192427"/>
    <w:rsid w:val="001928A1"/>
    <w:rsid w:val="00192EE1"/>
    <w:rsid w:val="00193200"/>
    <w:rsid w:val="001941CF"/>
    <w:rsid w:val="001951F7"/>
    <w:rsid w:val="001956AF"/>
    <w:rsid w:val="0019582E"/>
    <w:rsid w:val="00196540"/>
    <w:rsid w:val="00196CB5"/>
    <w:rsid w:val="00196E91"/>
    <w:rsid w:val="00197797"/>
    <w:rsid w:val="00197B9B"/>
    <w:rsid w:val="00197BB2"/>
    <w:rsid w:val="00197FB6"/>
    <w:rsid w:val="001A22CF"/>
    <w:rsid w:val="001A2597"/>
    <w:rsid w:val="001A2A61"/>
    <w:rsid w:val="001A3308"/>
    <w:rsid w:val="001A3A99"/>
    <w:rsid w:val="001A3D31"/>
    <w:rsid w:val="001A4258"/>
    <w:rsid w:val="001A47B6"/>
    <w:rsid w:val="001A53E5"/>
    <w:rsid w:val="001A5B08"/>
    <w:rsid w:val="001A5EEA"/>
    <w:rsid w:val="001A6321"/>
    <w:rsid w:val="001A7D95"/>
    <w:rsid w:val="001A7F6C"/>
    <w:rsid w:val="001B061B"/>
    <w:rsid w:val="001B1193"/>
    <w:rsid w:val="001B269E"/>
    <w:rsid w:val="001B2900"/>
    <w:rsid w:val="001B2E3B"/>
    <w:rsid w:val="001B3434"/>
    <w:rsid w:val="001B3A8B"/>
    <w:rsid w:val="001B4002"/>
    <w:rsid w:val="001B4743"/>
    <w:rsid w:val="001B5149"/>
    <w:rsid w:val="001B5582"/>
    <w:rsid w:val="001B5D05"/>
    <w:rsid w:val="001B6213"/>
    <w:rsid w:val="001B67AD"/>
    <w:rsid w:val="001B6A6E"/>
    <w:rsid w:val="001B73F7"/>
    <w:rsid w:val="001C0DBA"/>
    <w:rsid w:val="001C1841"/>
    <w:rsid w:val="001C298A"/>
    <w:rsid w:val="001C32A3"/>
    <w:rsid w:val="001C3C63"/>
    <w:rsid w:val="001C462B"/>
    <w:rsid w:val="001C4FE5"/>
    <w:rsid w:val="001C5135"/>
    <w:rsid w:val="001C5810"/>
    <w:rsid w:val="001C65BA"/>
    <w:rsid w:val="001C6AE6"/>
    <w:rsid w:val="001C6B12"/>
    <w:rsid w:val="001C6DE7"/>
    <w:rsid w:val="001C751F"/>
    <w:rsid w:val="001C760B"/>
    <w:rsid w:val="001C765A"/>
    <w:rsid w:val="001C7887"/>
    <w:rsid w:val="001D014A"/>
    <w:rsid w:val="001D1277"/>
    <w:rsid w:val="001D1654"/>
    <w:rsid w:val="001D26B1"/>
    <w:rsid w:val="001D33C8"/>
    <w:rsid w:val="001D3A48"/>
    <w:rsid w:val="001D3EAA"/>
    <w:rsid w:val="001D48D0"/>
    <w:rsid w:val="001D4979"/>
    <w:rsid w:val="001D4DB8"/>
    <w:rsid w:val="001D6075"/>
    <w:rsid w:val="001D72F8"/>
    <w:rsid w:val="001D785F"/>
    <w:rsid w:val="001E08C8"/>
    <w:rsid w:val="001E11DE"/>
    <w:rsid w:val="001E1969"/>
    <w:rsid w:val="001E1D06"/>
    <w:rsid w:val="001E1E2A"/>
    <w:rsid w:val="001E2867"/>
    <w:rsid w:val="001E3565"/>
    <w:rsid w:val="001E3D07"/>
    <w:rsid w:val="001E4084"/>
    <w:rsid w:val="001E43F7"/>
    <w:rsid w:val="001E4755"/>
    <w:rsid w:val="001E5945"/>
    <w:rsid w:val="001E5FD1"/>
    <w:rsid w:val="001E7CF1"/>
    <w:rsid w:val="001F00BA"/>
    <w:rsid w:val="001F0972"/>
    <w:rsid w:val="001F0D40"/>
    <w:rsid w:val="001F0EF7"/>
    <w:rsid w:val="001F1541"/>
    <w:rsid w:val="001F1BDB"/>
    <w:rsid w:val="001F2523"/>
    <w:rsid w:val="001F2FE0"/>
    <w:rsid w:val="001F32F9"/>
    <w:rsid w:val="001F3812"/>
    <w:rsid w:val="001F4723"/>
    <w:rsid w:val="001F487E"/>
    <w:rsid w:val="001F5613"/>
    <w:rsid w:val="001F57FF"/>
    <w:rsid w:val="001F5B5B"/>
    <w:rsid w:val="001F6B52"/>
    <w:rsid w:val="001F6D1B"/>
    <w:rsid w:val="001F74B7"/>
    <w:rsid w:val="001F7D3C"/>
    <w:rsid w:val="001F7E59"/>
    <w:rsid w:val="00200168"/>
    <w:rsid w:val="002003BC"/>
    <w:rsid w:val="0020042C"/>
    <w:rsid w:val="0020057E"/>
    <w:rsid w:val="00200A6B"/>
    <w:rsid w:val="00200ECB"/>
    <w:rsid w:val="0020128E"/>
    <w:rsid w:val="0020177F"/>
    <w:rsid w:val="00202DF7"/>
    <w:rsid w:val="00203122"/>
    <w:rsid w:val="002037AC"/>
    <w:rsid w:val="002037D6"/>
    <w:rsid w:val="002041FA"/>
    <w:rsid w:val="0020474F"/>
    <w:rsid w:val="00204B1E"/>
    <w:rsid w:val="00205CDA"/>
    <w:rsid w:val="00207F92"/>
    <w:rsid w:val="002101E4"/>
    <w:rsid w:val="002115A0"/>
    <w:rsid w:val="00212094"/>
    <w:rsid w:val="0021235E"/>
    <w:rsid w:val="002136D1"/>
    <w:rsid w:val="00214341"/>
    <w:rsid w:val="00214A8E"/>
    <w:rsid w:val="00214C9A"/>
    <w:rsid w:val="0021516E"/>
    <w:rsid w:val="002155BB"/>
    <w:rsid w:val="00215AA9"/>
    <w:rsid w:val="00216A83"/>
    <w:rsid w:val="00216B18"/>
    <w:rsid w:val="002170A4"/>
    <w:rsid w:val="00217D55"/>
    <w:rsid w:val="00220331"/>
    <w:rsid w:val="00220745"/>
    <w:rsid w:val="0022095F"/>
    <w:rsid w:val="002212CC"/>
    <w:rsid w:val="0022177B"/>
    <w:rsid w:val="00221FD2"/>
    <w:rsid w:val="00222E50"/>
    <w:rsid w:val="00223054"/>
    <w:rsid w:val="00223770"/>
    <w:rsid w:val="002237AC"/>
    <w:rsid w:val="00223B15"/>
    <w:rsid w:val="00223D33"/>
    <w:rsid w:val="00224CFB"/>
    <w:rsid w:val="00224F66"/>
    <w:rsid w:val="00225086"/>
    <w:rsid w:val="00225BB8"/>
    <w:rsid w:val="00225D2D"/>
    <w:rsid w:val="002262AD"/>
    <w:rsid w:val="00226DB3"/>
    <w:rsid w:val="002271AA"/>
    <w:rsid w:val="002277FA"/>
    <w:rsid w:val="00227994"/>
    <w:rsid w:val="00227A9B"/>
    <w:rsid w:val="00227B53"/>
    <w:rsid w:val="00227F68"/>
    <w:rsid w:val="00231695"/>
    <w:rsid w:val="00231F90"/>
    <w:rsid w:val="002329AF"/>
    <w:rsid w:val="00233EDB"/>
    <w:rsid w:val="00234174"/>
    <w:rsid w:val="002343D1"/>
    <w:rsid w:val="0023452C"/>
    <w:rsid w:val="00234931"/>
    <w:rsid w:val="00234A7C"/>
    <w:rsid w:val="00234D71"/>
    <w:rsid w:val="00234FB9"/>
    <w:rsid w:val="00235854"/>
    <w:rsid w:val="00236455"/>
    <w:rsid w:val="00236FE7"/>
    <w:rsid w:val="00237A6C"/>
    <w:rsid w:val="00237CC7"/>
    <w:rsid w:val="00240C8F"/>
    <w:rsid w:val="00242192"/>
    <w:rsid w:val="002421E3"/>
    <w:rsid w:val="00243E0C"/>
    <w:rsid w:val="00243E72"/>
    <w:rsid w:val="00245C44"/>
    <w:rsid w:val="00246915"/>
    <w:rsid w:val="00246E0C"/>
    <w:rsid w:val="00246E19"/>
    <w:rsid w:val="00246E1E"/>
    <w:rsid w:val="00246E82"/>
    <w:rsid w:val="002500E2"/>
    <w:rsid w:val="00250254"/>
    <w:rsid w:val="002506D1"/>
    <w:rsid w:val="0025083E"/>
    <w:rsid w:val="0025087F"/>
    <w:rsid w:val="00250CC7"/>
    <w:rsid w:val="00250DAC"/>
    <w:rsid w:val="002521AE"/>
    <w:rsid w:val="00253124"/>
    <w:rsid w:val="0025451B"/>
    <w:rsid w:val="00254948"/>
    <w:rsid w:val="00254AD7"/>
    <w:rsid w:val="00255A10"/>
    <w:rsid w:val="00255DAF"/>
    <w:rsid w:val="00256375"/>
    <w:rsid w:val="002566DE"/>
    <w:rsid w:val="002569A4"/>
    <w:rsid w:val="002572EA"/>
    <w:rsid w:val="002577FC"/>
    <w:rsid w:val="0026010F"/>
    <w:rsid w:val="00260545"/>
    <w:rsid w:val="002609AE"/>
    <w:rsid w:val="00262329"/>
    <w:rsid w:val="00262609"/>
    <w:rsid w:val="002628E9"/>
    <w:rsid w:val="00263BF8"/>
    <w:rsid w:val="00263D2E"/>
    <w:rsid w:val="00263DA0"/>
    <w:rsid w:val="00263F32"/>
    <w:rsid w:val="00265345"/>
    <w:rsid w:val="0026546D"/>
    <w:rsid w:val="002659B1"/>
    <w:rsid w:val="00265CA1"/>
    <w:rsid w:val="00265DFA"/>
    <w:rsid w:val="0026671F"/>
    <w:rsid w:val="002668DA"/>
    <w:rsid w:val="00266D26"/>
    <w:rsid w:val="00267FF8"/>
    <w:rsid w:val="00270008"/>
    <w:rsid w:val="00270074"/>
    <w:rsid w:val="0027025D"/>
    <w:rsid w:val="00270826"/>
    <w:rsid w:val="002708ED"/>
    <w:rsid w:val="00270D6F"/>
    <w:rsid w:val="00272683"/>
    <w:rsid w:val="002726E2"/>
    <w:rsid w:val="002732D0"/>
    <w:rsid w:val="0027439C"/>
    <w:rsid w:val="002747D6"/>
    <w:rsid w:val="00274A00"/>
    <w:rsid w:val="00274B0A"/>
    <w:rsid w:val="00274C05"/>
    <w:rsid w:val="0027500A"/>
    <w:rsid w:val="002758E2"/>
    <w:rsid w:val="00276B23"/>
    <w:rsid w:val="00277881"/>
    <w:rsid w:val="00277AA6"/>
    <w:rsid w:val="00277BE6"/>
    <w:rsid w:val="00277CB0"/>
    <w:rsid w:val="00277F36"/>
    <w:rsid w:val="002809D1"/>
    <w:rsid w:val="00280F1C"/>
    <w:rsid w:val="00281533"/>
    <w:rsid w:val="0028191F"/>
    <w:rsid w:val="00281B63"/>
    <w:rsid w:val="002825CB"/>
    <w:rsid w:val="00283554"/>
    <w:rsid w:val="00283DCC"/>
    <w:rsid w:val="00284C21"/>
    <w:rsid w:val="0028552B"/>
    <w:rsid w:val="002861E2"/>
    <w:rsid w:val="002862AC"/>
    <w:rsid w:val="00287CE3"/>
    <w:rsid w:val="00290807"/>
    <w:rsid w:val="00290B67"/>
    <w:rsid w:val="00290CB5"/>
    <w:rsid w:val="0029119B"/>
    <w:rsid w:val="002926F7"/>
    <w:rsid w:val="00292B81"/>
    <w:rsid w:val="00293D87"/>
    <w:rsid w:val="00293F7D"/>
    <w:rsid w:val="00293FE2"/>
    <w:rsid w:val="00294937"/>
    <w:rsid w:val="00294BD0"/>
    <w:rsid w:val="00294DA7"/>
    <w:rsid w:val="00294EDA"/>
    <w:rsid w:val="002956C6"/>
    <w:rsid w:val="00295975"/>
    <w:rsid w:val="00296759"/>
    <w:rsid w:val="002A0417"/>
    <w:rsid w:val="002A0F7B"/>
    <w:rsid w:val="002A1430"/>
    <w:rsid w:val="002A154C"/>
    <w:rsid w:val="002A17C8"/>
    <w:rsid w:val="002A1D28"/>
    <w:rsid w:val="002A1E08"/>
    <w:rsid w:val="002A209A"/>
    <w:rsid w:val="002A2221"/>
    <w:rsid w:val="002A27CB"/>
    <w:rsid w:val="002A2862"/>
    <w:rsid w:val="002A2A2B"/>
    <w:rsid w:val="002A2F9A"/>
    <w:rsid w:val="002A37A8"/>
    <w:rsid w:val="002A50E8"/>
    <w:rsid w:val="002A57F7"/>
    <w:rsid w:val="002A593B"/>
    <w:rsid w:val="002A65D3"/>
    <w:rsid w:val="002A6B86"/>
    <w:rsid w:val="002A72EE"/>
    <w:rsid w:val="002A7573"/>
    <w:rsid w:val="002A7874"/>
    <w:rsid w:val="002A78C6"/>
    <w:rsid w:val="002B07DE"/>
    <w:rsid w:val="002B0A97"/>
    <w:rsid w:val="002B159E"/>
    <w:rsid w:val="002B1C0A"/>
    <w:rsid w:val="002B212A"/>
    <w:rsid w:val="002B2159"/>
    <w:rsid w:val="002B3217"/>
    <w:rsid w:val="002B3370"/>
    <w:rsid w:val="002B4B83"/>
    <w:rsid w:val="002B6012"/>
    <w:rsid w:val="002B6092"/>
    <w:rsid w:val="002B624C"/>
    <w:rsid w:val="002B6320"/>
    <w:rsid w:val="002B695E"/>
    <w:rsid w:val="002B6DFE"/>
    <w:rsid w:val="002B6F45"/>
    <w:rsid w:val="002B772C"/>
    <w:rsid w:val="002B7911"/>
    <w:rsid w:val="002C0000"/>
    <w:rsid w:val="002C0609"/>
    <w:rsid w:val="002C0637"/>
    <w:rsid w:val="002C1084"/>
    <w:rsid w:val="002C1E32"/>
    <w:rsid w:val="002C2093"/>
    <w:rsid w:val="002C2B98"/>
    <w:rsid w:val="002C2BCE"/>
    <w:rsid w:val="002C4341"/>
    <w:rsid w:val="002C4507"/>
    <w:rsid w:val="002C4858"/>
    <w:rsid w:val="002C4C7A"/>
    <w:rsid w:val="002C4E87"/>
    <w:rsid w:val="002C4EC8"/>
    <w:rsid w:val="002C51D6"/>
    <w:rsid w:val="002C57C2"/>
    <w:rsid w:val="002C5C3A"/>
    <w:rsid w:val="002C6B8D"/>
    <w:rsid w:val="002C770E"/>
    <w:rsid w:val="002C7E4D"/>
    <w:rsid w:val="002D03D7"/>
    <w:rsid w:val="002D09C1"/>
    <w:rsid w:val="002D0B73"/>
    <w:rsid w:val="002D0E87"/>
    <w:rsid w:val="002D1509"/>
    <w:rsid w:val="002D2F0C"/>
    <w:rsid w:val="002D2F8E"/>
    <w:rsid w:val="002D3890"/>
    <w:rsid w:val="002D3931"/>
    <w:rsid w:val="002D3E97"/>
    <w:rsid w:val="002D470D"/>
    <w:rsid w:val="002D57CE"/>
    <w:rsid w:val="002D5FC5"/>
    <w:rsid w:val="002D64C6"/>
    <w:rsid w:val="002D7553"/>
    <w:rsid w:val="002D75A8"/>
    <w:rsid w:val="002D7D08"/>
    <w:rsid w:val="002E0163"/>
    <w:rsid w:val="002E0235"/>
    <w:rsid w:val="002E0ACE"/>
    <w:rsid w:val="002E23CD"/>
    <w:rsid w:val="002E2FF6"/>
    <w:rsid w:val="002E3221"/>
    <w:rsid w:val="002E342B"/>
    <w:rsid w:val="002E39FC"/>
    <w:rsid w:val="002E3C1D"/>
    <w:rsid w:val="002E42C7"/>
    <w:rsid w:val="002E4492"/>
    <w:rsid w:val="002E460A"/>
    <w:rsid w:val="002E473D"/>
    <w:rsid w:val="002E4CC1"/>
    <w:rsid w:val="002E596A"/>
    <w:rsid w:val="002E7774"/>
    <w:rsid w:val="002F08D8"/>
    <w:rsid w:val="002F123E"/>
    <w:rsid w:val="002F274F"/>
    <w:rsid w:val="002F3E6A"/>
    <w:rsid w:val="002F4BA7"/>
    <w:rsid w:val="002F4D0A"/>
    <w:rsid w:val="002F4DAD"/>
    <w:rsid w:val="002F6758"/>
    <w:rsid w:val="002F7032"/>
    <w:rsid w:val="002F73D0"/>
    <w:rsid w:val="002F75AD"/>
    <w:rsid w:val="002F7B5A"/>
    <w:rsid w:val="002F7D5E"/>
    <w:rsid w:val="002F7D8C"/>
    <w:rsid w:val="002F7DB3"/>
    <w:rsid w:val="003008CF"/>
    <w:rsid w:val="003011F8"/>
    <w:rsid w:val="00301727"/>
    <w:rsid w:val="003023E5"/>
    <w:rsid w:val="00302CED"/>
    <w:rsid w:val="00302D65"/>
    <w:rsid w:val="00303CAE"/>
    <w:rsid w:val="003040E0"/>
    <w:rsid w:val="00304C1A"/>
    <w:rsid w:val="00305C36"/>
    <w:rsid w:val="00306F3E"/>
    <w:rsid w:val="00307335"/>
    <w:rsid w:val="0030771F"/>
    <w:rsid w:val="00307B46"/>
    <w:rsid w:val="00307D63"/>
    <w:rsid w:val="00307D8B"/>
    <w:rsid w:val="00307F56"/>
    <w:rsid w:val="003107B1"/>
    <w:rsid w:val="00310E69"/>
    <w:rsid w:val="00311206"/>
    <w:rsid w:val="00311316"/>
    <w:rsid w:val="0031175B"/>
    <w:rsid w:val="00311B17"/>
    <w:rsid w:val="00311FC8"/>
    <w:rsid w:val="0031225C"/>
    <w:rsid w:val="00312450"/>
    <w:rsid w:val="00312E8E"/>
    <w:rsid w:val="00313666"/>
    <w:rsid w:val="00313F0A"/>
    <w:rsid w:val="0031416C"/>
    <w:rsid w:val="003141C2"/>
    <w:rsid w:val="00315912"/>
    <w:rsid w:val="0031656C"/>
    <w:rsid w:val="00316C13"/>
    <w:rsid w:val="00317D71"/>
    <w:rsid w:val="0032035A"/>
    <w:rsid w:val="003205F1"/>
    <w:rsid w:val="00320A23"/>
    <w:rsid w:val="00321164"/>
    <w:rsid w:val="00321197"/>
    <w:rsid w:val="00321418"/>
    <w:rsid w:val="0032217E"/>
    <w:rsid w:val="00322F90"/>
    <w:rsid w:val="0032301C"/>
    <w:rsid w:val="00323787"/>
    <w:rsid w:val="00323EEE"/>
    <w:rsid w:val="0032519D"/>
    <w:rsid w:val="00325856"/>
    <w:rsid w:val="003265C3"/>
    <w:rsid w:val="003271AB"/>
    <w:rsid w:val="0032727F"/>
    <w:rsid w:val="00330755"/>
    <w:rsid w:val="0033098F"/>
    <w:rsid w:val="00330A43"/>
    <w:rsid w:val="00330D3A"/>
    <w:rsid w:val="00331DF4"/>
    <w:rsid w:val="00331F9B"/>
    <w:rsid w:val="0033206A"/>
    <w:rsid w:val="003329F3"/>
    <w:rsid w:val="00333780"/>
    <w:rsid w:val="00333C24"/>
    <w:rsid w:val="00333F5A"/>
    <w:rsid w:val="0033415A"/>
    <w:rsid w:val="00334174"/>
    <w:rsid w:val="003348E3"/>
    <w:rsid w:val="00334A7F"/>
    <w:rsid w:val="00334EC2"/>
    <w:rsid w:val="00335642"/>
    <w:rsid w:val="003367A0"/>
    <w:rsid w:val="00336DDD"/>
    <w:rsid w:val="00340AE3"/>
    <w:rsid w:val="003413FA"/>
    <w:rsid w:val="003416A4"/>
    <w:rsid w:val="00342094"/>
    <w:rsid w:val="003420D2"/>
    <w:rsid w:val="0034243A"/>
    <w:rsid w:val="0034326A"/>
    <w:rsid w:val="00343649"/>
    <w:rsid w:val="00343B35"/>
    <w:rsid w:val="00344C94"/>
    <w:rsid w:val="00344ED7"/>
    <w:rsid w:val="00345900"/>
    <w:rsid w:val="00345BAC"/>
    <w:rsid w:val="00346D04"/>
    <w:rsid w:val="00346E3C"/>
    <w:rsid w:val="0034753C"/>
    <w:rsid w:val="003479C3"/>
    <w:rsid w:val="00347E19"/>
    <w:rsid w:val="00350E14"/>
    <w:rsid w:val="00350FD4"/>
    <w:rsid w:val="00351A99"/>
    <w:rsid w:val="00351B27"/>
    <w:rsid w:val="00352030"/>
    <w:rsid w:val="003522DF"/>
    <w:rsid w:val="003528EC"/>
    <w:rsid w:val="00352B0E"/>
    <w:rsid w:val="00353BD6"/>
    <w:rsid w:val="00353D31"/>
    <w:rsid w:val="00353F2A"/>
    <w:rsid w:val="0035443D"/>
    <w:rsid w:val="0035475E"/>
    <w:rsid w:val="00354DDB"/>
    <w:rsid w:val="003556E8"/>
    <w:rsid w:val="00355B90"/>
    <w:rsid w:val="00355D17"/>
    <w:rsid w:val="00355E35"/>
    <w:rsid w:val="00356A49"/>
    <w:rsid w:val="00356A6E"/>
    <w:rsid w:val="00356E4D"/>
    <w:rsid w:val="003573B9"/>
    <w:rsid w:val="003576E3"/>
    <w:rsid w:val="00357700"/>
    <w:rsid w:val="00357827"/>
    <w:rsid w:val="00360119"/>
    <w:rsid w:val="003613D0"/>
    <w:rsid w:val="003616FC"/>
    <w:rsid w:val="00361C1B"/>
    <w:rsid w:val="00363452"/>
    <w:rsid w:val="0036350D"/>
    <w:rsid w:val="00363D80"/>
    <w:rsid w:val="00364207"/>
    <w:rsid w:val="003645E2"/>
    <w:rsid w:val="003656C6"/>
    <w:rsid w:val="0036627B"/>
    <w:rsid w:val="00366EC8"/>
    <w:rsid w:val="00367DA2"/>
    <w:rsid w:val="00367E97"/>
    <w:rsid w:val="003706AE"/>
    <w:rsid w:val="00370B3E"/>
    <w:rsid w:val="00370F4E"/>
    <w:rsid w:val="003711A3"/>
    <w:rsid w:val="00371683"/>
    <w:rsid w:val="00371C7B"/>
    <w:rsid w:val="00371FF2"/>
    <w:rsid w:val="003725D9"/>
    <w:rsid w:val="0037323A"/>
    <w:rsid w:val="00373718"/>
    <w:rsid w:val="003738F8"/>
    <w:rsid w:val="00373A56"/>
    <w:rsid w:val="00373FBA"/>
    <w:rsid w:val="00374181"/>
    <w:rsid w:val="00374319"/>
    <w:rsid w:val="00374BC5"/>
    <w:rsid w:val="0037545E"/>
    <w:rsid w:val="00375899"/>
    <w:rsid w:val="003758A2"/>
    <w:rsid w:val="0037660A"/>
    <w:rsid w:val="00377C43"/>
    <w:rsid w:val="00380156"/>
    <w:rsid w:val="003803CE"/>
    <w:rsid w:val="00380E97"/>
    <w:rsid w:val="003815B7"/>
    <w:rsid w:val="00381FA7"/>
    <w:rsid w:val="00382557"/>
    <w:rsid w:val="00383DEF"/>
    <w:rsid w:val="003847FF"/>
    <w:rsid w:val="00384F66"/>
    <w:rsid w:val="003864E0"/>
    <w:rsid w:val="00386C75"/>
    <w:rsid w:val="00386DB3"/>
    <w:rsid w:val="00387B36"/>
    <w:rsid w:val="00390262"/>
    <w:rsid w:val="00392032"/>
    <w:rsid w:val="0039207D"/>
    <w:rsid w:val="003924F6"/>
    <w:rsid w:val="00392544"/>
    <w:rsid w:val="00392B6F"/>
    <w:rsid w:val="00394E45"/>
    <w:rsid w:val="003953FA"/>
    <w:rsid w:val="00395B63"/>
    <w:rsid w:val="00396627"/>
    <w:rsid w:val="00396DB6"/>
    <w:rsid w:val="00396F09"/>
    <w:rsid w:val="003A0C3B"/>
    <w:rsid w:val="003A16AE"/>
    <w:rsid w:val="003A1797"/>
    <w:rsid w:val="003A2269"/>
    <w:rsid w:val="003A25F8"/>
    <w:rsid w:val="003A29A5"/>
    <w:rsid w:val="003A4498"/>
    <w:rsid w:val="003A44E6"/>
    <w:rsid w:val="003A489F"/>
    <w:rsid w:val="003A55A4"/>
    <w:rsid w:val="003A5AE3"/>
    <w:rsid w:val="003A5DBE"/>
    <w:rsid w:val="003A69C9"/>
    <w:rsid w:val="003A7796"/>
    <w:rsid w:val="003A7D4D"/>
    <w:rsid w:val="003A7EB3"/>
    <w:rsid w:val="003B09FD"/>
    <w:rsid w:val="003B1933"/>
    <w:rsid w:val="003B1B48"/>
    <w:rsid w:val="003B1BBB"/>
    <w:rsid w:val="003B218E"/>
    <w:rsid w:val="003B248E"/>
    <w:rsid w:val="003B24E2"/>
    <w:rsid w:val="003B2685"/>
    <w:rsid w:val="003B29F7"/>
    <w:rsid w:val="003B3034"/>
    <w:rsid w:val="003B34C1"/>
    <w:rsid w:val="003B36EE"/>
    <w:rsid w:val="003B4074"/>
    <w:rsid w:val="003B4B4D"/>
    <w:rsid w:val="003B5B5E"/>
    <w:rsid w:val="003B5B67"/>
    <w:rsid w:val="003B66B4"/>
    <w:rsid w:val="003B6868"/>
    <w:rsid w:val="003B690C"/>
    <w:rsid w:val="003B6FA9"/>
    <w:rsid w:val="003B7045"/>
    <w:rsid w:val="003B765C"/>
    <w:rsid w:val="003B766F"/>
    <w:rsid w:val="003B7C16"/>
    <w:rsid w:val="003B7C95"/>
    <w:rsid w:val="003C1275"/>
    <w:rsid w:val="003C18E9"/>
    <w:rsid w:val="003C1CB2"/>
    <w:rsid w:val="003C25B8"/>
    <w:rsid w:val="003C3EB3"/>
    <w:rsid w:val="003C41A1"/>
    <w:rsid w:val="003C44D0"/>
    <w:rsid w:val="003C4BC3"/>
    <w:rsid w:val="003C5C40"/>
    <w:rsid w:val="003C5CA9"/>
    <w:rsid w:val="003C6D4B"/>
    <w:rsid w:val="003C7592"/>
    <w:rsid w:val="003C7CE9"/>
    <w:rsid w:val="003D08E8"/>
    <w:rsid w:val="003D1317"/>
    <w:rsid w:val="003D1A2C"/>
    <w:rsid w:val="003D1FAA"/>
    <w:rsid w:val="003D20D3"/>
    <w:rsid w:val="003D2AEF"/>
    <w:rsid w:val="003D32FD"/>
    <w:rsid w:val="003D3646"/>
    <w:rsid w:val="003D3940"/>
    <w:rsid w:val="003D3CA1"/>
    <w:rsid w:val="003D4FB6"/>
    <w:rsid w:val="003D5151"/>
    <w:rsid w:val="003D58F7"/>
    <w:rsid w:val="003D59D7"/>
    <w:rsid w:val="003D6381"/>
    <w:rsid w:val="003D7F9B"/>
    <w:rsid w:val="003E0584"/>
    <w:rsid w:val="003E1546"/>
    <w:rsid w:val="003E160A"/>
    <w:rsid w:val="003E17A3"/>
    <w:rsid w:val="003E1E9C"/>
    <w:rsid w:val="003E2EAE"/>
    <w:rsid w:val="003E2FEF"/>
    <w:rsid w:val="003E39B4"/>
    <w:rsid w:val="003E4066"/>
    <w:rsid w:val="003E48FE"/>
    <w:rsid w:val="003E4B9F"/>
    <w:rsid w:val="003E4E4B"/>
    <w:rsid w:val="003E51EF"/>
    <w:rsid w:val="003E5FD7"/>
    <w:rsid w:val="003E619F"/>
    <w:rsid w:val="003E6226"/>
    <w:rsid w:val="003E63BF"/>
    <w:rsid w:val="003E6BB4"/>
    <w:rsid w:val="003E70E3"/>
    <w:rsid w:val="003E7724"/>
    <w:rsid w:val="003E7A7A"/>
    <w:rsid w:val="003E7FBE"/>
    <w:rsid w:val="003F13EF"/>
    <w:rsid w:val="003F264E"/>
    <w:rsid w:val="003F2A76"/>
    <w:rsid w:val="003F2D51"/>
    <w:rsid w:val="003F3564"/>
    <w:rsid w:val="003F387B"/>
    <w:rsid w:val="003F3C0C"/>
    <w:rsid w:val="003F460D"/>
    <w:rsid w:val="003F47B8"/>
    <w:rsid w:val="003F6519"/>
    <w:rsid w:val="003F65F1"/>
    <w:rsid w:val="003F7467"/>
    <w:rsid w:val="003F7C1E"/>
    <w:rsid w:val="003F7D75"/>
    <w:rsid w:val="00401FB0"/>
    <w:rsid w:val="00402785"/>
    <w:rsid w:val="00402B50"/>
    <w:rsid w:val="00403669"/>
    <w:rsid w:val="004038D8"/>
    <w:rsid w:val="00403972"/>
    <w:rsid w:val="00403DE3"/>
    <w:rsid w:val="00403E03"/>
    <w:rsid w:val="004048E9"/>
    <w:rsid w:val="00405FFD"/>
    <w:rsid w:val="00406A9B"/>
    <w:rsid w:val="00406BF4"/>
    <w:rsid w:val="0040733E"/>
    <w:rsid w:val="004073AA"/>
    <w:rsid w:val="00407712"/>
    <w:rsid w:val="00407865"/>
    <w:rsid w:val="00411691"/>
    <w:rsid w:val="00412030"/>
    <w:rsid w:val="00413228"/>
    <w:rsid w:val="00413CC8"/>
    <w:rsid w:val="00413E75"/>
    <w:rsid w:val="00416FCD"/>
    <w:rsid w:val="0041742A"/>
    <w:rsid w:val="0041769C"/>
    <w:rsid w:val="00420948"/>
    <w:rsid w:val="00420B31"/>
    <w:rsid w:val="00420C62"/>
    <w:rsid w:val="004210A5"/>
    <w:rsid w:val="00421132"/>
    <w:rsid w:val="00421392"/>
    <w:rsid w:val="004217EB"/>
    <w:rsid w:val="0042198E"/>
    <w:rsid w:val="00422908"/>
    <w:rsid w:val="00423B15"/>
    <w:rsid w:val="00423EAB"/>
    <w:rsid w:val="004249DE"/>
    <w:rsid w:val="00425193"/>
    <w:rsid w:val="004252F3"/>
    <w:rsid w:val="004253AF"/>
    <w:rsid w:val="00425761"/>
    <w:rsid w:val="0042627B"/>
    <w:rsid w:val="0042644A"/>
    <w:rsid w:val="00426E34"/>
    <w:rsid w:val="00427B7B"/>
    <w:rsid w:val="004304FA"/>
    <w:rsid w:val="00430A3C"/>
    <w:rsid w:val="00431454"/>
    <w:rsid w:val="004317CC"/>
    <w:rsid w:val="00431A7B"/>
    <w:rsid w:val="0043272A"/>
    <w:rsid w:val="00433918"/>
    <w:rsid w:val="00433DC0"/>
    <w:rsid w:val="00433E6C"/>
    <w:rsid w:val="0043482B"/>
    <w:rsid w:val="00434BC2"/>
    <w:rsid w:val="004351D2"/>
    <w:rsid w:val="00435ACB"/>
    <w:rsid w:val="00436B30"/>
    <w:rsid w:val="0044025A"/>
    <w:rsid w:val="00440886"/>
    <w:rsid w:val="0044092F"/>
    <w:rsid w:val="00441431"/>
    <w:rsid w:val="00441CCD"/>
    <w:rsid w:val="004427D3"/>
    <w:rsid w:val="00442F06"/>
    <w:rsid w:val="004439B0"/>
    <w:rsid w:val="0044468B"/>
    <w:rsid w:val="00444CC2"/>
    <w:rsid w:val="00444EB6"/>
    <w:rsid w:val="00444F23"/>
    <w:rsid w:val="004459A6"/>
    <w:rsid w:val="004468F9"/>
    <w:rsid w:val="0044743B"/>
    <w:rsid w:val="0044779C"/>
    <w:rsid w:val="00451750"/>
    <w:rsid w:val="00452DB3"/>
    <w:rsid w:val="004532CA"/>
    <w:rsid w:val="004550A9"/>
    <w:rsid w:val="004561C0"/>
    <w:rsid w:val="0045632A"/>
    <w:rsid w:val="0045718E"/>
    <w:rsid w:val="004579AF"/>
    <w:rsid w:val="00457A83"/>
    <w:rsid w:val="00457D80"/>
    <w:rsid w:val="00457FE4"/>
    <w:rsid w:val="004610A8"/>
    <w:rsid w:val="00462112"/>
    <w:rsid w:val="0046340C"/>
    <w:rsid w:val="004641C6"/>
    <w:rsid w:val="0046477B"/>
    <w:rsid w:val="004655E2"/>
    <w:rsid w:val="004655F7"/>
    <w:rsid w:val="004657C1"/>
    <w:rsid w:val="0046609F"/>
    <w:rsid w:val="00467688"/>
    <w:rsid w:val="00467FAF"/>
    <w:rsid w:val="00470B73"/>
    <w:rsid w:val="004711EA"/>
    <w:rsid w:val="00471776"/>
    <w:rsid w:val="00473567"/>
    <w:rsid w:val="00473E0F"/>
    <w:rsid w:val="004741AF"/>
    <w:rsid w:val="0047455B"/>
    <w:rsid w:val="00474AB7"/>
    <w:rsid w:val="00474D86"/>
    <w:rsid w:val="00475B0D"/>
    <w:rsid w:val="00475DDA"/>
    <w:rsid w:val="004761D0"/>
    <w:rsid w:val="00476F1E"/>
    <w:rsid w:val="00476FCC"/>
    <w:rsid w:val="00477FE3"/>
    <w:rsid w:val="00480348"/>
    <w:rsid w:val="00480873"/>
    <w:rsid w:val="00481771"/>
    <w:rsid w:val="00481DBF"/>
    <w:rsid w:val="004825EC"/>
    <w:rsid w:val="00483BCB"/>
    <w:rsid w:val="00483FEF"/>
    <w:rsid w:val="00484372"/>
    <w:rsid w:val="004843F4"/>
    <w:rsid w:val="00484775"/>
    <w:rsid w:val="0048536B"/>
    <w:rsid w:val="0048594B"/>
    <w:rsid w:val="00485EC5"/>
    <w:rsid w:val="00486B08"/>
    <w:rsid w:val="00486E85"/>
    <w:rsid w:val="00486EE4"/>
    <w:rsid w:val="00487E3C"/>
    <w:rsid w:val="00490B66"/>
    <w:rsid w:val="00490BA7"/>
    <w:rsid w:val="00491B86"/>
    <w:rsid w:val="00492709"/>
    <w:rsid w:val="004928B5"/>
    <w:rsid w:val="00493288"/>
    <w:rsid w:val="00493381"/>
    <w:rsid w:val="00493A23"/>
    <w:rsid w:val="004947D0"/>
    <w:rsid w:val="00496147"/>
    <w:rsid w:val="004964E7"/>
    <w:rsid w:val="004965EB"/>
    <w:rsid w:val="0049667C"/>
    <w:rsid w:val="00496EB6"/>
    <w:rsid w:val="00496F77"/>
    <w:rsid w:val="00496FA7"/>
    <w:rsid w:val="004972C5"/>
    <w:rsid w:val="00497F9A"/>
    <w:rsid w:val="004A0092"/>
    <w:rsid w:val="004A17CD"/>
    <w:rsid w:val="004A1D79"/>
    <w:rsid w:val="004A3497"/>
    <w:rsid w:val="004A38DF"/>
    <w:rsid w:val="004A420D"/>
    <w:rsid w:val="004A63B5"/>
    <w:rsid w:val="004A6748"/>
    <w:rsid w:val="004A6B18"/>
    <w:rsid w:val="004A70C8"/>
    <w:rsid w:val="004A76D0"/>
    <w:rsid w:val="004A7C53"/>
    <w:rsid w:val="004B052E"/>
    <w:rsid w:val="004B0578"/>
    <w:rsid w:val="004B08FA"/>
    <w:rsid w:val="004B18A5"/>
    <w:rsid w:val="004B2AA9"/>
    <w:rsid w:val="004B402B"/>
    <w:rsid w:val="004B4C14"/>
    <w:rsid w:val="004B51D1"/>
    <w:rsid w:val="004B6332"/>
    <w:rsid w:val="004B6BB5"/>
    <w:rsid w:val="004B6FD3"/>
    <w:rsid w:val="004B71B1"/>
    <w:rsid w:val="004C0027"/>
    <w:rsid w:val="004C02C0"/>
    <w:rsid w:val="004C0AFB"/>
    <w:rsid w:val="004C1103"/>
    <w:rsid w:val="004C1C04"/>
    <w:rsid w:val="004C1D6C"/>
    <w:rsid w:val="004C28CD"/>
    <w:rsid w:val="004C2D68"/>
    <w:rsid w:val="004C31F9"/>
    <w:rsid w:val="004C38CA"/>
    <w:rsid w:val="004C4570"/>
    <w:rsid w:val="004C52E1"/>
    <w:rsid w:val="004C5401"/>
    <w:rsid w:val="004C58D5"/>
    <w:rsid w:val="004C6CBA"/>
    <w:rsid w:val="004C7B8B"/>
    <w:rsid w:val="004D0194"/>
    <w:rsid w:val="004D0F47"/>
    <w:rsid w:val="004D0FAA"/>
    <w:rsid w:val="004D103E"/>
    <w:rsid w:val="004D1697"/>
    <w:rsid w:val="004D18E0"/>
    <w:rsid w:val="004D238A"/>
    <w:rsid w:val="004D2927"/>
    <w:rsid w:val="004D3396"/>
    <w:rsid w:val="004D3519"/>
    <w:rsid w:val="004D35B3"/>
    <w:rsid w:val="004D368D"/>
    <w:rsid w:val="004D3877"/>
    <w:rsid w:val="004D3D23"/>
    <w:rsid w:val="004D3F29"/>
    <w:rsid w:val="004D4076"/>
    <w:rsid w:val="004D42B1"/>
    <w:rsid w:val="004D45E3"/>
    <w:rsid w:val="004D4C33"/>
    <w:rsid w:val="004D5102"/>
    <w:rsid w:val="004D5282"/>
    <w:rsid w:val="004D5664"/>
    <w:rsid w:val="004D587E"/>
    <w:rsid w:val="004D5ECA"/>
    <w:rsid w:val="004D6176"/>
    <w:rsid w:val="004D62CE"/>
    <w:rsid w:val="004D6FFC"/>
    <w:rsid w:val="004D70EB"/>
    <w:rsid w:val="004D75A6"/>
    <w:rsid w:val="004D7AA9"/>
    <w:rsid w:val="004E012D"/>
    <w:rsid w:val="004E0AD0"/>
    <w:rsid w:val="004E1374"/>
    <w:rsid w:val="004E1923"/>
    <w:rsid w:val="004E1932"/>
    <w:rsid w:val="004E2321"/>
    <w:rsid w:val="004E376E"/>
    <w:rsid w:val="004E4221"/>
    <w:rsid w:val="004E4413"/>
    <w:rsid w:val="004E6A3C"/>
    <w:rsid w:val="004E741E"/>
    <w:rsid w:val="004E7623"/>
    <w:rsid w:val="004E778C"/>
    <w:rsid w:val="004E779B"/>
    <w:rsid w:val="004E77BC"/>
    <w:rsid w:val="004F1118"/>
    <w:rsid w:val="004F4706"/>
    <w:rsid w:val="004F4781"/>
    <w:rsid w:val="004F629D"/>
    <w:rsid w:val="004F69EC"/>
    <w:rsid w:val="004F6E06"/>
    <w:rsid w:val="004F6EF6"/>
    <w:rsid w:val="004F7909"/>
    <w:rsid w:val="00500169"/>
    <w:rsid w:val="0050037D"/>
    <w:rsid w:val="00500E54"/>
    <w:rsid w:val="005010DF"/>
    <w:rsid w:val="005019A7"/>
    <w:rsid w:val="005020D8"/>
    <w:rsid w:val="00502446"/>
    <w:rsid w:val="005029BE"/>
    <w:rsid w:val="0050545D"/>
    <w:rsid w:val="0050788C"/>
    <w:rsid w:val="00507EE4"/>
    <w:rsid w:val="0051002F"/>
    <w:rsid w:val="005106CE"/>
    <w:rsid w:val="00511084"/>
    <w:rsid w:val="0051175B"/>
    <w:rsid w:val="00512700"/>
    <w:rsid w:val="00512D67"/>
    <w:rsid w:val="00512E56"/>
    <w:rsid w:val="00513639"/>
    <w:rsid w:val="005154D4"/>
    <w:rsid w:val="005158CF"/>
    <w:rsid w:val="00515CD4"/>
    <w:rsid w:val="00516574"/>
    <w:rsid w:val="00516A53"/>
    <w:rsid w:val="00517052"/>
    <w:rsid w:val="00517168"/>
    <w:rsid w:val="00517B09"/>
    <w:rsid w:val="00517B39"/>
    <w:rsid w:val="00520118"/>
    <w:rsid w:val="00520CAA"/>
    <w:rsid w:val="005230A2"/>
    <w:rsid w:val="00523579"/>
    <w:rsid w:val="00523915"/>
    <w:rsid w:val="00523F41"/>
    <w:rsid w:val="005250AD"/>
    <w:rsid w:val="0052532C"/>
    <w:rsid w:val="00525A46"/>
    <w:rsid w:val="005261DB"/>
    <w:rsid w:val="00526531"/>
    <w:rsid w:val="00526BE0"/>
    <w:rsid w:val="005278E0"/>
    <w:rsid w:val="00527B26"/>
    <w:rsid w:val="00527BF2"/>
    <w:rsid w:val="00527E47"/>
    <w:rsid w:val="00527FCB"/>
    <w:rsid w:val="005308BA"/>
    <w:rsid w:val="00530F97"/>
    <w:rsid w:val="00531158"/>
    <w:rsid w:val="0053143E"/>
    <w:rsid w:val="00531A52"/>
    <w:rsid w:val="00531BE7"/>
    <w:rsid w:val="00531F6D"/>
    <w:rsid w:val="00532150"/>
    <w:rsid w:val="00532543"/>
    <w:rsid w:val="00532578"/>
    <w:rsid w:val="00532A7E"/>
    <w:rsid w:val="00533FDA"/>
    <w:rsid w:val="00533FF9"/>
    <w:rsid w:val="00534218"/>
    <w:rsid w:val="00534BFB"/>
    <w:rsid w:val="00535074"/>
    <w:rsid w:val="00535E86"/>
    <w:rsid w:val="00536250"/>
    <w:rsid w:val="00536279"/>
    <w:rsid w:val="00537E49"/>
    <w:rsid w:val="00540977"/>
    <w:rsid w:val="00541899"/>
    <w:rsid w:val="00542666"/>
    <w:rsid w:val="00542902"/>
    <w:rsid w:val="00542E49"/>
    <w:rsid w:val="005431B1"/>
    <w:rsid w:val="005433E7"/>
    <w:rsid w:val="00544301"/>
    <w:rsid w:val="00544825"/>
    <w:rsid w:val="00544DF7"/>
    <w:rsid w:val="0054600B"/>
    <w:rsid w:val="00546FA4"/>
    <w:rsid w:val="00547043"/>
    <w:rsid w:val="00550457"/>
    <w:rsid w:val="00550B1F"/>
    <w:rsid w:val="00550CE0"/>
    <w:rsid w:val="00551E10"/>
    <w:rsid w:val="00552B4D"/>
    <w:rsid w:val="0055315E"/>
    <w:rsid w:val="0055364F"/>
    <w:rsid w:val="00553945"/>
    <w:rsid w:val="0055418B"/>
    <w:rsid w:val="00554E18"/>
    <w:rsid w:val="00555633"/>
    <w:rsid w:val="00555DE7"/>
    <w:rsid w:val="005564AD"/>
    <w:rsid w:val="005564DA"/>
    <w:rsid w:val="00556B03"/>
    <w:rsid w:val="00556FC3"/>
    <w:rsid w:val="005577F0"/>
    <w:rsid w:val="00557C59"/>
    <w:rsid w:val="00557F50"/>
    <w:rsid w:val="00560521"/>
    <w:rsid w:val="00561B96"/>
    <w:rsid w:val="005630BD"/>
    <w:rsid w:val="0056361F"/>
    <w:rsid w:val="0056365F"/>
    <w:rsid w:val="00564473"/>
    <w:rsid w:val="005646D1"/>
    <w:rsid w:val="00565991"/>
    <w:rsid w:val="005663D7"/>
    <w:rsid w:val="00566B9B"/>
    <w:rsid w:val="00566C17"/>
    <w:rsid w:val="005671DF"/>
    <w:rsid w:val="00567416"/>
    <w:rsid w:val="0057084F"/>
    <w:rsid w:val="00570D23"/>
    <w:rsid w:val="00571188"/>
    <w:rsid w:val="005711F8"/>
    <w:rsid w:val="005725A0"/>
    <w:rsid w:val="00572890"/>
    <w:rsid w:val="00572914"/>
    <w:rsid w:val="0057462F"/>
    <w:rsid w:val="00574B7D"/>
    <w:rsid w:val="00575976"/>
    <w:rsid w:val="00575E67"/>
    <w:rsid w:val="00577028"/>
    <w:rsid w:val="005775F4"/>
    <w:rsid w:val="005779B0"/>
    <w:rsid w:val="00580C5B"/>
    <w:rsid w:val="005818FD"/>
    <w:rsid w:val="00582103"/>
    <w:rsid w:val="0058258D"/>
    <w:rsid w:val="005826DB"/>
    <w:rsid w:val="00582FDE"/>
    <w:rsid w:val="005832A2"/>
    <w:rsid w:val="005833E9"/>
    <w:rsid w:val="00584389"/>
    <w:rsid w:val="00584B15"/>
    <w:rsid w:val="00584D08"/>
    <w:rsid w:val="0058524A"/>
    <w:rsid w:val="0058525B"/>
    <w:rsid w:val="0058535B"/>
    <w:rsid w:val="00585A15"/>
    <w:rsid w:val="005871FE"/>
    <w:rsid w:val="0058729C"/>
    <w:rsid w:val="00587703"/>
    <w:rsid w:val="005900D6"/>
    <w:rsid w:val="00590401"/>
    <w:rsid w:val="00590A5D"/>
    <w:rsid w:val="0059111A"/>
    <w:rsid w:val="00591348"/>
    <w:rsid w:val="0059166F"/>
    <w:rsid w:val="00591F09"/>
    <w:rsid w:val="00592B84"/>
    <w:rsid w:val="00592BDC"/>
    <w:rsid w:val="005940D5"/>
    <w:rsid w:val="00594215"/>
    <w:rsid w:val="005946E5"/>
    <w:rsid w:val="00594754"/>
    <w:rsid w:val="00595744"/>
    <w:rsid w:val="005965F2"/>
    <w:rsid w:val="005966B9"/>
    <w:rsid w:val="00596D23"/>
    <w:rsid w:val="00596FD9"/>
    <w:rsid w:val="00597236"/>
    <w:rsid w:val="0059727F"/>
    <w:rsid w:val="00597641"/>
    <w:rsid w:val="00597ABD"/>
    <w:rsid w:val="005A0FE5"/>
    <w:rsid w:val="005A1374"/>
    <w:rsid w:val="005A1FBE"/>
    <w:rsid w:val="005A2E39"/>
    <w:rsid w:val="005A37FA"/>
    <w:rsid w:val="005A3D70"/>
    <w:rsid w:val="005A4C89"/>
    <w:rsid w:val="005A4C94"/>
    <w:rsid w:val="005A58E0"/>
    <w:rsid w:val="005A5F4B"/>
    <w:rsid w:val="005A6788"/>
    <w:rsid w:val="005A6AE3"/>
    <w:rsid w:val="005A7D3D"/>
    <w:rsid w:val="005B11BD"/>
    <w:rsid w:val="005B1EAA"/>
    <w:rsid w:val="005B2019"/>
    <w:rsid w:val="005B255C"/>
    <w:rsid w:val="005B2692"/>
    <w:rsid w:val="005B2DCE"/>
    <w:rsid w:val="005B349D"/>
    <w:rsid w:val="005B3C7C"/>
    <w:rsid w:val="005B42B5"/>
    <w:rsid w:val="005B4F68"/>
    <w:rsid w:val="005B5445"/>
    <w:rsid w:val="005B54AE"/>
    <w:rsid w:val="005B6872"/>
    <w:rsid w:val="005B6AA6"/>
    <w:rsid w:val="005B7997"/>
    <w:rsid w:val="005C0659"/>
    <w:rsid w:val="005C0FB9"/>
    <w:rsid w:val="005C153A"/>
    <w:rsid w:val="005C274C"/>
    <w:rsid w:val="005C3BB2"/>
    <w:rsid w:val="005C3EC2"/>
    <w:rsid w:val="005C463E"/>
    <w:rsid w:val="005C4810"/>
    <w:rsid w:val="005C4F8F"/>
    <w:rsid w:val="005C594D"/>
    <w:rsid w:val="005C5B76"/>
    <w:rsid w:val="005C6154"/>
    <w:rsid w:val="005C61A2"/>
    <w:rsid w:val="005C6703"/>
    <w:rsid w:val="005C671D"/>
    <w:rsid w:val="005C6923"/>
    <w:rsid w:val="005C7C81"/>
    <w:rsid w:val="005C7D98"/>
    <w:rsid w:val="005C7EC0"/>
    <w:rsid w:val="005D0498"/>
    <w:rsid w:val="005D04D5"/>
    <w:rsid w:val="005D068E"/>
    <w:rsid w:val="005D0A7C"/>
    <w:rsid w:val="005D1B74"/>
    <w:rsid w:val="005D2990"/>
    <w:rsid w:val="005D2E33"/>
    <w:rsid w:val="005D2E94"/>
    <w:rsid w:val="005D2F79"/>
    <w:rsid w:val="005D3392"/>
    <w:rsid w:val="005D400D"/>
    <w:rsid w:val="005D46D6"/>
    <w:rsid w:val="005D523C"/>
    <w:rsid w:val="005D52C6"/>
    <w:rsid w:val="005D5794"/>
    <w:rsid w:val="005D5A72"/>
    <w:rsid w:val="005D5AD5"/>
    <w:rsid w:val="005D604B"/>
    <w:rsid w:val="005D65D8"/>
    <w:rsid w:val="005D749A"/>
    <w:rsid w:val="005D7F5B"/>
    <w:rsid w:val="005E0491"/>
    <w:rsid w:val="005E08E7"/>
    <w:rsid w:val="005E0EE8"/>
    <w:rsid w:val="005E1063"/>
    <w:rsid w:val="005E16FE"/>
    <w:rsid w:val="005E17A9"/>
    <w:rsid w:val="005E19D9"/>
    <w:rsid w:val="005E2554"/>
    <w:rsid w:val="005E33AB"/>
    <w:rsid w:val="005E3DBD"/>
    <w:rsid w:val="005E3E27"/>
    <w:rsid w:val="005E4331"/>
    <w:rsid w:val="005E469F"/>
    <w:rsid w:val="005E4C94"/>
    <w:rsid w:val="005E6D5D"/>
    <w:rsid w:val="005E70D5"/>
    <w:rsid w:val="005E70F8"/>
    <w:rsid w:val="005E71AE"/>
    <w:rsid w:val="005F01FA"/>
    <w:rsid w:val="005F049A"/>
    <w:rsid w:val="005F0837"/>
    <w:rsid w:val="005F0BE7"/>
    <w:rsid w:val="005F11CD"/>
    <w:rsid w:val="005F1733"/>
    <w:rsid w:val="005F17AF"/>
    <w:rsid w:val="005F21EA"/>
    <w:rsid w:val="005F27D0"/>
    <w:rsid w:val="005F360A"/>
    <w:rsid w:val="005F3971"/>
    <w:rsid w:val="005F4869"/>
    <w:rsid w:val="005F4902"/>
    <w:rsid w:val="005F4BB0"/>
    <w:rsid w:val="005F4CC8"/>
    <w:rsid w:val="005F506E"/>
    <w:rsid w:val="005F5402"/>
    <w:rsid w:val="005F5A36"/>
    <w:rsid w:val="005F6349"/>
    <w:rsid w:val="005F63A8"/>
    <w:rsid w:val="005F63B0"/>
    <w:rsid w:val="005F6841"/>
    <w:rsid w:val="005F7052"/>
    <w:rsid w:val="005F71DA"/>
    <w:rsid w:val="005F78A9"/>
    <w:rsid w:val="0060011B"/>
    <w:rsid w:val="006010E4"/>
    <w:rsid w:val="00601CA7"/>
    <w:rsid w:val="00601E99"/>
    <w:rsid w:val="006020D2"/>
    <w:rsid w:val="00602619"/>
    <w:rsid w:val="00602A7B"/>
    <w:rsid w:val="00602C81"/>
    <w:rsid w:val="00603283"/>
    <w:rsid w:val="006036B4"/>
    <w:rsid w:val="00603971"/>
    <w:rsid w:val="00604EB8"/>
    <w:rsid w:val="00605F92"/>
    <w:rsid w:val="00607B02"/>
    <w:rsid w:val="0061013F"/>
    <w:rsid w:val="0061077E"/>
    <w:rsid w:val="006108DB"/>
    <w:rsid w:val="00610D68"/>
    <w:rsid w:val="00611284"/>
    <w:rsid w:val="00611AA6"/>
    <w:rsid w:val="006120EA"/>
    <w:rsid w:val="006122F5"/>
    <w:rsid w:val="00613191"/>
    <w:rsid w:val="00614586"/>
    <w:rsid w:val="00614B78"/>
    <w:rsid w:val="00615471"/>
    <w:rsid w:val="00615B1E"/>
    <w:rsid w:val="00617114"/>
    <w:rsid w:val="006178C2"/>
    <w:rsid w:val="006206DE"/>
    <w:rsid w:val="00621050"/>
    <w:rsid w:val="006217C2"/>
    <w:rsid w:val="00621F27"/>
    <w:rsid w:val="00624227"/>
    <w:rsid w:val="006242DF"/>
    <w:rsid w:val="006255BE"/>
    <w:rsid w:val="00630623"/>
    <w:rsid w:val="00631A98"/>
    <w:rsid w:val="00631C53"/>
    <w:rsid w:val="00631D69"/>
    <w:rsid w:val="00632008"/>
    <w:rsid w:val="006320AA"/>
    <w:rsid w:val="006328F7"/>
    <w:rsid w:val="00632E78"/>
    <w:rsid w:val="006332CC"/>
    <w:rsid w:val="006336A0"/>
    <w:rsid w:val="006338B7"/>
    <w:rsid w:val="006339D8"/>
    <w:rsid w:val="006351DB"/>
    <w:rsid w:val="00635619"/>
    <w:rsid w:val="00635766"/>
    <w:rsid w:val="006358A1"/>
    <w:rsid w:val="00635B8D"/>
    <w:rsid w:val="00636064"/>
    <w:rsid w:val="00636974"/>
    <w:rsid w:val="00636B1D"/>
    <w:rsid w:val="00636C98"/>
    <w:rsid w:val="006375C2"/>
    <w:rsid w:val="00637AD5"/>
    <w:rsid w:val="00637C63"/>
    <w:rsid w:val="006407DB"/>
    <w:rsid w:val="006408E5"/>
    <w:rsid w:val="00641DE4"/>
    <w:rsid w:val="00641E54"/>
    <w:rsid w:val="006424EE"/>
    <w:rsid w:val="00642EE8"/>
    <w:rsid w:val="00643081"/>
    <w:rsid w:val="00643BC7"/>
    <w:rsid w:val="00644001"/>
    <w:rsid w:val="00644198"/>
    <w:rsid w:val="00645F63"/>
    <w:rsid w:val="006461E8"/>
    <w:rsid w:val="00646468"/>
    <w:rsid w:val="006470AA"/>
    <w:rsid w:val="00647BA8"/>
    <w:rsid w:val="00647F33"/>
    <w:rsid w:val="0065053B"/>
    <w:rsid w:val="00650CD3"/>
    <w:rsid w:val="006515B2"/>
    <w:rsid w:val="006516E7"/>
    <w:rsid w:val="006517B6"/>
    <w:rsid w:val="00651E74"/>
    <w:rsid w:val="006523FE"/>
    <w:rsid w:val="00652875"/>
    <w:rsid w:val="006537DE"/>
    <w:rsid w:val="006540BA"/>
    <w:rsid w:val="0065553E"/>
    <w:rsid w:val="00655831"/>
    <w:rsid w:val="006565EB"/>
    <w:rsid w:val="006569AB"/>
    <w:rsid w:val="006610AF"/>
    <w:rsid w:val="00662113"/>
    <w:rsid w:val="006624A6"/>
    <w:rsid w:val="00663306"/>
    <w:rsid w:val="006636B7"/>
    <w:rsid w:val="00663D4A"/>
    <w:rsid w:val="00663E29"/>
    <w:rsid w:val="00663F53"/>
    <w:rsid w:val="00664AA3"/>
    <w:rsid w:val="006652A7"/>
    <w:rsid w:val="00665445"/>
    <w:rsid w:val="00665A7E"/>
    <w:rsid w:val="006667AF"/>
    <w:rsid w:val="00666F07"/>
    <w:rsid w:val="0066725B"/>
    <w:rsid w:val="006679EE"/>
    <w:rsid w:val="00670233"/>
    <w:rsid w:val="00670504"/>
    <w:rsid w:val="00670700"/>
    <w:rsid w:val="006709EB"/>
    <w:rsid w:val="00670C1C"/>
    <w:rsid w:val="0067115A"/>
    <w:rsid w:val="0067127D"/>
    <w:rsid w:val="006719BD"/>
    <w:rsid w:val="00671AD8"/>
    <w:rsid w:val="006723B0"/>
    <w:rsid w:val="006724A2"/>
    <w:rsid w:val="00672D71"/>
    <w:rsid w:val="00673852"/>
    <w:rsid w:val="00673A1D"/>
    <w:rsid w:val="00674854"/>
    <w:rsid w:val="0067490C"/>
    <w:rsid w:val="00674F55"/>
    <w:rsid w:val="00675011"/>
    <w:rsid w:val="006759CD"/>
    <w:rsid w:val="00675CA6"/>
    <w:rsid w:val="00676B14"/>
    <w:rsid w:val="00676C65"/>
    <w:rsid w:val="00676FA6"/>
    <w:rsid w:val="00677CB9"/>
    <w:rsid w:val="00677CCB"/>
    <w:rsid w:val="006804B7"/>
    <w:rsid w:val="006811D0"/>
    <w:rsid w:val="00681719"/>
    <w:rsid w:val="0068190E"/>
    <w:rsid w:val="00682D6B"/>
    <w:rsid w:val="00682D7C"/>
    <w:rsid w:val="006831EB"/>
    <w:rsid w:val="0068327E"/>
    <w:rsid w:val="006841F2"/>
    <w:rsid w:val="006844D8"/>
    <w:rsid w:val="00684ECE"/>
    <w:rsid w:val="00684FD7"/>
    <w:rsid w:val="00685AC8"/>
    <w:rsid w:val="00685D4E"/>
    <w:rsid w:val="0068607C"/>
    <w:rsid w:val="0068697C"/>
    <w:rsid w:val="00686B01"/>
    <w:rsid w:val="00687D40"/>
    <w:rsid w:val="00687EFC"/>
    <w:rsid w:val="00690006"/>
    <w:rsid w:val="0069017D"/>
    <w:rsid w:val="00690C9A"/>
    <w:rsid w:val="00690F41"/>
    <w:rsid w:val="00691AB7"/>
    <w:rsid w:val="00691AD2"/>
    <w:rsid w:val="00691D14"/>
    <w:rsid w:val="00691DCF"/>
    <w:rsid w:val="00692636"/>
    <w:rsid w:val="006926E4"/>
    <w:rsid w:val="00693334"/>
    <w:rsid w:val="006934AE"/>
    <w:rsid w:val="006935C9"/>
    <w:rsid w:val="006937F5"/>
    <w:rsid w:val="00694220"/>
    <w:rsid w:val="00694FCC"/>
    <w:rsid w:val="006955EC"/>
    <w:rsid w:val="00696035"/>
    <w:rsid w:val="00696DC2"/>
    <w:rsid w:val="006A01F8"/>
    <w:rsid w:val="006A0779"/>
    <w:rsid w:val="006A0A40"/>
    <w:rsid w:val="006A0C40"/>
    <w:rsid w:val="006A11E6"/>
    <w:rsid w:val="006A17FC"/>
    <w:rsid w:val="006A19F3"/>
    <w:rsid w:val="006A28F3"/>
    <w:rsid w:val="006A2A9C"/>
    <w:rsid w:val="006A3788"/>
    <w:rsid w:val="006A3BE1"/>
    <w:rsid w:val="006A3ECC"/>
    <w:rsid w:val="006A3FC2"/>
    <w:rsid w:val="006A4326"/>
    <w:rsid w:val="006A485E"/>
    <w:rsid w:val="006A4902"/>
    <w:rsid w:val="006A51C5"/>
    <w:rsid w:val="006A668B"/>
    <w:rsid w:val="006A673F"/>
    <w:rsid w:val="006A67AB"/>
    <w:rsid w:val="006A6C1F"/>
    <w:rsid w:val="006A714F"/>
    <w:rsid w:val="006A7C24"/>
    <w:rsid w:val="006A7E48"/>
    <w:rsid w:val="006B0D35"/>
    <w:rsid w:val="006B106D"/>
    <w:rsid w:val="006B10B2"/>
    <w:rsid w:val="006B1195"/>
    <w:rsid w:val="006B155D"/>
    <w:rsid w:val="006B1901"/>
    <w:rsid w:val="006B1D01"/>
    <w:rsid w:val="006B2981"/>
    <w:rsid w:val="006B2E79"/>
    <w:rsid w:val="006B3F5C"/>
    <w:rsid w:val="006B4422"/>
    <w:rsid w:val="006B4D65"/>
    <w:rsid w:val="006C052D"/>
    <w:rsid w:val="006C09B3"/>
    <w:rsid w:val="006C0C72"/>
    <w:rsid w:val="006C0D51"/>
    <w:rsid w:val="006C0F6A"/>
    <w:rsid w:val="006C107F"/>
    <w:rsid w:val="006C18A9"/>
    <w:rsid w:val="006C3082"/>
    <w:rsid w:val="006C3722"/>
    <w:rsid w:val="006C525A"/>
    <w:rsid w:val="006C5488"/>
    <w:rsid w:val="006C5723"/>
    <w:rsid w:val="006C5BFF"/>
    <w:rsid w:val="006C5CF6"/>
    <w:rsid w:val="006C631C"/>
    <w:rsid w:val="006C6405"/>
    <w:rsid w:val="006C6510"/>
    <w:rsid w:val="006C6972"/>
    <w:rsid w:val="006C6C76"/>
    <w:rsid w:val="006C7437"/>
    <w:rsid w:val="006D04CD"/>
    <w:rsid w:val="006D10E6"/>
    <w:rsid w:val="006D13E0"/>
    <w:rsid w:val="006D1698"/>
    <w:rsid w:val="006D1733"/>
    <w:rsid w:val="006D1E67"/>
    <w:rsid w:val="006D1EB6"/>
    <w:rsid w:val="006D2710"/>
    <w:rsid w:val="006D2FF5"/>
    <w:rsid w:val="006D3793"/>
    <w:rsid w:val="006D37D7"/>
    <w:rsid w:val="006D48A4"/>
    <w:rsid w:val="006D4EFE"/>
    <w:rsid w:val="006D524C"/>
    <w:rsid w:val="006D5661"/>
    <w:rsid w:val="006D5F69"/>
    <w:rsid w:val="006D60F3"/>
    <w:rsid w:val="006D66AF"/>
    <w:rsid w:val="006D6774"/>
    <w:rsid w:val="006D6C98"/>
    <w:rsid w:val="006D77D1"/>
    <w:rsid w:val="006E0ACE"/>
    <w:rsid w:val="006E1327"/>
    <w:rsid w:val="006E1A9E"/>
    <w:rsid w:val="006E1BCC"/>
    <w:rsid w:val="006E1F79"/>
    <w:rsid w:val="006E2240"/>
    <w:rsid w:val="006E28F0"/>
    <w:rsid w:val="006E2D7A"/>
    <w:rsid w:val="006E36DF"/>
    <w:rsid w:val="006E37DE"/>
    <w:rsid w:val="006E412A"/>
    <w:rsid w:val="006E4521"/>
    <w:rsid w:val="006E4B42"/>
    <w:rsid w:val="006E5120"/>
    <w:rsid w:val="006E56A4"/>
    <w:rsid w:val="006E6BC7"/>
    <w:rsid w:val="006E71A4"/>
    <w:rsid w:val="006F05EE"/>
    <w:rsid w:val="006F0DFE"/>
    <w:rsid w:val="006F103E"/>
    <w:rsid w:val="006F161F"/>
    <w:rsid w:val="006F2103"/>
    <w:rsid w:val="006F2111"/>
    <w:rsid w:val="006F2CF7"/>
    <w:rsid w:val="006F2E12"/>
    <w:rsid w:val="006F2EBE"/>
    <w:rsid w:val="006F34E6"/>
    <w:rsid w:val="006F35C2"/>
    <w:rsid w:val="006F3DF2"/>
    <w:rsid w:val="006F442E"/>
    <w:rsid w:val="006F5BBD"/>
    <w:rsid w:val="006F7B92"/>
    <w:rsid w:val="0070028B"/>
    <w:rsid w:val="00701197"/>
    <w:rsid w:val="007013E5"/>
    <w:rsid w:val="0070175F"/>
    <w:rsid w:val="0070224F"/>
    <w:rsid w:val="00702B42"/>
    <w:rsid w:val="0070417B"/>
    <w:rsid w:val="0070439C"/>
    <w:rsid w:val="00705E89"/>
    <w:rsid w:val="00706058"/>
    <w:rsid w:val="00706123"/>
    <w:rsid w:val="00706A5C"/>
    <w:rsid w:val="00706D69"/>
    <w:rsid w:val="00710E9D"/>
    <w:rsid w:val="0071104C"/>
    <w:rsid w:val="007112CB"/>
    <w:rsid w:val="00711B59"/>
    <w:rsid w:val="007130A5"/>
    <w:rsid w:val="00714268"/>
    <w:rsid w:val="00714508"/>
    <w:rsid w:val="0071540A"/>
    <w:rsid w:val="007160B4"/>
    <w:rsid w:val="00716468"/>
    <w:rsid w:val="007164E3"/>
    <w:rsid w:val="00716982"/>
    <w:rsid w:val="00716B81"/>
    <w:rsid w:val="00716FC1"/>
    <w:rsid w:val="00717337"/>
    <w:rsid w:val="00717E8E"/>
    <w:rsid w:val="00720ADC"/>
    <w:rsid w:val="00720AEC"/>
    <w:rsid w:val="0072191E"/>
    <w:rsid w:val="00721E26"/>
    <w:rsid w:val="007229B1"/>
    <w:rsid w:val="00723B04"/>
    <w:rsid w:val="00723C70"/>
    <w:rsid w:val="00724030"/>
    <w:rsid w:val="00725158"/>
    <w:rsid w:val="0072516E"/>
    <w:rsid w:val="007251B0"/>
    <w:rsid w:val="007251C5"/>
    <w:rsid w:val="00725330"/>
    <w:rsid w:val="00725828"/>
    <w:rsid w:val="00725AB2"/>
    <w:rsid w:val="00725CDC"/>
    <w:rsid w:val="007261EA"/>
    <w:rsid w:val="00726554"/>
    <w:rsid w:val="0072681C"/>
    <w:rsid w:val="00726FBB"/>
    <w:rsid w:val="007270AC"/>
    <w:rsid w:val="007278E7"/>
    <w:rsid w:val="007278F0"/>
    <w:rsid w:val="00727BDE"/>
    <w:rsid w:val="007305E4"/>
    <w:rsid w:val="007309CA"/>
    <w:rsid w:val="007314ED"/>
    <w:rsid w:val="007317DB"/>
    <w:rsid w:val="00731A9C"/>
    <w:rsid w:val="00731ACB"/>
    <w:rsid w:val="00731BA5"/>
    <w:rsid w:val="007320FC"/>
    <w:rsid w:val="00732532"/>
    <w:rsid w:val="0073369D"/>
    <w:rsid w:val="007346E4"/>
    <w:rsid w:val="00734D08"/>
    <w:rsid w:val="007358DA"/>
    <w:rsid w:val="00735A62"/>
    <w:rsid w:val="007367F8"/>
    <w:rsid w:val="00737BE7"/>
    <w:rsid w:val="00737EBF"/>
    <w:rsid w:val="0074017B"/>
    <w:rsid w:val="00740F45"/>
    <w:rsid w:val="00741006"/>
    <w:rsid w:val="00741AF3"/>
    <w:rsid w:val="00741F52"/>
    <w:rsid w:val="00742C4B"/>
    <w:rsid w:val="00742D4C"/>
    <w:rsid w:val="00743017"/>
    <w:rsid w:val="007430D9"/>
    <w:rsid w:val="0074344A"/>
    <w:rsid w:val="00744D1B"/>
    <w:rsid w:val="00745E60"/>
    <w:rsid w:val="00746160"/>
    <w:rsid w:val="00746168"/>
    <w:rsid w:val="007468AD"/>
    <w:rsid w:val="00746E22"/>
    <w:rsid w:val="00747331"/>
    <w:rsid w:val="00747EE2"/>
    <w:rsid w:val="00747FCE"/>
    <w:rsid w:val="007505C9"/>
    <w:rsid w:val="0075151B"/>
    <w:rsid w:val="00751DD1"/>
    <w:rsid w:val="00752117"/>
    <w:rsid w:val="00752453"/>
    <w:rsid w:val="00752BE6"/>
    <w:rsid w:val="00753A21"/>
    <w:rsid w:val="00753F50"/>
    <w:rsid w:val="00754B7D"/>
    <w:rsid w:val="007550A3"/>
    <w:rsid w:val="00755334"/>
    <w:rsid w:val="00755B78"/>
    <w:rsid w:val="007606FB"/>
    <w:rsid w:val="007609C2"/>
    <w:rsid w:val="00760B11"/>
    <w:rsid w:val="0076194D"/>
    <w:rsid w:val="007619CC"/>
    <w:rsid w:val="00761DDF"/>
    <w:rsid w:val="00761E15"/>
    <w:rsid w:val="007620F0"/>
    <w:rsid w:val="00762576"/>
    <w:rsid w:val="007626E2"/>
    <w:rsid w:val="00762F28"/>
    <w:rsid w:val="007636F5"/>
    <w:rsid w:val="00763A8A"/>
    <w:rsid w:val="00763D1C"/>
    <w:rsid w:val="00765185"/>
    <w:rsid w:val="00766009"/>
    <w:rsid w:val="00766EE2"/>
    <w:rsid w:val="00767825"/>
    <w:rsid w:val="0076788A"/>
    <w:rsid w:val="007678BC"/>
    <w:rsid w:val="00770074"/>
    <w:rsid w:val="00770A8A"/>
    <w:rsid w:val="00771D4D"/>
    <w:rsid w:val="007733F3"/>
    <w:rsid w:val="00773D63"/>
    <w:rsid w:val="00774156"/>
    <w:rsid w:val="007743E5"/>
    <w:rsid w:val="00774429"/>
    <w:rsid w:val="0077453F"/>
    <w:rsid w:val="007747A1"/>
    <w:rsid w:val="00774891"/>
    <w:rsid w:val="00774C4E"/>
    <w:rsid w:val="00775FDD"/>
    <w:rsid w:val="007769DE"/>
    <w:rsid w:val="00776B49"/>
    <w:rsid w:val="007773EC"/>
    <w:rsid w:val="00780966"/>
    <w:rsid w:val="007819BB"/>
    <w:rsid w:val="00781BDD"/>
    <w:rsid w:val="00782C89"/>
    <w:rsid w:val="00782CB6"/>
    <w:rsid w:val="00783262"/>
    <w:rsid w:val="007834B8"/>
    <w:rsid w:val="0078462F"/>
    <w:rsid w:val="00784BF0"/>
    <w:rsid w:val="00784E5B"/>
    <w:rsid w:val="00785264"/>
    <w:rsid w:val="00785A16"/>
    <w:rsid w:val="007862A5"/>
    <w:rsid w:val="00786504"/>
    <w:rsid w:val="0078667C"/>
    <w:rsid w:val="00787018"/>
    <w:rsid w:val="00787595"/>
    <w:rsid w:val="007876C4"/>
    <w:rsid w:val="00787898"/>
    <w:rsid w:val="0078791E"/>
    <w:rsid w:val="00787A3F"/>
    <w:rsid w:val="007905F0"/>
    <w:rsid w:val="007907A0"/>
    <w:rsid w:val="00790994"/>
    <w:rsid w:val="00790B5B"/>
    <w:rsid w:val="00790C2B"/>
    <w:rsid w:val="007910EF"/>
    <w:rsid w:val="0079119B"/>
    <w:rsid w:val="007913CB"/>
    <w:rsid w:val="00791825"/>
    <w:rsid w:val="007918DF"/>
    <w:rsid w:val="00792508"/>
    <w:rsid w:val="00793FE1"/>
    <w:rsid w:val="007941C9"/>
    <w:rsid w:val="0079591D"/>
    <w:rsid w:val="0079660E"/>
    <w:rsid w:val="00796954"/>
    <w:rsid w:val="00796B7F"/>
    <w:rsid w:val="00796BA9"/>
    <w:rsid w:val="00797607"/>
    <w:rsid w:val="0079797E"/>
    <w:rsid w:val="00797B19"/>
    <w:rsid w:val="007A0BB9"/>
    <w:rsid w:val="007A1CC8"/>
    <w:rsid w:val="007A215A"/>
    <w:rsid w:val="007A238F"/>
    <w:rsid w:val="007A2B0E"/>
    <w:rsid w:val="007A2EAE"/>
    <w:rsid w:val="007A3364"/>
    <w:rsid w:val="007A38AF"/>
    <w:rsid w:val="007A3E53"/>
    <w:rsid w:val="007A3F92"/>
    <w:rsid w:val="007A49DE"/>
    <w:rsid w:val="007A5194"/>
    <w:rsid w:val="007A53E5"/>
    <w:rsid w:val="007A5E56"/>
    <w:rsid w:val="007A64BB"/>
    <w:rsid w:val="007A678A"/>
    <w:rsid w:val="007A7C1D"/>
    <w:rsid w:val="007A7D20"/>
    <w:rsid w:val="007B06B3"/>
    <w:rsid w:val="007B07E7"/>
    <w:rsid w:val="007B0D7C"/>
    <w:rsid w:val="007B0EB2"/>
    <w:rsid w:val="007B1682"/>
    <w:rsid w:val="007B1B84"/>
    <w:rsid w:val="007B22CC"/>
    <w:rsid w:val="007B2496"/>
    <w:rsid w:val="007B2560"/>
    <w:rsid w:val="007B3B8C"/>
    <w:rsid w:val="007B3DD8"/>
    <w:rsid w:val="007B4117"/>
    <w:rsid w:val="007B4160"/>
    <w:rsid w:val="007B4196"/>
    <w:rsid w:val="007B4ABF"/>
    <w:rsid w:val="007B4DB9"/>
    <w:rsid w:val="007B54E7"/>
    <w:rsid w:val="007B5552"/>
    <w:rsid w:val="007B5EB2"/>
    <w:rsid w:val="007B6CA0"/>
    <w:rsid w:val="007B750F"/>
    <w:rsid w:val="007C0968"/>
    <w:rsid w:val="007C0B0E"/>
    <w:rsid w:val="007C0F46"/>
    <w:rsid w:val="007C129E"/>
    <w:rsid w:val="007C13A6"/>
    <w:rsid w:val="007C353B"/>
    <w:rsid w:val="007C4616"/>
    <w:rsid w:val="007C516B"/>
    <w:rsid w:val="007C552E"/>
    <w:rsid w:val="007C68A9"/>
    <w:rsid w:val="007C68B2"/>
    <w:rsid w:val="007C6FDA"/>
    <w:rsid w:val="007C711C"/>
    <w:rsid w:val="007C7A89"/>
    <w:rsid w:val="007C7FA6"/>
    <w:rsid w:val="007D0033"/>
    <w:rsid w:val="007D04CF"/>
    <w:rsid w:val="007D09C5"/>
    <w:rsid w:val="007D09DE"/>
    <w:rsid w:val="007D0E60"/>
    <w:rsid w:val="007D1747"/>
    <w:rsid w:val="007D1BE0"/>
    <w:rsid w:val="007D1FA8"/>
    <w:rsid w:val="007D21D3"/>
    <w:rsid w:val="007D22D1"/>
    <w:rsid w:val="007D2E26"/>
    <w:rsid w:val="007D37CA"/>
    <w:rsid w:val="007D404B"/>
    <w:rsid w:val="007D4561"/>
    <w:rsid w:val="007D5003"/>
    <w:rsid w:val="007D58FC"/>
    <w:rsid w:val="007D5E95"/>
    <w:rsid w:val="007D6BE4"/>
    <w:rsid w:val="007D7A06"/>
    <w:rsid w:val="007D7CDD"/>
    <w:rsid w:val="007E1B5D"/>
    <w:rsid w:val="007E21AB"/>
    <w:rsid w:val="007E2C8C"/>
    <w:rsid w:val="007E2F0D"/>
    <w:rsid w:val="007E3454"/>
    <w:rsid w:val="007E4623"/>
    <w:rsid w:val="007E4962"/>
    <w:rsid w:val="007E4EF1"/>
    <w:rsid w:val="007E51CA"/>
    <w:rsid w:val="007E5CB5"/>
    <w:rsid w:val="007E61B5"/>
    <w:rsid w:val="007E626F"/>
    <w:rsid w:val="007E643D"/>
    <w:rsid w:val="007E6478"/>
    <w:rsid w:val="007E68B8"/>
    <w:rsid w:val="007F01A4"/>
    <w:rsid w:val="007F1396"/>
    <w:rsid w:val="007F272D"/>
    <w:rsid w:val="007F289E"/>
    <w:rsid w:val="007F2D50"/>
    <w:rsid w:val="007F3FF1"/>
    <w:rsid w:val="007F4311"/>
    <w:rsid w:val="007F4525"/>
    <w:rsid w:val="007F4614"/>
    <w:rsid w:val="007F4E8D"/>
    <w:rsid w:val="007F51B6"/>
    <w:rsid w:val="007F5E62"/>
    <w:rsid w:val="007F6205"/>
    <w:rsid w:val="007F673C"/>
    <w:rsid w:val="007F6BF5"/>
    <w:rsid w:val="007F6F18"/>
    <w:rsid w:val="007F6F56"/>
    <w:rsid w:val="007F6FC8"/>
    <w:rsid w:val="007F70CE"/>
    <w:rsid w:val="007F7CBF"/>
    <w:rsid w:val="00800523"/>
    <w:rsid w:val="008006F9"/>
    <w:rsid w:val="008007A0"/>
    <w:rsid w:val="00800931"/>
    <w:rsid w:val="0080198A"/>
    <w:rsid w:val="00802679"/>
    <w:rsid w:val="00802E51"/>
    <w:rsid w:val="008038ED"/>
    <w:rsid w:val="00804578"/>
    <w:rsid w:val="008050E6"/>
    <w:rsid w:val="00805187"/>
    <w:rsid w:val="008054D0"/>
    <w:rsid w:val="00805699"/>
    <w:rsid w:val="00805900"/>
    <w:rsid w:val="00805CC4"/>
    <w:rsid w:val="008065CE"/>
    <w:rsid w:val="008072BA"/>
    <w:rsid w:val="008073EB"/>
    <w:rsid w:val="00807763"/>
    <w:rsid w:val="00807F91"/>
    <w:rsid w:val="008119B4"/>
    <w:rsid w:val="00812D35"/>
    <w:rsid w:val="00812EA2"/>
    <w:rsid w:val="00813353"/>
    <w:rsid w:val="00813972"/>
    <w:rsid w:val="0081482E"/>
    <w:rsid w:val="00814DD0"/>
    <w:rsid w:val="0081522A"/>
    <w:rsid w:val="00815629"/>
    <w:rsid w:val="00815C03"/>
    <w:rsid w:val="00816C55"/>
    <w:rsid w:val="00816D68"/>
    <w:rsid w:val="00816F33"/>
    <w:rsid w:val="0081727B"/>
    <w:rsid w:val="008173B8"/>
    <w:rsid w:val="008175CC"/>
    <w:rsid w:val="008177D0"/>
    <w:rsid w:val="00817C2B"/>
    <w:rsid w:val="00817CD2"/>
    <w:rsid w:val="00817E9D"/>
    <w:rsid w:val="00820F52"/>
    <w:rsid w:val="00821560"/>
    <w:rsid w:val="00821923"/>
    <w:rsid w:val="00821BB0"/>
    <w:rsid w:val="00822FA7"/>
    <w:rsid w:val="00823387"/>
    <w:rsid w:val="0082367D"/>
    <w:rsid w:val="00823924"/>
    <w:rsid w:val="00825548"/>
    <w:rsid w:val="00825D75"/>
    <w:rsid w:val="008264BA"/>
    <w:rsid w:val="008268CF"/>
    <w:rsid w:val="00826A98"/>
    <w:rsid w:val="00826A9C"/>
    <w:rsid w:val="00826ECA"/>
    <w:rsid w:val="00827C13"/>
    <w:rsid w:val="00830835"/>
    <w:rsid w:val="00830D0C"/>
    <w:rsid w:val="00830D87"/>
    <w:rsid w:val="00830F21"/>
    <w:rsid w:val="00830F74"/>
    <w:rsid w:val="00831633"/>
    <w:rsid w:val="00831CD4"/>
    <w:rsid w:val="00831F2B"/>
    <w:rsid w:val="008320C9"/>
    <w:rsid w:val="0083248E"/>
    <w:rsid w:val="00832A67"/>
    <w:rsid w:val="0083332A"/>
    <w:rsid w:val="00833826"/>
    <w:rsid w:val="00837045"/>
    <w:rsid w:val="00837ACB"/>
    <w:rsid w:val="008400ED"/>
    <w:rsid w:val="008403FD"/>
    <w:rsid w:val="008406BC"/>
    <w:rsid w:val="00841305"/>
    <w:rsid w:val="008428CE"/>
    <w:rsid w:val="0084353B"/>
    <w:rsid w:val="00843CDC"/>
    <w:rsid w:val="00844E4F"/>
    <w:rsid w:val="008453A4"/>
    <w:rsid w:val="008454B1"/>
    <w:rsid w:val="008457F6"/>
    <w:rsid w:val="008479AE"/>
    <w:rsid w:val="008515C0"/>
    <w:rsid w:val="00851A4E"/>
    <w:rsid w:val="00851C9F"/>
    <w:rsid w:val="008523AF"/>
    <w:rsid w:val="00852A62"/>
    <w:rsid w:val="00852BF8"/>
    <w:rsid w:val="008532C8"/>
    <w:rsid w:val="00853820"/>
    <w:rsid w:val="00853CD8"/>
    <w:rsid w:val="00854327"/>
    <w:rsid w:val="00855128"/>
    <w:rsid w:val="00855703"/>
    <w:rsid w:val="00855C20"/>
    <w:rsid w:val="00856914"/>
    <w:rsid w:val="00856B95"/>
    <w:rsid w:val="00856EB9"/>
    <w:rsid w:val="008578F4"/>
    <w:rsid w:val="00857BC2"/>
    <w:rsid w:val="00857F10"/>
    <w:rsid w:val="00861411"/>
    <w:rsid w:val="00861831"/>
    <w:rsid w:val="00861BE9"/>
    <w:rsid w:val="00861EEC"/>
    <w:rsid w:val="0086213D"/>
    <w:rsid w:val="0086320A"/>
    <w:rsid w:val="00864391"/>
    <w:rsid w:val="00864A76"/>
    <w:rsid w:val="008651A9"/>
    <w:rsid w:val="008655D0"/>
    <w:rsid w:val="0086565A"/>
    <w:rsid w:val="00865B65"/>
    <w:rsid w:val="0086632A"/>
    <w:rsid w:val="0086719A"/>
    <w:rsid w:val="00867267"/>
    <w:rsid w:val="008678C3"/>
    <w:rsid w:val="00867AF1"/>
    <w:rsid w:val="00870955"/>
    <w:rsid w:val="00870B1D"/>
    <w:rsid w:val="0087197A"/>
    <w:rsid w:val="00871E2D"/>
    <w:rsid w:val="00872303"/>
    <w:rsid w:val="00872FAC"/>
    <w:rsid w:val="0087316B"/>
    <w:rsid w:val="0087360F"/>
    <w:rsid w:val="00873E76"/>
    <w:rsid w:val="008746A8"/>
    <w:rsid w:val="008747CB"/>
    <w:rsid w:val="00874892"/>
    <w:rsid w:val="008754D8"/>
    <w:rsid w:val="00875B51"/>
    <w:rsid w:val="00875E77"/>
    <w:rsid w:val="0087606A"/>
    <w:rsid w:val="00876755"/>
    <w:rsid w:val="00877821"/>
    <w:rsid w:val="00877EB3"/>
    <w:rsid w:val="00880522"/>
    <w:rsid w:val="00880688"/>
    <w:rsid w:val="00881100"/>
    <w:rsid w:val="00881481"/>
    <w:rsid w:val="00882125"/>
    <w:rsid w:val="00882CD2"/>
    <w:rsid w:val="008837E5"/>
    <w:rsid w:val="008837F6"/>
    <w:rsid w:val="00884D7B"/>
    <w:rsid w:val="00884E79"/>
    <w:rsid w:val="0088598D"/>
    <w:rsid w:val="00885E3F"/>
    <w:rsid w:val="008861A0"/>
    <w:rsid w:val="00886CAF"/>
    <w:rsid w:val="00887593"/>
    <w:rsid w:val="00890852"/>
    <w:rsid w:val="00890EA1"/>
    <w:rsid w:val="00891740"/>
    <w:rsid w:val="0089182F"/>
    <w:rsid w:val="008918D7"/>
    <w:rsid w:val="00892486"/>
    <w:rsid w:val="00892D55"/>
    <w:rsid w:val="008930AF"/>
    <w:rsid w:val="00893259"/>
    <w:rsid w:val="0089372B"/>
    <w:rsid w:val="00893795"/>
    <w:rsid w:val="008955E3"/>
    <w:rsid w:val="00896D26"/>
    <w:rsid w:val="00896D3B"/>
    <w:rsid w:val="00896D86"/>
    <w:rsid w:val="00896F5E"/>
    <w:rsid w:val="0089727E"/>
    <w:rsid w:val="008972D6"/>
    <w:rsid w:val="00897675"/>
    <w:rsid w:val="008979A7"/>
    <w:rsid w:val="008A0041"/>
    <w:rsid w:val="008A04FE"/>
    <w:rsid w:val="008A0825"/>
    <w:rsid w:val="008A0CD9"/>
    <w:rsid w:val="008A25E5"/>
    <w:rsid w:val="008A2703"/>
    <w:rsid w:val="008A292C"/>
    <w:rsid w:val="008A38AD"/>
    <w:rsid w:val="008A3DEC"/>
    <w:rsid w:val="008A4449"/>
    <w:rsid w:val="008A4B9B"/>
    <w:rsid w:val="008A4D14"/>
    <w:rsid w:val="008A4E5A"/>
    <w:rsid w:val="008A59AF"/>
    <w:rsid w:val="008A5E37"/>
    <w:rsid w:val="008A6948"/>
    <w:rsid w:val="008A6A12"/>
    <w:rsid w:val="008A75D7"/>
    <w:rsid w:val="008A785B"/>
    <w:rsid w:val="008B00EB"/>
    <w:rsid w:val="008B1014"/>
    <w:rsid w:val="008B107E"/>
    <w:rsid w:val="008B11C5"/>
    <w:rsid w:val="008B191A"/>
    <w:rsid w:val="008B1BF3"/>
    <w:rsid w:val="008B1E49"/>
    <w:rsid w:val="008B1F9A"/>
    <w:rsid w:val="008B2302"/>
    <w:rsid w:val="008B247A"/>
    <w:rsid w:val="008B39B4"/>
    <w:rsid w:val="008B3F0D"/>
    <w:rsid w:val="008B46E7"/>
    <w:rsid w:val="008B51A5"/>
    <w:rsid w:val="008B5D5A"/>
    <w:rsid w:val="008B60B6"/>
    <w:rsid w:val="008B641B"/>
    <w:rsid w:val="008B6517"/>
    <w:rsid w:val="008B6B7B"/>
    <w:rsid w:val="008B7CAD"/>
    <w:rsid w:val="008C0180"/>
    <w:rsid w:val="008C11BF"/>
    <w:rsid w:val="008C1638"/>
    <w:rsid w:val="008C1DCF"/>
    <w:rsid w:val="008C2378"/>
    <w:rsid w:val="008C242F"/>
    <w:rsid w:val="008C2ABE"/>
    <w:rsid w:val="008C3200"/>
    <w:rsid w:val="008C4854"/>
    <w:rsid w:val="008C6709"/>
    <w:rsid w:val="008C67C8"/>
    <w:rsid w:val="008C7229"/>
    <w:rsid w:val="008C73AB"/>
    <w:rsid w:val="008D0011"/>
    <w:rsid w:val="008D0659"/>
    <w:rsid w:val="008D17CB"/>
    <w:rsid w:val="008D2A36"/>
    <w:rsid w:val="008D2DD6"/>
    <w:rsid w:val="008D32FD"/>
    <w:rsid w:val="008D49B4"/>
    <w:rsid w:val="008D5962"/>
    <w:rsid w:val="008D5A02"/>
    <w:rsid w:val="008D6239"/>
    <w:rsid w:val="008D7279"/>
    <w:rsid w:val="008D7654"/>
    <w:rsid w:val="008D78B9"/>
    <w:rsid w:val="008D7B29"/>
    <w:rsid w:val="008E0629"/>
    <w:rsid w:val="008E071E"/>
    <w:rsid w:val="008E12EE"/>
    <w:rsid w:val="008E1582"/>
    <w:rsid w:val="008E1A10"/>
    <w:rsid w:val="008E1B2A"/>
    <w:rsid w:val="008E2614"/>
    <w:rsid w:val="008E29E2"/>
    <w:rsid w:val="008E2A06"/>
    <w:rsid w:val="008E35E9"/>
    <w:rsid w:val="008E3AE5"/>
    <w:rsid w:val="008E43D3"/>
    <w:rsid w:val="008E4FDA"/>
    <w:rsid w:val="008E5C5D"/>
    <w:rsid w:val="008E61DF"/>
    <w:rsid w:val="008E68ED"/>
    <w:rsid w:val="008E6B21"/>
    <w:rsid w:val="008E6BB0"/>
    <w:rsid w:val="008E6CAF"/>
    <w:rsid w:val="008E759E"/>
    <w:rsid w:val="008F00C3"/>
    <w:rsid w:val="008F056B"/>
    <w:rsid w:val="008F0861"/>
    <w:rsid w:val="008F0F50"/>
    <w:rsid w:val="008F22E6"/>
    <w:rsid w:val="008F29EE"/>
    <w:rsid w:val="008F2C4C"/>
    <w:rsid w:val="008F2D9B"/>
    <w:rsid w:val="008F3656"/>
    <w:rsid w:val="008F36E7"/>
    <w:rsid w:val="008F3855"/>
    <w:rsid w:val="008F4680"/>
    <w:rsid w:val="008F5204"/>
    <w:rsid w:val="008F5846"/>
    <w:rsid w:val="008F5BDC"/>
    <w:rsid w:val="008F5EAB"/>
    <w:rsid w:val="008F6391"/>
    <w:rsid w:val="008F7530"/>
    <w:rsid w:val="009000C4"/>
    <w:rsid w:val="009003DA"/>
    <w:rsid w:val="00900629"/>
    <w:rsid w:val="00900A99"/>
    <w:rsid w:val="00900EBD"/>
    <w:rsid w:val="009017DB"/>
    <w:rsid w:val="00902030"/>
    <w:rsid w:val="009023DC"/>
    <w:rsid w:val="009026DC"/>
    <w:rsid w:val="009036E2"/>
    <w:rsid w:val="00904066"/>
    <w:rsid w:val="00904517"/>
    <w:rsid w:val="00904B15"/>
    <w:rsid w:val="00904C4A"/>
    <w:rsid w:val="00905774"/>
    <w:rsid w:val="00905894"/>
    <w:rsid w:val="00906288"/>
    <w:rsid w:val="009065DC"/>
    <w:rsid w:val="00906795"/>
    <w:rsid w:val="00906D5A"/>
    <w:rsid w:val="009077A1"/>
    <w:rsid w:val="00907E8A"/>
    <w:rsid w:val="009101FD"/>
    <w:rsid w:val="00910B9A"/>
    <w:rsid w:val="00911A5A"/>
    <w:rsid w:val="00911E61"/>
    <w:rsid w:val="0091218E"/>
    <w:rsid w:val="009122C7"/>
    <w:rsid w:val="00912A26"/>
    <w:rsid w:val="009135C4"/>
    <w:rsid w:val="0091498B"/>
    <w:rsid w:val="00914B71"/>
    <w:rsid w:val="00914C52"/>
    <w:rsid w:val="00915195"/>
    <w:rsid w:val="00915B3E"/>
    <w:rsid w:val="00915D7D"/>
    <w:rsid w:val="00916FBB"/>
    <w:rsid w:val="009201D0"/>
    <w:rsid w:val="00920335"/>
    <w:rsid w:val="00921EF7"/>
    <w:rsid w:val="00923AC4"/>
    <w:rsid w:val="009242CC"/>
    <w:rsid w:val="009253FB"/>
    <w:rsid w:val="00925EFA"/>
    <w:rsid w:val="009262CF"/>
    <w:rsid w:val="00926A12"/>
    <w:rsid w:val="00926F0B"/>
    <w:rsid w:val="009270B4"/>
    <w:rsid w:val="009300F2"/>
    <w:rsid w:val="00930100"/>
    <w:rsid w:val="00930219"/>
    <w:rsid w:val="00930549"/>
    <w:rsid w:val="0093086C"/>
    <w:rsid w:val="00930F6F"/>
    <w:rsid w:val="00931A1B"/>
    <w:rsid w:val="00932082"/>
    <w:rsid w:val="00932789"/>
    <w:rsid w:val="0093385A"/>
    <w:rsid w:val="009339D6"/>
    <w:rsid w:val="00933BEB"/>
    <w:rsid w:val="00933C62"/>
    <w:rsid w:val="009340DD"/>
    <w:rsid w:val="009352FE"/>
    <w:rsid w:val="00935881"/>
    <w:rsid w:val="009359B2"/>
    <w:rsid w:val="009368E9"/>
    <w:rsid w:val="00937755"/>
    <w:rsid w:val="009405E0"/>
    <w:rsid w:val="00940694"/>
    <w:rsid w:val="00940997"/>
    <w:rsid w:val="00941243"/>
    <w:rsid w:val="00942BFA"/>
    <w:rsid w:val="00943241"/>
    <w:rsid w:val="00943483"/>
    <w:rsid w:val="00943752"/>
    <w:rsid w:val="0094398F"/>
    <w:rsid w:val="00944A5E"/>
    <w:rsid w:val="00944E23"/>
    <w:rsid w:val="00944EA6"/>
    <w:rsid w:val="00944EBB"/>
    <w:rsid w:val="0094510E"/>
    <w:rsid w:val="00945458"/>
    <w:rsid w:val="00945573"/>
    <w:rsid w:val="00945D0A"/>
    <w:rsid w:val="00945DB2"/>
    <w:rsid w:val="00946543"/>
    <w:rsid w:val="0094698E"/>
    <w:rsid w:val="009475E6"/>
    <w:rsid w:val="00947AA1"/>
    <w:rsid w:val="00947CE4"/>
    <w:rsid w:val="009505EC"/>
    <w:rsid w:val="00950D51"/>
    <w:rsid w:val="009513DF"/>
    <w:rsid w:val="009516D0"/>
    <w:rsid w:val="009518D5"/>
    <w:rsid w:val="00952425"/>
    <w:rsid w:val="009529DB"/>
    <w:rsid w:val="00953206"/>
    <w:rsid w:val="00954259"/>
    <w:rsid w:val="00954533"/>
    <w:rsid w:val="009545CF"/>
    <w:rsid w:val="00954E6E"/>
    <w:rsid w:val="00955680"/>
    <w:rsid w:val="0095577A"/>
    <w:rsid w:val="00956B7B"/>
    <w:rsid w:val="0095719E"/>
    <w:rsid w:val="00960578"/>
    <w:rsid w:val="009609B6"/>
    <w:rsid w:val="00961BCF"/>
    <w:rsid w:val="00961F56"/>
    <w:rsid w:val="00961F70"/>
    <w:rsid w:val="00963091"/>
    <w:rsid w:val="00963AE0"/>
    <w:rsid w:val="00963BA3"/>
    <w:rsid w:val="00963C1C"/>
    <w:rsid w:val="00966ADD"/>
    <w:rsid w:val="009703DE"/>
    <w:rsid w:val="009708B8"/>
    <w:rsid w:val="00971C89"/>
    <w:rsid w:val="0097228C"/>
    <w:rsid w:val="00972513"/>
    <w:rsid w:val="0097262C"/>
    <w:rsid w:val="00972B8C"/>
    <w:rsid w:val="009732AA"/>
    <w:rsid w:val="009739CF"/>
    <w:rsid w:val="00973A4A"/>
    <w:rsid w:val="0097434B"/>
    <w:rsid w:val="009753B4"/>
    <w:rsid w:val="0097563F"/>
    <w:rsid w:val="0097579E"/>
    <w:rsid w:val="009768E4"/>
    <w:rsid w:val="009770FF"/>
    <w:rsid w:val="0097750C"/>
    <w:rsid w:val="009777A6"/>
    <w:rsid w:val="00977937"/>
    <w:rsid w:val="00980B65"/>
    <w:rsid w:val="009811E1"/>
    <w:rsid w:val="00981354"/>
    <w:rsid w:val="00981400"/>
    <w:rsid w:val="00981F33"/>
    <w:rsid w:val="00983E03"/>
    <w:rsid w:val="0098565D"/>
    <w:rsid w:val="009859B3"/>
    <w:rsid w:val="00985A06"/>
    <w:rsid w:val="00986160"/>
    <w:rsid w:val="00986332"/>
    <w:rsid w:val="00986AA9"/>
    <w:rsid w:val="00986D81"/>
    <w:rsid w:val="009901C4"/>
    <w:rsid w:val="00990BCD"/>
    <w:rsid w:val="00991BC2"/>
    <w:rsid w:val="00991C9C"/>
    <w:rsid w:val="009937D3"/>
    <w:rsid w:val="00993854"/>
    <w:rsid w:val="00993C3C"/>
    <w:rsid w:val="009940B6"/>
    <w:rsid w:val="009951C1"/>
    <w:rsid w:val="009958C5"/>
    <w:rsid w:val="00995F06"/>
    <w:rsid w:val="0099649C"/>
    <w:rsid w:val="00996C40"/>
    <w:rsid w:val="00996FA3"/>
    <w:rsid w:val="009971D0"/>
    <w:rsid w:val="00997951"/>
    <w:rsid w:val="0099797C"/>
    <w:rsid w:val="00997B85"/>
    <w:rsid w:val="009A0EFD"/>
    <w:rsid w:val="009A17E0"/>
    <w:rsid w:val="009A22AF"/>
    <w:rsid w:val="009A295D"/>
    <w:rsid w:val="009A2B18"/>
    <w:rsid w:val="009A2BDF"/>
    <w:rsid w:val="009A343F"/>
    <w:rsid w:val="009A3A27"/>
    <w:rsid w:val="009A44C4"/>
    <w:rsid w:val="009A4579"/>
    <w:rsid w:val="009A50C2"/>
    <w:rsid w:val="009A5720"/>
    <w:rsid w:val="009A580E"/>
    <w:rsid w:val="009A5C8E"/>
    <w:rsid w:val="009A5CBC"/>
    <w:rsid w:val="009A5D63"/>
    <w:rsid w:val="009A6447"/>
    <w:rsid w:val="009A7936"/>
    <w:rsid w:val="009A7BB2"/>
    <w:rsid w:val="009A7C8E"/>
    <w:rsid w:val="009A7E8E"/>
    <w:rsid w:val="009B0DDA"/>
    <w:rsid w:val="009B13FC"/>
    <w:rsid w:val="009B14EF"/>
    <w:rsid w:val="009B1D59"/>
    <w:rsid w:val="009B2682"/>
    <w:rsid w:val="009B2EB8"/>
    <w:rsid w:val="009B35EA"/>
    <w:rsid w:val="009B3B6C"/>
    <w:rsid w:val="009B3D32"/>
    <w:rsid w:val="009B41AD"/>
    <w:rsid w:val="009B4460"/>
    <w:rsid w:val="009B4FD5"/>
    <w:rsid w:val="009B5697"/>
    <w:rsid w:val="009B6D08"/>
    <w:rsid w:val="009B6F51"/>
    <w:rsid w:val="009B750B"/>
    <w:rsid w:val="009B7955"/>
    <w:rsid w:val="009C04E4"/>
    <w:rsid w:val="009C059B"/>
    <w:rsid w:val="009C0800"/>
    <w:rsid w:val="009C090B"/>
    <w:rsid w:val="009C1ABD"/>
    <w:rsid w:val="009C1CAD"/>
    <w:rsid w:val="009C2521"/>
    <w:rsid w:val="009C333B"/>
    <w:rsid w:val="009C33B8"/>
    <w:rsid w:val="009C39E4"/>
    <w:rsid w:val="009C3C24"/>
    <w:rsid w:val="009C4219"/>
    <w:rsid w:val="009C444B"/>
    <w:rsid w:val="009C4FF8"/>
    <w:rsid w:val="009C5023"/>
    <w:rsid w:val="009C53D7"/>
    <w:rsid w:val="009C5503"/>
    <w:rsid w:val="009C6596"/>
    <w:rsid w:val="009C6CD8"/>
    <w:rsid w:val="009C7342"/>
    <w:rsid w:val="009C7B54"/>
    <w:rsid w:val="009D071C"/>
    <w:rsid w:val="009D0ABF"/>
    <w:rsid w:val="009D11E5"/>
    <w:rsid w:val="009D1475"/>
    <w:rsid w:val="009D165B"/>
    <w:rsid w:val="009D1DF2"/>
    <w:rsid w:val="009D22AD"/>
    <w:rsid w:val="009D313A"/>
    <w:rsid w:val="009D35A9"/>
    <w:rsid w:val="009D3B01"/>
    <w:rsid w:val="009D4A5A"/>
    <w:rsid w:val="009D4F67"/>
    <w:rsid w:val="009D5428"/>
    <w:rsid w:val="009D5E4F"/>
    <w:rsid w:val="009D6188"/>
    <w:rsid w:val="009D67D2"/>
    <w:rsid w:val="009D6995"/>
    <w:rsid w:val="009D7E68"/>
    <w:rsid w:val="009E01D7"/>
    <w:rsid w:val="009E042E"/>
    <w:rsid w:val="009E0820"/>
    <w:rsid w:val="009E1060"/>
    <w:rsid w:val="009E16AA"/>
    <w:rsid w:val="009E20C0"/>
    <w:rsid w:val="009E2472"/>
    <w:rsid w:val="009E2515"/>
    <w:rsid w:val="009E25C6"/>
    <w:rsid w:val="009E3047"/>
    <w:rsid w:val="009E35BA"/>
    <w:rsid w:val="009E3AF6"/>
    <w:rsid w:val="009E3FA6"/>
    <w:rsid w:val="009E45D5"/>
    <w:rsid w:val="009E46C0"/>
    <w:rsid w:val="009E4A5E"/>
    <w:rsid w:val="009E4CAC"/>
    <w:rsid w:val="009E5D29"/>
    <w:rsid w:val="009E603C"/>
    <w:rsid w:val="009E6E5F"/>
    <w:rsid w:val="009F0360"/>
    <w:rsid w:val="009F049B"/>
    <w:rsid w:val="009F0700"/>
    <w:rsid w:val="009F07FF"/>
    <w:rsid w:val="009F1144"/>
    <w:rsid w:val="009F16D8"/>
    <w:rsid w:val="009F1CFB"/>
    <w:rsid w:val="009F2707"/>
    <w:rsid w:val="009F2ACD"/>
    <w:rsid w:val="009F34F0"/>
    <w:rsid w:val="009F37B2"/>
    <w:rsid w:val="009F4D02"/>
    <w:rsid w:val="009F509D"/>
    <w:rsid w:val="009F52CD"/>
    <w:rsid w:val="009F7039"/>
    <w:rsid w:val="009F74C0"/>
    <w:rsid w:val="00A0024E"/>
    <w:rsid w:val="00A004EA"/>
    <w:rsid w:val="00A01213"/>
    <w:rsid w:val="00A01B82"/>
    <w:rsid w:val="00A01DE8"/>
    <w:rsid w:val="00A0225F"/>
    <w:rsid w:val="00A022B4"/>
    <w:rsid w:val="00A02508"/>
    <w:rsid w:val="00A02683"/>
    <w:rsid w:val="00A02BD5"/>
    <w:rsid w:val="00A03209"/>
    <w:rsid w:val="00A033B8"/>
    <w:rsid w:val="00A03BD5"/>
    <w:rsid w:val="00A0421E"/>
    <w:rsid w:val="00A04366"/>
    <w:rsid w:val="00A04C38"/>
    <w:rsid w:val="00A052FE"/>
    <w:rsid w:val="00A061B5"/>
    <w:rsid w:val="00A066FB"/>
    <w:rsid w:val="00A06CBE"/>
    <w:rsid w:val="00A078D2"/>
    <w:rsid w:val="00A07B90"/>
    <w:rsid w:val="00A100E2"/>
    <w:rsid w:val="00A10163"/>
    <w:rsid w:val="00A10401"/>
    <w:rsid w:val="00A10CAC"/>
    <w:rsid w:val="00A1105C"/>
    <w:rsid w:val="00A113F2"/>
    <w:rsid w:val="00A11539"/>
    <w:rsid w:val="00A11867"/>
    <w:rsid w:val="00A11D01"/>
    <w:rsid w:val="00A12CC2"/>
    <w:rsid w:val="00A13CBC"/>
    <w:rsid w:val="00A141E5"/>
    <w:rsid w:val="00A14256"/>
    <w:rsid w:val="00A1476D"/>
    <w:rsid w:val="00A156FA"/>
    <w:rsid w:val="00A15BDE"/>
    <w:rsid w:val="00A16302"/>
    <w:rsid w:val="00A164C5"/>
    <w:rsid w:val="00A16835"/>
    <w:rsid w:val="00A16CB7"/>
    <w:rsid w:val="00A177A3"/>
    <w:rsid w:val="00A17D4E"/>
    <w:rsid w:val="00A17E70"/>
    <w:rsid w:val="00A205C7"/>
    <w:rsid w:val="00A20BC9"/>
    <w:rsid w:val="00A2205B"/>
    <w:rsid w:val="00A2329F"/>
    <w:rsid w:val="00A24034"/>
    <w:rsid w:val="00A24AD5"/>
    <w:rsid w:val="00A24B92"/>
    <w:rsid w:val="00A24E30"/>
    <w:rsid w:val="00A2509B"/>
    <w:rsid w:val="00A252B1"/>
    <w:rsid w:val="00A25368"/>
    <w:rsid w:val="00A25FB5"/>
    <w:rsid w:val="00A26A00"/>
    <w:rsid w:val="00A26C64"/>
    <w:rsid w:val="00A27110"/>
    <w:rsid w:val="00A27E1A"/>
    <w:rsid w:val="00A301BA"/>
    <w:rsid w:val="00A3045F"/>
    <w:rsid w:val="00A31277"/>
    <w:rsid w:val="00A3282E"/>
    <w:rsid w:val="00A32DA4"/>
    <w:rsid w:val="00A35D8B"/>
    <w:rsid w:val="00A36452"/>
    <w:rsid w:val="00A364FF"/>
    <w:rsid w:val="00A370E5"/>
    <w:rsid w:val="00A403F5"/>
    <w:rsid w:val="00A40DFB"/>
    <w:rsid w:val="00A40F08"/>
    <w:rsid w:val="00A4145F"/>
    <w:rsid w:val="00A4167F"/>
    <w:rsid w:val="00A418B5"/>
    <w:rsid w:val="00A41951"/>
    <w:rsid w:val="00A41FB0"/>
    <w:rsid w:val="00A427D6"/>
    <w:rsid w:val="00A42DE4"/>
    <w:rsid w:val="00A43603"/>
    <w:rsid w:val="00A43F7A"/>
    <w:rsid w:val="00A45271"/>
    <w:rsid w:val="00A454F4"/>
    <w:rsid w:val="00A455C4"/>
    <w:rsid w:val="00A458F9"/>
    <w:rsid w:val="00A45BCF"/>
    <w:rsid w:val="00A45DAF"/>
    <w:rsid w:val="00A45E26"/>
    <w:rsid w:val="00A478C3"/>
    <w:rsid w:val="00A50EFA"/>
    <w:rsid w:val="00A51111"/>
    <w:rsid w:val="00A51342"/>
    <w:rsid w:val="00A514B2"/>
    <w:rsid w:val="00A519F2"/>
    <w:rsid w:val="00A51ED8"/>
    <w:rsid w:val="00A521B0"/>
    <w:rsid w:val="00A522EC"/>
    <w:rsid w:val="00A5450D"/>
    <w:rsid w:val="00A54C2E"/>
    <w:rsid w:val="00A55A8E"/>
    <w:rsid w:val="00A56618"/>
    <w:rsid w:val="00A56A23"/>
    <w:rsid w:val="00A5771D"/>
    <w:rsid w:val="00A57C2A"/>
    <w:rsid w:val="00A60191"/>
    <w:rsid w:val="00A60EA1"/>
    <w:rsid w:val="00A61130"/>
    <w:rsid w:val="00A619C6"/>
    <w:rsid w:val="00A620BB"/>
    <w:rsid w:val="00A62706"/>
    <w:rsid w:val="00A63125"/>
    <w:rsid w:val="00A64260"/>
    <w:rsid w:val="00A6479C"/>
    <w:rsid w:val="00A65015"/>
    <w:rsid w:val="00A651D9"/>
    <w:rsid w:val="00A655D1"/>
    <w:rsid w:val="00A658E8"/>
    <w:rsid w:val="00A662FE"/>
    <w:rsid w:val="00A66485"/>
    <w:rsid w:val="00A66DCE"/>
    <w:rsid w:val="00A66E87"/>
    <w:rsid w:val="00A674F7"/>
    <w:rsid w:val="00A67862"/>
    <w:rsid w:val="00A67979"/>
    <w:rsid w:val="00A703D1"/>
    <w:rsid w:val="00A70481"/>
    <w:rsid w:val="00A72187"/>
    <w:rsid w:val="00A72532"/>
    <w:rsid w:val="00A72B96"/>
    <w:rsid w:val="00A73752"/>
    <w:rsid w:val="00A73BB5"/>
    <w:rsid w:val="00A73D95"/>
    <w:rsid w:val="00A73F67"/>
    <w:rsid w:val="00A7583A"/>
    <w:rsid w:val="00A76BA7"/>
    <w:rsid w:val="00A77894"/>
    <w:rsid w:val="00A779B3"/>
    <w:rsid w:val="00A803C1"/>
    <w:rsid w:val="00A81A9C"/>
    <w:rsid w:val="00A81DA2"/>
    <w:rsid w:val="00A82B8D"/>
    <w:rsid w:val="00A82C68"/>
    <w:rsid w:val="00A831D5"/>
    <w:rsid w:val="00A83602"/>
    <w:rsid w:val="00A83C5A"/>
    <w:rsid w:val="00A847A3"/>
    <w:rsid w:val="00A849EC"/>
    <w:rsid w:val="00A8538C"/>
    <w:rsid w:val="00A85A0C"/>
    <w:rsid w:val="00A85C00"/>
    <w:rsid w:val="00A85D83"/>
    <w:rsid w:val="00A8625E"/>
    <w:rsid w:val="00A864C9"/>
    <w:rsid w:val="00A865BD"/>
    <w:rsid w:val="00A86A6E"/>
    <w:rsid w:val="00A87121"/>
    <w:rsid w:val="00A87E52"/>
    <w:rsid w:val="00A90DAA"/>
    <w:rsid w:val="00A91113"/>
    <w:rsid w:val="00A91465"/>
    <w:rsid w:val="00A93083"/>
    <w:rsid w:val="00A932F6"/>
    <w:rsid w:val="00A935F1"/>
    <w:rsid w:val="00A93695"/>
    <w:rsid w:val="00A93EE1"/>
    <w:rsid w:val="00A94569"/>
    <w:rsid w:val="00A94E00"/>
    <w:rsid w:val="00A94FC2"/>
    <w:rsid w:val="00A954B6"/>
    <w:rsid w:val="00A956EB"/>
    <w:rsid w:val="00A95BF9"/>
    <w:rsid w:val="00A95C15"/>
    <w:rsid w:val="00A95EC3"/>
    <w:rsid w:val="00A96066"/>
    <w:rsid w:val="00A962C5"/>
    <w:rsid w:val="00A97624"/>
    <w:rsid w:val="00A9772C"/>
    <w:rsid w:val="00A978B0"/>
    <w:rsid w:val="00AA0074"/>
    <w:rsid w:val="00AA11E5"/>
    <w:rsid w:val="00AA1873"/>
    <w:rsid w:val="00AA1994"/>
    <w:rsid w:val="00AA1ADE"/>
    <w:rsid w:val="00AA20D3"/>
    <w:rsid w:val="00AA3205"/>
    <w:rsid w:val="00AA3FA5"/>
    <w:rsid w:val="00AA4533"/>
    <w:rsid w:val="00AA480A"/>
    <w:rsid w:val="00AA4945"/>
    <w:rsid w:val="00AA6525"/>
    <w:rsid w:val="00AA700B"/>
    <w:rsid w:val="00AA7253"/>
    <w:rsid w:val="00AA7896"/>
    <w:rsid w:val="00AA7E70"/>
    <w:rsid w:val="00AB03E1"/>
    <w:rsid w:val="00AB0A06"/>
    <w:rsid w:val="00AB1996"/>
    <w:rsid w:val="00AB3873"/>
    <w:rsid w:val="00AB3C3C"/>
    <w:rsid w:val="00AB427E"/>
    <w:rsid w:val="00AB4A19"/>
    <w:rsid w:val="00AB502C"/>
    <w:rsid w:val="00AB53CE"/>
    <w:rsid w:val="00AB59DD"/>
    <w:rsid w:val="00AB6114"/>
    <w:rsid w:val="00AB6C91"/>
    <w:rsid w:val="00AB6D23"/>
    <w:rsid w:val="00AB7B1D"/>
    <w:rsid w:val="00AC01E4"/>
    <w:rsid w:val="00AC05DF"/>
    <w:rsid w:val="00AC1105"/>
    <w:rsid w:val="00AC1440"/>
    <w:rsid w:val="00AC19BA"/>
    <w:rsid w:val="00AC3056"/>
    <w:rsid w:val="00AC4752"/>
    <w:rsid w:val="00AC5147"/>
    <w:rsid w:val="00AC5217"/>
    <w:rsid w:val="00AC5AE1"/>
    <w:rsid w:val="00AC6394"/>
    <w:rsid w:val="00AD1454"/>
    <w:rsid w:val="00AD1907"/>
    <w:rsid w:val="00AD252B"/>
    <w:rsid w:val="00AD2B3F"/>
    <w:rsid w:val="00AD3444"/>
    <w:rsid w:val="00AD3A6A"/>
    <w:rsid w:val="00AD3BE6"/>
    <w:rsid w:val="00AD3C10"/>
    <w:rsid w:val="00AD4761"/>
    <w:rsid w:val="00AD4844"/>
    <w:rsid w:val="00AD4A6F"/>
    <w:rsid w:val="00AD5FFC"/>
    <w:rsid w:val="00AD6BC4"/>
    <w:rsid w:val="00AD75BD"/>
    <w:rsid w:val="00AD7A0B"/>
    <w:rsid w:val="00AD7DC5"/>
    <w:rsid w:val="00AE0161"/>
    <w:rsid w:val="00AE129D"/>
    <w:rsid w:val="00AE1C09"/>
    <w:rsid w:val="00AE1D3B"/>
    <w:rsid w:val="00AE23FD"/>
    <w:rsid w:val="00AE2778"/>
    <w:rsid w:val="00AE34D9"/>
    <w:rsid w:val="00AE3FFD"/>
    <w:rsid w:val="00AE44FA"/>
    <w:rsid w:val="00AE4C01"/>
    <w:rsid w:val="00AE5C9E"/>
    <w:rsid w:val="00AF0045"/>
    <w:rsid w:val="00AF0191"/>
    <w:rsid w:val="00AF08AE"/>
    <w:rsid w:val="00AF18ED"/>
    <w:rsid w:val="00AF23C0"/>
    <w:rsid w:val="00AF24C2"/>
    <w:rsid w:val="00AF2770"/>
    <w:rsid w:val="00AF29B6"/>
    <w:rsid w:val="00AF2E9A"/>
    <w:rsid w:val="00AF3419"/>
    <w:rsid w:val="00AF3FB1"/>
    <w:rsid w:val="00AF4F9F"/>
    <w:rsid w:val="00AF4FD6"/>
    <w:rsid w:val="00AF5362"/>
    <w:rsid w:val="00AF5677"/>
    <w:rsid w:val="00AF5843"/>
    <w:rsid w:val="00AF5E70"/>
    <w:rsid w:val="00AF61F2"/>
    <w:rsid w:val="00AF7157"/>
    <w:rsid w:val="00AF7179"/>
    <w:rsid w:val="00AF779D"/>
    <w:rsid w:val="00AF7F9D"/>
    <w:rsid w:val="00B00A68"/>
    <w:rsid w:val="00B00BBD"/>
    <w:rsid w:val="00B01AE9"/>
    <w:rsid w:val="00B02124"/>
    <w:rsid w:val="00B023DF"/>
    <w:rsid w:val="00B024A5"/>
    <w:rsid w:val="00B02C86"/>
    <w:rsid w:val="00B036A4"/>
    <w:rsid w:val="00B03B28"/>
    <w:rsid w:val="00B03C43"/>
    <w:rsid w:val="00B04552"/>
    <w:rsid w:val="00B04D90"/>
    <w:rsid w:val="00B05005"/>
    <w:rsid w:val="00B05A98"/>
    <w:rsid w:val="00B05B92"/>
    <w:rsid w:val="00B05DB2"/>
    <w:rsid w:val="00B05F02"/>
    <w:rsid w:val="00B06E9B"/>
    <w:rsid w:val="00B10049"/>
    <w:rsid w:val="00B10156"/>
    <w:rsid w:val="00B1178A"/>
    <w:rsid w:val="00B12A79"/>
    <w:rsid w:val="00B12D7F"/>
    <w:rsid w:val="00B133E0"/>
    <w:rsid w:val="00B137F0"/>
    <w:rsid w:val="00B13D14"/>
    <w:rsid w:val="00B1454A"/>
    <w:rsid w:val="00B14C51"/>
    <w:rsid w:val="00B15246"/>
    <w:rsid w:val="00B15722"/>
    <w:rsid w:val="00B17255"/>
    <w:rsid w:val="00B17646"/>
    <w:rsid w:val="00B178A0"/>
    <w:rsid w:val="00B179BE"/>
    <w:rsid w:val="00B17F66"/>
    <w:rsid w:val="00B2188E"/>
    <w:rsid w:val="00B22A5F"/>
    <w:rsid w:val="00B22BF6"/>
    <w:rsid w:val="00B230BA"/>
    <w:rsid w:val="00B234AB"/>
    <w:rsid w:val="00B24053"/>
    <w:rsid w:val="00B24988"/>
    <w:rsid w:val="00B24D17"/>
    <w:rsid w:val="00B24EFA"/>
    <w:rsid w:val="00B25DC7"/>
    <w:rsid w:val="00B2608F"/>
    <w:rsid w:val="00B26393"/>
    <w:rsid w:val="00B267D2"/>
    <w:rsid w:val="00B26A8A"/>
    <w:rsid w:val="00B26DA6"/>
    <w:rsid w:val="00B26DB6"/>
    <w:rsid w:val="00B27DF8"/>
    <w:rsid w:val="00B30EEF"/>
    <w:rsid w:val="00B320D2"/>
    <w:rsid w:val="00B32136"/>
    <w:rsid w:val="00B32885"/>
    <w:rsid w:val="00B33BFD"/>
    <w:rsid w:val="00B34CEB"/>
    <w:rsid w:val="00B34F16"/>
    <w:rsid w:val="00B36CE8"/>
    <w:rsid w:val="00B36FF3"/>
    <w:rsid w:val="00B37583"/>
    <w:rsid w:val="00B37639"/>
    <w:rsid w:val="00B37BCC"/>
    <w:rsid w:val="00B41159"/>
    <w:rsid w:val="00B412DD"/>
    <w:rsid w:val="00B42889"/>
    <w:rsid w:val="00B44E40"/>
    <w:rsid w:val="00B45118"/>
    <w:rsid w:val="00B4545A"/>
    <w:rsid w:val="00B47441"/>
    <w:rsid w:val="00B47786"/>
    <w:rsid w:val="00B477B5"/>
    <w:rsid w:val="00B47EFE"/>
    <w:rsid w:val="00B51AB8"/>
    <w:rsid w:val="00B51D72"/>
    <w:rsid w:val="00B5226F"/>
    <w:rsid w:val="00B52E65"/>
    <w:rsid w:val="00B53549"/>
    <w:rsid w:val="00B53816"/>
    <w:rsid w:val="00B53DB3"/>
    <w:rsid w:val="00B54115"/>
    <w:rsid w:val="00B55EA1"/>
    <w:rsid w:val="00B55EFA"/>
    <w:rsid w:val="00B56977"/>
    <w:rsid w:val="00B5718B"/>
    <w:rsid w:val="00B579F5"/>
    <w:rsid w:val="00B602E2"/>
    <w:rsid w:val="00B60929"/>
    <w:rsid w:val="00B60FC8"/>
    <w:rsid w:val="00B6132C"/>
    <w:rsid w:val="00B61EE7"/>
    <w:rsid w:val="00B62593"/>
    <w:rsid w:val="00B62C6A"/>
    <w:rsid w:val="00B63403"/>
    <w:rsid w:val="00B6485D"/>
    <w:rsid w:val="00B649F3"/>
    <w:rsid w:val="00B64A6E"/>
    <w:rsid w:val="00B65DC1"/>
    <w:rsid w:val="00B65F7E"/>
    <w:rsid w:val="00B6640E"/>
    <w:rsid w:val="00B668E8"/>
    <w:rsid w:val="00B672AD"/>
    <w:rsid w:val="00B675FE"/>
    <w:rsid w:val="00B67A5A"/>
    <w:rsid w:val="00B70912"/>
    <w:rsid w:val="00B70AEF"/>
    <w:rsid w:val="00B71591"/>
    <w:rsid w:val="00B71AE9"/>
    <w:rsid w:val="00B7302D"/>
    <w:rsid w:val="00B73DD6"/>
    <w:rsid w:val="00B7404A"/>
    <w:rsid w:val="00B747BD"/>
    <w:rsid w:val="00B74B02"/>
    <w:rsid w:val="00B75000"/>
    <w:rsid w:val="00B75638"/>
    <w:rsid w:val="00B75DEE"/>
    <w:rsid w:val="00B75E3A"/>
    <w:rsid w:val="00B76760"/>
    <w:rsid w:val="00B803EB"/>
    <w:rsid w:val="00B816AB"/>
    <w:rsid w:val="00B8349B"/>
    <w:rsid w:val="00B83BB1"/>
    <w:rsid w:val="00B83DB3"/>
    <w:rsid w:val="00B847A9"/>
    <w:rsid w:val="00B85178"/>
    <w:rsid w:val="00B852F4"/>
    <w:rsid w:val="00B86368"/>
    <w:rsid w:val="00B864B0"/>
    <w:rsid w:val="00B874FC"/>
    <w:rsid w:val="00B87EBD"/>
    <w:rsid w:val="00B90FE1"/>
    <w:rsid w:val="00B91113"/>
    <w:rsid w:val="00B912AA"/>
    <w:rsid w:val="00B91686"/>
    <w:rsid w:val="00B91932"/>
    <w:rsid w:val="00B91AD3"/>
    <w:rsid w:val="00B91F1D"/>
    <w:rsid w:val="00B91F85"/>
    <w:rsid w:val="00B935F3"/>
    <w:rsid w:val="00B9402A"/>
    <w:rsid w:val="00B9451A"/>
    <w:rsid w:val="00B9668D"/>
    <w:rsid w:val="00B974C8"/>
    <w:rsid w:val="00B97A8C"/>
    <w:rsid w:val="00B97D65"/>
    <w:rsid w:val="00BA08CA"/>
    <w:rsid w:val="00BA1DAC"/>
    <w:rsid w:val="00BA1EF2"/>
    <w:rsid w:val="00BA21F1"/>
    <w:rsid w:val="00BA3144"/>
    <w:rsid w:val="00BA45A1"/>
    <w:rsid w:val="00BA6B4F"/>
    <w:rsid w:val="00BA7221"/>
    <w:rsid w:val="00BA73C1"/>
    <w:rsid w:val="00BA76C4"/>
    <w:rsid w:val="00BA798F"/>
    <w:rsid w:val="00BA7D88"/>
    <w:rsid w:val="00BA7F33"/>
    <w:rsid w:val="00BB09DC"/>
    <w:rsid w:val="00BB0BAF"/>
    <w:rsid w:val="00BB0DC2"/>
    <w:rsid w:val="00BB2482"/>
    <w:rsid w:val="00BB2C57"/>
    <w:rsid w:val="00BB322C"/>
    <w:rsid w:val="00BB3C9B"/>
    <w:rsid w:val="00BB3E7A"/>
    <w:rsid w:val="00BB463E"/>
    <w:rsid w:val="00BB4F28"/>
    <w:rsid w:val="00BB55D1"/>
    <w:rsid w:val="00BB6897"/>
    <w:rsid w:val="00BC00CD"/>
    <w:rsid w:val="00BC0F55"/>
    <w:rsid w:val="00BC1063"/>
    <w:rsid w:val="00BC1EF4"/>
    <w:rsid w:val="00BC1FE5"/>
    <w:rsid w:val="00BC2904"/>
    <w:rsid w:val="00BC3EBE"/>
    <w:rsid w:val="00BC4B27"/>
    <w:rsid w:val="00BC50E4"/>
    <w:rsid w:val="00BC5632"/>
    <w:rsid w:val="00BC576E"/>
    <w:rsid w:val="00BC5952"/>
    <w:rsid w:val="00BC5ED3"/>
    <w:rsid w:val="00BC69EB"/>
    <w:rsid w:val="00BC77E5"/>
    <w:rsid w:val="00BD0CE2"/>
    <w:rsid w:val="00BD16EB"/>
    <w:rsid w:val="00BD19F1"/>
    <w:rsid w:val="00BD37A3"/>
    <w:rsid w:val="00BD3893"/>
    <w:rsid w:val="00BD3BD6"/>
    <w:rsid w:val="00BD3C95"/>
    <w:rsid w:val="00BD444A"/>
    <w:rsid w:val="00BD4784"/>
    <w:rsid w:val="00BD592B"/>
    <w:rsid w:val="00BD603F"/>
    <w:rsid w:val="00BD619D"/>
    <w:rsid w:val="00BD63A7"/>
    <w:rsid w:val="00BD66C7"/>
    <w:rsid w:val="00BD6BD5"/>
    <w:rsid w:val="00BD71DE"/>
    <w:rsid w:val="00BD7EDC"/>
    <w:rsid w:val="00BE0323"/>
    <w:rsid w:val="00BE095F"/>
    <w:rsid w:val="00BE0A97"/>
    <w:rsid w:val="00BE1075"/>
    <w:rsid w:val="00BE19EC"/>
    <w:rsid w:val="00BE21F7"/>
    <w:rsid w:val="00BE3BDA"/>
    <w:rsid w:val="00BE3F17"/>
    <w:rsid w:val="00BE4311"/>
    <w:rsid w:val="00BE53AD"/>
    <w:rsid w:val="00BE5470"/>
    <w:rsid w:val="00BE5683"/>
    <w:rsid w:val="00BE643A"/>
    <w:rsid w:val="00BE69DA"/>
    <w:rsid w:val="00BE7043"/>
    <w:rsid w:val="00BE7601"/>
    <w:rsid w:val="00BE7CAA"/>
    <w:rsid w:val="00BF01D9"/>
    <w:rsid w:val="00BF033E"/>
    <w:rsid w:val="00BF0DBD"/>
    <w:rsid w:val="00BF0F23"/>
    <w:rsid w:val="00BF1583"/>
    <w:rsid w:val="00BF1EA4"/>
    <w:rsid w:val="00BF2A9F"/>
    <w:rsid w:val="00BF2D84"/>
    <w:rsid w:val="00BF2EC2"/>
    <w:rsid w:val="00BF33AC"/>
    <w:rsid w:val="00BF3403"/>
    <w:rsid w:val="00BF36BC"/>
    <w:rsid w:val="00BF39F7"/>
    <w:rsid w:val="00BF3AB7"/>
    <w:rsid w:val="00BF4249"/>
    <w:rsid w:val="00BF5644"/>
    <w:rsid w:val="00BF5C7C"/>
    <w:rsid w:val="00BF6E1A"/>
    <w:rsid w:val="00BF77A9"/>
    <w:rsid w:val="00C00CA4"/>
    <w:rsid w:val="00C00CEE"/>
    <w:rsid w:val="00C010BE"/>
    <w:rsid w:val="00C016AF"/>
    <w:rsid w:val="00C016F7"/>
    <w:rsid w:val="00C01FD4"/>
    <w:rsid w:val="00C022F4"/>
    <w:rsid w:val="00C0310D"/>
    <w:rsid w:val="00C034A4"/>
    <w:rsid w:val="00C03837"/>
    <w:rsid w:val="00C03E81"/>
    <w:rsid w:val="00C045C7"/>
    <w:rsid w:val="00C04819"/>
    <w:rsid w:val="00C05853"/>
    <w:rsid w:val="00C05998"/>
    <w:rsid w:val="00C06248"/>
    <w:rsid w:val="00C066BB"/>
    <w:rsid w:val="00C06E28"/>
    <w:rsid w:val="00C07795"/>
    <w:rsid w:val="00C103E0"/>
    <w:rsid w:val="00C10BFB"/>
    <w:rsid w:val="00C10DB2"/>
    <w:rsid w:val="00C10EF2"/>
    <w:rsid w:val="00C1132E"/>
    <w:rsid w:val="00C11746"/>
    <w:rsid w:val="00C12132"/>
    <w:rsid w:val="00C128BA"/>
    <w:rsid w:val="00C14026"/>
    <w:rsid w:val="00C141A3"/>
    <w:rsid w:val="00C141EE"/>
    <w:rsid w:val="00C168BB"/>
    <w:rsid w:val="00C17227"/>
    <w:rsid w:val="00C17559"/>
    <w:rsid w:val="00C176E5"/>
    <w:rsid w:val="00C17D47"/>
    <w:rsid w:val="00C20DB2"/>
    <w:rsid w:val="00C21025"/>
    <w:rsid w:val="00C210F7"/>
    <w:rsid w:val="00C2113C"/>
    <w:rsid w:val="00C2120E"/>
    <w:rsid w:val="00C21582"/>
    <w:rsid w:val="00C21B10"/>
    <w:rsid w:val="00C22B91"/>
    <w:rsid w:val="00C22BCC"/>
    <w:rsid w:val="00C22DE7"/>
    <w:rsid w:val="00C22F55"/>
    <w:rsid w:val="00C235A2"/>
    <w:rsid w:val="00C2413F"/>
    <w:rsid w:val="00C244E1"/>
    <w:rsid w:val="00C24CE2"/>
    <w:rsid w:val="00C2533A"/>
    <w:rsid w:val="00C26652"/>
    <w:rsid w:val="00C27EB3"/>
    <w:rsid w:val="00C3039D"/>
    <w:rsid w:val="00C30A72"/>
    <w:rsid w:val="00C3167D"/>
    <w:rsid w:val="00C31975"/>
    <w:rsid w:val="00C32669"/>
    <w:rsid w:val="00C331EE"/>
    <w:rsid w:val="00C335CF"/>
    <w:rsid w:val="00C34D6A"/>
    <w:rsid w:val="00C3565D"/>
    <w:rsid w:val="00C35B88"/>
    <w:rsid w:val="00C371D5"/>
    <w:rsid w:val="00C3725A"/>
    <w:rsid w:val="00C37409"/>
    <w:rsid w:val="00C37B33"/>
    <w:rsid w:val="00C37FCD"/>
    <w:rsid w:val="00C407E5"/>
    <w:rsid w:val="00C40BD3"/>
    <w:rsid w:val="00C43D7F"/>
    <w:rsid w:val="00C44636"/>
    <w:rsid w:val="00C44AB1"/>
    <w:rsid w:val="00C45618"/>
    <w:rsid w:val="00C45644"/>
    <w:rsid w:val="00C4579A"/>
    <w:rsid w:val="00C46562"/>
    <w:rsid w:val="00C47094"/>
    <w:rsid w:val="00C50378"/>
    <w:rsid w:val="00C50415"/>
    <w:rsid w:val="00C50504"/>
    <w:rsid w:val="00C50700"/>
    <w:rsid w:val="00C5090D"/>
    <w:rsid w:val="00C509EA"/>
    <w:rsid w:val="00C51412"/>
    <w:rsid w:val="00C52E93"/>
    <w:rsid w:val="00C5347E"/>
    <w:rsid w:val="00C5348C"/>
    <w:rsid w:val="00C5380E"/>
    <w:rsid w:val="00C5432A"/>
    <w:rsid w:val="00C54636"/>
    <w:rsid w:val="00C548A4"/>
    <w:rsid w:val="00C548A5"/>
    <w:rsid w:val="00C54A82"/>
    <w:rsid w:val="00C553F5"/>
    <w:rsid w:val="00C55806"/>
    <w:rsid w:val="00C5583B"/>
    <w:rsid w:val="00C55A12"/>
    <w:rsid w:val="00C567EE"/>
    <w:rsid w:val="00C5681D"/>
    <w:rsid w:val="00C568E4"/>
    <w:rsid w:val="00C56AFE"/>
    <w:rsid w:val="00C56D1A"/>
    <w:rsid w:val="00C56DC6"/>
    <w:rsid w:val="00C56F43"/>
    <w:rsid w:val="00C578E2"/>
    <w:rsid w:val="00C57D75"/>
    <w:rsid w:val="00C57E8B"/>
    <w:rsid w:val="00C600C2"/>
    <w:rsid w:val="00C61CE3"/>
    <w:rsid w:val="00C6213E"/>
    <w:rsid w:val="00C62581"/>
    <w:rsid w:val="00C630E8"/>
    <w:rsid w:val="00C635E9"/>
    <w:rsid w:val="00C639F7"/>
    <w:rsid w:val="00C63EA4"/>
    <w:rsid w:val="00C63FB5"/>
    <w:rsid w:val="00C63FB7"/>
    <w:rsid w:val="00C64104"/>
    <w:rsid w:val="00C6475E"/>
    <w:rsid w:val="00C6592B"/>
    <w:rsid w:val="00C6717D"/>
    <w:rsid w:val="00C67DF6"/>
    <w:rsid w:val="00C67ED0"/>
    <w:rsid w:val="00C70845"/>
    <w:rsid w:val="00C70BA5"/>
    <w:rsid w:val="00C71315"/>
    <w:rsid w:val="00C71721"/>
    <w:rsid w:val="00C71A18"/>
    <w:rsid w:val="00C71DA9"/>
    <w:rsid w:val="00C7217B"/>
    <w:rsid w:val="00C72C20"/>
    <w:rsid w:val="00C72DDE"/>
    <w:rsid w:val="00C74A25"/>
    <w:rsid w:val="00C75431"/>
    <w:rsid w:val="00C754D4"/>
    <w:rsid w:val="00C7563A"/>
    <w:rsid w:val="00C756B8"/>
    <w:rsid w:val="00C762A9"/>
    <w:rsid w:val="00C77C99"/>
    <w:rsid w:val="00C8012D"/>
    <w:rsid w:val="00C819E8"/>
    <w:rsid w:val="00C81B57"/>
    <w:rsid w:val="00C81E80"/>
    <w:rsid w:val="00C827D2"/>
    <w:rsid w:val="00C82BBB"/>
    <w:rsid w:val="00C82CE1"/>
    <w:rsid w:val="00C83FB4"/>
    <w:rsid w:val="00C8551E"/>
    <w:rsid w:val="00C85AD1"/>
    <w:rsid w:val="00C86392"/>
    <w:rsid w:val="00C86A63"/>
    <w:rsid w:val="00C9056D"/>
    <w:rsid w:val="00C917A4"/>
    <w:rsid w:val="00C918EB"/>
    <w:rsid w:val="00C91A5F"/>
    <w:rsid w:val="00C9269C"/>
    <w:rsid w:val="00C93075"/>
    <w:rsid w:val="00C93B59"/>
    <w:rsid w:val="00C943A2"/>
    <w:rsid w:val="00C9452D"/>
    <w:rsid w:val="00C94FA3"/>
    <w:rsid w:val="00C951BC"/>
    <w:rsid w:val="00C9563F"/>
    <w:rsid w:val="00C95D6D"/>
    <w:rsid w:val="00C96674"/>
    <w:rsid w:val="00C9673E"/>
    <w:rsid w:val="00C96EFE"/>
    <w:rsid w:val="00C97151"/>
    <w:rsid w:val="00C97256"/>
    <w:rsid w:val="00C9738C"/>
    <w:rsid w:val="00CA030B"/>
    <w:rsid w:val="00CA08AB"/>
    <w:rsid w:val="00CA0F21"/>
    <w:rsid w:val="00CA120D"/>
    <w:rsid w:val="00CA1504"/>
    <w:rsid w:val="00CA15F8"/>
    <w:rsid w:val="00CA19A9"/>
    <w:rsid w:val="00CA1B8B"/>
    <w:rsid w:val="00CA1D48"/>
    <w:rsid w:val="00CA2744"/>
    <w:rsid w:val="00CA2A12"/>
    <w:rsid w:val="00CA2EB0"/>
    <w:rsid w:val="00CA34CA"/>
    <w:rsid w:val="00CA36C8"/>
    <w:rsid w:val="00CA3777"/>
    <w:rsid w:val="00CA3824"/>
    <w:rsid w:val="00CA3C7A"/>
    <w:rsid w:val="00CA43BD"/>
    <w:rsid w:val="00CA45FE"/>
    <w:rsid w:val="00CA5055"/>
    <w:rsid w:val="00CA5099"/>
    <w:rsid w:val="00CA50AD"/>
    <w:rsid w:val="00CA6B04"/>
    <w:rsid w:val="00CA6D22"/>
    <w:rsid w:val="00CA6F82"/>
    <w:rsid w:val="00CA730D"/>
    <w:rsid w:val="00CA7806"/>
    <w:rsid w:val="00CB0F54"/>
    <w:rsid w:val="00CB12B8"/>
    <w:rsid w:val="00CB12F9"/>
    <w:rsid w:val="00CB18C5"/>
    <w:rsid w:val="00CB293B"/>
    <w:rsid w:val="00CB2CC0"/>
    <w:rsid w:val="00CB3C7C"/>
    <w:rsid w:val="00CB4C5C"/>
    <w:rsid w:val="00CB69B5"/>
    <w:rsid w:val="00CB779B"/>
    <w:rsid w:val="00CB78B1"/>
    <w:rsid w:val="00CB7DE9"/>
    <w:rsid w:val="00CC02EA"/>
    <w:rsid w:val="00CC04BD"/>
    <w:rsid w:val="00CC1883"/>
    <w:rsid w:val="00CC1F7A"/>
    <w:rsid w:val="00CC2123"/>
    <w:rsid w:val="00CC234D"/>
    <w:rsid w:val="00CC280E"/>
    <w:rsid w:val="00CC2994"/>
    <w:rsid w:val="00CC33BA"/>
    <w:rsid w:val="00CC38A3"/>
    <w:rsid w:val="00CC3D73"/>
    <w:rsid w:val="00CC48CD"/>
    <w:rsid w:val="00CC6FCC"/>
    <w:rsid w:val="00CC70F0"/>
    <w:rsid w:val="00CC75CC"/>
    <w:rsid w:val="00CC7A22"/>
    <w:rsid w:val="00CC7EE2"/>
    <w:rsid w:val="00CD03A9"/>
    <w:rsid w:val="00CD0C02"/>
    <w:rsid w:val="00CD122C"/>
    <w:rsid w:val="00CD131F"/>
    <w:rsid w:val="00CD16E0"/>
    <w:rsid w:val="00CD1B8C"/>
    <w:rsid w:val="00CD1BEA"/>
    <w:rsid w:val="00CD240C"/>
    <w:rsid w:val="00CD2488"/>
    <w:rsid w:val="00CD2835"/>
    <w:rsid w:val="00CD2F89"/>
    <w:rsid w:val="00CD3DB4"/>
    <w:rsid w:val="00CD3FA1"/>
    <w:rsid w:val="00CD3FD8"/>
    <w:rsid w:val="00CD4BC9"/>
    <w:rsid w:val="00CD5646"/>
    <w:rsid w:val="00CD591C"/>
    <w:rsid w:val="00CD59C1"/>
    <w:rsid w:val="00CD5A62"/>
    <w:rsid w:val="00CD5AC3"/>
    <w:rsid w:val="00CD6234"/>
    <w:rsid w:val="00CD654D"/>
    <w:rsid w:val="00CD7007"/>
    <w:rsid w:val="00CD73B3"/>
    <w:rsid w:val="00CD74C0"/>
    <w:rsid w:val="00CD74E8"/>
    <w:rsid w:val="00CD756B"/>
    <w:rsid w:val="00CD7AAB"/>
    <w:rsid w:val="00CE08BE"/>
    <w:rsid w:val="00CE0CB5"/>
    <w:rsid w:val="00CE2340"/>
    <w:rsid w:val="00CE2D8C"/>
    <w:rsid w:val="00CE3C9A"/>
    <w:rsid w:val="00CE4754"/>
    <w:rsid w:val="00CE4B31"/>
    <w:rsid w:val="00CE5127"/>
    <w:rsid w:val="00CE5ED3"/>
    <w:rsid w:val="00CE5FA4"/>
    <w:rsid w:val="00CF02F4"/>
    <w:rsid w:val="00CF056D"/>
    <w:rsid w:val="00CF0721"/>
    <w:rsid w:val="00CF10AE"/>
    <w:rsid w:val="00CF1C29"/>
    <w:rsid w:val="00CF1FDA"/>
    <w:rsid w:val="00CF2D7C"/>
    <w:rsid w:val="00CF3855"/>
    <w:rsid w:val="00CF3C91"/>
    <w:rsid w:val="00CF4359"/>
    <w:rsid w:val="00CF44B5"/>
    <w:rsid w:val="00CF5220"/>
    <w:rsid w:val="00CF61D0"/>
    <w:rsid w:val="00CF713A"/>
    <w:rsid w:val="00CF7681"/>
    <w:rsid w:val="00D00194"/>
    <w:rsid w:val="00D00432"/>
    <w:rsid w:val="00D00447"/>
    <w:rsid w:val="00D00D75"/>
    <w:rsid w:val="00D00E6C"/>
    <w:rsid w:val="00D018D4"/>
    <w:rsid w:val="00D01E14"/>
    <w:rsid w:val="00D0238E"/>
    <w:rsid w:val="00D027DC"/>
    <w:rsid w:val="00D03DE3"/>
    <w:rsid w:val="00D03E20"/>
    <w:rsid w:val="00D04B78"/>
    <w:rsid w:val="00D0503B"/>
    <w:rsid w:val="00D0585C"/>
    <w:rsid w:val="00D058A8"/>
    <w:rsid w:val="00D05AA3"/>
    <w:rsid w:val="00D05AFF"/>
    <w:rsid w:val="00D0622F"/>
    <w:rsid w:val="00D06E59"/>
    <w:rsid w:val="00D07019"/>
    <w:rsid w:val="00D10239"/>
    <w:rsid w:val="00D10287"/>
    <w:rsid w:val="00D10920"/>
    <w:rsid w:val="00D1098B"/>
    <w:rsid w:val="00D1142E"/>
    <w:rsid w:val="00D114E2"/>
    <w:rsid w:val="00D121E0"/>
    <w:rsid w:val="00D12779"/>
    <w:rsid w:val="00D1334D"/>
    <w:rsid w:val="00D13DE8"/>
    <w:rsid w:val="00D150B7"/>
    <w:rsid w:val="00D15A6A"/>
    <w:rsid w:val="00D165F8"/>
    <w:rsid w:val="00D16CB7"/>
    <w:rsid w:val="00D1728B"/>
    <w:rsid w:val="00D17583"/>
    <w:rsid w:val="00D1789B"/>
    <w:rsid w:val="00D2084C"/>
    <w:rsid w:val="00D20A64"/>
    <w:rsid w:val="00D21133"/>
    <w:rsid w:val="00D212F2"/>
    <w:rsid w:val="00D21364"/>
    <w:rsid w:val="00D2170C"/>
    <w:rsid w:val="00D21821"/>
    <w:rsid w:val="00D218D1"/>
    <w:rsid w:val="00D21E45"/>
    <w:rsid w:val="00D22229"/>
    <w:rsid w:val="00D22489"/>
    <w:rsid w:val="00D224A6"/>
    <w:rsid w:val="00D22B8D"/>
    <w:rsid w:val="00D23458"/>
    <w:rsid w:val="00D239C0"/>
    <w:rsid w:val="00D23E69"/>
    <w:rsid w:val="00D24E38"/>
    <w:rsid w:val="00D251FF"/>
    <w:rsid w:val="00D25622"/>
    <w:rsid w:val="00D2647A"/>
    <w:rsid w:val="00D26E46"/>
    <w:rsid w:val="00D276E4"/>
    <w:rsid w:val="00D30087"/>
    <w:rsid w:val="00D312E3"/>
    <w:rsid w:val="00D319DD"/>
    <w:rsid w:val="00D31D89"/>
    <w:rsid w:val="00D31FE7"/>
    <w:rsid w:val="00D3312B"/>
    <w:rsid w:val="00D33422"/>
    <w:rsid w:val="00D3399A"/>
    <w:rsid w:val="00D3436F"/>
    <w:rsid w:val="00D34BD5"/>
    <w:rsid w:val="00D354ED"/>
    <w:rsid w:val="00D355C6"/>
    <w:rsid w:val="00D3579A"/>
    <w:rsid w:val="00D3591E"/>
    <w:rsid w:val="00D360CC"/>
    <w:rsid w:val="00D3623A"/>
    <w:rsid w:val="00D36612"/>
    <w:rsid w:val="00D3702A"/>
    <w:rsid w:val="00D37F8E"/>
    <w:rsid w:val="00D40631"/>
    <w:rsid w:val="00D407C2"/>
    <w:rsid w:val="00D41397"/>
    <w:rsid w:val="00D41E17"/>
    <w:rsid w:val="00D41E37"/>
    <w:rsid w:val="00D420FA"/>
    <w:rsid w:val="00D4239C"/>
    <w:rsid w:val="00D42977"/>
    <w:rsid w:val="00D432DA"/>
    <w:rsid w:val="00D43537"/>
    <w:rsid w:val="00D43B1D"/>
    <w:rsid w:val="00D43BFA"/>
    <w:rsid w:val="00D44AC5"/>
    <w:rsid w:val="00D46B24"/>
    <w:rsid w:val="00D50024"/>
    <w:rsid w:val="00D50306"/>
    <w:rsid w:val="00D50811"/>
    <w:rsid w:val="00D518E3"/>
    <w:rsid w:val="00D51961"/>
    <w:rsid w:val="00D51E85"/>
    <w:rsid w:val="00D5349B"/>
    <w:rsid w:val="00D53EB8"/>
    <w:rsid w:val="00D54422"/>
    <w:rsid w:val="00D54EDC"/>
    <w:rsid w:val="00D55599"/>
    <w:rsid w:val="00D55637"/>
    <w:rsid w:val="00D55D18"/>
    <w:rsid w:val="00D56936"/>
    <w:rsid w:val="00D5744C"/>
    <w:rsid w:val="00D57473"/>
    <w:rsid w:val="00D577B0"/>
    <w:rsid w:val="00D57D0C"/>
    <w:rsid w:val="00D57DFA"/>
    <w:rsid w:val="00D60008"/>
    <w:rsid w:val="00D602CF"/>
    <w:rsid w:val="00D60A09"/>
    <w:rsid w:val="00D6123F"/>
    <w:rsid w:val="00D617A4"/>
    <w:rsid w:val="00D623B6"/>
    <w:rsid w:val="00D6392E"/>
    <w:rsid w:val="00D65136"/>
    <w:rsid w:val="00D65291"/>
    <w:rsid w:val="00D6564A"/>
    <w:rsid w:val="00D66322"/>
    <w:rsid w:val="00D667C7"/>
    <w:rsid w:val="00D66976"/>
    <w:rsid w:val="00D66B77"/>
    <w:rsid w:val="00D67066"/>
    <w:rsid w:val="00D67081"/>
    <w:rsid w:val="00D67D44"/>
    <w:rsid w:val="00D67E81"/>
    <w:rsid w:val="00D70056"/>
    <w:rsid w:val="00D70E61"/>
    <w:rsid w:val="00D7163B"/>
    <w:rsid w:val="00D718B0"/>
    <w:rsid w:val="00D719E7"/>
    <w:rsid w:val="00D72045"/>
    <w:rsid w:val="00D72217"/>
    <w:rsid w:val="00D727EE"/>
    <w:rsid w:val="00D73B62"/>
    <w:rsid w:val="00D74DFE"/>
    <w:rsid w:val="00D7755F"/>
    <w:rsid w:val="00D777D1"/>
    <w:rsid w:val="00D80528"/>
    <w:rsid w:val="00D81CFE"/>
    <w:rsid w:val="00D81E1D"/>
    <w:rsid w:val="00D822DC"/>
    <w:rsid w:val="00D837C4"/>
    <w:rsid w:val="00D83A61"/>
    <w:rsid w:val="00D84531"/>
    <w:rsid w:val="00D8545D"/>
    <w:rsid w:val="00D856AC"/>
    <w:rsid w:val="00D86BA5"/>
    <w:rsid w:val="00D86D85"/>
    <w:rsid w:val="00D87611"/>
    <w:rsid w:val="00D87BB8"/>
    <w:rsid w:val="00D87C31"/>
    <w:rsid w:val="00D87D13"/>
    <w:rsid w:val="00D91340"/>
    <w:rsid w:val="00D91515"/>
    <w:rsid w:val="00D91A32"/>
    <w:rsid w:val="00D91E75"/>
    <w:rsid w:val="00D92731"/>
    <w:rsid w:val="00D9352B"/>
    <w:rsid w:val="00D940EE"/>
    <w:rsid w:val="00D954C2"/>
    <w:rsid w:val="00D95F89"/>
    <w:rsid w:val="00D960A8"/>
    <w:rsid w:val="00D961A5"/>
    <w:rsid w:val="00D9635D"/>
    <w:rsid w:val="00D969A4"/>
    <w:rsid w:val="00D96B97"/>
    <w:rsid w:val="00D96D59"/>
    <w:rsid w:val="00D96F51"/>
    <w:rsid w:val="00D971AA"/>
    <w:rsid w:val="00DA05A1"/>
    <w:rsid w:val="00DA10C1"/>
    <w:rsid w:val="00DA1EF6"/>
    <w:rsid w:val="00DA2589"/>
    <w:rsid w:val="00DA2695"/>
    <w:rsid w:val="00DA47EC"/>
    <w:rsid w:val="00DA4DBB"/>
    <w:rsid w:val="00DA4E6C"/>
    <w:rsid w:val="00DA50A0"/>
    <w:rsid w:val="00DA50CD"/>
    <w:rsid w:val="00DA570F"/>
    <w:rsid w:val="00DA58A1"/>
    <w:rsid w:val="00DA590F"/>
    <w:rsid w:val="00DA6486"/>
    <w:rsid w:val="00DA70EA"/>
    <w:rsid w:val="00DA7BB8"/>
    <w:rsid w:val="00DA7C86"/>
    <w:rsid w:val="00DB00B7"/>
    <w:rsid w:val="00DB0660"/>
    <w:rsid w:val="00DB0879"/>
    <w:rsid w:val="00DB0A14"/>
    <w:rsid w:val="00DB0C14"/>
    <w:rsid w:val="00DB25C3"/>
    <w:rsid w:val="00DB2E9D"/>
    <w:rsid w:val="00DB37C3"/>
    <w:rsid w:val="00DB451E"/>
    <w:rsid w:val="00DB48AC"/>
    <w:rsid w:val="00DB508C"/>
    <w:rsid w:val="00DB5210"/>
    <w:rsid w:val="00DB6310"/>
    <w:rsid w:val="00DB64AC"/>
    <w:rsid w:val="00DB6AEB"/>
    <w:rsid w:val="00DB6D22"/>
    <w:rsid w:val="00DB6EA9"/>
    <w:rsid w:val="00DC007C"/>
    <w:rsid w:val="00DC00C9"/>
    <w:rsid w:val="00DC0F21"/>
    <w:rsid w:val="00DC13EB"/>
    <w:rsid w:val="00DC17F0"/>
    <w:rsid w:val="00DC1DDD"/>
    <w:rsid w:val="00DC20C0"/>
    <w:rsid w:val="00DC2295"/>
    <w:rsid w:val="00DC2D8A"/>
    <w:rsid w:val="00DC5221"/>
    <w:rsid w:val="00DC5244"/>
    <w:rsid w:val="00DC5F18"/>
    <w:rsid w:val="00DC6772"/>
    <w:rsid w:val="00DC7280"/>
    <w:rsid w:val="00DD0049"/>
    <w:rsid w:val="00DD010C"/>
    <w:rsid w:val="00DD0654"/>
    <w:rsid w:val="00DD1334"/>
    <w:rsid w:val="00DD146A"/>
    <w:rsid w:val="00DD17F7"/>
    <w:rsid w:val="00DD28B7"/>
    <w:rsid w:val="00DD2DAA"/>
    <w:rsid w:val="00DD2E22"/>
    <w:rsid w:val="00DD2F24"/>
    <w:rsid w:val="00DD3118"/>
    <w:rsid w:val="00DD426B"/>
    <w:rsid w:val="00DD4398"/>
    <w:rsid w:val="00DD4460"/>
    <w:rsid w:val="00DD4B52"/>
    <w:rsid w:val="00DD4E37"/>
    <w:rsid w:val="00DD68BB"/>
    <w:rsid w:val="00DD6BD1"/>
    <w:rsid w:val="00DD7000"/>
    <w:rsid w:val="00DD706F"/>
    <w:rsid w:val="00DD7110"/>
    <w:rsid w:val="00DD7291"/>
    <w:rsid w:val="00DD7B81"/>
    <w:rsid w:val="00DE051C"/>
    <w:rsid w:val="00DE2475"/>
    <w:rsid w:val="00DE29B9"/>
    <w:rsid w:val="00DE3022"/>
    <w:rsid w:val="00DE3484"/>
    <w:rsid w:val="00DE3F3F"/>
    <w:rsid w:val="00DE50E5"/>
    <w:rsid w:val="00DE586A"/>
    <w:rsid w:val="00DE5B8F"/>
    <w:rsid w:val="00DE5DBF"/>
    <w:rsid w:val="00DE6FC5"/>
    <w:rsid w:val="00DE75A6"/>
    <w:rsid w:val="00DE7F02"/>
    <w:rsid w:val="00DF0759"/>
    <w:rsid w:val="00DF09D4"/>
    <w:rsid w:val="00DF0E01"/>
    <w:rsid w:val="00DF0E41"/>
    <w:rsid w:val="00DF1257"/>
    <w:rsid w:val="00DF2160"/>
    <w:rsid w:val="00DF25A2"/>
    <w:rsid w:val="00DF3E9D"/>
    <w:rsid w:val="00DF4CAD"/>
    <w:rsid w:val="00DF4FC6"/>
    <w:rsid w:val="00DF55E6"/>
    <w:rsid w:val="00DF5683"/>
    <w:rsid w:val="00DF57EC"/>
    <w:rsid w:val="00DF68A6"/>
    <w:rsid w:val="00DF6A91"/>
    <w:rsid w:val="00DF701C"/>
    <w:rsid w:val="00DF7383"/>
    <w:rsid w:val="00DF7400"/>
    <w:rsid w:val="00DF766C"/>
    <w:rsid w:val="00E007F1"/>
    <w:rsid w:val="00E01B08"/>
    <w:rsid w:val="00E02F16"/>
    <w:rsid w:val="00E02F9C"/>
    <w:rsid w:val="00E0326B"/>
    <w:rsid w:val="00E039AE"/>
    <w:rsid w:val="00E03F8B"/>
    <w:rsid w:val="00E0402E"/>
    <w:rsid w:val="00E045AD"/>
    <w:rsid w:val="00E0493D"/>
    <w:rsid w:val="00E04DF9"/>
    <w:rsid w:val="00E05603"/>
    <w:rsid w:val="00E0567D"/>
    <w:rsid w:val="00E05769"/>
    <w:rsid w:val="00E10C69"/>
    <w:rsid w:val="00E116E0"/>
    <w:rsid w:val="00E116EC"/>
    <w:rsid w:val="00E12F5F"/>
    <w:rsid w:val="00E1388E"/>
    <w:rsid w:val="00E13E29"/>
    <w:rsid w:val="00E14067"/>
    <w:rsid w:val="00E14400"/>
    <w:rsid w:val="00E14F51"/>
    <w:rsid w:val="00E1598A"/>
    <w:rsid w:val="00E1625F"/>
    <w:rsid w:val="00E1682D"/>
    <w:rsid w:val="00E174CF"/>
    <w:rsid w:val="00E178B6"/>
    <w:rsid w:val="00E17BAC"/>
    <w:rsid w:val="00E17CE8"/>
    <w:rsid w:val="00E20A66"/>
    <w:rsid w:val="00E21172"/>
    <w:rsid w:val="00E2137D"/>
    <w:rsid w:val="00E21E6A"/>
    <w:rsid w:val="00E220E4"/>
    <w:rsid w:val="00E224AD"/>
    <w:rsid w:val="00E22523"/>
    <w:rsid w:val="00E225B9"/>
    <w:rsid w:val="00E232FB"/>
    <w:rsid w:val="00E2392B"/>
    <w:rsid w:val="00E23DFB"/>
    <w:rsid w:val="00E24215"/>
    <w:rsid w:val="00E24333"/>
    <w:rsid w:val="00E24364"/>
    <w:rsid w:val="00E24502"/>
    <w:rsid w:val="00E245F4"/>
    <w:rsid w:val="00E246AF"/>
    <w:rsid w:val="00E24BD6"/>
    <w:rsid w:val="00E25A9F"/>
    <w:rsid w:val="00E2770E"/>
    <w:rsid w:val="00E27CE1"/>
    <w:rsid w:val="00E30513"/>
    <w:rsid w:val="00E30995"/>
    <w:rsid w:val="00E31149"/>
    <w:rsid w:val="00E31251"/>
    <w:rsid w:val="00E31AB8"/>
    <w:rsid w:val="00E31D9F"/>
    <w:rsid w:val="00E324C4"/>
    <w:rsid w:val="00E328F3"/>
    <w:rsid w:val="00E339A6"/>
    <w:rsid w:val="00E33A85"/>
    <w:rsid w:val="00E340CF"/>
    <w:rsid w:val="00E34628"/>
    <w:rsid w:val="00E34F19"/>
    <w:rsid w:val="00E36693"/>
    <w:rsid w:val="00E36807"/>
    <w:rsid w:val="00E37000"/>
    <w:rsid w:val="00E371A7"/>
    <w:rsid w:val="00E3732A"/>
    <w:rsid w:val="00E37890"/>
    <w:rsid w:val="00E378D4"/>
    <w:rsid w:val="00E37C20"/>
    <w:rsid w:val="00E437E4"/>
    <w:rsid w:val="00E45179"/>
    <w:rsid w:val="00E4521E"/>
    <w:rsid w:val="00E4545E"/>
    <w:rsid w:val="00E4581C"/>
    <w:rsid w:val="00E4630D"/>
    <w:rsid w:val="00E466D6"/>
    <w:rsid w:val="00E467E0"/>
    <w:rsid w:val="00E471E0"/>
    <w:rsid w:val="00E472EE"/>
    <w:rsid w:val="00E47760"/>
    <w:rsid w:val="00E47EA2"/>
    <w:rsid w:val="00E505EB"/>
    <w:rsid w:val="00E50687"/>
    <w:rsid w:val="00E507AF"/>
    <w:rsid w:val="00E50FB1"/>
    <w:rsid w:val="00E51022"/>
    <w:rsid w:val="00E51178"/>
    <w:rsid w:val="00E520FC"/>
    <w:rsid w:val="00E53A43"/>
    <w:rsid w:val="00E541BA"/>
    <w:rsid w:val="00E5443C"/>
    <w:rsid w:val="00E544EE"/>
    <w:rsid w:val="00E54F9F"/>
    <w:rsid w:val="00E551E1"/>
    <w:rsid w:val="00E576D7"/>
    <w:rsid w:val="00E57C43"/>
    <w:rsid w:val="00E62BF6"/>
    <w:rsid w:val="00E63A0C"/>
    <w:rsid w:val="00E644A1"/>
    <w:rsid w:val="00E64F6A"/>
    <w:rsid w:val="00E65154"/>
    <w:rsid w:val="00E6586E"/>
    <w:rsid w:val="00E66276"/>
    <w:rsid w:val="00E66636"/>
    <w:rsid w:val="00E6693F"/>
    <w:rsid w:val="00E66963"/>
    <w:rsid w:val="00E677EF"/>
    <w:rsid w:val="00E678DB"/>
    <w:rsid w:val="00E67943"/>
    <w:rsid w:val="00E67B5D"/>
    <w:rsid w:val="00E707EE"/>
    <w:rsid w:val="00E70AD7"/>
    <w:rsid w:val="00E7109D"/>
    <w:rsid w:val="00E71825"/>
    <w:rsid w:val="00E72130"/>
    <w:rsid w:val="00E72A84"/>
    <w:rsid w:val="00E73227"/>
    <w:rsid w:val="00E737AB"/>
    <w:rsid w:val="00E7392A"/>
    <w:rsid w:val="00E741A2"/>
    <w:rsid w:val="00E74987"/>
    <w:rsid w:val="00E779EE"/>
    <w:rsid w:val="00E77B52"/>
    <w:rsid w:val="00E80440"/>
    <w:rsid w:val="00E806B4"/>
    <w:rsid w:val="00E81335"/>
    <w:rsid w:val="00E821A2"/>
    <w:rsid w:val="00E8222B"/>
    <w:rsid w:val="00E82360"/>
    <w:rsid w:val="00E83493"/>
    <w:rsid w:val="00E83575"/>
    <w:rsid w:val="00E83A32"/>
    <w:rsid w:val="00E8549D"/>
    <w:rsid w:val="00E854A2"/>
    <w:rsid w:val="00E857C2"/>
    <w:rsid w:val="00E858D0"/>
    <w:rsid w:val="00E864DF"/>
    <w:rsid w:val="00E8788E"/>
    <w:rsid w:val="00E8792F"/>
    <w:rsid w:val="00E907C2"/>
    <w:rsid w:val="00E90B5F"/>
    <w:rsid w:val="00E90DFE"/>
    <w:rsid w:val="00E91305"/>
    <w:rsid w:val="00E9142C"/>
    <w:rsid w:val="00E91843"/>
    <w:rsid w:val="00E9191A"/>
    <w:rsid w:val="00E91949"/>
    <w:rsid w:val="00E91BDB"/>
    <w:rsid w:val="00E921C7"/>
    <w:rsid w:val="00E92B6E"/>
    <w:rsid w:val="00E92E84"/>
    <w:rsid w:val="00E939A8"/>
    <w:rsid w:val="00E942F8"/>
    <w:rsid w:val="00E948E9"/>
    <w:rsid w:val="00E95586"/>
    <w:rsid w:val="00E957B6"/>
    <w:rsid w:val="00E966DF"/>
    <w:rsid w:val="00EA00F2"/>
    <w:rsid w:val="00EA112F"/>
    <w:rsid w:val="00EA1476"/>
    <w:rsid w:val="00EA16DB"/>
    <w:rsid w:val="00EA2AD3"/>
    <w:rsid w:val="00EA2E4D"/>
    <w:rsid w:val="00EA302E"/>
    <w:rsid w:val="00EA3894"/>
    <w:rsid w:val="00EA3B23"/>
    <w:rsid w:val="00EA413E"/>
    <w:rsid w:val="00EA6640"/>
    <w:rsid w:val="00EA6CD9"/>
    <w:rsid w:val="00EA70D5"/>
    <w:rsid w:val="00EA7903"/>
    <w:rsid w:val="00EA7A1F"/>
    <w:rsid w:val="00EA7CD0"/>
    <w:rsid w:val="00EB14FA"/>
    <w:rsid w:val="00EB166E"/>
    <w:rsid w:val="00EB22F1"/>
    <w:rsid w:val="00EB2C03"/>
    <w:rsid w:val="00EB33EA"/>
    <w:rsid w:val="00EB41B3"/>
    <w:rsid w:val="00EB5A6A"/>
    <w:rsid w:val="00EB61C0"/>
    <w:rsid w:val="00EB6292"/>
    <w:rsid w:val="00EB7C11"/>
    <w:rsid w:val="00EC00AC"/>
    <w:rsid w:val="00EC0DB5"/>
    <w:rsid w:val="00EC11DC"/>
    <w:rsid w:val="00EC1382"/>
    <w:rsid w:val="00EC1423"/>
    <w:rsid w:val="00EC1B2D"/>
    <w:rsid w:val="00EC319D"/>
    <w:rsid w:val="00EC32ED"/>
    <w:rsid w:val="00EC37B0"/>
    <w:rsid w:val="00EC496D"/>
    <w:rsid w:val="00EC550B"/>
    <w:rsid w:val="00EC5795"/>
    <w:rsid w:val="00EC5C28"/>
    <w:rsid w:val="00EC63BB"/>
    <w:rsid w:val="00EC6F69"/>
    <w:rsid w:val="00EC75FA"/>
    <w:rsid w:val="00EC7993"/>
    <w:rsid w:val="00EC7A03"/>
    <w:rsid w:val="00EC7BB8"/>
    <w:rsid w:val="00EC7CC2"/>
    <w:rsid w:val="00EC7DBF"/>
    <w:rsid w:val="00ED0376"/>
    <w:rsid w:val="00ED065C"/>
    <w:rsid w:val="00ED1116"/>
    <w:rsid w:val="00ED1884"/>
    <w:rsid w:val="00ED1CB2"/>
    <w:rsid w:val="00ED1DDC"/>
    <w:rsid w:val="00ED1F6A"/>
    <w:rsid w:val="00ED281D"/>
    <w:rsid w:val="00ED2B78"/>
    <w:rsid w:val="00ED2FAF"/>
    <w:rsid w:val="00ED3068"/>
    <w:rsid w:val="00ED32A6"/>
    <w:rsid w:val="00ED332F"/>
    <w:rsid w:val="00ED3853"/>
    <w:rsid w:val="00ED3904"/>
    <w:rsid w:val="00ED3BBC"/>
    <w:rsid w:val="00ED4042"/>
    <w:rsid w:val="00ED4131"/>
    <w:rsid w:val="00ED49C5"/>
    <w:rsid w:val="00ED5777"/>
    <w:rsid w:val="00ED5DDC"/>
    <w:rsid w:val="00ED6E7E"/>
    <w:rsid w:val="00ED70D7"/>
    <w:rsid w:val="00ED73B1"/>
    <w:rsid w:val="00EE01F5"/>
    <w:rsid w:val="00EE03FD"/>
    <w:rsid w:val="00EE1D90"/>
    <w:rsid w:val="00EE2A54"/>
    <w:rsid w:val="00EE439E"/>
    <w:rsid w:val="00EE4CAE"/>
    <w:rsid w:val="00EE4E8E"/>
    <w:rsid w:val="00EE55FF"/>
    <w:rsid w:val="00EE5AC4"/>
    <w:rsid w:val="00EE5CD1"/>
    <w:rsid w:val="00EE63D0"/>
    <w:rsid w:val="00EE7D46"/>
    <w:rsid w:val="00EE7F0F"/>
    <w:rsid w:val="00EE7F13"/>
    <w:rsid w:val="00EF0F6B"/>
    <w:rsid w:val="00EF1187"/>
    <w:rsid w:val="00EF1F3D"/>
    <w:rsid w:val="00EF32EB"/>
    <w:rsid w:val="00EF3841"/>
    <w:rsid w:val="00EF43CD"/>
    <w:rsid w:val="00EF547F"/>
    <w:rsid w:val="00EF58E2"/>
    <w:rsid w:val="00EF60E3"/>
    <w:rsid w:val="00EF611A"/>
    <w:rsid w:val="00EF6FE8"/>
    <w:rsid w:val="00EF7A3D"/>
    <w:rsid w:val="00EF7CF1"/>
    <w:rsid w:val="00F0115B"/>
    <w:rsid w:val="00F0227B"/>
    <w:rsid w:val="00F0258D"/>
    <w:rsid w:val="00F026F2"/>
    <w:rsid w:val="00F03EA3"/>
    <w:rsid w:val="00F04232"/>
    <w:rsid w:val="00F043B0"/>
    <w:rsid w:val="00F04A01"/>
    <w:rsid w:val="00F04DC3"/>
    <w:rsid w:val="00F04E97"/>
    <w:rsid w:val="00F04F3F"/>
    <w:rsid w:val="00F0539F"/>
    <w:rsid w:val="00F061BA"/>
    <w:rsid w:val="00F073E3"/>
    <w:rsid w:val="00F074C5"/>
    <w:rsid w:val="00F07CB2"/>
    <w:rsid w:val="00F07E63"/>
    <w:rsid w:val="00F07E94"/>
    <w:rsid w:val="00F10319"/>
    <w:rsid w:val="00F1089F"/>
    <w:rsid w:val="00F112A0"/>
    <w:rsid w:val="00F118C9"/>
    <w:rsid w:val="00F1192F"/>
    <w:rsid w:val="00F11AEB"/>
    <w:rsid w:val="00F11D16"/>
    <w:rsid w:val="00F12136"/>
    <w:rsid w:val="00F12774"/>
    <w:rsid w:val="00F13080"/>
    <w:rsid w:val="00F13398"/>
    <w:rsid w:val="00F137FC"/>
    <w:rsid w:val="00F13A8B"/>
    <w:rsid w:val="00F13FC0"/>
    <w:rsid w:val="00F14F3B"/>
    <w:rsid w:val="00F15382"/>
    <w:rsid w:val="00F159E1"/>
    <w:rsid w:val="00F15AAF"/>
    <w:rsid w:val="00F15B3B"/>
    <w:rsid w:val="00F17615"/>
    <w:rsid w:val="00F17B92"/>
    <w:rsid w:val="00F202BA"/>
    <w:rsid w:val="00F206A1"/>
    <w:rsid w:val="00F20B43"/>
    <w:rsid w:val="00F20B49"/>
    <w:rsid w:val="00F21661"/>
    <w:rsid w:val="00F21821"/>
    <w:rsid w:val="00F21AD2"/>
    <w:rsid w:val="00F21B99"/>
    <w:rsid w:val="00F23164"/>
    <w:rsid w:val="00F232CB"/>
    <w:rsid w:val="00F2373A"/>
    <w:rsid w:val="00F23B7B"/>
    <w:rsid w:val="00F23D23"/>
    <w:rsid w:val="00F24451"/>
    <w:rsid w:val="00F2447E"/>
    <w:rsid w:val="00F244A8"/>
    <w:rsid w:val="00F24B56"/>
    <w:rsid w:val="00F24C94"/>
    <w:rsid w:val="00F24F04"/>
    <w:rsid w:val="00F25C5B"/>
    <w:rsid w:val="00F271B9"/>
    <w:rsid w:val="00F27568"/>
    <w:rsid w:val="00F279FC"/>
    <w:rsid w:val="00F27B95"/>
    <w:rsid w:val="00F27EB5"/>
    <w:rsid w:val="00F31654"/>
    <w:rsid w:val="00F3250A"/>
    <w:rsid w:val="00F32C04"/>
    <w:rsid w:val="00F32E54"/>
    <w:rsid w:val="00F33175"/>
    <w:rsid w:val="00F33760"/>
    <w:rsid w:val="00F33FD8"/>
    <w:rsid w:val="00F359DE"/>
    <w:rsid w:val="00F361D8"/>
    <w:rsid w:val="00F36306"/>
    <w:rsid w:val="00F3721A"/>
    <w:rsid w:val="00F372CD"/>
    <w:rsid w:val="00F37975"/>
    <w:rsid w:val="00F409BA"/>
    <w:rsid w:val="00F41919"/>
    <w:rsid w:val="00F41A4A"/>
    <w:rsid w:val="00F42621"/>
    <w:rsid w:val="00F42BCC"/>
    <w:rsid w:val="00F430B6"/>
    <w:rsid w:val="00F43120"/>
    <w:rsid w:val="00F431FE"/>
    <w:rsid w:val="00F433F5"/>
    <w:rsid w:val="00F43621"/>
    <w:rsid w:val="00F44068"/>
    <w:rsid w:val="00F44134"/>
    <w:rsid w:val="00F44A65"/>
    <w:rsid w:val="00F44C35"/>
    <w:rsid w:val="00F45CD8"/>
    <w:rsid w:val="00F4679D"/>
    <w:rsid w:val="00F50283"/>
    <w:rsid w:val="00F5041C"/>
    <w:rsid w:val="00F506B0"/>
    <w:rsid w:val="00F519B4"/>
    <w:rsid w:val="00F520CC"/>
    <w:rsid w:val="00F52247"/>
    <w:rsid w:val="00F52893"/>
    <w:rsid w:val="00F53D97"/>
    <w:rsid w:val="00F5410B"/>
    <w:rsid w:val="00F542E2"/>
    <w:rsid w:val="00F5461B"/>
    <w:rsid w:val="00F561F3"/>
    <w:rsid w:val="00F56C01"/>
    <w:rsid w:val="00F60324"/>
    <w:rsid w:val="00F60661"/>
    <w:rsid w:val="00F618FF"/>
    <w:rsid w:val="00F62689"/>
    <w:rsid w:val="00F62BAA"/>
    <w:rsid w:val="00F62BBB"/>
    <w:rsid w:val="00F62E68"/>
    <w:rsid w:val="00F64106"/>
    <w:rsid w:val="00F649F4"/>
    <w:rsid w:val="00F64CE9"/>
    <w:rsid w:val="00F64FBD"/>
    <w:rsid w:val="00F6525D"/>
    <w:rsid w:val="00F6638B"/>
    <w:rsid w:val="00F66938"/>
    <w:rsid w:val="00F70365"/>
    <w:rsid w:val="00F7121C"/>
    <w:rsid w:val="00F72548"/>
    <w:rsid w:val="00F72770"/>
    <w:rsid w:val="00F72D0D"/>
    <w:rsid w:val="00F7309A"/>
    <w:rsid w:val="00F7321D"/>
    <w:rsid w:val="00F732F6"/>
    <w:rsid w:val="00F7366C"/>
    <w:rsid w:val="00F74045"/>
    <w:rsid w:val="00F74420"/>
    <w:rsid w:val="00F74492"/>
    <w:rsid w:val="00F746CB"/>
    <w:rsid w:val="00F76086"/>
    <w:rsid w:val="00F76345"/>
    <w:rsid w:val="00F76732"/>
    <w:rsid w:val="00F774FB"/>
    <w:rsid w:val="00F77C49"/>
    <w:rsid w:val="00F80FD3"/>
    <w:rsid w:val="00F81833"/>
    <w:rsid w:val="00F81CE1"/>
    <w:rsid w:val="00F81F29"/>
    <w:rsid w:val="00F82A29"/>
    <w:rsid w:val="00F82CEF"/>
    <w:rsid w:val="00F82F2C"/>
    <w:rsid w:val="00F83260"/>
    <w:rsid w:val="00F83338"/>
    <w:rsid w:val="00F83413"/>
    <w:rsid w:val="00F838AC"/>
    <w:rsid w:val="00F8391E"/>
    <w:rsid w:val="00F83E60"/>
    <w:rsid w:val="00F84604"/>
    <w:rsid w:val="00F85265"/>
    <w:rsid w:val="00F85BAC"/>
    <w:rsid w:val="00F85CDF"/>
    <w:rsid w:val="00F86372"/>
    <w:rsid w:val="00F8745C"/>
    <w:rsid w:val="00F913B8"/>
    <w:rsid w:val="00F91749"/>
    <w:rsid w:val="00F91D12"/>
    <w:rsid w:val="00F92909"/>
    <w:rsid w:val="00F92A71"/>
    <w:rsid w:val="00F93760"/>
    <w:rsid w:val="00F938C2"/>
    <w:rsid w:val="00F93CAA"/>
    <w:rsid w:val="00F94218"/>
    <w:rsid w:val="00F942D1"/>
    <w:rsid w:val="00F949A9"/>
    <w:rsid w:val="00F94DA4"/>
    <w:rsid w:val="00F965BD"/>
    <w:rsid w:val="00F96BA3"/>
    <w:rsid w:val="00F96D03"/>
    <w:rsid w:val="00F96E4E"/>
    <w:rsid w:val="00F96F66"/>
    <w:rsid w:val="00FA030D"/>
    <w:rsid w:val="00FA0EF1"/>
    <w:rsid w:val="00FA118E"/>
    <w:rsid w:val="00FA1625"/>
    <w:rsid w:val="00FA1899"/>
    <w:rsid w:val="00FA2F19"/>
    <w:rsid w:val="00FA32FB"/>
    <w:rsid w:val="00FA3AA1"/>
    <w:rsid w:val="00FA47CD"/>
    <w:rsid w:val="00FA4978"/>
    <w:rsid w:val="00FA58E5"/>
    <w:rsid w:val="00FA6F4A"/>
    <w:rsid w:val="00FA7643"/>
    <w:rsid w:val="00FA7D60"/>
    <w:rsid w:val="00FA7D76"/>
    <w:rsid w:val="00FB00CB"/>
    <w:rsid w:val="00FB0D18"/>
    <w:rsid w:val="00FB0D76"/>
    <w:rsid w:val="00FB0F2B"/>
    <w:rsid w:val="00FB12B4"/>
    <w:rsid w:val="00FB157F"/>
    <w:rsid w:val="00FB19A7"/>
    <w:rsid w:val="00FB2789"/>
    <w:rsid w:val="00FB503A"/>
    <w:rsid w:val="00FB52EB"/>
    <w:rsid w:val="00FB54E4"/>
    <w:rsid w:val="00FB57AC"/>
    <w:rsid w:val="00FB5E3B"/>
    <w:rsid w:val="00FB6DC9"/>
    <w:rsid w:val="00FB7720"/>
    <w:rsid w:val="00FB79F0"/>
    <w:rsid w:val="00FC067E"/>
    <w:rsid w:val="00FC09EB"/>
    <w:rsid w:val="00FC0CD2"/>
    <w:rsid w:val="00FC1F90"/>
    <w:rsid w:val="00FC28C5"/>
    <w:rsid w:val="00FC2A49"/>
    <w:rsid w:val="00FC2B98"/>
    <w:rsid w:val="00FC305B"/>
    <w:rsid w:val="00FC33A5"/>
    <w:rsid w:val="00FC4613"/>
    <w:rsid w:val="00FC4CBD"/>
    <w:rsid w:val="00FC602E"/>
    <w:rsid w:val="00FC645E"/>
    <w:rsid w:val="00FC6C03"/>
    <w:rsid w:val="00FC700A"/>
    <w:rsid w:val="00FC72AF"/>
    <w:rsid w:val="00FC7527"/>
    <w:rsid w:val="00FC7629"/>
    <w:rsid w:val="00FD1781"/>
    <w:rsid w:val="00FD1B1A"/>
    <w:rsid w:val="00FD2129"/>
    <w:rsid w:val="00FD28BC"/>
    <w:rsid w:val="00FD3BD3"/>
    <w:rsid w:val="00FD45D6"/>
    <w:rsid w:val="00FD50AC"/>
    <w:rsid w:val="00FD5235"/>
    <w:rsid w:val="00FD6127"/>
    <w:rsid w:val="00FD6428"/>
    <w:rsid w:val="00FD6551"/>
    <w:rsid w:val="00FD7EEB"/>
    <w:rsid w:val="00FE085B"/>
    <w:rsid w:val="00FE0FE6"/>
    <w:rsid w:val="00FE11A9"/>
    <w:rsid w:val="00FE2480"/>
    <w:rsid w:val="00FE24A1"/>
    <w:rsid w:val="00FE2BD9"/>
    <w:rsid w:val="00FE2C17"/>
    <w:rsid w:val="00FE33B3"/>
    <w:rsid w:val="00FE38A0"/>
    <w:rsid w:val="00FE4440"/>
    <w:rsid w:val="00FE4CF6"/>
    <w:rsid w:val="00FE4E8D"/>
    <w:rsid w:val="00FE5708"/>
    <w:rsid w:val="00FE597F"/>
    <w:rsid w:val="00FE5D13"/>
    <w:rsid w:val="00FE6257"/>
    <w:rsid w:val="00FE6A1B"/>
    <w:rsid w:val="00FE6CD1"/>
    <w:rsid w:val="00FE71EB"/>
    <w:rsid w:val="00FE7488"/>
    <w:rsid w:val="00FE75FC"/>
    <w:rsid w:val="00FF04B1"/>
    <w:rsid w:val="00FF15E2"/>
    <w:rsid w:val="00FF1DFE"/>
    <w:rsid w:val="00FF1E72"/>
    <w:rsid w:val="00FF2780"/>
    <w:rsid w:val="00FF2E44"/>
    <w:rsid w:val="00FF40B6"/>
    <w:rsid w:val="00FF450F"/>
    <w:rsid w:val="00FF4DE2"/>
    <w:rsid w:val="00FF6FDD"/>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4145F"/>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6"/>
    <w:next w:val="a6"/>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Заголовок 21"/>
    <w:basedOn w:val="a6"/>
    <w:next w:val="a6"/>
    <w:link w:val="21"/>
    <w:uiPriority w:val="9"/>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6"/>
    <w:next w:val="a6"/>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6"/>
    <w:next w:val="a6"/>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6"/>
    <w:next w:val="a6"/>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6"/>
    <w:next w:val="a6"/>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0">
    <w:name w:val="heading 7"/>
    <w:aliases w:val="Заголовок x.x"/>
    <w:basedOn w:val="a6"/>
    <w:next w:val="a6"/>
    <w:link w:val="71"/>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6"/>
    <w:next w:val="a6"/>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6"/>
    <w:next w:val="a6"/>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7"/>
    <w:link w:val="20"/>
    <w:uiPriority w:val="9"/>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7"/>
    <w:link w:val="3"/>
    <w:rsid w:val="00BE7CAA"/>
    <w:rPr>
      <w:rFonts w:ascii="Times New Roman" w:eastAsia="Times New Roman" w:hAnsi="Times New Roman" w:cs="Arial"/>
      <w:bCs/>
      <w:i/>
      <w:sz w:val="24"/>
      <w:szCs w:val="26"/>
    </w:rPr>
  </w:style>
  <w:style w:type="character" w:customStyle="1" w:styleId="40">
    <w:name w:val="Заголовок 4 Знак"/>
    <w:basedOn w:val="a7"/>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7"/>
    <w:link w:val="5"/>
    <w:rsid w:val="00763A8A"/>
    <w:rPr>
      <w:rFonts w:ascii="Calibri" w:eastAsia="Times New Roman" w:hAnsi="Calibri" w:cs="Times New Roman"/>
      <w:b/>
      <w:bCs/>
      <w:i/>
      <w:iCs/>
      <w:sz w:val="26"/>
      <w:szCs w:val="26"/>
      <w:lang w:eastAsia="en-US"/>
    </w:rPr>
  </w:style>
  <w:style w:type="character" w:customStyle="1" w:styleId="71">
    <w:name w:val="Заголовок 7 Знак"/>
    <w:aliases w:val="Заголовок x.x Знак"/>
    <w:basedOn w:val="a7"/>
    <w:link w:val="70"/>
    <w:rsid w:val="00763A8A"/>
    <w:rPr>
      <w:rFonts w:ascii="Calibri" w:eastAsia="Times New Roman" w:hAnsi="Calibri" w:cs="Times New Roman"/>
      <w:sz w:val="24"/>
      <w:szCs w:val="24"/>
      <w:lang w:eastAsia="en-US"/>
    </w:rPr>
  </w:style>
  <w:style w:type="character" w:styleId="aa">
    <w:name w:val="Hyperlink"/>
    <w:basedOn w:val="a7"/>
    <w:uiPriority w:val="99"/>
    <w:unhideWhenUsed/>
    <w:rsid w:val="00406A9B"/>
    <w:rPr>
      <w:color w:val="0000FF"/>
      <w:u w:val="single"/>
    </w:rPr>
  </w:style>
  <w:style w:type="paragraph" w:customStyle="1" w:styleId="ab">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c">
    <w:name w:val="Егор+"/>
    <w:basedOn w:val="a6"/>
    <w:qFormat/>
    <w:rsid w:val="00406A9B"/>
    <w:pPr>
      <w:spacing w:before="120" w:after="120"/>
      <w:jc w:val="center"/>
    </w:pPr>
    <w:rPr>
      <w:rFonts w:eastAsia="Calibri" w:cs="Times New Roman"/>
      <w:b/>
      <w:sz w:val="32"/>
      <w:szCs w:val="28"/>
      <w:lang w:eastAsia="en-US"/>
    </w:rPr>
  </w:style>
  <w:style w:type="paragraph" w:customStyle="1" w:styleId="13">
    <w:name w:val="Егор1+"/>
    <w:basedOn w:val="ac"/>
    <w:qFormat/>
    <w:rsid w:val="00406A9B"/>
  </w:style>
  <w:style w:type="paragraph" w:customStyle="1" w:styleId="14">
    <w:name w:val="Егор1"/>
    <w:basedOn w:val="a6"/>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7"/>
    <w:link w:val="14"/>
    <w:rsid w:val="00406A9B"/>
    <w:rPr>
      <w:rFonts w:ascii="Times New Roman" w:eastAsia="Times New Roman" w:hAnsi="Times New Roman" w:cs="Times New Roman"/>
      <w:b/>
      <w:i/>
      <w:sz w:val="28"/>
      <w:szCs w:val="26"/>
    </w:rPr>
  </w:style>
  <w:style w:type="paragraph" w:styleId="ad">
    <w:name w:val="No Spacing"/>
    <w:basedOn w:val="a6"/>
    <w:link w:val="ae"/>
    <w:uiPriority w:val="1"/>
    <w:qFormat/>
    <w:rsid w:val="00406A9B"/>
    <w:rPr>
      <w:rFonts w:eastAsia="Calibri" w:cs="Times New Roman"/>
      <w:lang w:eastAsia="en-US"/>
    </w:rPr>
  </w:style>
  <w:style w:type="character" w:customStyle="1" w:styleId="ae">
    <w:name w:val="Без интервала Знак"/>
    <w:basedOn w:val="a7"/>
    <w:link w:val="ad"/>
    <w:uiPriority w:val="1"/>
    <w:rsid w:val="00406A9B"/>
    <w:rPr>
      <w:rFonts w:ascii="Times New Roman" w:eastAsia="Calibri" w:hAnsi="Times New Roman" w:cs="Times New Roman"/>
      <w:lang w:eastAsia="en-US"/>
    </w:rPr>
  </w:style>
  <w:style w:type="paragraph" w:styleId="af">
    <w:name w:val="Balloon Text"/>
    <w:aliases w:val=" Знак5"/>
    <w:basedOn w:val="a6"/>
    <w:link w:val="af0"/>
    <w:uiPriority w:val="99"/>
    <w:unhideWhenUsed/>
    <w:rsid w:val="00406A9B"/>
    <w:rPr>
      <w:rFonts w:ascii="Tahoma" w:hAnsi="Tahoma" w:cs="Tahoma"/>
      <w:sz w:val="16"/>
      <w:szCs w:val="16"/>
    </w:rPr>
  </w:style>
  <w:style w:type="character" w:customStyle="1" w:styleId="af0">
    <w:name w:val="Текст выноски Знак"/>
    <w:aliases w:val=" Знак5 Знак"/>
    <w:basedOn w:val="a7"/>
    <w:link w:val="af"/>
    <w:uiPriority w:val="99"/>
    <w:rsid w:val="00406A9B"/>
    <w:rPr>
      <w:rFonts w:ascii="Tahoma" w:hAnsi="Tahoma" w:cs="Tahoma"/>
      <w:sz w:val="16"/>
      <w:szCs w:val="16"/>
    </w:rPr>
  </w:style>
  <w:style w:type="paragraph" w:styleId="af1">
    <w:name w:val="Normal (Web)"/>
    <w:basedOn w:val="a6"/>
    <w:uiPriority w:val="99"/>
    <w:unhideWhenUsed/>
    <w:rsid w:val="00406A9B"/>
    <w:pPr>
      <w:spacing w:before="120" w:after="120"/>
    </w:pPr>
    <w:rPr>
      <w:rFonts w:eastAsia="Times New Roman" w:cs="Times New Roman"/>
      <w:szCs w:val="24"/>
    </w:rPr>
  </w:style>
  <w:style w:type="table" w:styleId="af2">
    <w:name w:val="Table Grid"/>
    <w:aliases w:val="Table Grid Report"/>
    <w:basedOn w:val="a8"/>
    <w:uiPriority w:val="3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6"/>
    <w:next w:val="a6"/>
    <w:autoRedefine/>
    <w:uiPriority w:val="39"/>
    <w:qFormat/>
    <w:rsid w:val="00D224A6"/>
    <w:pPr>
      <w:spacing w:before="60" w:after="60"/>
      <w:ind w:firstLine="0"/>
    </w:pPr>
    <w:rPr>
      <w:rFonts w:eastAsia="Calibri" w:cs="Times New Roman"/>
      <w:b/>
      <w:bCs/>
      <w:caps/>
      <w:szCs w:val="32"/>
      <w:lang w:eastAsia="en-US"/>
    </w:rPr>
  </w:style>
  <w:style w:type="paragraph" w:styleId="af3">
    <w:name w:val="TOC Heading"/>
    <w:basedOn w:val="11"/>
    <w:next w:val="a6"/>
    <w:uiPriority w:val="39"/>
    <w:qFormat/>
    <w:rsid w:val="00D86BA5"/>
    <w:pPr>
      <w:outlineLvl w:val="9"/>
    </w:pPr>
    <w:rPr>
      <w:rFonts w:ascii="Cambria" w:eastAsia="Times New Roman" w:hAnsi="Cambria" w:cs="Times New Roman"/>
      <w:color w:val="365F91"/>
      <w:lang w:eastAsia="en-US"/>
    </w:rPr>
  </w:style>
  <w:style w:type="paragraph" w:styleId="22">
    <w:name w:val="toc 2"/>
    <w:basedOn w:val="a6"/>
    <w:next w:val="a6"/>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6"/>
    <w:next w:val="a6"/>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4">
    <w:name w:val="Body Text First Indent"/>
    <w:basedOn w:val="a6"/>
    <w:link w:val="af5"/>
    <w:unhideWhenUsed/>
    <w:rsid w:val="00E37C20"/>
    <w:pPr>
      <w:ind w:firstLine="360"/>
    </w:pPr>
  </w:style>
  <w:style w:type="character" w:customStyle="1" w:styleId="af5">
    <w:name w:val="Красная строка Знак"/>
    <w:basedOn w:val="a7"/>
    <w:link w:val="af4"/>
    <w:rsid w:val="00E37C20"/>
    <w:rPr>
      <w:rFonts w:ascii="Calibri" w:eastAsia="Calibri" w:hAnsi="Calibri" w:cs="Times New Roman"/>
      <w:lang w:eastAsia="en-US"/>
    </w:rPr>
  </w:style>
  <w:style w:type="paragraph" w:customStyle="1" w:styleId="32">
    <w:name w:val="Егор3"/>
    <w:basedOn w:val="ab"/>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6">
    <w:name w:val="Plain Text"/>
    <w:aliases w:val="Текст1,TEXT"/>
    <w:basedOn w:val="a6"/>
    <w:link w:val="af7"/>
    <w:uiPriority w:val="99"/>
    <w:rsid w:val="00D43BFA"/>
    <w:rPr>
      <w:rFonts w:ascii="Courier New" w:eastAsia="Times New Roman" w:hAnsi="Courier New" w:cs="Times New Roman"/>
      <w:sz w:val="20"/>
      <w:szCs w:val="20"/>
    </w:rPr>
  </w:style>
  <w:style w:type="character" w:customStyle="1" w:styleId="af7">
    <w:name w:val="Текст Знак"/>
    <w:aliases w:val="Текст1 Знак,TEXT Знак"/>
    <w:basedOn w:val="a7"/>
    <w:link w:val="af6"/>
    <w:uiPriority w:val="99"/>
    <w:rsid w:val="00D43BFA"/>
    <w:rPr>
      <w:rFonts w:ascii="Courier New" w:eastAsia="Times New Roman" w:hAnsi="Courier New" w:cs="Times New Roman"/>
      <w:sz w:val="20"/>
      <w:szCs w:val="20"/>
    </w:rPr>
  </w:style>
  <w:style w:type="paragraph" w:styleId="af8">
    <w:name w:val="header"/>
    <w:aliases w:val=" Знак4, Знак8,ВерхКолонтитул"/>
    <w:basedOn w:val="a6"/>
    <w:link w:val="af9"/>
    <w:uiPriority w:val="99"/>
    <w:unhideWhenUsed/>
    <w:rsid w:val="004E778C"/>
    <w:pPr>
      <w:tabs>
        <w:tab w:val="center" w:pos="4677"/>
        <w:tab w:val="right" w:pos="9355"/>
      </w:tabs>
    </w:pPr>
  </w:style>
  <w:style w:type="character" w:customStyle="1" w:styleId="af9">
    <w:name w:val="Верхний колонтитул Знак"/>
    <w:aliases w:val=" Знак4 Знак, Знак8 Знак,ВерхКолонтитул Знак"/>
    <w:basedOn w:val="a7"/>
    <w:link w:val="af8"/>
    <w:uiPriority w:val="99"/>
    <w:rsid w:val="004E778C"/>
  </w:style>
  <w:style w:type="paragraph" w:styleId="afa">
    <w:name w:val="footer"/>
    <w:aliases w:val=" Знак, Знак6, Знак14"/>
    <w:basedOn w:val="a6"/>
    <w:link w:val="afb"/>
    <w:uiPriority w:val="99"/>
    <w:unhideWhenUsed/>
    <w:rsid w:val="00706D69"/>
    <w:pPr>
      <w:tabs>
        <w:tab w:val="center" w:pos="4677"/>
        <w:tab w:val="right" w:pos="9355"/>
      </w:tabs>
    </w:pPr>
    <w:rPr>
      <w:sz w:val="20"/>
    </w:rPr>
  </w:style>
  <w:style w:type="character" w:customStyle="1" w:styleId="afb">
    <w:name w:val="Нижний колонтитул Знак"/>
    <w:aliases w:val=" Знак Знак, Знак6 Знак, Знак14 Знак"/>
    <w:basedOn w:val="a7"/>
    <w:link w:val="afa"/>
    <w:uiPriority w:val="99"/>
    <w:rsid w:val="00706D69"/>
    <w:rPr>
      <w:rFonts w:ascii="Times New Roman" w:hAnsi="Times New Roman"/>
      <w:sz w:val="20"/>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d">
    <w:name w:val="Схема документа Знак"/>
    <w:link w:val="afe"/>
    <w:rsid w:val="00763A8A"/>
    <w:rPr>
      <w:rFonts w:ascii="Tahoma" w:eastAsia="Calibri" w:hAnsi="Tahoma" w:cs="Tahoma"/>
      <w:sz w:val="20"/>
      <w:szCs w:val="20"/>
      <w:shd w:val="clear" w:color="auto" w:fill="000080"/>
      <w:lang w:eastAsia="en-US"/>
    </w:rPr>
  </w:style>
  <w:style w:type="paragraph" w:styleId="afe">
    <w:name w:val="Document Map"/>
    <w:basedOn w:val="a6"/>
    <w:link w:val="afd"/>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7"/>
    <w:uiPriority w:val="99"/>
    <w:semiHidden/>
    <w:rsid w:val="00763A8A"/>
    <w:rPr>
      <w:rFonts w:ascii="Tahoma" w:hAnsi="Tahoma" w:cs="Tahoma"/>
      <w:sz w:val="16"/>
      <w:szCs w:val="16"/>
    </w:rPr>
  </w:style>
  <w:style w:type="paragraph" w:styleId="24">
    <w:name w:val="Quote"/>
    <w:basedOn w:val="a6"/>
    <w:next w:val="a6"/>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7"/>
    <w:link w:val="24"/>
    <w:uiPriority w:val="29"/>
    <w:rsid w:val="00763A8A"/>
    <w:rPr>
      <w:rFonts w:ascii="Calibri" w:eastAsia="Calibri" w:hAnsi="Calibri" w:cs="Times New Roman"/>
      <w:i/>
      <w:iCs/>
      <w:color w:val="000000"/>
      <w:lang w:eastAsia="en-US"/>
    </w:rPr>
  </w:style>
  <w:style w:type="paragraph" w:customStyle="1" w:styleId="aff">
    <w:name w:val="ПодзаголовокКАТЯ"/>
    <w:basedOn w:val="a6"/>
    <w:qFormat/>
    <w:rsid w:val="005F21EA"/>
    <w:pPr>
      <w:spacing w:after="60"/>
      <w:jc w:val="center"/>
      <w:outlineLvl w:val="1"/>
    </w:pPr>
    <w:rPr>
      <w:rFonts w:eastAsia="Times New Roman" w:cs="Times New Roman"/>
      <w:i/>
      <w:sz w:val="26"/>
      <w:szCs w:val="26"/>
      <w:lang w:eastAsia="en-US"/>
    </w:rPr>
  </w:style>
  <w:style w:type="paragraph" w:styleId="41">
    <w:name w:val="toc 4"/>
    <w:basedOn w:val="a6"/>
    <w:next w:val="a6"/>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6"/>
    <w:next w:val="a6"/>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6"/>
    <w:next w:val="a6"/>
    <w:autoRedefine/>
    <w:uiPriority w:val="39"/>
    <w:unhideWhenUsed/>
    <w:rsid w:val="00763A8A"/>
    <w:pPr>
      <w:ind w:left="1100"/>
    </w:pPr>
    <w:rPr>
      <w:rFonts w:ascii="Calibri" w:eastAsia="Calibri" w:hAnsi="Calibri" w:cs="Times New Roman"/>
      <w:sz w:val="20"/>
      <w:szCs w:val="20"/>
      <w:lang w:eastAsia="en-US"/>
    </w:rPr>
  </w:style>
  <w:style w:type="paragraph" w:styleId="72">
    <w:name w:val="toc 7"/>
    <w:basedOn w:val="a6"/>
    <w:next w:val="a6"/>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6"/>
    <w:next w:val="a6"/>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6"/>
    <w:next w:val="a6"/>
    <w:autoRedefine/>
    <w:uiPriority w:val="39"/>
    <w:unhideWhenUsed/>
    <w:rsid w:val="00763A8A"/>
    <w:pPr>
      <w:ind w:left="1760"/>
    </w:pPr>
    <w:rPr>
      <w:rFonts w:ascii="Calibri" w:eastAsia="Calibri" w:hAnsi="Calibri" w:cs="Times New Roman"/>
      <w:sz w:val="20"/>
      <w:szCs w:val="20"/>
      <w:lang w:eastAsia="en-US"/>
    </w:rPr>
  </w:style>
  <w:style w:type="character" w:styleId="aff0">
    <w:name w:val="page number"/>
    <w:basedOn w:val="a7"/>
    <w:rsid w:val="00763A8A"/>
  </w:style>
  <w:style w:type="character" w:customStyle="1" w:styleId="aff1">
    <w:name w:val="Текст концевой сноски Знак"/>
    <w:link w:val="aff2"/>
    <w:rsid w:val="00763A8A"/>
    <w:rPr>
      <w:rFonts w:ascii="Calibri" w:eastAsia="Calibri" w:hAnsi="Calibri" w:cs="Times New Roman"/>
      <w:sz w:val="20"/>
      <w:szCs w:val="20"/>
      <w:lang w:eastAsia="en-US"/>
    </w:rPr>
  </w:style>
  <w:style w:type="paragraph" w:styleId="aff2">
    <w:name w:val="endnote text"/>
    <w:basedOn w:val="a6"/>
    <w:link w:val="aff1"/>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7"/>
    <w:uiPriority w:val="99"/>
    <w:semiHidden/>
    <w:rsid w:val="00763A8A"/>
    <w:rPr>
      <w:sz w:val="20"/>
      <w:szCs w:val="20"/>
    </w:rPr>
  </w:style>
  <w:style w:type="paragraph" w:styleId="aff3">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4"/>
    <w:uiPriority w:val="99"/>
    <w:unhideWhenUsed/>
    <w:rsid w:val="00763A8A"/>
    <w:rPr>
      <w:rFonts w:ascii="Calibri" w:eastAsia="Calibri" w:hAnsi="Calibri" w:cs="Times New Roman"/>
      <w:sz w:val="20"/>
      <w:szCs w:val="20"/>
      <w:lang w:eastAsia="en-US"/>
    </w:rPr>
  </w:style>
  <w:style w:type="character" w:customStyle="1" w:styleId="aff4">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3"/>
    <w:uiPriority w:val="99"/>
    <w:rsid w:val="00763A8A"/>
    <w:rPr>
      <w:rFonts w:ascii="Calibri" w:eastAsia="Calibri" w:hAnsi="Calibri" w:cs="Times New Roman"/>
      <w:sz w:val="20"/>
      <w:szCs w:val="20"/>
      <w:lang w:eastAsia="en-US"/>
    </w:rPr>
  </w:style>
  <w:style w:type="paragraph" w:customStyle="1" w:styleId="19">
    <w:name w:val="Подзаголовок1катя"/>
    <w:basedOn w:val="a6"/>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5">
    <w:name w:val="Title"/>
    <w:basedOn w:val="a6"/>
    <w:next w:val="a6"/>
    <w:link w:val="aff6"/>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6">
    <w:name w:val="Название Знак"/>
    <w:basedOn w:val="a7"/>
    <w:link w:val="aff5"/>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6"/>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7"/>
    <w:link w:val="S0"/>
    <w:rsid w:val="00B320D2"/>
    <w:rPr>
      <w:rFonts w:ascii="Times New Roman" w:eastAsia="Calibri" w:hAnsi="Times New Roman" w:cs="Times New Roman"/>
      <w:color w:val="FF0000"/>
      <w:sz w:val="26"/>
      <w:szCs w:val="26"/>
    </w:rPr>
  </w:style>
  <w:style w:type="paragraph" w:customStyle="1" w:styleId="1a">
    <w:name w:val="Абзац списка1"/>
    <w:basedOn w:val="a6"/>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6"/>
    <w:rsid w:val="00DE3F3F"/>
    <w:pPr>
      <w:keepNext/>
      <w:spacing w:before="120"/>
      <w:jc w:val="right"/>
    </w:pPr>
    <w:rPr>
      <w:rFonts w:ascii="Trebuchet MS" w:eastAsia="Times New Roman" w:hAnsi="Trebuchet MS" w:cs="Times New Roman"/>
      <w:i/>
      <w:szCs w:val="24"/>
    </w:rPr>
  </w:style>
  <w:style w:type="paragraph" w:customStyle="1" w:styleId="Tabn">
    <w:name w:val="Tab_n"/>
    <w:basedOn w:val="a6"/>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6"/>
    <w:rsid w:val="00792508"/>
    <w:pPr>
      <w:spacing w:before="100" w:beforeAutospacing="1" w:after="100" w:afterAutospacing="1"/>
    </w:pPr>
    <w:rPr>
      <w:rFonts w:eastAsia="Times New Roman" w:cs="Times New Roman"/>
      <w:szCs w:val="24"/>
    </w:rPr>
  </w:style>
  <w:style w:type="paragraph" w:customStyle="1" w:styleId="aff7">
    <w:name w:val="Обычный текст"/>
    <w:basedOn w:val="a6"/>
    <w:qFormat/>
    <w:rsid w:val="00E37C20"/>
    <w:rPr>
      <w:rFonts w:eastAsia="Times New Roman" w:cs="Times New Roman"/>
      <w:szCs w:val="24"/>
      <w:lang w:val="en-US" w:eastAsia="ar-SA" w:bidi="en-US"/>
    </w:rPr>
  </w:style>
  <w:style w:type="paragraph" w:customStyle="1" w:styleId="Style4">
    <w:name w:val="Style4"/>
    <w:basedOn w:val="a6"/>
    <w:rsid w:val="00A95C15"/>
    <w:pPr>
      <w:widowControl w:val="0"/>
      <w:autoSpaceDE w:val="0"/>
      <w:autoSpaceDN w:val="0"/>
      <w:adjustRightInd w:val="0"/>
      <w:spacing w:line="334" w:lineRule="exact"/>
      <w:ind w:firstLine="746"/>
    </w:pPr>
    <w:rPr>
      <w:rFonts w:eastAsia="Times New Roman" w:cs="Times New Roman"/>
      <w:szCs w:val="24"/>
    </w:rPr>
  </w:style>
  <w:style w:type="character" w:styleId="aff8">
    <w:name w:val="footnote reference"/>
    <w:aliases w:val="Знак сноски-FN,Знак сноски 1,Ciae niinee-FN,Referencia nota al pie,Ссылка на сноску 45,Appel note de bas de page"/>
    <w:basedOn w:val="a7"/>
    <w:uiPriority w:val="99"/>
    <w:rsid w:val="00B75638"/>
    <w:rPr>
      <w:vertAlign w:val="superscript"/>
    </w:rPr>
  </w:style>
  <w:style w:type="paragraph" w:customStyle="1" w:styleId="Style14">
    <w:name w:val="Style14"/>
    <w:basedOn w:val="a6"/>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7"/>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9">
    <w:name w:val="Subtle Emphasis"/>
    <w:basedOn w:val="a7"/>
    <w:uiPriority w:val="19"/>
    <w:qFormat/>
    <w:rsid w:val="00B75638"/>
    <w:rPr>
      <w:i/>
      <w:iCs/>
      <w:color w:val="808080"/>
    </w:rPr>
  </w:style>
  <w:style w:type="paragraph" w:customStyle="1" w:styleId="affa">
    <w:name w:val="Знак"/>
    <w:basedOn w:val="a6"/>
    <w:rsid w:val="00B75638"/>
    <w:rPr>
      <w:rFonts w:ascii="Verdana" w:eastAsia="Times New Roman" w:hAnsi="Verdana" w:cs="Verdana"/>
      <w:sz w:val="20"/>
      <w:szCs w:val="20"/>
      <w:lang w:val="en-US" w:eastAsia="en-US"/>
    </w:rPr>
  </w:style>
  <w:style w:type="character" w:styleId="affb">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6"/>
    <w:rsid w:val="00107ED0"/>
    <w:rPr>
      <w:rFonts w:ascii="Courier New" w:eastAsia="Times New Roman" w:hAnsi="Courier New" w:cs="Times New Roman"/>
      <w:sz w:val="20"/>
      <w:szCs w:val="20"/>
    </w:rPr>
  </w:style>
  <w:style w:type="paragraph" w:customStyle="1" w:styleId="S6">
    <w:name w:val="S_Таблица"/>
    <w:basedOn w:val="a6"/>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7"/>
    <w:rsid w:val="00E1625F"/>
    <w:rPr>
      <w:rFonts w:ascii="Trebuchet MS" w:hAnsi="Trebuchet MS" w:cs="Trebuchet MS"/>
      <w:b/>
      <w:bCs/>
      <w:sz w:val="22"/>
      <w:szCs w:val="22"/>
    </w:rPr>
  </w:style>
  <w:style w:type="paragraph" w:styleId="affc">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6"/>
    <w:link w:val="affd"/>
    <w:uiPriority w:val="99"/>
    <w:qFormat/>
    <w:rsid w:val="00881100"/>
    <w:pPr>
      <w:ind w:left="720"/>
      <w:contextualSpacing/>
    </w:pPr>
  </w:style>
  <w:style w:type="paragraph" w:customStyle="1" w:styleId="s16">
    <w:name w:val="s_16"/>
    <w:basedOn w:val="a6"/>
    <w:rsid w:val="00DF09D4"/>
    <w:pPr>
      <w:spacing w:before="100" w:beforeAutospacing="1" w:after="100" w:afterAutospacing="1"/>
    </w:pPr>
    <w:rPr>
      <w:rFonts w:eastAsia="Times New Roman" w:cs="Times New Roman"/>
      <w:szCs w:val="24"/>
    </w:rPr>
  </w:style>
  <w:style w:type="paragraph" w:customStyle="1" w:styleId="S7">
    <w:name w:val="S_Обычный"/>
    <w:basedOn w:val="a6"/>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7"/>
    <w:link w:val="S7"/>
    <w:rsid w:val="00DD2F24"/>
    <w:rPr>
      <w:rFonts w:ascii="Times New Roman" w:eastAsia="Times New Roman" w:hAnsi="Times New Roman" w:cs="Times New Roman"/>
      <w:w w:val="109"/>
      <w:sz w:val="24"/>
      <w:szCs w:val="24"/>
    </w:rPr>
  </w:style>
  <w:style w:type="paragraph" w:customStyle="1" w:styleId="affe">
    <w:name w:val="Мария"/>
    <w:basedOn w:val="a6"/>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7"/>
    <w:rsid w:val="00A94569"/>
  </w:style>
  <w:style w:type="paragraph" w:customStyle="1" w:styleId="210">
    <w:name w:val="Цитата 21"/>
    <w:basedOn w:val="a6"/>
    <w:next w:val="a6"/>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7"/>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6"/>
    <w:link w:val="2a"/>
    <w:unhideWhenUsed/>
    <w:rsid w:val="00014E73"/>
    <w:pPr>
      <w:spacing w:after="120" w:line="480" w:lineRule="auto"/>
      <w:ind w:left="283"/>
    </w:pPr>
  </w:style>
  <w:style w:type="character" w:customStyle="1" w:styleId="2a">
    <w:name w:val="Основной текст с отступом 2 Знак"/>
    <w:basedOn w:val="a7"/>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7"/>
    <w:link w:val="6"/>
    <w:rsid w:val="004E741E"/>
    <w:rPr>
      <w:rFonts w:ascii="Cambria" w:eastAsia="Times New Roman" w:hAnsi="Cambria" w:cs="Cambria"/>
      <w:i/>
      <w:iCs/>
      <w:color w:val="243F60"/>
      <w:lang w:val="en-US" w:eastAsia="en-US"/>
    </w:rPr>
  </w:style>
  <w:style w:type="character" w:customStyle="1" w:styleId="80">
    <w:name w:val="Заголовок 8 Знак"/>
    <w:basedOn w:val="a7"/>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7"/>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6"/>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7"/>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7"/>
    <w:link w:val="34"/>
    <w:rsid w:val="004E741E"/>
    <w:rPr>
      <w:rFonts w:ascii="Times New Roman" w:eastAsia="Times New Roman" w:hAnsi="Times New Roman" w:cs="Times New Roman"/>
      <w:sz w:val="16"/>
      <w:szCs w:val="16"/>
    </w:rPr>
  </w:style>
  <w:style w:type="paragraph" w:styleId="34">
    <w:name w:val="Body Text Indent 3"/>
    <w:basedOn w:val="a6"/>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7"/>
    <w:semiHidden/>
    <w:rsid w:val="004E741E"/>
    <w:rPr>
      <w:sz w:val="16"/>
      <w:szCs w:val="16"/>
    </w:rPr>
  </w:style>
  <w:style w:type="paragraph" w:styleId="z-">
    <w:name w:val="HTML Bottom of Form"/>
    <w:basedOn w:val="a6"/>
    <w:next w:val="a6"/>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7"/>
    <w:link w:val="z-"/>
    <w:rsid w:val="004E741E"/>
    <w:rPr>
      <w:rFonts w:ascii="Arial" w:eastAsia="Times New Roman" w:hAnsi="Arial" w:cs="Arial"/>
      <w:vanish/>
      <w:color w:val="FFFFFF"/>
      <w:sz w:val="16"/>
      <w:szCs w:val="16"/>
    </w:rPr>
  </w:style>
  <w:style w:type="character" w:customStyle="1" w:styleId="HTML">
    <w:name w:val="Стандартный HTML Знак"/>
    <w:basedOn w:val="a7"/>
    <w:link w:val="HTML0"/>
    <w:uiPriority w:val="99"/>
    <w:rsid w:val="004E741E"/>
    <w:rPr>
      <w:rFonts w:ascii="Courier New" w:eastAsia="Times New Roman" w:hAnsi="Courier New" w:cs="Courier New"/>
      <w:sz w:val="20"/>
      <w:szCs w:val="20"/>
    </w:rPr>
  </w:style>
  <w:style w:type="paragraph" w:styleId="HTML0">
    <w:name w:val="HTML Preformatted"/>
    <w:basedOn w:val="a6"/>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7"/>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7"/>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6"/>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7"/>
    <w:semiHidden/>
    <w:rsid w:val="004E741E"/>
  </w:style>
  <w:style w:type="character" w:customStyle="1" w:styleId="afff">
    <w:name w:val="Основной текст с отступом Знак"/>
    <w:aliases w:val="Основной текст 1 Знак,Основной текст 11 Знак"/>
    <w:basedOn w:val="a7"/>
    <w:link w:val="afff0"/>
    <w:uiPriority w:val="99"/>
    <w:rsid w:val="004E741E"/>
    <w:rPr>
      <w:rFonts w:ascii="Calibri" w:eastAsia="Times New Roman" w:hAnsi="Calibri" w:cs="Calibri"/>
      <w:lang w:val="en-US" w:eastAsia="en-US"/>
    </w:rPr>
  </w:style>
  <w:style w:type="paragraph" w:styleId="afff0">
    <w:name w:val="Body Text Indent"/>
    <w:aliases w:val="Основной текст 1,Основной текст 11"/>
    <w:basedOn w:val="a6"/>
    <w:link w:val="afff"/>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7"/>
    <w:semiHidden/>
    <w:rsid w:val="004E741E"/>
  </w:style>
  <w:style w:type="character" w:customStyle="1" w:styleId="a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2"/>
    <w:uiPriority w:val="99"/>
    <w:rsid w:val="004E741E"/>
    <w:rPr>
      <w:rFonts w:ascii="Calibri" w:eastAsia="Times New Roman" w:hAnsi="Calibri" w:cs="Calibri"/>
      <w:lang w:val="en-US" w:eastAsia="en-US"/>
    </w:rPr>
  </w:style>
  <w:style w:type="paragraph" w:styleId="afff2">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1"/>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7"/>
    <w:semiHidden/>
    <w:rsid w:val="004E741E"/>
  </w:style>
  <w:style w:type="paragraph" w:styleId="afff3">
    <w:name w:val="Subtitle"/>
    <w:basedOn w:val="a6"/>
    <w:next w:val="a6"/>
    <w:link w:val="afff4"/>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4">
    <w:name w:val="Подзаголовок Знак"/>
    <w:basedOn w:val="a7"/>
    <w:link w:val="afff3"/>
    <w:uiPriority w:val="11"/>
    <w:rsid w:val="004E741E"/>
    <w:rPr>
      <w:rFonts w:ascii="Cambria" w:eastAsia="Times New Roman" w:hAnsi="Cambria" w:cs="Cambria"/>
      <w:i/>
      <w:iCs/>
      <w:color w:val="4F81BD"/>
      <w:spacing w:val="15"/>
      <w:sz w:val="24"/>
      <w:szCs w:val="24"/>
      <w:lang w:val="en-US" w:eastAsia="en-US"/>
    </w:rPr>
  </w:style>
  <w:style w:type="character" w:styleId="afff5">
    <w:name w:val="Strong"/>
    <w:basedOn w:val="a7"/>
    <w:uiPriority w:val="22"/>
    <w:qFormat/>
    <w:rsid w:val="004E741E"/>
    <w:rPr>
      <w:rFonts w:cs="Times New Roman"/>
      <w:b/>
      <w:bCs/>
    </w:rPr>
  </w:style>
  <w:style w:type="character" w:styleId="afff6">
    <w:name w:val="Emphasis"/>
    <w:basedOn w:val="a7"/>
    <w:uiPriority w:val="20"/>
    <w:qFormat/>
    <w:rsid w:val="004E741E"/>
    <w:rPr>
      <w:rFonts w:cs="Times New Roman"/>
      <w:i/>
      <w:iCs/>
    </w:rPr>
  </w:style>
  <w:style w:type="paragraph" w:customStyle="1" w:styleId="1d">
    <w:name w:val="Выделенная цитата1"/>
    <w:basedOn w:val="a6"/>
    <w:next w:val="a6"/>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7"/>
    <w:link w:val="1d"/>
    <w:semiHidden/>
    <w:locked/>
    <w:rsid w:val="004E741E"/>
    <w:rPr>
      <w:rFonts w:ascii="Calibri" w:eastAsia="Times New Roman" w:hAnsi="Calibri" w:cs="Calibri"/>
      <w:b/>
      <w:bCs/>
      <w:i/>
      <w:iCs/>
      <w:color w:val="4F81BD"/>
      <w:lang w:val="en-US" w:eastAsia="en-US"/>
    </w:rPr>
  </w:style>
  <w:style w:type="paragraph" w:styleId="2">
    <w:name w:val="List Bullet 2"/>
    <w:basedOn w:val="a6"/>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7">
    <w:name w:val="Ч_таблица"/>
    <w:basedOn w:val="a8"/>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6"/>
    <w:link w:val="afff9"/>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9">
    <w:name w:val="Ч_текст Знак"/>
    <w:basedOn w:val="a7"/>
    <w:link w:val="afff8"/>
    <w:rsid w:val="004E741E"/>
    <w:rPr>
      <w:rFonts w:ascii="Times New Roman" w:eastAsia="Times New Roman" w:hAnsi="Times New Roman" w:cs="Times New Roman"/>
      <w:b/>
      <w:sz w:val="28"/>
      <w:szCs w:val="28"/>
    </w:rPr>
  </w:style>
  <w:style w:type="paragraph" w:customStyle="1" w:styleId="afffa">
    <w:name w:val="Обычный (ПЗ)"/>
    <w:basedOn w:val="a6"/>
    <w:link w:val="afffb"/>
    <w:rsid w:val="004E741E"/>
    <w:pPr>
      <w:ind w:firstLine="720"/>
    </w:pPr>
    <w:rPr>
      <w:rFonts w:eastAsia="Times New Roman" w:cs="Times New Roman"/>
      <w:szCs w:val="24"/>
    </w:rPr>
  </w:style>
  <w:style w:type="character" w:customStyle="1" w:styleId="afffb">
    <w:name w:val="Обычный (ПЗ) Знак"/>
    <w:basedOn w:val="a7"/>
    <w:link w:val="afffa"/>
    <w:rsid w:val="004E741E"/>
    <w:rPr>
      <w:rFonts w:ascii="Times New Roman" w:eastAsia="Times New Roman" w:hAnsi="Times New Roman" w:cs="Times New Roman"/>
      <w:sz w:val="24"/>
      <w:szCs w:val="24"/>
    </w:rPr>
  </w:style>
  <w:style w:type="paragraph" w:customStyle="1" w:styleId="afffc">
    <w:name w:val="Основной стиль записки"/>
    <w:basedOn w:val="a6"/>
    <w:qFormat/>
    <w:rsid w:val="004E741E"/>
    <w:rPr>
      <w:rFonts w:eastAsia="Times New Roman" w:cs="Times New Roman"/>
      <w:szCs w:val="24"/>
    </w:rPr>
  </w:style>
  <w:style w:type="paragraph" w:customStyle="1" w:styleId="afffd">
    <w:name w:val="Знак Знак Знак Знак Знак Знак Знак Знак Знак Знак"/>
    <w:basedOn w:val="a6"/>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7"/>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6"/>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7"/>
    <w:link w:val="Normal10-02"/>
    <w:rsid w:val="00C81E80"/>
    <w:rPr>
      <w:rFonts w:ascii="Times New Roman" w:eastAsia="Times New Roman" w:hAnsi="Times New Roman" w:cs="Times New Roman"/>
      <w:b/>
      <w:bCs/>
      <w:sz w:val="20"/>
      <w:szCs w:val="20"/>
    </w:rPr>
  </w:style>
  <w:style w:type="paragraph" w:customStyle="1" w:styleId="CharChar">
    <w:name w:val="Char Char"/>
    <w:basedOn w:val="a6"/>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7"/>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6"/>
    <w:qFormat/>
    <w:rsid w:val="00966ADD"/>
    <w:pPr>
      <w:ind w:firstLine="0"/>
      <w:jc w:val="left"/>
    </w:pPr>
    <w:rPr>
      <w:rFonts w:eastAsia="Times New Roman" w:cs="Times New Roman"/>
      <w:sz w:val="20"/>
      <w:szCs w:val="24"/>
    </w:rPr>
  </w:style>
  <w:style w:type="paragraph" w:customStyle="1" w:styleId="101">
    <w:name w:val="Табличный_по ширине_10"/>
    <w:basedOn w:val="a6"/>
    <w:qFormat/>
    <w:rsid w:val="00966ADD"/>
    <w:pPr>
      <w:ind w:firstLine="0"/>
    </w:pPr>
    <w:rPr>
      <w:rFonts w:eastAsia="Times New Roman" w:cs="Times New Roman"/>
      <w:sz w:val="20"/>
      <w:szCs w:val="24"/>
    </w:rPr>
  </w:style>
  <w:style w:type="paragraph" w:customStyle="1" w:styleId="afffe">
    <w:name w:val="Абзац"/>
    <w:basedOn w:val="a6"/>
    <w:link w:val="affff"/>
    <w:qFormat/>
    <w:rsid w:val="00966ADD"/>
    <w:pPr>
      <w:spacing w:before="120" w:after="60"/>
      <w:ind w:firstLine="567"/>
    </w:pPr>
    <w:rPr>
      <w:rFonts w:eastAsia="Times New Roman" w:cs="Times New Roman"/>
      <w:szCs w:val="24"/>
    </w:rPr>
  </w:style>
  <w:style w:type="character" w:customStyle="1" w:styleId="affff">
    <w:name w:val="Абзац Знак"/>
    <w:link w:val="afffe"/>
    <w:rsid w:val="00966ADD"/>
    <w:rPr>
      <w:rFonts w:ascii="Times New Roman" w:eastAsia="Times New Roman" w:hAnsi="Times New Roman" w:cs="Times New Roman"/>
      <w:sz w:val="24"/>
      <w:szCs w:val="24"/>
    </w:rPr>
  </w:style>
  <w:style w:type="paragraph" w:styleId="a4">
    <w:name w:val="List"/>
    <w:basedOn w:val="a6"/>
    <w:link w:val="affff0"/>
    <w:rsid w:val="00966ADD"/>
    <w:pPr>
      <w:numPr>
        <w:numId w:val="6"/>
      </w:numPr>
      <w:spacing w:after="60"/>
    </w:pPr>
    <w:rPr>
      <w:rFonts w:eastAsia="Times New Roman" w:cs="Times New Roman"/>
      <w:snapToGrid w:val="0"/>
      <w:szCs w:val="24"/>
    </w:rPr>
  </w:style>
  <w:style w:type="character" w:customStyle="1" w:styleId="affff0">
    <w:name w:val="Список Знак"/>
    <w:link w:val="a4"/>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6"/>
    <w:rsid w:val="00966ADD"/>
    <w:pPr>
      <w:numPr>
        <w:numId w:val="7"/>
      </w:numPr>
      <w:spacing w:before="120"/>
    </w:pPr>
    <w:rPr>
      <w:rFonts w:eastAsia="Times New Roman" w:cs="Times New Roman"/>
      <w:szCs w:val="24"/>
    </w:rPr>
  </w:style>
  <w:style w:type="paragraph" w:customStyle="1" w:styleId="affff1">
    <w:name w:val="Табличный"/>
    <w:basedOn w:val="a6"/>
    <w:rsid w:val="00966ADD"/>
    <w:pPr>
      <w:keepNext/>
      <w:widowControl w:val="0"/>
      <w:spacing w:before="60" w:after="60"/>
      <w:ind w:firstLine="0"/>
      <w:jc w:val="center"/>
    </w:pPr>
    <w:rPr>
      <w:rFonts w:eastAsia="Times New Roman" w:cs="Times New Roman"/>
      <w:b/>
      <w:sz w:val="22"/>
      <w:szCs w:val="20"/>
    </w:rPr>
  </w:style>
  <w:style w:type="paragraph" w:customStyle="1" w:styleId="affff2">
    <w:name w:val="Содержание"/>
    <w:basedOn w:val="a6"/>
    <w:rsid w:val="00966ADD"/>
    <w:pPr>
      <w:widowControl w:val="0"/>
      <w:spacing w:before="240" w:after="240"/>
      <w:ind w:firstLine="0"/>
      <w:jc w:val="center"/>
    </w:pPr>
    <w:rPr>
      <w:rFonts w:eastAsia="Times New Roman" w:cs="Times New Roman"/>
      <w:b/>
      <w:caps/>
      <w:szCs w:val="20"/>
    </w:rPr>
  </w:style>
  <w:style w:type="paragraph" w:customStyle="1" w:styleId="affff3">
    <w:name w:val="Название таблицы"/>
    <w:basedOn w:val="afc"/>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4">
    <w:name w:val="Табличный_заголовки"/>
    <w:basedOn w:val="a6"/>
    <w:rsid w:val="00966ADD"/>
    <w:pPr>
      <w:keepNext/>
      <w:keepLines/>
      <w:ind w:firstLine="0"/>
      <w:jc w:val="center"/>
    </w:pPr>
    <w:rPr>
      <w:rFonts w:eastAsia="Times New Roman" w:cs="Times New Roman"/>
      <w:b/>
      <w:sz w:val="22"/>
    </w:rPr>
  </w:style>
  <w:style w:type="paragraph" w:customStyle="1" w:styleId="affff5">
    <w:name w:val="Табличный_центр"/>
    <w:basedOn w:val="a6"/>
    <w:rsid w:val="00966ADD"/>
    <w:pPr>
      <w:ind w:firstLine="0"/>
      <w:jc w:val="center"/>
    </w:pPr>
    <w:rPr>
      <w:rFonts w:eastAsia="Times New Roman" w:cs="Times New Roman"/>
      <w:sz w:val="22"/>
    </w:rPr>
  </w:style>
  <w:style w:type="paragraph" w:customStyle="1" w:styleId="1">
    <w:name w:val="Список 1)"/>
    <w:basedOn w:val="a6"/>
    <w:rsid w:val="00966ADD"/>
    <w:pPr>
      <w:numPr>
        <w:numId w:val="4"/>
      </w:numPr>
      <w:spacing w:after="60"/>
    </w:pPr>
    <w:rPr>
      <w:rFonts w:eastAsia="Times New Roman" w:cs="Times New Roman"/>
      <w:szCs w:val="24"/>
    </w:rPr>
  </w:style>
  <w:style w:type="paragraph" w:customStyle="1" w:styleId="a2">
    <w:name w:val="Табличный_нумерованный"/>
    <w:basedOn w:val="a6"/>
    <w:link w:val="affff6"/>
    <w:rsid w:val="00966ADD"/>
    <w:pPr>
      <w:numPr>
        <w:numId w:val="3"/>
      </w:numPr>
      <w:jc w:val="left"/>
    </w:pPr>
    <w:rPr>
      <w:rFonts w:eastAsia="Times New Roman" w:cs="Times New Roman"/>
      <w:sz w:val="20"/>
      <w:szCs w:val="20"/>
    </w:rPr>
  </w:style>
  <w:style w:type="character" w:customStyle="1" w:styleId="affff6">
    <w:name w:val="Табличный_нумерованный Знак"/>
    <w:link w:val="a2"/>
    <w:rsid w:val="00966ADD"/>
    <w:rPr>
      <w:rFonts w:ascii="Times New Roman" w:eastAsia="Times New Roman" w:hAnsi="Times New Roman" w:cs="Times New Roman"/>
      <w:sz w:val="20"/>
      <w:szCs w:val="20"/>
    </w:rPr>
  </w:style>
  <w:style w:type="paragraph" w:styleId="affff7">
    <w:name w:val="toa heading"/>
    <w:basedOn w:val="a6"/>
    <w:next w:val="a6"/>
    <w:semiHidden/>
    <w:rsid w:val="00966ADD"/>
    <w:pPr>
      <w:spacing w:before="40" w:after="20"/>
      <w:ind w:firstLine="0"/>
      <w:jc w:val="center"/>
    </w:pPr>
    <w:rPr>
      <w:rFonts w:eastAsia="Times New Roman" w:cs="Times New Roman"/>
      <w:b/>
      <w:sz w:val="22"/>
      <w:szCs w:val="20"/>
    </w:rPr>
  </w:style>
  <w:style w:type="paragraph" w:styleId="affff8">
    <w:name w:val="annotation text"/>
    <w:basedOn w:val="a6"/>
    <w:link w:val="affff9"/>
    <w:semiHidden/>
    <w:rsid w:val="00966ADD"/>
    <w:pPr>
      <w:ind w:firstLine="0"/>
      <w:jc w:val="left"/>
    </w:pPr>
    <w:rPr>
      <w:rFonts w:eastAsia="Times New Roman" w:cs="Times New Roman"/>
      <w:sz w:val="20"/>
      <w:szCs w:val="20"/>
    </w:rPr>
  </w:style>
  <w:style w:type="character" w:customStyle="1" w:styleId="affff9">
    <w:name w:val="Текст примечания Знак"/>
    <w:basedOn w:val="a7"/>
    <w:link w:val="affff8"/>
    <w:semiHidden/>
    <w:rsid w:val="00966ADD"/>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966ADD"/>
    <w:pPr>
      <w:ind w:firstLine="284"/>
      <w:jc w:val="both"/>
    </w:pPr>
    <w:rPr>
      <w:b/>
      <w:bCs/>
    </w:rPr>
  </w:style>
  <w:style w:type="character" w:customStyle="1" w:styleId="affffb">
    <w:name w:val="Тема примечания Знак"/>
    <w:basedOn w:val="affff9"/>
    <w:link w:val="affffa"/>
    <w:semiHidden/>
    <w:rsid w:val="00966ADD"/>
    <w:rPr>
      <w:rFonts w:ascii="Times New Roman" w:eastAsia="Times New Roman" w:hAnsi="Times New Roman" w:cs="Times New Roman"/>
      <w:b/>
      <w:bCs/>
      <w:sz w:val="20"/>
      <w:szCs w:val="20"/>
    </w:rPr>
  </w:style>
  <w:style w:type="paragraph" w:customStyle="1" w:styleId="a5">
    <w:name w:val="Требования"/>
    <w:basedOn w:val="a6"/>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4"/>
    <w:rsid w:val="00966ADD"/>
    <w:pPr>
      <w:numPr>
        <w:numId w:val="2"/>
      </w:numPr>
      <w:ind w:left="720" w:hanging="360"/>
    </w:pPr>
  </w:style>
  <w:style w:type="character" w:styleId="affffc">
    <w:name w:val="annotation reference"/>
    <w:semiHidden/>
    <w:rsid w:val="00966ADD"/>
    <w:rPr>
      <w:sz w:val="16"/>
      <w:szCs w:val="16"/>
    </w:rPr>
  </w:style>
  <w:style w:type="paragraph" w:customStyle="1" w:styleId="affffd">
    <w:name w:val="Табличный_слева"/>
    <w:basedOn w:val="a6"/>
    <w:rsid w:val="00966ADD"/>
    <w:pPr>
      <w:ind w:firstLine="0"/>
      <w:jc w:val="left"/>
    </w:pPr>
    <w:rPr>
      <w:rFonts w:eastAsia="Times New Roman" w:cs="Times New Roman"/>
      <w:sz w:val="22"/>
    </w:rPr>
  </w:style>
  <w:style w:type="paragraph" w:customStyle="1" w:styleId="1f">
    <w:name w:val="Обычный 1"/>
    <w:basedOn w:val="a6"/>
    <w:next w:val="a6"/>
    <w:semiHidden/>
    <w:rsid w:val="00966ADD"/>
    <w:pPr>
      <w:tabs>
        <w:tab w:val="num" w:pos="360"/>
      </w:tabs>
      <w:spacing w:before="120"/>
      <w:ind w:left="360" w:hanging="360"/>
    </w:pPr>
    <w:rPr>
      <w:rFonts w:eastAsia="Times New Roman" w:cs="Times New Roman"/>
      <w:szCs w:val="20"/>
    </w:rPr>
  </w:style>
  <w:style w:type="paragraph" w:customStyle="1" w:styleId="affffe">
    <w:name w:val="Обычный влево"/>
    <w:basedOn w:val="1f"/>
    <w:rsid w:val="00966ADD"/>
    <w:pPr>
      <w:tabs>
        <w:tab w:val="clear" w:pos="360"/>
      </w:tabs>
      <w:spacing w:before="0"/>
      <w:ind w:left="0" w:firstLine="0"/>
      <w:jc w:val="left"/>
    </w:pPr>
  </w:style>
  <w:style w:type="paragraph" w:customStyle="1" w:styleId="afffff">
    <w:name w:val="Табличный_по ширине"/>
    <w:basedOn w:val="affffd"/>
    <w:rsid w:val="00966ADD"/>
    <w:pPr>
      <w:jc w:val="both"/>
    </w:pPr>
  </w:style>
  <w:style w:type="paragraph" w:customStyle="1" w:styleId="102">
    <w:name w:val="Табличный_центр_10"/>
    <w:basedOn w:val="a6"/>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6"/>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e"/>
    <w:qFormat/>
    <w:rsid w:val="00966ADD"/>
    <w:pPr>
      <w:jc w:val="center"/>
    </w:pPr>
    <w:rPr>
      <w:b/>
      <w:sz w:val="20"/>
    </w:rPr>
  </w:style>
  <w:style w:type="paragraph" w:customStyle="1" w:styleId="1f0">
    <w:name w:val="1"/>
    <w:basedOn w:val="a6"/>
    <w:next w:val="a6"/>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966ADD"/>
    <w:rPr>
      <w:rFonts w:ascii="Cambria" w:eastAsia="Times New Roman" w:hAnsi="Cambria" w:cs="Times New Roman"/>
      <w:i/>
      <w:iCs/>
      <w:color w:val="243F60"/>
      <w:sz w:val="60"/>
      <w:szCs w:val="60"/>
    </w:rPr>
  </w:style>
  <w:style w:type="paragraph" w:styleId="afffff1">
    <w:name w:val="Intense Quote"/>
    <w:basedOn w:val="a6"/>
    <w:next w:val="a6"/>
    <w:link w:val="afffff2"/>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2">
    <w:name w:val="Выделенная цитата Знак"/>
    <w:basedOn w:val="a7"/>
    <w:link w:val="afffff1"/>
    <w:uiPriority w:val="30"/>
    <w:rsid w:val="00966ADD"/>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966ADD"/>
    <w:rPr>
      <w:b/>
      <w:bCs/>
      <w:i/>
      <w:iCs/>
      <w:color w:val="4F81BD"/>
      <w:sz w:val="22"/>
      <w:szCs w:val="22"/>
    </w:rPr>
  </w:style>
  <w:style w:type="character" w:styleId="afffff4">
    <w:name w:val="Subtle Reference"/>
    <w:uiPriority w:val="31"/>
    <w:qFormat/>
    <w:rsid w:val="00966ADD"/>
    <w:rPr>
      <w:color w:val="auto"/>
      <w:u w:val="single" w:color="9BBB59"/>
    </w:rPr>
  </w:style>
  <w:style w:type="character" w:styleId="afffff5">
    <w:name w:val="Intense Reference"/>
    <w:uiPriority w:val="32"/>
    <w:qFormat/>
    <w:rsid w:val="00966ADD"/>
    <w:rPr>
      <w:b/>
      <w:bCs/>
      <w:color w:val="76923C"/>
      <w:u w:val="single" w:color="9BBB59"/>
    </w:rPr>
  </w:style>
  <w:style w:type="paragraph" w:styleId="afffff6">
    <w:name w:val="List Bullet"/>
    <w:basedOn w:val="a6"/>
    <w:unhideWhenUsed/>
    <w:rsid w:val="00966ADD"/>
    <w:pPr>
      <w:spacing w:line="360" w:lineRule="auto"/>
      <w:ind w:left="1571" w:hanging="360"/>
      <w:contextualSpacing/>
    </w:pPr>
    <w:rPr>
      <w:rFonts w:eastAsia="Times New Roman" w:cs="Times New Roman"/>
      <w:szCs w:val="24"/>
    </w:rPr>
  </w:style>
  <w:style w:type="character" w:styleId="afffff7">
    <w:name w:val="FollowedHyperlink"/>
    <w:uiPriority w:val="99"/>
    <w:unhideWhenUsed/>
    <w:rsid w:val="00966ADD"/>
    <w:rPr>
      <w:color w:val="800080"/>
      <w:u w:val="single"/>
    </w:rPr>
  </w:style>
  <w:style w:type="numbering" w:styleId="111111">
    <w:name w:val="Outline List 2"/>
    <w:basedOn w:val="a9"/>
    <w:rsid w:val="00966ADD"/>
    <w:pPr>
      <w:numPr>
        <w:numId w:val="9"/>
      </w:numPr>
    </w:pPr>
  </w:style>
  <w:style w:type="numbering" w:styleId="1ai">
    <w:name w:val="Outline List 1"/>
    <w:basedOn w:val="a9"/>
    <w:rsid w:val="00966ADD"/>
    <w:pPr>
      <w:numPr>
        <w:numId w:val="10"/>
      </w:numPr>
    </w:pPr>
  </w:style>
  <w:style w:type="paragraph" w:styleId="35">
    <w:name w:val="Body Text 3"/>
    <w:basedOn w:val="a6"/>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7"/>
    <w:link w:val="35"/>
    <w:rsid w:val="00966ADD"/>
    <w:rPr>
      <w:rFonts w:ascii="Times New Roman" w:eastAsia="Times New Roman" w:hAnsi="Times New Roman" w:cs="Times New Roman"/>
      <w:sz w:val="16"/>
      <w:szCs w:val="16"/>
    </w:rPr>
  </w:style>
  <w:style w:type="paragraph" w:styleId="afffff8">
    <w:name w:val="Block Text"/>
    <w:basedOn w:val="a6"/>
    <w:rsid w:val="00966ADD"/>
    <w:pPr>
      <w:spacing w:line="360" w:lineRule="auto"/>
      <w:ind w:left="526" w:right="43"/>
    </w:pPr>
    <w:rPr>
      <w:rFonts w:eastAsia="Times New Roman" w:cs="Times New Roman"/>
      <w:sz w:val="28"/>
      <w:szCs w:val="28"/>
    </w:rPr>
  </w:style>
  <w:style w:type="character" w:styleId="afffff9">
    <w:name w:val="line number"/>
    <w:rsid w:val="00966ADD"/>
    <w:rPr>
      <w:sz w:val="18"/>
      <w:szCs w:val="18"/>
    </w:rPr>
  </w:style>
  <w:style w:type="paragraph" w:styleId="2d">
    <w:name w:val="List 2"/>
    <w:basedOn w:val="a4"/>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6"/>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a">
    <w:name w:val="List Continue"/>
    <w:basedOn w:val="a4"/>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a"/>
    <w:rsid w:val="00966ADD"/>
    <w:pPr>
      <w:ind w:left="2160"/>
    </w:pPr>
  </w:style>
  <w:style w:type="paragraph" w:styleId="39">
    <w:name w:val="List Continue 3"/>
    <w:basedOn w:val="afffffa"/>
    <w:rsid w:val="00966ADD"/>
    <w:pPr>
      <w:ind w:left="2520"/>
    </w:pPr>
  </w:style>
  <w:style w:type="paragraph" w:styleId="44">
    <w:name w:val="List Continue 4"/>
    <w:basedOn w:val="afffffa"/>
    <w:rsid w:val="00966ADD"/>
    <w:pPr>
      <w:ind w:left="2880"/>
    </w:pPr>
  </w:style>
  <w:style w:type="paragraph" w:styleId="54">
    <w:name w:val="List Continue 5"/>
    <w:basedOn w:val="afffffa"/>
    <w:rsid w:val="00966ADD"/>
    <w:pPr>
      <w:ind w:left="3240"/>
    </w:pPr>
  </w:style>
  <w:style w:type="paragraph" w:styleId="afffffb">
    <w:name w:val="List Number"/>
    <w:basedOn w:val="a6"/>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b"/>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b"/>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b"/>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b"/>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c">
    <w:name w:val="Message Header"/>
    <w:basedOn w:val="afff2"/>
    <w:link w:val="afffffd"/>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d">
    <w:name w:val="Шапка Знак"/>
    <w:basedOn w:val="a7"/>
    <w:link w:val="afffffc"/>
    <w:rsid w:val="00966ADD"/>
    <w:rPr>
      <w:rFonts w:ascii="Arial" w:eastAsia="Times New Roman" w:hAnsi="Arial" w:cs="Times New Roman"/>
      <w:sz w:val="20"/>
      <w:szCs w:val="20"/>
    </w:rPr>
  </w:style>
  <w:style w:type="paragraph" w:styleId="afffffe">
    <w:name w:val="Normal Indent"/>
    <w:basedOn w:val="a6"/>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6"/>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7"/>
    <w:link w:val="HTML2"/>
    <w:rsid w:val="00966ADD"/>
    <w:rPr>
      <w:rFonts w:ascii="Arial" w:eastAsia="Times New Roman" w:hAnsi="Arial" w:cs="Times New Roman"/>
      <w:i/>
      <w:iCs/>
      <w:spacing w:val="-5"/>
      <w:sz w:val="20"/>
      <w:szCs w:val="20"/>
    </w:rPr>
  </w:style>
  <w:style w:type="paragraph" w:styleId="affffff">
    <w:name w:val="envelope address"/>
    <w:basedOn w:val="a6"/>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0">
    <w:name w:val="Date"/>
    <w:basedOn w:val="a6"/>
    <w:next w:val="a6"/>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Дата Знак"/>
    <w:basedOn w:val="a7"/>
    <w:link w:val="affffff0"/>
    <w:rsid w:val="00966ADD"/>
    <w:rPr>
      <w:rFonts w:ascii="Arial" w:eastAsia="Times New Roman" w:hAnsi="Arial" w:cs="Times New Roman"/>
      <w:spacing w:val="-5"/>
      <w:sz w:val="20"/>
      <w:szCs w:val="20"/>
    </w:rPr>
  </w:style>
  <w:style w:type="paragraph" w:styleId="affffff2">
    <w:name w:val="Note Heading"/>
    <w:basedOn w:val="a6"/>
    <w:next w:val="a6"/>
    <w:link w:val="affffff3"/>
    <w:rsid w:val="00966ADD"/>
    <w:pPr>
      <w:spacing w:line="360" w:lineRule="auto"/>
      <w:ind w:left="1080"/>
    </w:pPr>
    <w:rPr>
      <w:rFonts w:ascii="Arial" w:eastAsia="Times New Roman" w:hAnsi="Arial" w:cs="Times New Roman"/>
      <w:spacing w:val="-5"/>
      <w:sz w:val="20"/>
      <w:szCs w:val="20"/>
    </w:rPr>
  </w:style>
  <w:style w:type="character" w:customStyle="1" w:styleId="affffff3">
    <w:name w:val="Заголовок записки Знак"/>
    <w:basedOn w:val="a7"/>
    <w:link w:val="affffff2"/>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0"/>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f"/>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6"/>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4">
    <w:name w:val="Signature"/>
    <w:basedOn w:val="a6"/>
    <w:link w:val="affffff5"/>
    <w:rsid w:val="00966ADD"/>
    <w:pPr>
      <w:spacing w:line="360" w:lineRule="auto"/>
      <w:ind w:left="4252"/>
    </w:pPr>
    <w:rPr>
      <w:rFonts w:ascii="Arial" w:eastAsia="Times New Roman" w:hAnsi="Arial" w:cs="Times New Roman"/>
      <w:spacing w:val="-5"/>
      <w:sz w:val="20"/>
      <w:szCs w:val="20"/>
    </w:rPr>
  </w:style>
  <w:style w:type="character" w:customStyle="1" w:styleId="affffff5">
    <w:name w:val="Подпись Знак"/>
    <w:basedOn w:val="a7"/>
    <w:link w:val="affffff4"/>
    <w:rsid w:val="00966ADD"/>
    <w:rPr>
      <w:rFonts w:ascii="Arial" w:eastAsia="Times New Roman" w:hAnsi="Arial" w:cs="Times New Roman"/>
      <w:spacing w:val="-5"/>
      <w:sz w:val="20"/>
      <w:szCs w:val="20"/>
    </w:rPr>
  </w:style>
  <w:style w:type="paragraph" w:styleId="affffff6">
    <w:name w:val="Salutation"/>
    <w:basedOn w:val="a6"/>
    <w:next w:val="a6"/>
    <w:link w:val="affffff7"/>
    <w:rsid w:val="00966ADD"/>
    <w:pPr>
      <w:spacing w:line="360" w:lineRule="auto"/>
      <w:ind w:left="1080"/>
    </w:pPr>
    <w:rPr>
      <w:rFonts w:ascii="Arial" w:eastAsia="Times New Roman" w:hAnsi="Arial" w:cs="Times New Roman"/>
      <w:spacing w:val="-5"/>
      <w:sz w:val="20"/>
      <w:szCs w:val="20"/>
    </w:rPr>
  </w:style>
  <w:style w:type="character" w:customStyle="1" w:styleId="affffff7">
    <w:name w:val="Приветствие Знак"/>
    <w:basedOn w:val="a7"/>
    <w:link w:val="affffff6"/>
    <w:rsid w:val="00966ADD"/>
    <w:rPr>
      <w:rFonts w:ascii="Arial" w:eastAsia="Times New Roman" w:hAnsi="Arial" w:cs="Times New Roman"/>
      <w:spacing w:val="-5"/>
      <w:sz w:val="20"/>
      <w:szCs w:val="20"/>
    </w:rPr>
  </w:style>
  <w:style w:type="paragraph" w:styleId="affffff8">
    <w:name w:val="Closing"/>
    <w:basedOn w:val="a6"/>
    <w:link w:val="affffff9"/>
    <w:rsid w:val="00966ADD"/>
    <w:pPr>
      <w:spacing w:line="360" w:lineRule="auto"/>
      <w:ind w:left="4252"/>
    </w:pPr>
    <w:rPr>
      <w:rFonts w:ascii="Arial" w:eastAsia="Times New Roman" w:hAnsi="Arial" w:cs="Times New Roman"/>
      <w:spacing w:val="-5"/>
      <w:sz w:val="20"/>
      <w:szCs w:val="20"/>
    </w:rPr>
  </w:style>
  <w:style w:type="character" w:customStyle="1" w:styleId="affffff9">
    <w:name w:val="Прощание Знак"/>
    <w:basedOn w:val="a7"/>
    <w:link w:val="affffff8"/>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a">
    <w:name w:val="E-mail Signature"/>
    <w:basedOn w:val="a6"/>
    <w:link w:val="affffffb"/>
    <w:rsid w:val="00966ADD"/>
    <w:pPr>
      <w:spacing w:line="360" w:lineRule="auto"/>
      <w:ind w:left="1080"/>
    </w:pPr>
    <w:rPr>
      <w:rFonts w:ascii="Arial" w:eastAsia="Times New Roman" w:hAnsi="Arial" w:cs="Times New Roman"/>
      <w:spacing w:val="-5"/>
      <w:sz w:val="20"/>
      <w:szCs w:val="20"/>
    </w:rPr>
  </w:style>
  <w:style w:type="character" w:customStyle="1" w:styleId="affffffb">
    <w:name w:val="Электронная подпись Знак"/>
    <w:basedOn w:val="a7"/>
    <w:link w:val="affffffa"/>
    <w:rsid w:val="00966ADD"/>
    <w:rPr>
      <w:rFonts w:ascii="Arial" w:eastAsia="Times New Roman" w:hAnsi="Arial" w:cs="Times New Roman"/>
      <w:spacing w:val="-5"/>
      <w:sz w:val="20"/>
      <w:szCs w:val="20"/>
    </w:rPr>
  </w:style>
  <w:style w:type="table" w:styleId="-1">
    <w:name w:val="Table Web 1"/>
    <w:basedOn w:val="a8"/>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c">
    <w:name w:val="Table Elegant"/>
    <w:basedOn w:val="a8"/>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8"/>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8"/>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8"/>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8"/>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8"/>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8"/>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8"/>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d">
    <w:name w:val="Table Contemporary"/>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e">
    <w:name w:val="Table Professional"/>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
    <w:name w:val="Outline List 3"/>
    <w:basedOn w:val="a9"/>
    <w:rsid w:val="00966ADD"/>
  </w:style>
  <w:style w:type="table" w:styleId="1f6">
    <w:name w:val="Table Columns 1"/>
    <w:basedOn w:val="a8"/>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8"/>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0">
    <w:name w:val="Table Theme"/>
    <w:basedOn w:val="a8"/>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8"/>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8"/>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1">
    <w:name w:val="endnote reference"/>
    <w:rsid w:val="00966ADD"/>
    <w:rPr>
      <w:vertAlign w:val="superscript"/>
    </w:rPr>
  </w:style>
  <w:style w:type="table" w:styleId="2-5">
    <w:name w:val="Medium Shading 2 Accent 5"/>
    <w:basedOn w:val="a8"/>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2">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6"/>
    <w:rsid w:val="00966ADD"/>
    <w:pPr>
      <w:spacing w:line="360" w:lineRule="auto"/>
      <w:ind w:left="3240" w:firstLine="0"/>
      <w:jc w:val="right"/>
    </w:pPr>
    <w:rPr>
      <w:rFonts w:eastAsia="Times New Roman" w:cs="Times New Roman"/>
      <w:b/>
      <w:sz w:val="32"/>
      <w:szCs w:val="32"/>
    </w:rPr>
  </w:style>
  <w:style w:type="paragraph" w:customStyle="1" w:styleId="afffffff3">
    <w:name w:val="ТЕКСТ ГРАД"/>
    <w:basedOn w:val="a6"/>
    <w:link w:val="afffffff4"/>
    <w:qFormat/>
    <w:rsid w:val="00966ADD"/>
    <w:pPr>
      <w:spacing w:line="360" w:lineRule="auto"/>
    </w:pPr>
    <w:rPr>
      <w:rFonts w:eastAsia="Times New Roman" w:cs="Times New Roman"/>
      <w:szCs w:val="24"/>
    </w:rPr>
  </w:style>
  <w:style w:type="character" w:customStyle="1" w:styleId="afffffff4">
    <w:name w:val="ТЕКСТ ГРАД Знак"/>
    <w:link w:val="afffffff3"/>
    <w:rsid w:val="00966ADD"/>
    <w:rPr>
      <w:rFonts w:ascii="Times New Roman" w:eastAsia="Times New Roman" w:hAnsi="Times New Roman" w:cs="Times New Roman"/>
      <w:sz w:val="24"/>
      <w:szCs w:val="24"/>
    </w:rPr>
  </w:style>
  <w:style w:type="paragraph" w:customStyle="1" w:styleId="afffffff5">
    <w:name w:val="ООО  «Институт Территориального Планирования"/>
    <w:basedOn w:val="a6"/>
    <w:link w:val="afffffff6"/>
    <w:qFormat/>
    <w:rsid w:val="00966ADD"/>
    <w:pPr>
      <w:spacing w:line="360" w:lineRule="auto"/>
      <w:ind w:left="709" w:firstLine="0"/>
      <w:jc w:val="right"/>
    </w:pPr>
    <w:rPr>
      <w:rFonts w:eastAsia="Times New Roman" w:cs="Times New Roman"/>
      <w:szCs w:val="24"/>
    </w:rPr>
  </w:style>
  <w:style w:type="character" w:customStyle="1" w:styleId="afffffff6">
    <w:name w:val="ООО  «Институт Территориального Планирования Знак"/>
    <w:link w:val="afffffff5"/>
    <w:rsid w:val="00966ADD"/>
    <w:rPr>
      <w:rFonts w:ascii="Times New Roman" w:eastAsia="Times New Roman" w:hAnsi="Times New Roman" w:cs="Times New Roman"/>
      <w:sz w:val="24"/>
      <w:szCs w:val="24"/>
    </w:rPr>
  </w:style>
  <w:style w:type="paragraph" w:customStyle="1" w:styleId="Sa">
    <w:name w:val="S_Обычный в таблице"/>
    <w:basedOn w:val="a6"/>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7">
    <w:name w:val="Placeholder Text"/>
    <w:uiPriority w:val="99"/>
    <w:semiHidden/>
    <w:rsid w:val="00966ADD"/>
    <w:rPr>
      <w:color w:val="808080"/>
    </w:rPr>
  </w:style>
  <w:style w:type="paragraph" w:styleId="afffffff8">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6"/>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6"/>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6"/>
    <w:qFormat/>
    <w:rsid w:val="00966ADD"/>
    <w:pPr>
      <w:numPr>
        <w:numId w:val="11"/>
      </w:numPr>
      <w:jc w:val="center"/>
    </w:pPr>
    <w:rPr>
      <w:rFonts w:eastAsia="Times New Roman" w:cs="Times New Roman"/>
      <w:b/>
      <w:caps/>
      <w:szCs w:val="24"/>
    </w:rPr>
  </w:style>
  <w:style w:type="paragraph" w:customStyle="1" w:styleId="afffffff9">
    <w:name w:val="ГРАД Основной текст"/>
    <w:basedOn w:val="a6"/>
    <w:link w:val="afffffffa"/>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a">
    <w:name w:val="ГРАД Основной текст Знак Знак"/>
    <w:link w:val="afffffff9"/>
    <w:rsid w:val="00966ADD"/>
    <w:rPr>
      <w:rFonts w:ascii="Times New Roman" w:eastAsia="Calibri" w:hAnsi="Times New Roman" w:cs="Times New Roman"/>
      <w:bCs/>
      <w:spacing w:val="4"/>
      <w:w w:val="109"/>
      <w:sz w:val="24"/>
      <w:szCs w:val="28"/>
      <w:lang w:bidi="en-US"/>
    </w:rPr>
  </w:style>
  <w:style w:type="paragraph" w:customStyle="1" w:styleId="afffffffb">
    <w:name w:val="ГРАД Список маркированный"/>
    <w:basedOn w:val="afffff6"/>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c">
    <w:name w:val="Символ сноски"/>
    <w:rsid w:val="00966ADD"/>
  </w:style>
  <w:style w:type="paragraph" w:customStyle="1" w:styleId="afffffffd">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e">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3">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6"/>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6"/>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6"/>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6"/>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6"/>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6"/>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6"/>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6"/>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6"/>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6"/>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6"/>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6"/>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9"/>
    <w:semiHidden/>
    <w:unhideWhenUsed/>
    <w:rsid w:val="00966ADD"/>
  </w:style>
  <w:style w:type="numbering" w:customStyle="1" w:styleId="2fb">
    <w:name w:val="Нет списка2"/>
    <w:next w:val="a9"/>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6"/>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f">
    <w:name w:val="Основной текст_"/>
    <w:link w:val="2fc"/>
    <w:rsid w:val="00966ADD"/>
    <w:rPr>
      <w:shd w:val="clear" w:color="auto" w:fill="FFFFFF"/>
    </w:rPr>
  </w:style>
  <w:style w:type="paragraph" w:customStyle="1" w:styleId="2fc">
    <w:name w:val="Основной текст2"/>
    <w:basedOn w:val="a6"/>
    <w:link w:val="affffffff"/>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6"/>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0">
    <w:name w:val="Оглавление_"/>
    <w:link w:val="affffffff1"/>
    <w:rsid w:val="00966ADD"/>
    <w:rPr>
      <w:sz w:val="19"/>
      <w:szCs w:val="19"/>
      <w:shd w:val="clear" w:color="auto" w:fill="FFFFFF"/>
    </w:rPr>
  </w:style>
  <w:style w:type="paragraph" w:customStyle="1" w:styleId="151">
    <w:name w:val="Основной текст (15)"/>
    <w:basedOn w:val="a6"/>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1">
    <w:name w:val="Оглавление"/>
    <w:basedOn w:val="a6"/>
    <w:link w:val="affffffff0"/>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6"/>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6"/>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6"/>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6"/>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6"/>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6"/>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6"/>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6"/>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6"/>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6"/>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6"/>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6"/>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d"/>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6"/>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8"/>
    <w:next w:val="af2"/>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2">
    <w:name w:val="_абзац"/>
    <w:basedOn w:val="a6"/>
    <w:link w:val="affffffff3"/>
    <w:qFormat/>
    <w:rsid w:val="00966ADD"/>
    <w:pPr>
      <w:spacing w:line="276" w:lineRule="auto"/>
    </w:pPr>
    <w:rPr>
      <w:rFonts w:eastAsia="Times New Roman" w:cs="Times New Roman"/>
      <w:szCs w:val="24"/>
    </w:rPr>
  </w:style>
  <w:style w:type="character" w:customStyle="1" w:styleId="affffffff3">
    <w:name w:val="_абзац Знак"/>
    <w:link w:val="affffffff2"/>
    <w:rsid w:val="00966ADD"/>
    <w:rPr>
      <w:rFonts w:ascii="Times New Roman" w:eastAsia="Times New Roman" w:hAnsi="Times New Roman" w:cs="Times New Roman"/>
      <w:sz w:val="24"/>
      <w:szCs w:val="24"/>
    </w:rPr>
  </w:style>
  <w:style w:type="character" w:customStyle="1" w:styleId="affd">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ffc"/>
    <w:locked/>
    <w:rsid w:val="00966ADD"/>
    <w:rPr>
      <w:rFonts w:ascii="Times New Roman" w:hAnsi="Times New Roman"/>
      <w:sz w:val="24"/>
    </w:rPr>
  </w:style>
  <w:style w:type="paragraph" w:customStyle="1" w:styleId="p2">
    <w:name w:val="p2"/>
    <w:basedOn w:val="a6"/>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6"/>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6"/>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6"/>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6"/>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6"/>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6"/>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6"/>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6"/>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6"/>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6"/>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6"/>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6"/>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6"/>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6"/>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6"/>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6"/>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6"/>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6"/>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6"/>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6"/>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6"/>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6"/>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6"/>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6"/>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6"/>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6"/>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6"/>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6"/>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6"/>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6"/>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6"/>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6"/>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6"/>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6"/>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6"/>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6"/>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6"/>
    <w:rsid w:val="00966ADD"/>
    <w:pPr>
      <w:spacing w:before="100" w:beforeAutospacing="1" w:after="100" w:afterAutospacing="1"/>
      <w:ind w:firstLine="0"/>
      <w:jc w:val="left"/>
    </w:pPr>
    <w:rPr>
      <w:rFonts w:eastAsia="Times New Roman" w:cs="Times New Roman"/>
      <w:szCs w:val="24"/>
    </w:rPr>
  </w:style>
  <w:style w:type="paragraph" w:customStyle="1" w:styleId="affffffff4">
    <w:name w:val="Прижатый влево"/>
    <w:basedOn w:val="a6"/>
    <w:next w:val="a6"/>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5">
    <w:name w:val="Гипертекстовая ссылка"/>
    <w:uiPriority w:val="99"/>
    <w:rsid w:val="00966ADD"/>
    <w:rPr>
      <w:color w:val="106BBE"/>
    </w:rPr>
  </w:style>
  <w:style w:type="paragraph" w:customStyle="1" w:styleId="affffffff6">
    <w:name w:val="Таблицы (моноширинный)"/>
    <w:basedOn w:val="a6"/>
    <w:next w:val="a6"/>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6"/>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6"/>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6"/>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6"/>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6"/>
    <w:rsid w:val="00B133E0"/>
    <w:pPr>
      <w:numPr>
        <w:numId w:val="15"/>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7">
    <w:name w:val="МОЕ"/>
    <w:basedOn w:val="a6"/>
    <w:rsid w:val="00A113F2"/>
    <w:rPr>
      <w:rFonts w:eastAsia="Times New Roman" w:cs="Times New Roman"/>
      <w:spacing w:val="10"/>
      <w:sz w:val="28"/>
      <w:szCs w:val="28"/>
    </w:rPr>
  </w:style>
  <w:style w:type="paragraph" w:customStyle="1" w:styleId="p1">
    <w:name w:val="p1"/>
    <w:basedOn w:val="a6"/>
    <w:rsid w:val="004D7AA9"/>
    <w:pPr>
      <w:spacing w:before="100" w:beforeAutospacing="1" w:after="100" w:afterAutospacing="1"/>
      <w:ind w:firstLine="0"/>
      <w:jc w:val="left"/>
    </w:pPr>
    <w:rPr>
      <w:rFonts w:eastAsia="Times New Roman" w:cs="Times New Roman"/>
      <w:szCs w:val="24"/>
    </w:rPr>
  </w:style>
  <w:style w:type="paragraph" w:customStyle="1" w:styleId="p3">
    <w:name w:val="p3"/>
    <w:basedOn w:val="a6"/>
    <w:rsid w:val="004D7AA9"/>
    <w:pPr>
      <w:spacing w:before="100" w:beforeAutospacing="1" w:after="100" w:afterAutospacing="1"/>
      <w:ind w:firstLine="0"/>
      <w:jc w:val="left"/>
    </w:pPr>
    <w:rPr>
      <w:rFonts w:eastAsia="Times New Roman" w:cs="Times New Roman"/>
      <w:szCs w:val="24"/>
    </w:rPr>
  </w:style>
  <w:style w:type="paragraph" w:customStyle="1" w:styleId="affffffff8">
    <w:name w:val="Заголовок к тексту"/>
    <w:basedOn w:val="a6"/>
    <w:next w:val="afff2"/>
    <w:qFormat/>
    <w:rsid w:val="001956AF"/>
    <w:pPr>
      <w:suppressAutoHyphens/>
      <w:spacing w:after="480" w:line="240" w:lineRule="exact"/>
      <w:ind w:firstLine="0"/>
      <w:jc w:val="left"/>
    </w:pPr>
    <w:rPr>
      <w:rFonts w:eastAsia="Times New Roman" w:cs="Times New Roman"/>
      <w:b/>
      <w:sz w:val="28"/>
      <w:szCs w:val="20"/>
    </w:rPr>
  </w:style>
  <w:style w:type="paragraph" w:customStyle="1" w:styleId="07">
    <w:name w:val="07 Примечания"/>
    <w:basedOn w:val="a6"/>
    <w:link w:val="070"/>
    <w:qFormat/>
    <w:rsid w:val="00124B27"/>
    <w:pPr>
      <w:spacing w:before="120"/>
      <w:ind w:firstLine="0"/>
    </w:pPr>
    <w:rPr>
      <w:rFonts w:eastAsia="Times New Roman" w:cs="Times New Roman"/>
      <w:bCs/>
      <w:iCs/>
      <w:sz w:val="20"/>
      <w:szCs w:val="24"/>
      <w:lang w:eastAsia="en-US"/>
    </w:rPr>
  </w:style>
  <w:style w:type="character" w:customStyle="1" w:styleId="070">
    <w:name w:val="07 Примечания Знак"/>
    <w:link w:val="07"/>
    <w:locked/>
    <w:rsid w:val="00124B27"/>
    <w:rPr>
      <w:rFonts w:ascii="Times New Roman" w:eastAsia="Times New Roman" w:hAnsi="Times New Roman" w:cs="Times New Roman"/>
      <w:bCs/>
      <w:iCs/>
      <w:sz w:val="20"/>
      <w:szCs w:val="24"/>
      <w:lang w:eastAsia="en-US"/>
    </w:rPr>
  </w:style>
  <w:style w:type="character" w:customStyle="1" w:styleId="2fd">
    <w:name w:val="Основной текст (2)_"/>
    <w:link w:val="212"/>
    <w:uiPriority w:val="99"/>
    <w:locked/>
    <w:rsid w:val="00BE095F"/>
    <w:rPr>
      <w:sz w:val="28"/>
      <w:szCs w:val="28"/>
      <w:shd w:val="clear" w:color="auto" w:fill="FFFFFF"/>
    </w:rPr>
  </w:style>
  <w:style w:type="paragraph" w:customStyle="1" w:styleId="212">
    <w:name w:val="Основной текст (2)1"/>
    <w:basedOn w:val="a6"/>
    <w:link w:val="2fd"/>
    <w:uiPriority w:val="99"/>
    <w:rsid w:val="00BE095F"/>
    <w:pPr>
      <w:widowControl w:val="0"/>
      <w:shd w:val="clear" w:color="auto" w:fill="FFFFFF"/>
      <w:spacing w:before="540" w:after="4320" w:line="322" w:lineRule="exact"/>
      <w:ind w:firstLine="0"/>
      <w:jc w:val="right"/>
    </w:pPr>
    <w:rPr>
      <w:rFonts w:asciiTheme="minorHAnsi" w:hAnsiTheme="minorHAnsi"/>
      <w:sz w:val="28"/>
      <w:szCs w:val="28"/>
    </w:rPr>
  </w:style>
  <w:style w:type="paragraph" w:customStyle="1" w:styleId="01">
    <w:name w:val="01 обычный текст"/>
    <w:link w:val="010"/>
    <w:qFormat/>
    <w:rsid w:val="004825EC"/>
    <w:pPr>
      <w:spacing w:after="0" w:line="240" w:lineRule="auto"/>
      <w:ind w:firstLine="709"/>
      <w:jc w:val="both"/>
    </w:pPr>
    <w:rPr>
      <w:rFonts w:ascii="Times New Roman" w:eastAsiaTheme="minorHAnsi" w:hAnsi="Times New Roman" w:cs="Times New Roman"/>
      <w:bCs/>
      <w:iCs/>
      <w:sz w:val="24"/>
      <w:szCs w:val="24"/>
      <w:lang w:eastAsia="en-US"/>
    </w:rPr>
  </w:style>
  <w:style w:type="character" w:customStyle="1" w:styleId="010">
    <w:name w:val="01 обычный текст Знак"/>
    <w:basedOn w:val="a7"/>
    <w:link w:val="01"/>
    <w:rsid w:val="004825EC"/>
    <w:rPr>
      <w:rFonts w:ascii="Times New Roman" w:eastAsiaTheme="minorHAnsi" w:hAnsi="Times New Roman" w:cs="Times New Roman"/>
      <w:bCs/>
      <w:iCs/>
      <w:sz w:val="24"/>
      <w:szCs w:val="24"/>
      <w:lang w:eastAsia="en-US"/>
    </w:rPr>
  </w:style>
  <w:style w:type="character" w:customStyle="1" w:styleId="105pt0pt">
    <w:name w:val="Основной текст + 10;5 pt;Интервал 0 pt"/>
    <w:basedOn w:val="a7"/>
    <w:rsid w:val="001C6B12"/>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7">
    <w:name w:val="7 нумерация"/>
    <w:basedOn w:val="affc"/>
    <w:link w:val="74"/>
    <w:qFormat/>
    <w:rsid w:val="00603283"/>
    <w:pPr>
      <w:numPr>
        <w:numId w:val="17"/>
      </w:numPr>
      <w:spacing w:line="276" w:lineRule="auto"/>
    </w:pPr>
    <w:rPr>
      <w:rFonts w:eastAsiaTheme="majorEastAsia" w:cs="Times New Roman"/>
      <w:iCs/>
      <w:color w:val="000000" w:themeColor="text1"/>
      <w:szCs w:val="24"/>
    </w:rPr>
  </w:style>
  <w:style w:type="character" w:customStyle="1" w:styleId="74">
    <w:name w:val="7 нумерация Знак"/>
    <w:basedOn w:val="a7"/>
    <w:link w:val="7"/>
    <w:rsid w:val="00603283"/>
    <w:rPr>
      <w:rFonts w:ascii="Times New Roman" w:eastAsiaTheme="majorEastAsia" w:hAnsi="Times New Roman" w:cs="Times New Roman"/>
      <w:iCs/>
      <w:color w:val="000000" w:themeColor="text1"/>
      <w:sz w:val="24"/>
      <w:szCs w:val="24"/>
    </w:rPr>
  </w:style>
  <w:style w:type="paragraph" w:customStyle="1" w:styleId="affffffff9">
    <w:name w:val="приложения рнгп"/>
    <w:basedOn w:val="20"/>
    <w:autoRedefine/>
    <w:rsid w:val="0087606A"/>
    <w:pPr>
      <w:keepNext w:val="0"/>
      <w:widowControl w:val="0"/>
      <w:tabs>
        <w:tab w:val="left" w:pos="992"/>
      </w:tabs>
      <w:spacing w:before="0" w:after="0"/>
    </w:pPr>
    <w:rPr>
      <w:rFonts w:cs="Times New Roman"/>
      <w:bCs w:val="0"/>
      <w:i w:val="0"/>
      <w:iCs w:val="0"/>
      <w:color w:val="0000FF"/>
      <w:szCs w:val="24"/>
      <w:lang w:eastAsia="en-US"/>
    </w:rPr>
  </w:style>
  <w:style w:type="paragraph" w:customStyle="1" w:styleId="Style5">
    <w:name w:val="Style5"/>
    <w:basedOn w:val="a6"/>
    <w:rsid w:val="00493381"/>
    <w:pPr>
      <w:widowControl w:val="0"/>
      <w:autoSpaceDE w:val="0"/>
      <w:autoSpaceDN w:val="0"/>
      <w:adjustRightInd w:val="0"/>
      <w:spacing w:line="360" w:lineRule="exact"/>
      <w:ind w:firstLine="446"/>
      <w:jc w:val="left"/>
    </w:pPr>
    <w:rPr>
      <w:rFonts w:ascii="Courier New" w:eastAsia="Times New Roman" w:hAnsi="Courier New" w:cs="Courier New"/>
      <w:bCs/>
      <w:szCs w:val="24"/>
    </w:rPr>
  </w:style>
  <w:style w:type="paragraph" w:customStyle="1" w:styleId="affffffffa">
    <w:basedOn w:val="a6"/>
    <w:next w:val="af1"/>
    <w:rsid w:val="002506D1"/>
    <w:pPr>
      <w:spacing w:before="100" w:beforeAutospacing="1" w:after="100" w:afterAutospacing="1"/>
      <w:ind w:firstLine="0"/>
      <w:jc w:val="left"/>
    </w:pPr>
    <w:rPr>
      <w:rFonts w:eastAsia="Times New Roman" w:cs="Times New Roman"/>
      <w:bCs/>
      <w:szCs w:val="24"/>
    </w:rPr>
  </w:style>
  <w:style w:type="paragraph" w:customStyle="1" w:styleId="213">
    <w:name w:val="Основной текст с отступом 21"/>
    <w:basedOn w:val="a6"/>
    <w:rsid w:val="00BC2904"/>
    <w:pPr>
      <w:suppressAutoHyphens/>
      <w:spacing w:line="360" w:lineRule="auto"/>
      <w:ind w:firstLine="720"/>
    </w:pPr>
    <w:rPr>
      <w:rFonts w:eastAsia="Times New Roman" w:cs="Times New Roman"/>
      <w:sz w:val="20"/>
      <w:szCs w:val="20"/>
      <w:lang w:eastAsia="ar-SA"/>
    </w:rPr>
  </w:style>
  <w:style w:type="paragraph" w:customStyle="1" w:styleId="1fa">
    <w:name w:val="Текст примечания1"/>
    <w:basedOn w:val="a6"/>
    <w:rsid w:val="00BC2904"/>
    <w:pPr>
      <w:suppressAutoHyphens/>
      <w:ind w:firstLine="0"/>
      <w:jc w:val="left"/>
    </w:pPr>
    <w:rPr>
      <w:rFonts w:eastAsia="Times New Roman" w:cs="Times New Roman"/>
      <w:bCs/>
      <w:sz w:val="20"/>
      <w:szCs w:val="20"/>
      <w:lang w:eastAsia="ar-SA"/>
    </w:rPr>
  </w:style>
  <w:style w:type="paragraph" w:customStyle="1" w:styleId="affffffffb">
    <w:basedOn w:val="a6"/>
    <w:next w:val="af1"/>
    <w:uiPriority w:val="99"/>
    <w:rsid w:val="005B2019"/>
    <w:pPr>
      <w:spacing w:before="100" w:beforeAutospacing="1" w:after="100" w:afterAutospacing="1"/>
      <w:ind w:firstLine="0"/>
      <w:jc w:val="left"/>
    </w:pPr>
    <w:rPr>
      <w:rFonts w:eastAsia="Times New Roman" w:cs="Times New Roman"/>
      <w:szCs w:val="24"/>
    </w:rPr>
  </w:style>
  <w:style w:type="paragraph" w:customStyle="1" w:styleId="a1">
    <w:name w:val="Нумерованный"/>
    <w:basedOn w:val="a6"/>
    <w:qFormat/>
    <w:rsid w:val="006B1195"/>
    <w:pPr>
      <w:numPr>
        <w:numId w:val="18"/>
      </w:numPr>
      <w:spacing w:before="120" w:line="276" w:lineRule="auto"/>
      <w:ind w:left="1134" w:hanging="425"/>
      <w:contextualSpacing/>
    </w:pPr>
    <w:rPr>
      <w:rFonts w:ascii="Tahoma" w:eastAsia="Calibri" w:hAnsi="Tahoma" w:cs="Tahoma"/>
      <w:snapToGrid w:val="0"/>
      <w:szCs w:val="24"/>
    </w:rPr>
  </w:style>
  <w:style w:type="character" w:customStyle="1" w:styleId="Tablecaption">
    <w:name w:val="Table caption_"/>
    <w:basedOn w:val="a7"/>
    <w:link w:val="Tablecaption0"/>
    <w:rsid w:val="001B3434"/>
    <w:rPr>
      <w:rFonts w:ascii="Times New Roman" w:eastAsia="Times New Roman" w:hAnsi="Times New Roman" w:cs="Times New Roman"/>
      <w:i/>
      <w:iCs/>
      <w:sz w:val="20"/>
      <w:szCs w:val="20"/>
      <w:u w:val="single"/>
    </w:rPr>
  </w:style>
  <w:style w:type="paragraph" w:customStyle="1" w:styleId="Tablecaption0">
    <w:name w:val="Table caption"/>
    <w:basedOn w:val="a6"/>
    <w:link w:val="Tablecaption"/>
    <w:rsid w:val="001B3434"/>
    <w:pPr>
      <w:widowControl w:val="0"/>
      <w:ind w:firstLine="0"/>
      <w:jc w:val="left"/>
    </w:pPr>
    <w:rPr>
      <w:rFonts w:eastAsia="Times New Roman" w:cs="Times New Roman"/>
      <w:i/>
      <w:iCs/>
      <w:sz w:val="20"/>
      <w:szCs w:val="20"/>
      <w:u w:val="single"/>
    </w:rPr>
  </w:style>
  <w:style w:type="paragraph" w:customStyle="1" w:styleId="affffffffc">
    <w:name w:val="Основной ГП"/>
    <w:link w:val="affffffffd"/>
    <w:qFormat/>
    <w:rsid w:val="00154810"/>
    <w:pPr>
      <w:spacing w:before="120" w:after="0"/>
      <w:ind w:firstLine="709"/>
      <w:jc w:val="both"/>
    </w:pPr>
    <w:rPr>
      <w:rFonts w:ascii="Times New Roman" w:eastAsia="Times New Roman" w:hAnsi="Times New Roman" w:cs="Times New Roman"/>
      <w:sz w:val="28"/>
      <w:szCs w:val="24"/>
      <w:lang w:eastAsia="en-US"/>
    </w:rPr>
  </w:style>
  <w:style w:type="character" w:customStyle="1" w:styleId="affffffffd">
    <w:name w:val="Основной ГП Знак"/>
    <w:link w:val="affffffffc"/>
    <w:locked/>
    <w:rsid w:val="00154810"/>
    <w:rPr>
      <w:rFonts w:ascii="Times New Roman" w:eastAsia="Times New Roman" w:hAnsi="Times New Roman" w:cs="Times New Roman"/>
      <w:sz w:val="28"/>
      <w:szCs w:val="24"/>
      <w:lang w:eastAsia="en-US"/>
    </w:rPr>
  </w:style>
  <w:style w:type="paragraph" w:customStyle="1" w:styleId="affffffffe">
    <w:name w:val="ГП Основной"/>
    <w:qFormat/>
    <w:rsid w:val="009C3C24"/>
    <w:pPr>
      <w:spacing w:before="120" w:after="0"/>
      <w:ind w:firstLine="709"/>
      <w:jc w:val="both"/>
    </w:pPr>
    <w:rPr>
      <w:rFonts w:ascii="Tahoma" w:eastAsia="Times New Roman" w:hAnsi="Tahoma" w:cs="Tahoma"/>
      <w:sz w:val="24"/>
      <w:szCs w:val="24"/>
      <w:lang w:eastAsia="en-US"/>
    </w:rPr>
  </w:style>
  <w:style w:type="paragraph" w:customStyle="1" w:styleId="08">
    <w:name w:val="08 Примечания пункты"/>
    <w:basedOn w:val="07"/>
    <w:link w:val="080"/>
    <w:qFormat/>
    <w:rsid w:val="006A51C5"/>
    <w:pPr>
      <w:spacing w:before="0"/>
      <w:ind w:firstLine="284"/>
    </w:pPr>
    <w:rPr>
      <w:rFonts w:eastAsiaTheme="minorHAnsi"/>
    </w:rPr>
  </w:style>
  <w:style w:type="character" w:customStyle="1" w:styleId="080">
    <w:name w:val="08 Примечания пункты Знак"/>
    <w:basedOn w:val="070"/>
    <w:link w:val="08"/>
    <w:rsid w:val="006A51C5"/>
    <w:rPr>
      <w:rFonts w:ascii="Times New Roman" w:eastAsiaTheme="minorHAnsi" w:hAnsi="Times New Roman" w:cs="Times New Roman"/>
      <w:bCs/>
      <w:iCs/>
      <w:sz w:val="20"/>
      <w:szCs w:val="24"/>
      <w:lang w:eastAsia="en-US"/>
    </w:rPr>
  </w:style>
  <w:style w:type="paragraph" w:customStyle="1" w:styleId="510">
    <w:name w:val="5 Т1_Таб"/>
    <w:basedOn w:val="a6"/>
    <w:link w:val="511"/>
    <w:qFormat/>
    <w:rsid w:val="006A51C5"/>
    <w:pPr>
      <w:ind w:firstLine="0"/>
      <w:jc w:val="left"/>
    </w:pPr>
    <w:rPr>
      <w:rFonts w:eastAsiaTheme="minorHAnsi" w:cs="Times New Roman"/>
      <w:sz w:val="20"/>
      <w:szCs w:val="20"/>
    </w:rPr>
  </w:style>
  <w:style w:type="character" w:customStyle="1" w:styleId="511">
    <w:name w:val="5 Т1_Таб Знак"/>
    <w:basedOn w:val="a7"/>
    <w:link w:val="510"/>
    <w:rsid w:val="006A51C5"/>
    <w:rPr>
      <w:rFonts w:ascii="Times New Roman" w:eastAsiaTheme="minorHAnsi" w:hAnsi="Times New Roman" w:cs="Times New Roman"/>
      <w:sz w:val="20"/>
      <w:szCs w:val="20"/>
    </w:rPr>
  </w:style>
  <w:style w:type="paragraph" w:customStyle="1" w:styleId="05">
    <w:name w:val="05 таблицы название"/>
    <w:next w:val="01"/>
    <w:link w:val="050"/>
    <w:qFormat/>
    <w:rsid w:val="006A51C5"/>
    <w:pPr>
      <w:spacing w:before="240" w:after="120" w:line="240" w:lineRule="auto"/>
      <w:jc w:val="right"/>
    </w:pPr>
    <w:rPr>
      <w:rFonts w:ascii="Times New Roman" w:eastAsiaTheme="minorHAnsi" w:hAnsi="Times New Roman" w:cs="Times New Roman"/>
      <w:sz w:val="24"/>
      <w:szCs w:val="28"/>
      <w:lang w:eastAsia="en-US"/>
    </w:rPr>
  </w:style>
  <w:style w:type="character" w:customStyle="1" w:styleId="050">
    <w:name w:val="05 таблицы название Знак"/>
    <w:basedOn w:val="010"/>
    <w:link w:val="05"/>
    <w:rsid w:val="006A51C5"/>
    <w:rPr>
      <w:rFonts w:ascii="Times New Roman" w:eastAsiaTheme="minorHAnsi" w:hAnsi="Times New Roman" w:cs="Times New Roman"/>
      <w:bCs w:val="0"/>
      <w:iCs w:val="0"/>
      <w:sz w:val="24"/>
      <w:szCs w:val="28"/>
      <w:lang w:eastAsia="en-US"/>
    </w:rPr>
  </w:style>
  <w:style w:type="paragraph" w:customStyle="1" w:styleId="49">
    <w:name w:val="4 Заг_Таблицы"/>
    <w:basedOn w:val="a6"/>
    <w:link w:val="4a"/>
    <w:qFormat/>
    <w:rsid w:val="006A51C5"/>
    <w:pPr>
      <w:ind w:firstLine="0"/>
      <w:jc w:val="center"/>
    </w:pPr>
    <w:rPr>
      <w:rFonts w:eastAsiaTheme="minorHAnsi" w:cs="Times New Roman"/>
      <w:b/>
      <w:szCs w:val="24"/>
    </w:rPr>
  </w:style>
  <w:style w:type="character" w:customStyle="1" w:styleId="4a">
    <w:name w:val="4 Заг_Таблицы Знак"/>
    <w:basedOn w:val="a7"/>
    <w:link w:val="49"/>
    <w:rsid w:val="006A51C5"/>
    <w:rPr>
      <w:rFonts w:ascii="Times New Roman" w:eastAsiaTheme="minorHAnsi" w:hAnsi="Times New Roman" w:cs="Times New Roman"/>
      <w:b/>
      <w:sz w:val="24"/>
      <w:szCs w:val="24"/>
    </w:rPr>
  </w:style>
  <w:style w:type="paragraph" w:customStyle="1" w:styleId="512">
    <w:name w:val="5.1 Т2_Таб"/>
    <w:basedOn w:val="510"/>
    <w:link w:val="5120"/>
    <w:qFormat/>
    <w:rsid w:val="006A51C5"/>
    <w:pPr>
      <w:jc w:val="center"/>
    </w:pPr>
  </w:style>
  <w:style w:type="character" w:customStyle="1" w:styleId="5120">
    <w:name w:val="5.1 Т2_Таб Знак"/>
    <w:basedOn w:val="511"/>
    <w:link w:val="512"/>
    <w:rsid w:val="006A51C5"/>
    <w:rPr>
      <w:rFonts w:ascii="Times New Roman" w:eastAsiaTheme="minorHAnsi" w:hAnsi="Times New Roman" w:cs="Times New Roman"/>
      <w:sz w:val="20"/>
      <w:szCs w:val="20"/>
    </w:rPr>
  </w:style>
  <w:style w:type="character" w:customStyle="1" w:styleId="Other">
    <w:name w:val="Other_"/>
    <w:basedOn w:val="a7"/>
    <w:link w:val="Other0"/>
    <w:rsid w:val="00D80528"/>
    <w:rPr>
      <w:rFonts w:ascii="Times New Roman" w:eastAsia="Times New Roman" w:hAnsi="Times New Roman" w:cs="Times New Roman"/>
      <w:sz w:val="26"/>
      <w:szCs w:val="26"/>
    </w:rPr>
  </w:style>
  <w:style w:type="paragraph" w:customStyle="1" w:styleId="Other0">
    <w:name w:val="Other"/>
    <w:basedOn w:val="a6"/>
    <w:link w:val="Other"/>
    <w:rsid w:val="00D80528"/>
    <w:pPr>
      <w:widowControl w:val="0"/>
      <w:spacing w:after="320" w:line="257" w:lineRule="auto"/>
      <w:ind w:firstLine="400"/>
      <w:jc w:val="left"/>
    </w:pPr>
    <w:rPr>
      <w:rFonts w:eastAsia="Times New Roman" w:cs="Times New Roman"/>
      <w:sz w:val="26"/>
      <w:szCs w:val="26"/>
    </w:rPr>
  </w:style>
  <w:style w:type="paragraph" w:customStyle="1" w:styleId="1fb">
    <w:name w:val="Основной текст1"/>
    <w:basedOn w:val="a6"/>
    <w:rsid w:val="00DA7BB8"/>
    <w:pPr>
      <w:widowControl w:val="0"/>
      <w:spacing w:line="262" w:lineRule="auto"/>
      <w:ind w:firstLine="400"/>
      <w:jc w:val="left"/>
    </w:pPr>
    <w:rPr>
      <w:rFonts w:eastAsia="Times New Roman" w:cs="Times New Roman"/>
      <w:color w:val="000000"/>
      <w:sz w:val="22"/>
      <w:lang w:bidi="ru-RU"/>
    </w:rPr>
  </w:style>
  <w:style w:type="character" w:customStyle="1" w:styleId="afffffffff">
    <w:name w:val="Другое_"/>
    <w:basedOn w:val="a7"/>
    <w:link w:val="afffffffff0"/>
    <w:rsid w:val="00CD5646"/>
    <w:rPr>
      <w:rFonts w:ascii="Times New Roman" w:eastAsia="Times New Roman" w:hAnsi="Times New Roman" w:cs="Times New Roman"/>
    </w:rPr>
  </w:style>
  <w:style w:type="paragraph" w:customStyle="1" w:styleId="afffffffff0">
    <w:name w:val="Другое"/>
    <w:basedOn w:val="a6"/>
    <w:link w:val="afffffffff"/>
    <w:rsid w:val="00CD5646"/>
    <w:pPr>
      <w:widowControl w:val="0"/>
      <w:spacing w:line="262" w:lineRule="auto"/>
      <w:ind w:firstLine="400"/>
      <w:jc w:val="left"/>
    </w:pPr>
    <w:rPr>
      <w:rFonts w:eastAsia="Times New Roman" w:cs="Times New Roman"/>
      <w:sz w:val="22"/>
    </w:rPr>
  </w:style>
  <w:style w:type="character" w:customStyle="1" w:styleId="afffffffff1">
    <w:name w:val="Подпись к картинке_"/>
    <w:basedOn w:val="a7"/>
    <w:link w:val="afffffffff2"/>
    <w:rsid w:val="001B73F7"/>
    <w:rPr>
      <w:rFonts w:ascii="Times New Roman" w:eastAsia="Times New Roman" w:hAnsi="Times New Roman" w:cs="Times New Roman"/>
    </w:rPr>
  </w:style>
  <w:style w:type="paragraph" w:customStyle="1" w:styleId="afffffffff2">
    <w:name w:val="Подпись к картинке"/>
    <w:basedOn w:val="a6"/>
    <w:link w:val="afffffffff1"/>
    <w:rsid w:val="001B73F7"/>
    <w:pPr>
      <w:widowControl w:val="0"/>
      <w:ind w:firstLine="170"/>
      <w:jc w:val="left"/>
    </w:pPr>
    <w:rPr>
      <w:rFonts w:eastAsia="Times New Roman" w:cs="Times New Roman"/>
      <w:sz w:val="22"/>
    </w:rPr>
  </w:style>
  <w:style w:type="character" w:customStyle="1" w:styleId="afffffffff3">
    <w:name w:val="Подпись к таблице_"/>
    <w:basedOn w:val="a7"/>
    <w:link w:val="afffffffff4"/>
    <w:rsid w:val="00F561F3"/>
    <w:rPr>
      <w:rFonts w:ascii="Times New Roman" w:eastAsia="Times New Roman" w:hAnsi="Times New Roman" w:cs="Times New Roman"/>
      <w:b/>
      <w:bCs/>
      <w:u w:val="single"/>
    </w:rPr>
  </w:style>
  <w:style w:type="paragraph" w:customStyle="1" w:styleId="afffffffff4">
    <w:name w:val="Подпись к таблице"/>
    <w:basedOn w:val="a6"/>
    <w:link w:val="afffffffff3"/>
    <w:rsid w:val="00F561F3"/>
    <w:pPr>
      <w:widowControl w:val="0"/>
      <w:ind w:firstLine="0"/>
      <w:jc w:val="left"/>
    </w:pPr>
    <w:rPr>
      <w:rFonts w:eastAsia="Times New Roman" w:cs="Times New Roman"/>
      <w:b/>
      <w:bCs/>
      <w:sz w:val="22"/>
      <w:u w:val="single"/>
    </w:rPr>
  </w:style>
  <w:style w:type="character" w:customStyle="1" w:styleId="3f1">
    <w:name w:val="Заголовок №3_"/>
    <w:basedOn w:val="a7"/>
    <w:link w:val="3f2"/>
    <w:rsid w:val="00F561F3"/>
    <w:rPr>
      <w:rFonts w:ascii="Times New Roman" w:eastAsia="Times New Roman" w:hAnsi="Times New Roman" w:cs="Times New Roman"/>
      <w:b/>
      <w:bCs/>
      <w:sz w:val="26"/>
      <w:szCs w:val="26"/>
    </w:rPr>
  </w:style>
  <w:style w:type="paragraph" w:customStyle="1" w:styleId="3f2">
    <w:name w:val="Заголовок №3"/>
    <w:basedOn w:val="a6"/>
    <w:link w:val="3f1"/>
    <w:rsid w:val="00F561F3"/>
    <w:pPr>
      <w:widowControl w:val="0"/>
      <w:spacing w:before="100" w:after="140" w:line="221" w:lineRule="auto"/>
      <w:ind w:firstLine="720"/>
      <w:jc w:val="left"/>
      <w:outlineLvl w:val="2"/>
    </w:pPr>
    <w:rPr>
      <w:rFonts w:eastAsia="Times New Roman" w:cs="Times New Roman"/>
      <w:b/>
      <w:bCs/>
      <w:sz w:val="26"/>
      <w:szCs w:val="26"/>
    </w:rPr>
  </w:style>
  <w:style w:type="character" w:customStyle="1" w:styleId="searchresult">
    <w:name w:val="search_result"/>
    <w:basedOn w:val="a7"/>
    <w:rsid w:val="006667AF"/>
  </w:style>
  <w:style w:type="character" w:customStyle="1" w:styleId="1fc">
    <w:name w:val="Неразрешенное упоминание1"/>
    <w:basedOn w:val="a7"/>
    <w:uiPriority w:val="99"/>
    <w:semiHidden/>
    <w:unhideWhenUsed/>
    <w:rsid w:val="00A418B5"/>
    <w:rPr>
      <w:color w:val="605E5C"/>
      <w:shd w:val="clear" w:color="auto" w:fill="E1DFDD"/>
    </w:rPr>
  </w:style>
  <w:style w:type="paragraph" w:customStyle="1" w:styleId="msonormal0">
    <w:name w:val="msonormal"/>
    <w:basedOn w:val="a6"/>
    <w:rsid w:val="00D05AFF"/>
    <w:pPr>
      <w:spacing w:before="100" w:beforeAutospacing="1" w:after="100" w:afterAutospacing="1"/>
      <w:ind w:firstLine="0"/>
      <w:jc w:val="left"/>
    </w:pPr>
    <w:rPr>
      <w:rFonts w:eastAsia="Times New Roman" w:cs="Times New Roman"/>
      <w:szCs w:val="24"/>
    </w:rPr>
  </w:style>
  <w:style w:type="character" w:customStyle="1" w:styleId="wmi-callto">
    <w:name w:val="wmi-callto"/>
    <w:rsid w:val="00E0493D"/>
  </w:style>
  <w:style w:type="paragraph" w:customStyle="1" w:styleId="futurismarkdown-paragraph">
    <w:name w:val="futurismarkdown-paragraph"/>
    <w:basedOn w:val="a6"/>
    <w:rsid w:val="00566B9B"/>
    <w:pPr>
      <w:spacing w:before="100" w:beforeAutospacing="1" w:after="100" w:afterAutospacing="1"/>
      <w:ind w:firstLine="0"/>
      <w:jc w:val="left"/>
    </w:pPr>
    <w:rPr>
      <w:rFonts w:eastAsia="Times New Roman" w:cs="Times New Roman"/>
      <w:szCs w:val="24"/>
    </w:rPr>
  </w:style>
  <w:style w:type="paragraph" w:customStyle="1" w:styleId="futurismarkdown-listitem">
    <w:name w:val="futurismarkdown-listitem"/>
    <w:basedOn w:val="a6"/>
    <w:rsid w:val="00566B9B"/>
    <w:pPr>
      <w:spacing w:before="100" w:beforeAutospacing="1" w:after="100" w:afterAutospacing="1"/>
      <w:ind w:firstLine="0"/>
      <w:jc w:val="left"/>
    </w:pPr>
    <w:rPr>
      <w:rFonts w:eastAsia="Times New Roman" w:cs="Times New Roman"/>
      <w:szCs w:val="24"/>
    </w:rPr>
  </w:style>
  <w:style w:type="character" w:customStyle="1" w:styleId="UnresolvedMention">
    <w:name w:val="Unresolved Mention"/>
    <w:basedOn w:val="a7"/>
    <w:uiPriority w:val="99"/>
    <w:semiHidden/>
    <w:unhideWhenUsed/>
    <w:rsid w:val="0014112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31266756">
      <w:bodyDiv w:val="1"/>
      <w:marLeft w:val="0"/>
      <w:marRight w:val="0"/>
      <w:marTop w:val="0"/>
      <w:marBottom w:val="0"/>
      <w:divBdr>
        <w:top w:val="none" w:sz="0" w:space="0" w:color="auto"/>
        <w:left w:val="none" w:sz="0" w:space="0" w:color="auto"/>
        <w:bottom w:val="none" w:sz="0" w:space="0" w:color="auto"/>
        <w:right w:val="none" w:sz="0" w:space="0" w:color="auto"/>
      </w:divBdr>
    </w:div>
    <w:div w:id="63114495">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2801367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48719469">
      <w:bodyDiv w:val="1"/>
      <w:marLeft w:val="0"/>
      <w:marRight w:val="0"/>
      <w:marTop w:val="0"/>
      <w:marBottom w:val="0"/>
      <w:divBdr>
        <w:top w:val="none" w:sz="0" w:space="0" w:color="auto"/>
        <w:left w:val="none" w:sz="0" w:space="0" w:color="auto"/>
        <w:bottom w:val="none" w:sz="0" w:space="0" w:color="auto"/>
        <w:right w:val="none" w:sz="0" w:space="0" w:color="auto"/>
      </w:divBdr>
    </w:div>
    <w:div w:id="185295613">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1919530">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0074897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16358374">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61185740">
      <w:bodyDiv w:val="1"/>
      <w:marLeft w:val="0"/>
      <w:marRight w:val="0"/>
      <w:marTop w:val="0"/>
      <w:marBottom w:val="0"/>
      <w:divBdr>
        <w:top w:val="none" w:sz="0" w:space="0" w:color="auto"/>
        <w:left w:val="none" w:sz="0" w:space="0" w:color="auto"/>
        <w:bottom w:val="none" w:sz="0" w:space="0" w:color="auto"/>
        <w:right w:val="none" w:sz="0" w:space="0" w:color="auto"/>
      </w:divBdr>
    </w:div>
    <w:div w:id="262809143">
      <w:bodyDiv w:val="1"/>
      <w:marLeft w:val="0"/>
      <w:marRight w:val="0"/>
      <w:marTop w:val="0"/>
      <w:marBottom w:val="0"/>
      <w:divBdr>
        <w:top w:val="none" w:sz="0" w:space="0" w:color="auto"/>
        <w:left w:val="none" w:sz="0" w:space="0" w:color="auto"/>
        <w:bottom w:val="none" w:sz="0" w:space="0" w:color="auto"/>
        <w:right w:val="none" w:sz="0" w:space="0" w:color="auto"/>
      </w:divBdr>
    </w:div>
    <w:div w:id="268977888">
      <w:bodyDiv w:val="1"/>
      <w:marLeft w:val="0"/>
      <w:marRight w:val="0"/>
      <w:marTop w:val="0"/>
      <w:marBottom w:val="0"/>
      <w:divBdr>
        <w:top w:val="none" w:sz="0" w:space="0" w:color="auto"/>
        <w:left w:val="none" w:sz="0" w:space="0" w:color="auto"/>
        <w:bottom w:val="none" w:sz="0" w:space="0" w:color="auto"/>
        <w:right w:val="none" w:sz="0" w:space="0" w:color="auto"/>
      </w:divBdr>
    </w:div>
    <w:div w:id="279384728">
      <w:bodyDiv w:val="1"/>
      <w:marLeft w:val="0"/>
      <w:marRight w:val="0"/>
      <w:marTop w:val="0"/>
      <w:marBottom w:val="0"/>
      <w:divBdr>
        <w:top w:val="none" w:sz="0" w:space="0" w:color="auto"/>
        <w:left w:val="none" w:sz="0" w:space="0" w:color="auto"/>
        <w:bottom w:val="none" w:sz="0" w:space="0" w:color="auto"/>
        <w:right w:val="none" w:sz="0" w:space="0" w:color="auto"/>
      </w:divBdr>
    </w:div>
    <w:div w:id="280847064">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928518">
      <w:bodyDiv w:val="1"/>
      <w:marLeft w:val="0"/>
      <w:marRight w:val="0"/>
      <w:marTop w:val="0"/>
      <w:marBottom w:val="0"/>
      <w:divBdr>
        <w:top w:val="none" w:sz="0" w:space="0" w:color="auto"/>
        <w:left w:val="none" w:sz="0" w:space="0" w:color="auto"/>
        <w:bottom w:val="none" w:sz="0" w:space="0" w:color="auto"/>
        <w:right w:val="none" w:sz="0" w:space="0" w:color="auto"/>
      </w:divBdr>
    </w:div>
    <w:div w:id="344216084">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9040780">
      <w:bodyDiv w:val="1"/>
      <w:marLeft w:val="0"/>
      <w:marRight w:val="0"/>
      <w:marTop w:val="0"/>
      <w:marBottom w:val="0"/>
      <w:divBdr>
        <w:top w:val="none" w:sz="0" w:space="0" w:color="auto"/>
        <w:left w:val="none" w:sz="0" w:space="0" w:color="auto"/>
        <w:bottom w:val="none" w:sz="0" w:space="0" w:color="auto"/>
        <w:right w:val="none" w:sz="0" w:space="0" w:color="auto"/>
      </w:divBdr>
    </w:div>
    <w:div w:id="372074405">
      <w:bodyDiv w:val="1"/>
      <w:marLeft w:val="0"/>
      <w:marRight w:val="0"/>
      <w:marTop w:val="0"/>
      <w:marBottom w:val="0"/>
      <w:divBdr>
        <w:top w:val="none" w:sz="0" w:space="0" w:color="auto"/>
        <w:left w:val="none" w:sz="0" w:space="0" w:color="auto"/>
        <w:bottom w:val="none" w:sz="0" w:space="0" w:color="auto"/>
        <w:right w:val="none" w:sz="0" w:space="0" w:color="auto"/>
      </w:divBdr>
    </w:div>
    <w:div w:id="399984410">
      <w:bodyDiv w:val="1"/>
      <w:marLeft w:val="0"/>
      <w:marRight w:val="0"/>
      <w:marTop w:val="0"/>
      <w:marBottom w:val="0"/>
      <w:divBdr>
        <w:top w:val="none" w:sz="0" w:space="0" w:color="auto"/>
        <w:left w:val="none" w:sz="0" w:space="0" w:color="auto"/>
        <w:bottom w:val="none" w:sz="0" w:space="0" w:color="auto"/>
        <w:right w:val="none" w:sz="0" w:space="0" w:color="auto"/>
      </w:divBdr>
    </w:div>
    <w:div w:id="464470575">
      <w:bodyDiv w:val="1"/>
      <w:marLeft w:val="0"/>
      <w:marRight w:val="0"/>
      <w:marTop w:val="0"/>
      <w:marBottom w:val="0"/>
      <w:divBdr>
        <w:top w:val="none" w:sz="0" w:space="0" w:color="auto"/>
        <w:left w:val="none" w:sz="0" w:space="0" w:color="auto"/>
        <w:bottom w:val="none" w:sz="0" w:space="0" w:color="auto"/>
        <w:right w:val="none" w:sz="0" w:space="0" w:color="auto"/>
      </w:divBdr>
    </w:div>
    <w:div w:id="480124609">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1146517">
      <w:bodyDiv w:val="1"/>
      <w:marLeft w:val="0"/>
      <w:marRight w:val="0"/>
      <w:marTop w:val="0"/>
      <w:marBottom w:val="0"/>
      <w:divBdr>
        <w:top w:val="none" w:sz="0" w:space="0" w:color="auto"/>
        <w:left w:val="none" w:sz="0" w:space="0" w:color="auto"/>
        <w:bottom w:val="none" w:sz="0" w:space="0" w:color="auto"/>
        <w:right w:val="none" w:sz="0" w:space="0" w:color="auto"/>
      </w:divBdr>
    </w:div>
    <w:div w:id="549924723">
      <w:bodyDiv w:val="1"/>
      <w:marLeft w:val="0"/>
      <w:marRight w:val="0"/>
      <w:marTop w:val="0"/>
      <w:marBottom w:val="0"/>
      <w:divBdr>
        <w:top w:val="none" w:sz="0" w:space="0" w:color="auto"/>
        <w:left w:val="none" w:sz="0" w:space="0" w:color="auto"/>
        <w:bottom w:val="none" w:sz="0" w:space="0" w:color="auto"/>
        <w:right w:val="none" w:sz="0" w:space="0" w:color="auto"/>
      </w:divBdr>
    </w:div>
    <w:div w:id="550464316">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9602957">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17294394">
      <w:bodyDiv w:val="1"/>
      <w:marLeft w:val="0"/>
      <w:marRight w:val="0"/>
      <w:marTop w:val="0"/>
      <w:marBottom w:val="0"/>
      <w:divBdr>
        <w:top w:val="none" w:sz="0" w:space="0" w:color="auto"/>
        <w:left w:val="none" w:sz="0" w:space="0" w:color="auto"/>
        <w:bottom w:val="none" w:sz="0" w:space="0" w:color="auto"/>
        <w:right w:val="none" w:sz="0" w:space="0" w:color="auto"/>
      </w:divBdr>
    </w:div>
    <w:div w:id="618536406">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0427964">
      <w:bodyDiv w:val="1"/>
      <w:marLeft w:val="0"/>
      <w:marRight w:val="0"/>
      <w:marTop w:val="0"/>
      <w:marBottom w:val="0"/>
      <w:divBdr>
        <w:top w:val="none" w:sz="0" w:space="0" w:color="auto"/>
        <w:left w:val="none" w:sz="0" w:space="0" w:color="auto"/>
        <w:bottom w:val="none" w:sz="0" w:space="0" w:color="auto"/>
        <w:right w:val="none" w:sz="0" w:space="0" w:color="auto"/>
      </w:divBdr>
    </w:div>
    <w:div w:id="688603663">
      <w:bodyDiv w:val="1"/>
      <w:marLeft w:val="0"/>
      <w:marRight w:val="0"/>
      <w:marTop w:val="0"/>
      <w:marBottom w:val="0"/>
      <w:divBdr>
        <w:top w:val="none" w:sz="0" w:space="0" w:color="auto"/>
        <w:left w:val="none" w:sz="0" w:space="0" w:color="auto"/>
        <w:bottom w:val="none" w:sz="0" w:space="0" w:color="auto"/>
        <w:right w:val="none" w:sz="0" w:space="0" w:color="auto"/>
      </w:divBdr>
      <w:divsChild>
        <w:div w:id="441189731">
          <w:marLeft w:val="0"/>
          <w:marRight w:val="0"/>
          <w:marTop w:val="0"/>
          <w:marBottom w:val="0"/>
          <w:divBdr>
            <w:top w:val="none" w:sz="0" w:space="0" w:color="auto"/>
            <w:left w:val="none" w:sz="0" w:space="0" w:color="auto"/>
            <w:bottom w:val="none" w:sz="0" w:space="0" w:color="auto"/>
            <w:right w:val="none" w:sz="0" w:space="0" w:color="auto"/>
          </w:divBdr>
        </w:div>
      </w:divsChild>
    </w:div>
    <w:div w:id="692919171">
      <w:bodyDiv w:val="1"/>
      <w:marLeft w:val="0"/>
      <w:marRight w:val="0"/>
      <w:marTop w:val="0"/>
      <w:marBottom w:val="0"/>
      <w:divBdr>
        <w:top w:val="none" w:sz="0" w:space="0" w:color="auto"/>
        <w:left w:val="none" w:sz="0" w:space="0" w:color="auto"/>
        <w:bottom w:val="none" w:sz="0" w:space="0" w:color="auto"/>
        <w:right w:val="none" w:sz="0" w:space="0" w:color="auto"/>
      </w:divBdr>
      <w:divsChild>
        <w:div w:id="465125079">
          <w:marLeft w:val="0"/>
          <w:marRight w:val="0"/>
          <w:marTop w:val="192"/>
          <w:marBottom w:val="0"/>
          <w:divBdr>
            <w:top w:val="none" w:sz="0" w:space="0" w:color="auto"/>
            <w:left w:val="none" w:sz="0" w:space="0" w:color="auto"/>
            <w:bottom w:val="none" w:sz="0" w:space="0" w:color="auto"/>
            <w:right w:val="none" w:sz="0" w:space="0" w:color="auto"/>
          </w:divBdr>
        </w:div>
        <w:div w:id="552815255">
          <w:marLeft w:val="0"/>
          <w:marRight w:val="0"/>
          <w:marTop w:val="192"/>
          <w:marBottom w:val="0"/>
          <w:divBdr>
            <w:top w:val="none" w:sz="0" w:space="0" w:color="auto"/>
            <w:left w:val="none" w:sz="0" w:space="0" w:color="auto"/>
            <w:bottom w:val="none" w:sz="0" w:space="0" w:color="auto"/>
            <w:right w:val="none" w:sz="0" w:space="0" w:color="auto"/>
          </w:divBdr>
        </w:div>
        <w:div w:id="1350762839">
          <w:marLeft w:val="0"/>
          <w:marRight w:val="0"/>
          <w:marTop w:val="192"/>
          <w:marBottom w:val="0"/>
          <w:divBdr>
            <w:top w:val="none" w:sz="0" w:space="0" w:color="auto"/>
            <w:left w:val="none" w:sz="0" w:space="0" w:color="auto"/>
            <w:bottom w:val="none" w:sz="0" w:space="0" w:color="auto"/>
            <w:right w:val="none" w:sz="0" w:space="0" w:color="auto"/>
          </w:divBdr>
        </w:div>
        <w:div w:id="1717050491">
          <w:marLeft w:val="0"/>
          <w:marRight w:val="0"/>
          <w:marTop w:val="192"/>
          <w:marBottom w:val="0"/>
          <w:divBdr>
            <w:top w:val="none" w:sz="0" w:space="0" w:color="auto"/>
            <w:left w:val="none" w:sz="0" w:space="0" w:color="auto"/>
            <w:bottom w:val="none" w:sz="0" w:space="0" w:color="auto"/>
            <w:right w:val="none" w:sz="0" w:space="0" w:color="auto"/>
          </w:divBdr>
        </w:div>
        <w:div w:id="1930383650">
          <w:marLeft w:val="0"/>
          <w:marRight w:val="0"/>
          <w:marTop w:val="192"/>
          <w:marBottom w:val="0"/>
          <w:divBdr>
            <w:top w:val="none" w:sz="0" w:space="0" w:color="auto"/>
            <w:left w:val="none" w:sz="0" w:space="0" w:color="auto"/>
            <w:bottom w:val="none" w:sz="0" w:space="0" w:color="auto"/>
            <w:right w:val="none" w:sz="0" w:space="0" w:color="auto"/>
          </w:divBdr>
        </w:div>
      </w:divsChild>
    </w:div>
    <w:div w:id="69962315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14895304">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5779890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0735922">
      <w:bodyDiv w:val="1"/>
      <w:marLeft w:val="0"/>
      <w:marRight w:val="0"/>
      <w:marTop w:val="0"/>
      <w:marBottom w:val="0"/>
      <w:divBdr>
        <w:top w:val="none" w:sz="0" w:space="0" w:color="auto"/>
        <w:left w:val="none" w:sz="0" w:space="0" w:color="auto"/>
        <w:bottom w:val="none" w:sz="0" w:space="0" w:color="auto"/>
        <w:right w:val="none" w:sz="0" w:space="0" w:color="auto"/>
      </w:divBdr>
    </w:div>
    <w:div w:id="772166987">
      <w:bodyDiv w:val="1"/>
      <w:marLeft w:val="0"/>
      <w:marRight w:val="0"/>
      <w:marTop w:val="0"/>
      <w:marBottom w:val="0"/>
      <w:divBdr>
        <w:top w:val="none" w:sz="0" w:space="0" w:color="auto"/>
        <w:left w:val="none" w:sz="0" w:space="0" w:color="auto"/>
        <w:bottom w:val="none" w:sz="0" w:space="0" w:color="auto"/>
        <w:right w:val="none" w:sz="0" w:space="0" w:color="auto"/>
      </w:divBdr>
    </w:div>
    <w:div w:id="776364180">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109942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23012347">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60242006">
      <w:bodyDiv w:val="1"/>
      <w:marLeft w:val="0"/>
      <w:marRight w:val="0"/>
      <w:marTop w:val="0"/>
      <w:marBottom w:val="0"/>
      <w:divBdr>
        <w:top w:val="none" w:sz="0" w:space="0" w:color="auto"/>
        <w:left w:val="none" w:sz="0" w:space="0" w:color="auto"/>
        <w:bottom w:val="none" w:sz="0" w:space="0" w:color="auto"/>
        <w:right w:val="none" w:sz="0" w:space="0" w:color="auto"/>
      </w:divBdr>
    </w:div>
    <w:div w:id="870265494">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1351487">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0883538">
      <w:bodyDiv w:val="1"/>
      <w:marLeft w:val="0"/>
      <w:marRight w:val="0"/>
      <w:marTop w:val="0"/>
      <w:marBottom w:val="0"/>
      <w:divBdr>
        <w:top w:val="none" w:sz="0" w:space="0" w:color="auto"/>
        <w:left w:val="none" w:sz="0" w:space="0" w:color="auto"/>
        <w:bottom w:val="none" w:sz="0" w:space="0" w:color="auto"/>
        <w:right w:val="none" w:sz="0" w:space="0" w:color="auto"/>
      </w:divBdr>
    </w:div>
    <w:div w:id="982346078">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0014432">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970">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84455364">
      <w:bodyDiv w:val="1"/>
      <w:marLeft w:val="0"/>
      <w:marRight w:val="0"/>
      <w:marTop w:val="0"/>
      <w:marBottom w:val="0"/>
      <w:divBdr>
        <w:top w:val="none" w:sz="0" w:space="0" w:color="auto"/>
        <w:left w:val="none" w:sz="0" w:space="0" w:color="auto"/>
        <w:bottom w:val="none" w:sz="0" w:space="0" w:color="auto"/>
        <w:right w:val="none" w:sz="0" w:space="0" w:color="auto"/>
      </w:divBdr>
    </w:div>
    <w:div w:id="1103106656">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46346">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17526748">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52139394">
      <w:bodyDiv w:val="1"/>
      <w:marLeft w:val="0"/>
      <w:marRight w:val="0"/>
      <w:marTop w:val="0"/>
      <w:marBottom w:val="0"/>
      <w:divBdr>
        <w:top w:val="none" w:sz="0" w:space="0" w:color="auto"/>
        <w:left w:val="none" w:sz="0" w:space="0" w:color="auto"/>
        <w:bottom w:val="none" w:sz="0" w:space="0" w:color="auto"/>
        <w:right w:val="none" w:sz="0" w:space="0" w:color="auto"/>
      </w:divBdr>
    </w:div>
    <w:div w:id="1155994498">
      <w:bodyDiv w:val="1"/>
      <w:marLeft w:val="0"/>
      <w:marRight w:val="0"/>
      <w:marTop w:val="0"/>
      <w:marBottom w:val="0"/>
      <w:divBdr>
        <w:top w:val="none" w:sz="0" w:space="0" w:color="auto"/>
        <w:left w:val="none" w:sz="0" w:space="0" w:color="auto"/>
        <w:bottom w:val="none" w:sz="0" w:space="0" w:color="auto"/>
        <w:right w:val="none" w:sz="0" w:space="0" w:color="auto"/>
      </w:divBdr>
    </w:div>
    <w:div w:id="1209145531">
      <w:bodyDiv w:val="1"/>
      <w:marLeft w:val="0"/>
      <w:marRight w:val="0"/>
      <w:marTop w:val="0"/>
      <w:marBottom w:val="0"/>
      <w:divBdr>
        <w:top w:val="none" w:sz="0" w:space="0" w:color="auto"/>
        <w:left w:val="none" w:sz="0" w:space="0" w:color="auto"/>
        <w:bottom w:val="none" w:sz="0" w:space="0" w:color="auto"/>
        <w:right w:val="none" w:sz="0" w:space="0" w:color="auto"/>
      </w:divBdr>
    </w:div>
    <w:div w:id="1222134740">
      <w:bodyDiv w:val="1"/>
      <w:marLeft w:val="0"/>
      <w:marRight w:val="0"/>
      <w:marTop w:val="0"/>
      <w:marBottom w:val="0"/>
      <w:divBdr>
        <w:top w:val="none" w:sz="0" w:space="0" w:color="auto"/>
        <w:left w:val="none" w:sz="0" w:space="0" w:color="auto"/>
        <w:bottom w:val="none" w:sz="0" w:space="0" w:color="auto"/>
        <w:right w:val="none" w:sz="0" w:space="0" w:color="auto"/>
      </w:divBdr>
    </w:div>
    <w:div w:id="1259830742">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14750435">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7198362">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3771704">
      <w:bodyDiv w:val="1"/>
      <w:marLeft w:val="0"/>
      <w:marRight w:val="0"/>
      <w:marTop w:val="0"/>
      <w:marBottom w:val="0"/>
      <w:divBdr>
        <w:top w:val="none" w:sz="0" w:space="0" w:color="auto"/>
        <w:left w:val="none" w:sz="0" w:space="0" w:color="auto"/>
        <w:bottom w:val="none" w:sz="0" w:space="0" w:color="auto"/>
        <w:right w:val="none" w:sz="0" w:space="0" w:color="auto"/>
      </w:divBdr>
    </w:div>
    <w:div w:id="1418018153">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5108658">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5304099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0749886">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599944483">
      <w:bodyDiv w:val="1"/>
      <w:marLeft w:val="0"/>
      <w:marRight w:val="0"/>
      <w:marTop w:val="0"/>
      <w:marBottom w:val="0"/>
      <w:divBdr>
        <w:top w:val="none" w:sz="0" w:space="0" w:color="auto"/>
        <w:left w:val="none" w:sz="0" w:space="0" w:color="auto"/>
        <w:bottom w:val="none" w:sz="0" w:space="0" w:color="auto"/>
        <w:right w:val="none" w:sz="0" w:space="0" w:color="auto"/>
      </w:divBdr>
    </w:div>
    <w:div w:id="1621910595">
      <w:bodyDiv w:val="1"/>
      <w:marLeft w:val="0"/>
      <w:marRight w:val="0"/>
      <w:marTop w:val="0"/>
      <w:marBottom w:val="0"/>
      <w:divBdr>
        <w:top w:val="none" w:sz="0" w:space="0" w:color="auto"/>
        <w:left w:val="none" w:sz="0" w:space="0" w:color="auto"/>
        <w:bottom w:val="none" w:sz="0" w:space="0" w:color="auto"/>
        <w:right w:val="none" w:sz="0" w:space="0" w:color="auto"/>
      </w:divBdr>
    </w:div>
    <w:div w:id="1640644184">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9381558">
      <w:bodyDiv w:val="1"/>
      <w:marLeft w:val="0"/>
      <w:marRight w:val="0"/>
      <w:marTop w:val="0"/>
      <w:marBottom w:val="0"/>
      <w:divBdr>
        <w:top w:val="none" w:sz="0" w:space="0" w:color="auto"/>
        <w:left w:val="none" w:sz="0" w:space="0" w:color="auto"/>
        <w:bottom w:val="none" w:sz="0" w:space="0" w:color="auto"/>
        <w:right w:val="none" w:sz="0" w:space="0" w:color="auto"/>
      </w:divBdr>
    </w:div>
    <w:div w:id="1659650202">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1346568">
      <w:bodyDiv w:val="1"/>
      <w:marLeft w:val="0"/>
      <w:marRight w:val="0"/>
      <w:marTop w:val="0"/>
      <w:marBottom w:val="0"/>
      <w:divBdr>
        <w:top w:val="none" w:sz="0" w:space="0" w:color="auto"/>
        <w:left w:val="none" w:sz="0" w:space="0" w:color="auto"/>
        <w:bottom w:val="none" w:sz="0" w:space="0" w:color="auto"/>
        <w:right w:val="none" w:sz="0" w:space="0" w:color="auto"/>
      </w:divBdr>
      <w:divsChild>
        <w:div w:id="176044392">
          <w:marLeft w:val="0"/>
          <w:marRight w:val="0"/>
          <w:marTop w:val="192"/>
          <w:marBottom w:val="0"/>
          <w:divBdr>
            <w:top w:val="none" w:sz="0" w:space="0" w:color="auto"/>
            <w:left w:val="none" w:sz="0" w:space="0" w:color="auto"/>
            <w:bottom w:val="none" w:sz="0" w:space="0" w:color="auto"/>
            <w:right w:val="none" w:sz="0" w:space="0" w:color="auto"/>
          </w:divBdr>
        </w:div>
        <w:div w:id="256669397">
          <w:marLeft w:val="0"/>
          <w:marRight w:val="0"/>
          <w:marTop w:val="192"/>
          <w:marBottom w:val="0"/>
          <w:divBdr>
            <w:top w:val="none" w:sz="0" w:space="0" w:color="auto"/>
            <w:left w:val="none" w:sz="0" w:space="0" w:color="auto"/>
            <w:bottom w:val="none" w:sz="0" w:space="0" w:color="auto"/>
            <w:right w:val="none" w:sz="0" w:space="0" w:color="auto"/>
          </w:divBdr>
        </w:div>
        <w:div w:id="298649964">
          <w:marLeft w:val="0"/>
          <w:marRight w:val="0"/>
          <w:marTop w:val="192"/>
          <w:marBottom w:val="0"/>
          <w:divBdr>
            <w:top w:val="none" w:sz="0" w:space="0" w:color="auto"/>
            <w:left w:val="none" w:sz="0" w:space="0" w:color="auto"/>
            <w:bottom w:val="none" w:sz="0" w:space="0" w:color="auto"/>
            <w:right w:val="none" w:sz="0" w:space="0" w:color="auto"/>
          </w:divBdr>
        </w:div>
        <w:div w:id="764425055">
          <w:marLeft w:val="0"/>
          <w:marRight w:val="0"/>
          <w:marTop w:val="192"/>
          <w:marBottom w:val="0"/>
          <w:divBdr>
            <w:top w:val="none" w:sz="0" w:space="0" w:color="auto"/>
            <w:left w:val="none" w:sz="0" w:space="0" w:color="auto"/>
            <w:bottom w:val="none" w:sz="0" w:space="0" w:color="auto"/>
            <w:right w:val="none" w:sz="0" w:space="0" w:color="auto"/>
          </w:divBdr>
        </w:div>
        <w:div w:id="917128599">
          <w:marLeft w:val="0"/>
          <w:marRight w:val="0"/>
          <w:marTop w:val="192"/>
          <w:marBottom w:val="0"/>
          <w:divBdr>
            <w:top w:val="none" w:sz="0" w:space="0" w:color="auto"/>
            <w:left w:val="none" w:sz="0" w:space="0" w:color="auto"/>
            <w:bottom w:val="none" w:sz="0" w:space="0" w:color="auto"/>
            <w:right w:val="none" w:sz="0" w:space="0" w:color="auto"/>
          </w:divBdr>
        </w:div>
        <w:div w:id="976567071">
          <w:marLeft w:val="0"/>
          <w:marRight w:val="0"/>
          <w:marTop w:val="192"/>
          <w:marBottom w:val="0"/>
          <w:divBdr>
            <w:top w:val="none" w:sz="0" w:space="0" w:color="auto"/>
            <w:left w:val="none" w:sz="0" w:space="0" w:color="auto"/>
            <w:bottom w:val="none" w:sz="0" w:space="0" w:color="auto"/>
            <w:right w:val="none" w:sz="0" w:space="0" w:color="auto"/>
          </w:divBdr>
        </w:div>
        <w:div w:id="1552810511">
          <w:marLeft w:val="0"/>
          <w:marRight w:val="0"/>
          <w:marTop w:val="192"/>
          <w:marBottom w:val="0"/>
          <w:divBdr>
            <w:top w:val="none" w:sz="0" w:space="0" w:color="auto"/>
            <w:left w:val="none" w:sz="0" w:space="0" w:color="auto"/>
            <w:bottom w:val="none" w:sz="0" w:space="0" w:color="auto"/>
            <w:right w:val="none" w:sz="0" w:space="0" w:color="auto"/>
          </w:divBdr>
        </w:div>
        <w:div w:id="1576428382">
          <w:marLeft w:val="0"/>
          <w:marRight w:val="0"/>
          <w:marTop w:val="192"/>
          <w:marBottom w:val="0"/>
          <w:divBdr>
            <w:top w:val="none" w:sz="0" w:space="0" w:color="auto"/>
            <w:left w:val="none" w:sz="0" w:space="0" w:color="auto"/>
            <w:bottom w:val="none" w:sz="0" w:space="0" w:color="auto"/>
            <w:right w:val="none" w:sz="0" w:space="0" w:color="auto"/>
          </w:divBdr>
        </w:div>
        <w:div w:id="1835097698">
          <w:marLeft w:val="0"/>
          <w:marRight w:val="0"/>
          <w:marTop w:val="192"/>
          <w:marBottom w:val="0"/>
          <w:divBdr>
            <w:top w:val="none" w:sz="0" w:space="0" w:color="auto"/>
            <w:left w:val="none" w:sz="0" w:space="0" w:color="auto"/>
            <w:bottom w:val="none" w:sz="0" w:space="0" w:color="auto"/>
            <w:right w:val="none" w:sz="0" w:space="0" w:color="auto"/>
          </w:divBdr>
        </w:div>
        <w:div w:id="2136750506">
          <w:marLeft w:val="0"/>
          <w:marRight w:val="0"/>
          <w:marTop w:val="192"/>
          <w:marBottom w:val="0"/>
          <w:divBdr>
            <w:top w:val="none" w:sz="0" w:space="0" w:color="auto"/>
            <w:left w:val="none" w:sz="0" w:space="0" w:color="auto"/>
            <w:bottom w:val="none" w:sz="0" w:space="0" w:color="auto"/>
            <w:right w:val="none" w:sz="0" w:space="0" w:color="auto"/>
          </w:divBdr>
        </w:div>
      </w:divsChild>
    </w:div>
    <w:div w:id="1695381210">
      <w:bodyDiv w:val="1"/>
      <w:marLeft w:val="0"/>
      <w:marRight w:val="0"/>
      <w:marTop w:val="0"/>
      <w:marBottom w:val="0"/>
      <w:divBdr>
        <w:top w:val="none" w:sz="0" w:space="0" w:color="auto"/>
        <w:left w:val="none" w:sz="0" w:space="0" w:color="auto"/>
        <w:bottom w:val="none" w:sz="0" w:space="0" w:color="auto"/>
        <w:right w:val="none" w:sz="0" w:space="0" w:color="auto"/>
      </w:divBdr>
    </w:div>
    <w:div w:id="1697389214">
      <w:bodyDiv w:val="1"/>
      <w:marLeft w:val="0"/>
      <w:marRight w:val="0"/>
      <w:marTop w:val="0"/>
      <w:marBottom w:val="0"/>
      <w:divBdr>
        <w:top w:val="none" w:sz="0" w:space="0" w:color="auto"/>
        <w:left w:val="none" w:sz="0" w:space="0" w:color="auto"/>
        <w:bottom w:val="none" w:sz="0" w:space="0" w:color="auto"/>
        <w:right w:val="none" w:sz="0" w:space="0" w:color="auto"/>
      </w:divBdr>
    </w:div>
    <w:div w:id="1715277737">
      <w:bodyDiv w:val="1"/>
      <w:marLeft w:val="0"/>
      <w:marRight w:val="0"/>
      <w:marTop w:val="0"/>
      <w:marBottom w:val="0"/>
      <w:divBdr>
        <w:top w:val="none" w:sz="0" w:space="0" w:color="auto"/>
        <w:left w:val="none" w:sz="0" w:space="0" w:color="auto"/>
        <w:bottom w:val="none" w:sz="0" w:space="0" w:color="auto"/>
        <w:right w:val="none" w:sz="0" w:space="0" w:color="auto"/>
      </w:divBdr>
    </w:div>
    <w:div w:id="1715612854">
      <w:bodyDiv w:val="1"/>
      <w:marLeft w:val="0"/>
      <w:marRight w:val="0"/>
      <w:marTop w:val="0"/>
      <w:marBottom w:val="0"/>
      <w:divBdr>
        <w:top w:val="none" w:sz="0" w:space="0" w:color="auto"/>
        <w:left w:val="none" w:sz="0" w:space="0" w:color="auto"/>
        <w:bottom w:val="none" w:sz="0" w:space="0" w:color="auto"/>
        <w:right w:val="none" w:sz="0" w:space="0" w:color="auto"/>
      </w:divBdr>
    </w:div>
    <w:div w:id="1724711966">
      <w:bodyDiv w:val="1"/>
      <w:marLeft w:val="0"/>
      <w:marRight w:val="0"/>
      <w:marTop w:val="0"/>
      <w:marBottom w:val="0"/>
      <w:divBdr>
        <w:top w:val="none" w:sz="0" w:space="0" w:color="auto"/>
        <w:left w:val="none" w:sz="0" w:space="0" w:color="auto"/>
        <w:bottom w:val="none" w:sz="0" w:space="0" w:color="auto"/>
        <w:right w:val="none" w:sz="0" w:space="0" w:color="auto"/>
      </w:divBdr>
    </w:div>
    <w:div w:id="1747724092">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12166748">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175001">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8813023">
      <w:bodyDiv w:val="1"/>
      <w:marLeft w:val="0"/>
      <w:marRight w:val="0"/>
      <w:marTop w:val="0"/>
      <w:marBottom w:val="0"/>
      <w:divBdr>
        <w:top w:val="none" w:sz="0" w:space="0" w:color="auto"/>
        <w:left w:val="none" w:sz="0" w:space="0" w:color="auto"/>
        <w:bottom w:val="none" w:sz="0" w:space="0" w:color="auto"/>
        <w:right w:val="none" w:sz="0" w:space="0" w:color="auto"/>
      </w:divBdr>
    </w:div>
    <w:div w:id="1879512729">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40213201">
      <w:bodyDiv w:val="1"/>
      <w:marLeft w:val="0"/>
      <w:marRight w:val="0"/>
      <w:marTop w:val="0"/>
      <w:marBottom w:val="0"/>
      <w:divBdr>
        <w:top w:val="none" w:sz="0" w:space="0" w:color="auto"/>
        <w:left w:val="none" w:sz="0" w:space="0" w:color="auto"/>
        <w:bottom w:val="none" w:sz="0" w:space="0" w:color="auto"/>
        <w:right w:val="none" w:sz="0" w:space="0" w:color="auto"/>
      </w:divBdr>
    </w:div>
    <w:div w:id="1941377656">
      <w:bodyDiv w:val="1"/>
      <w:marLeft w:val="0"/>
      <w:marRight w:val="0"/>
      <w:marTop w:val="0"/>
      <w:marBottom w:val="0"/>
      <w:divBdr>
        <w:top w:val="none" w:sz="0" w:space="0" w:color="auto"/>
        <w:left w:val="none" w:sz="0" w:space="0" w:color="auto"/>
        <w:bottom w:val="none" w:sz="0" w:space="0" w:color="auto"/>
        <w:right w:val="none" w:sz="0" w:space="0" w:color="auto"/>
      </w:divBdr>
    </w:div>
    <w:div w:id="1948341688">
      <w:bodyDiv w:val="1"/>
      <w:marLeft w:val="0"/>
      <w:marRight w:val="0"/>
      <w:marTop w:val="0"/>
      <w:marBottom w:val="0"/>
      <w:divBdr>
        <w:top w:val="none" w:sz="0" w:space="0" w:color="auto"/>
        <w:left w:val="none" w:sz="0" w:space="0" w:color="auto"/>
        <w:bottom w:val="none" w:sz="0" w:space="0" w:color="auto"/>
        <w:right w:val="none" w:sz="0" w:space="0" w:color="auto"/>
      </w:divBdr>
    </w:div>
    <w:div w:id="197545228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4458809">
      <w:bodyDiv w:val="1"/>
      <w:marLeft w:val="0"/>
      <w:marRight w:val="0"/>
      <w:marTop w:val="0"/>
      <w:marBottom w:val="0"/>
      <w:divBdr>
        <w:top w:val="none" w:sz="0" w:space="0" w:color="auto"/>
        <w:left w:val="none" w:sz="0" w:space="0" w:color="auto"/>
        <w:bottom w:val="none" w:sz="0" w:space="0" w:color="auto"/>
        <w:right w:val="none" w:sz="0" w:space="0" w:color="auto"/>
      </w:divBdr>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65253515">
      <w:bodyDiv w:val="1"/>
      <w:marLeft w:val="0"/>
      <w:marRight w:val="0"/>
      <w:marTop w:val="0"/>
      <w:marBottom w:val="0"/>
      <w:divBdr>
        <w:top w:val="none" w:sz="0" w:space="0" w:color="auto"/>
        <w:left w:val="none" w:sz="0" w:space="0" w:color="auto"/>
        <w:bottom w:val="none" w:sz="0" w:space="0" w:color="auto"/>
        <w:right w:val="none" w:sz="0" w:space="0" w:color="auto"/>
      </w:divBdr>
    </w:div>
    <w:div w:id="2065443096">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096628825">
      <w:bodyDiv w:val="1"/>
      <w:marLeft w:val="0"/>
      <w:marRight w:val="0"/>
      <w:marTop w:val="0"/>
      <w:marBottom w:val="0"/>
      <w:divBdr>
        <w:top w:val="none" w:sz="0" w:space="0" w:color="auto"/>
        <w:left w:val="none" w:sz="0" w:space="0" w:color="auto"/>
        <w:bottom w:val="none" w:sz="0" w:space="0" w:color="auto"/>
        <w:right w:val="none" w:sz="0" w:space="0" w:color="auto"/>
      </w:divBdr>
    </w:div>
    <w:div w:id="2108310142">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9325594">
      <w:bodyDiv w:val="1"/>
      <w:marLeft w:val="0"/>
      <w:marRight w:val="0"/>
      <w:marTop w:val="0"/>
      <w:marBottom w:val="0"/>
      <w:divBdr>
        <w:top w:val="none" w:sz="0" w:space="0" w:color="auto"/>
        <w:left w:val="none" w:sz="0" w:space="0" w:color="auto"/>
        <w:bottom w:val="none" w:sz="0" w:space="0" w:color="auto"/>
        <w:right w:val="none" w:sz="0" w:space="0" w:color="auto"/>
      </w:divBdr>
    </w:div>
    <w:div w:id="21311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ks.ru" TargetMode="External"/><Relationship Id="rId18" Type="http://schemas.openxmlformats.org/officeDocument/2006/relationships/hyperlink" Target="consultantplus://offline/ref=C42A86BFFEBC27F1A702278B9E59B8B25DFC73D5481487C0705223FDFA234BE351CC7D9020FB4C3215E1DADA9DABB2E613A52DC6647092k9T0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gks.ru" TargetMode="External"/><Relationship Id="rId7" Type="http://schemas.openxmlformats.org/officeDocument/2006/relationships/endnotes" Target="endnotes.xml"/><Relationship Id="rId12" Type="http://schemas.openxmlformats.org/officeDocument/2006/relationships/hyperlink" Target="https://docs.cntd.ru/document/901919338" TargetMode="External"/><Relationship Id="rId17" Type="http://schemas.openxmlformats.org/officeDocument/2006/relationships/hyperlink" Target="http://internet.garant.ru/document/redirect/74660494/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cntd.ru/document/557245385" TargetMode="External"/><Relationship Id="rId20" Type="http://schemas.openxmlformats.org/officeDocument/2006/relationships/hyperlink" Target="http://internet.garant.ru/document/redirect/7466049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1933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215687/" TargetMode="External"/><Relationship Id="rId23" Type="http://schemas.openxmlformats.org/officeDocument/2006/relationships/hyperlink" Target="file:///C:\Users\user\Desktop\&#1089;&#1086;&#1093;&#1088;&#1072;&#1085;\&#1056;&#1072;&#1073;&#1086;&#1095;&#1080;&#1081;%20&#1089;&#1090;&#1086;&#1083;%20%20&#1044;%20&#1085;&#1072;%2010&#1072;&#1087;&#1088;\&#1053;&#1086;&#1074;&#1072;&#1103;%20&#1087;&#1072;&#1087;&#1082;&#1072;\_&#1053;&#1043;&#1055;%20&#1056;&#1045;&#1043;&#1048;&#1054;&#1053;&#1067;%20&#1091;&#1095;&#1072;&#1089;&#1090;&#1080;&#1077;\&#1053;&#1043;&#1055;%20&#1042;&#1086;&#1083;&#1086;&#1075;&#1086;&#1076;&#1089;&#1082;&#1086;&#1081;%20&#1086;&#1073;&#1083;\&#1052;&#1053;&#1043;&#1055;%20&#1042;&#1077;&#1088;&#1093;&#1086;&#1074;&#1072;&#1078;&#1089;&#1082;&#1086;&#1075;&#1086;%20&#1052;&#1054;\&#8211;%20https:\vologda-oblast.ru" TargetMode="External"/><Relationship Id="rId10" Type="http://schemas.openxmlformats.org/officeDocument/2006/relationships/hyperlink" Target="http://www.consultant.ru/document/cons_doc_LAW_215687/" TargetMode="External"/><Relationship Id="rId19" Type="http://schemas.openxmlformats.org/officeDocument/2006/relationships/hyperlink" Target="http://docs.cntd.ru/document/557245385" TargetMode="External"/><Relationship Id="rId4" Type="http://schemas.openxmlformats.org/officeDocument/2006/relationships/settings" Target="settings.xml"/><Relationship Id="rId9" Type="http://schemas.openxmlformats.org/officeDocument/2006/relationships/hyperlink" Target="http://www.consultant.ru/document/cons_doc_LAW_357291/2ce3b4c2e314b31833138ad26a48ec33f57545af/" TargetMode="External"/><Relationship Id="rId14" Type="http://schemas.openxmlformats.org/officeDocument/2006/relationships/hyperlink" Target="http://www.consultant.ru/document/cons_doc_LAW_51040/45926bdcd26b5d759ce39a6705a6e1f98c749010/" TargetMode="External"/><Relationship Id="rId22" Type="http://schemas.openxmlformats.org/officeDocument/2006/relationships/hyperlink" Target="http://economy.gov.ru/mine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72CF-103C-43ED-8E84-91A7921B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7955</Words>
  <Characters>45345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2017-07-18T11:28:00Z</cp:lastPrinted>
  <dcterms:created xsi:type="dcterms:W3CDTF">2024-11-25T06:27:00Z</dcterms:created>
  <dcterms:modified xsi:type="dcterms:W3CDTF">2025-02-14T07:02:00Z</dcterms:modified>
</cp:coreProperties>
</file>