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3FC" w:rsidRDefault="00E413FC">
      <w:pPr>
        <w:pStyle w:val="a3"/>
        <w:ind w:left="4391"/>
        <w:rPr>
          <w:sz w:val="20"/>
        </w:rPr>
      </w:pPr>
    </w:p>
    <w:p w:rsidR="00E413FC" w:rsidRDefault="00E413FC">
      <w:pPr>
        <w:pStyle w:val="a3"/>
        <w:ind w:left="4391"/>
        <w:rPr>
          <w:sz w:val="20"/>
        </w:rPr>
      </w:pPr>
    </w:p>
    <w:p w:rsidR="00E413FC" w:rsidRPr="00E413FC" w:rsidRDefault="00B9434A" w:rsidP="00E413FC">
      <w:pPr>
        <w:pStyle w:val="a3"/>
        <w:ind w:left="4391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-33020</wp:posOffset>
            </wp:positionV>
            <wp:extent cx="601980" cy="795020"/>
            <wp:effectExtent l="19050" t="0" r="7620" b="0"/>
            <wp:wrapTight wrapText="bothSides">
              <wp:wrapPolygon edited="0">
                <wp:start x="-684" y="0"/>
                <wp:lineTo x="-684" y="21220"/>
                <wp:lineTo x="21873" y="21220"/>
                <wp:lineTo x="21873" y="0"/>
                <wp:lineTo x="-684" y="0"/>
              </wp:wrapPolygon>
            </wp:wrapTight>
            <wp:docPr id="3" name="Рисунок 1" descr="Z:\Терентьев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Терентьева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B84">
        <w:rPr>
          <w:noProof/>
          <w:sz w:val="20"/>
          <w:lang w:eastAsia="ru-RU"/>
        </w:rPr>
        <w:drawing>
          <wp:inline distT="0" distB="0" distL="0" distR="0">
            <wp:extent cx="518963" cy="667512"/>
            <wp:effectExtent l="19050" t="0" r="0" b="0"/>
            <wp:docPr id="2" name="Image 2" descr="þÿ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þÿ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63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9F8" w:rsidRPr="00E15E4B" w:rsidRDefault="00975B84" w:rsidP="00E979E5">
      <w:pPr>
        <w:pStyle w:val="a4"/>
        <w:rPr>
          <w:sz w:val="28"/>
          <w:szCs w:val="28"/>
        </w:rPr>
      </w:pPr>
      <w:r w:rsidRPr="00E15E4B">
        <w:rPr>
          <w:sz w:val="28"/>
          <w:szCs w:val="28"/>
        </w:rPr>
        <w:t>АДМИНИСТРАЦИЯ</w:t>
      </w:r>
      <w:r w:rsidR="00E979E5">
        <w:rPr>
          <w:sz w:val="28"/>
          <w:szCs w:val="28"/>
        </w:rPr>
        <w:t xml:space="preserve"> </w:t>
      </w:r>
      <w:r w:rsidR="007F409B" w:rsidRPr="00E15E4B">
        <w:rPr>
          <w:sz w:val="28"/>
          <w:szCs w:val="28"/>
        </w:rPr>
        <w:t>ЦИМЛЯН</w:t>
      </w:r>
      <w:r w:rsidRPr="00E15E4B">
        <w:rPr>
          <w:sz w:val="28"/>
          <w:szCs w:val="28"/>
        </w:rPr>
        <w:t>СКОГО</w:t>
      </w:r>
      <w:r w:rsidR="007F409B" w:rsidRPr="00E15E4B">
        <w:rPr>
          <w:sz w:val="28"/>
          <w:szCs w:val="28"/>
        </w:rPr>
        <w:t xml:space="preserve"> </w:t>
      </w:r>
      <w:r w:rsidRPr="00E15E4B">
        <w:rPr>
          <w:sz w:val="28"/>
          <w:szCs w:val="28"/>
        </w:rPr>
        <w:t>РАЙОНА</w:t>
      </w:r>
      <w:r w:rsidR="007F409B" w:rsidRPr="00E15E4B">
        <w:rPr>
          <w:sz w:val="28"/>
          <w:szCs w:val="28"/>
        </w:rPr>
        <w:t xml:space="preserve"> </w:t>
      </w:r>
    </w:p>
    <w:p w:rsidR="003569F8" w:rsidRDefault="00975B84" w:rsidP="00E15E4B">
      <w:pPr>
        <w:pStyle w:val="a4"/>
        <w:rPr>
          <w:sz w:val="40"/>
        </w:rPr>
      </w:pPr>
      <w:r w:rsidRPr="00E15E4B">
        <w:rPr>
          <w:sz w:val="28"/>
          <w:szCs w:val="28"/>
        </w:rPr>
        <w:t>РАСПОРЯЖЕНИЕ</w:t>
      </w:r>
    </w:p>
    <w:p w:rsidR="003569F8" w:rsidRPr="00E15E4B" w:rsidRDefault="00082457" w:rsidP="00F172FB">
      <w:pPr>
        <w:tabs>
          <w:tab w:val="left" w:pos="4369"/>
          <w:tab w:val="left" w:pos="7201"/>
        </w:tabs>
        <w:spacing w:before="228"/>
        <w:ind w:left="119"/>
        <w:rPr>
          <w:sz w:val="28"/>
        </w:rPr>
      </w:pPr>
      <w:r>
        <w:rPr>
          <w:sz w:val="28"/>
          <w:szCs w:val="28"/>
        </w:rPr>
        <w:t xml:space="preserve"> __</w:t>
      </w:r>
      <w:r>
        <w:rPr>
          <w:b/>
          <w:spacing w:val="-2"/>
          <w:sz w:val="28"/>
        </w:rPr>
        <w:t xml:space="preserve"> </w:t>
      </w:r>
      <w:r w:rsidR="009B3832" w:rsidRPr="00E15E4B">
        <w:rPr>
          <w:spacing w:val="-2"/>
          <w:sz w:val="28"/>
        </w:rPr>
        <w:t>.04</w:t>
      </w:r>
      <w:r w:rsidR="00975B84" w:rsidRPr="00E15E4B">
        <w:rPr>
          <w:spacing w:val="-2"/>
          <w:sz w:val="28"/>
        </w:rPr>
        <w:t>.202</w:t>
      </w:r>
      <w:r w:rsidR="009B3832" w:rsidRPr="00E15E4B">
        <w:rPr>
          <w:spacing w:val="-2"/>
          <w:sz w:val="28"/>
        </w:rPr>
        <w:t>4</w:t>
      </w:r>
      <w:r w:rsidR="00975B84" w:rsidRPr="00E15E4B">
        <w:rPr>
          <w:sz w:val="28"/>
        </w:rPr>
        <w:tab/>
        <w:t xml:space="preserve">№ </w:t>
      </w:r>
      <w:r>
        <w:rPr>
          <w:sz w:val="28"/>
          <w:szCs w:val="28"/>
        </w:rPr>
        <w:t>___</w:t>
      </w:r>
      <w:r w:rsidR="00975B84" w:rsidRPr="00E15E4B">
        <w:rPr>
          <w:sz w:val="28"/>
        </w:rPr>
        <w:tab/>
      </w:r>
      <w:r w:rsidR="009B3832" w:rsidRPr="00E15E4B">
        <w:rPr>
          <w:sz w:val="28"/>
        </w:rPr>
        <w:t>г</w:t>
      </w:r>
      <w:r w:rsidR="00975B84" w:rsidRPr="00E15E4B">
        <w:rPr>
          <w:sz w:val="28"/>
        </w:rPr>
        <w:t>.</w:t>
      </w:r>
      <w:r w:rsidR="001C499B" w:rsidRPr="00E15E4B">
        <w:rPr>
          <w:sz w:val="28"/>
        </w:rPr>
        <w:t xml:space="preserve"> </w:t>
      </w:r>
      <w:r w:rsidR="009B3832" w:rsidRPr="00E15E4B">
        <w:rPr>
          <w:spacing w:val="-2"/>
          <w:sz w:val="28"/>
        </w:rPr>
        <w:t>Цимлянск</w:t>
      </w:r>
    </w:p>
    <w:p w:rsidR="00F172FB" w:rsidRDefault="00F172FB" w:rsidP="00F172FB">
      <w:pPr>
        <w:pStyle w:val="a3"/>
        <w:tabs>
          <w:tab w:val="left" w:pos="670"/>
          <w:tab w:val="left" w:pos="1788"/>
          <w:tab w:val="left" w:pos="2110"/>
          <w:tab w:val="left" w:pos="2398"/>
          <w:tab w:val="left" w:pos="3422"/>
          <w:tab w:val="left" w:pos="4006"/>
          <w:tab w:val="left" w:pos="4651"/>
        </w:tabs>
        <w:ind w:left="119" w:right="4077"/>
        <w:rPr>
          <w:spacing w:val="-10"/>
        </w:rPr>
      </w:pPr>
    </w:p>
    <w:p w:rsidR="00D8277D" w:rsidRDefault="00C6657F" w:rsidP="00D8277D">
      <w:pPr>
        <w:jc w:val="both"/>
        <w:rPr>
          <w:sz w:val="28"/>
          <w:szCs w:val="28"/>
        </w:rPr>
      </w:pPr>
      <w:r w:rsidRPr="009A4C03">
        <w:rPr>
          <w:sz w:val="28"/>
          <w:szCs w:val="28"/>
        </w:rPr>
        <w:t xml:space="preserve"> </w:t>
      </w:r>
      <w:r w:rsidR="00975B84" w:rsidRPr="009A4C03">
        <w:rPr>
          <w:sz w:val="28"/>
          <w:szCs w:val="28"/>
        </w:rPr>
        <w:t>О</w:t>
      </w:r>
      <w:r w:rsidR="00F172FB" w:rsidRPr="009A4C03">
        <w:rPr>
          <w:sz w:val="28"/>
          <w:szCs w:val="28"/>
        </w:rPr>
        <w:t xml:space="preserve"> </w:t>
      </w:r>
      <w:r w:rsidR="00975B84" w:rsidRPr="009A4C03">
        <w:rPr>
          <w:sz w:val="28"/>
          <w:szCs w:val="28"/>
        </w:rPr>
        <w:t>создании</w:t>
      </w:r>
      <w:r w:rsidR="00F172FB" w:rsidRPr="009A4C03">
        <w:rPr>
          <w:sz w:val="28"/>
          <w:szCs w:val="28"/>
        </w:rPr>
        <w:t xml:space="preserve"> </w:t>
      </w:r>
      <w:r w:rsidR="00975B84" w:rsidRPr="009A4C03">
        <w:rPr>
          <w:sz w:val="28"/>
          <w:szCs w:val="28"/>
        </w:rPr>
        <w:t>рабочей</w:t>
      </w:r>
      <w:r w:rsidR="00F172FB" w:rsidRPr="009A4C03">
        <w:rPr>
          <w:sz w:val="28"/>
          <w:szCs w:val="28"/>
        </w:rPr>
        <w:t xml:space="preserve"> </w:t>
      </w:r>
      <w:r w:rsidR="00975B84" w:rsidRPr="009A4C03">
        <w:rPr>
          <w:sz w:val="28"/>
          <w:szCs w:val="28"/>
        </w:rPr>
        <w:t>группы</w:t>
      </w:r>
      <w:r w:rsidR="000213D7" w:rsidRPr="009A4C03">
        <w:rPr>
          <w:sz w:val="28"/>
          <w:szCs w:val="28"/>
        </w:rPr>
        <w:t xml:space="preserve"> </w:t>
      </w:r>
      <w:r w:rsidR="00975B84" w:rsidRPr="009A4C03">
        <w:rPr>
          <w:sz w:val="28"/>
          <w:szCs w:val="28"/>
        </w:rPr>
        <w:t xml:space="preserve">по </w:t>
      </w:r>
      <w:r w:rsidR="00D8277D">
        <w:rPr>
          <w:sz w:val="28"/>
          <w:szCs w:val="28"/>
        </w:rPr>
        <w:t>реализации</w:t>
      </w:r>
    </w:p>
    <w:p w:rsidR="00D8277D" w:rsidRDefault="00D8277D" w:rsidP="009A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B84" w:rsidRPr="009A4C03">
        <w:rPr>
          <w:sz w:val="28"/>
          <w:szCs w:val="28"/>
        </w:rPr>
        <w:t>проекта</w:t>
      </w:r>
      <w:r w:rsidR="000213D7" w:rsidRPr="009A4C03">
        <w:rPr>
          <w:sz w:val="28"/>
          <w:szCs w:val="28"/>
        </w:rPr>
        <w:t xml:space="preserve"> </w:t>
      </w:r>
      <w:r w:rsidR="00975B84" w:rsidRPr="009A4C03">
        <w:rPr>
          <w:sz w:val="28"/>
          <w:szCs w:val="28"/>
        </w:rPr>
        <w:t>«</w:t>
      </w:r>
      <w:r w:rsidR="00E20380" w:rsidRPr="009A4C03">
        <w:rPr>
          <w:sz w:val="28"/>
          <w:szCs w:val="28"/>
        </w:rPr>
        <w:t xml:space="preserve">Принятие решения о проведении </w:t>
      </w:r>
    </w:p>
    <w:p w:rsidR="00D8277D" w:rsidRDefault="00D8277D" w:rsidP="009A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832" w:rsidRPr="009A4C03">
        <w:rPr>
          <w:sz w:val="28"/>
          <w:szCs w:val="28"/>
        </w:rPr>
        <w:t>аукциона по продаже</w:t>
      </w:r>
      <w:r>
        <w:rPr>
          <w:sz w:val="28"/>
          <w:szCs w:val="28"/>
        </w:rPr>
        <w:t xml:space="preserve"> </w:t>
      </w:r>
      <w:r w:rsidR="009B3832" w:rsidRPr="009A4C03">
        <w:rPr>
          <w:sz w:val="28"/>
          <w:szCs w:val="28"/>
        </w:rPr>
        <w:t xml:space="preserve">земельного участка </w:t>
      </w:r>
    </w:p>
    <w:p w:rsidR="00D8277D" w:rsidRDefault="00D8277D" w:rsidP="009A4C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832" w:rsidRPr="009A4C03">
        <w:rPr>
          <w:sz w:val="28"/>
          <w:szCs w:val="28"/>
        </w:rPr>
        <w:t>или аукциона на право</w:t>
      </w:r>
      <w:r>
        <w:rPr>
          <w:sz w:val="28"/>
          <w:szCs w:val="28"/>
        </w:rPr>
        <w:t xml:space="preserve"> </w:t>
      </w:r>
      <w:r w:rsidR="009B3832" w:rsidRPr="009A4C03">
        <w:rPr>
          <w:sz w:val="28"/>
          <w:szCs w:val="28"/>
        </w:rPr>
        <w:t>заключения дог</w:t>
      </w:r>
      <w:r w:rsidR="00D67A0E" w:rsidRPr="009A4C03">
        <w:rPr>
          <w:sz w:val="28"/>
          <w:szCs w:val="28"/>
        </w:rPr>
        <w:t>овора</w:t>
      </w:r>
    </w:p>
    <w:p w:rsidR="003569F8" w:rsidRPr="009A4C03" w:rsidRDefault="00D67A0E" w:rsidP="009A4C03">
      <w:pPr>
        <w:jc w:val="both"/>
        <w:rPr>
          <w:sz w:val="28"/>
          <w:szCs w:val="28"/>
        </w:rPr>
      </w:pPr>
      <w:r w:rsidRPr="009A4C03">
        <w:rPr>
          <w:sz w:val="28"/>
          <w:szCs w:val="28"/>
        </w:rPr>
        <w:t xml:space="preserve"> аренды земельного участка</w:t>
      </w:r>
      <w:r w:rsidR="00975B84" w:rsidRPr="009A4C03">
        <w:rPr>
          <w:sz w:val="28"/>
          <w:szCs w:val="28"/>
        </w:rPr>
        <w:t>»</w:t>
      </w:r>
    </w:p>
    <w:p w:rsidR="00902A54" w:rsidRPr="000213D7" w:rsidRDefault="00902A54" w:rsidP="00B258E7">
      <w:pPr>
        <w:ind w:right="2835"/>
        <w:jc w:val="both"/>
        <w:rPr>
          <w:sz w:val="28"/>
          <w:szCs w:val="28"/>
        </w:rPr>
      </w:pPr>
    </w:p>
    <w:p w:rsidR="003569F8" w:rsidRDefault="00975B84" w:rsidP="00046844">
      <w:pPr>
        <w:pStyle w:val="a3"/>
        <w:tabs>
          <w:tab w:val="left" w:pos="1402"/>
          <w:tab w:val="left" w:pos="2393"/>
          <w:tab w:val="left" w:pos="4135"/>
          <w:tab w:val="left" w:pos="5827"/>
          <w:tab w:val="left" w:pos="7515"/>
          <w:tab w:val="left" w:pos="7906"/>
        </w:tabs>
        <w:spacing w:line="242" w:lineRule="auto"/>
        <w:ind w:left="170" w:right="57" w:firstLine="851"/>
        <w:jc w:val="both"/>
      </w:pPr>
      <w:r>
        <w:rPr>
          <w:spacing w:val="-10"/>
        </w:rPr>
        <w:t>С</w:t>
      </w:r>
      <w:r>
        <w:tab/>
      </w:r>
      <w:r>
        <w:rPr>
          <w:spacing w:val="-2"/>
        </w:rPr>
        <w:t>целью</w:t>
      </w:r>
      <w:r>
        <w:tab/>
      </w:r>
      <w:r>
        <w:rPr>
          <w:spacing w:val="-2"/>
        </w:rPr>
        <w:t>обеспечения</w:t>
      </w:r>
      <w:r>
        <w:tab/>
      </w:r>
      <w:r>
        <w:rPr>
          <w:spacing w:val="-2"/>
        </w:rPr>
        <w:t>выполнения</w:t>
      </w:r>
      <w:r>
        <w:tab/>
      </w:r>
      <w:r>
        <w:rPr>
          <w:spacing w:val="-2"/>
        </w:rPr>
        <w:t>показателей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 xml:space="preserve">мероприятий </w:t>
      </w:r>
      <w:r w:rsidR="00AC6E8F">
        <w:rPr>
          <w:spacing w:val="-2"/>
        </w:rPr>
        <w:t xml:space="preserve">по </w:t>
      </w:r>
      <w:r>
        <w:t>реализации проекта «Эффективный регион» по Ростовской области:</w:t>
      </w:r>
    </w:p>
    <w:p w:rsidR="003569F8" w:rsidRDefault="00975B84" w:rsidP="00046844">
      <w:pPr>
        <w:pStyle w:val="a5"/>
        <w:numPr>
          <w:ilvl w:val="0"/>
          <w:numId w:val="2"/>
        </w:numPr>
        <w:tabs>
          <w:tab w:val="left" w:pos="1409"/>
          <w:tab w:val="left" w:pos="3537"/>
          <w:tab w:val="left" w:pos="4941"/>
          <w:tab w:val="left" w:pos="6146"/>
          <w:tab w:val="left" w:pos="6808"/>
          <w:tab w:val="left" w:pos="8539"/>
        </w:tabs>
        <w:ind w:left="170" w:right="57" w:firstLine="709"/>
        <w:rPr>
          <w:sz w:val="28"/>
        </w:rPr>
      </w:pPr>
      <w:r>
        <w:rPr>
          <w:spacing w:val="-2"/>
          <w:sz w:val="28"/>
        </w:rPr>
        <w:t>Сформировать</w:t>
      </w:r>
      <w:r>
        <w:rPr>
          <w:sz w:val="28"/>
        </w:rPr>
        <w:tab/>
      </w:r>
      <w:r>
        <w:rPr>
          <w:spacing w:val="-2"/>
          <w:sz w:val="28"/>
        </w:rPr>
        <w:t>рабочую</w:t>
      </w:r>
      <w:r>
        <w:rPr>
          <w:sz w:val="28"/>
        </w:rPr>
        <w:tab/>
      </w:r>
      <w:r>
        <w:rPr>
          <w:spacing w:val="-2"/>
          <w:sz w:val="28"/>
        </w:rPr>
        <w:t>группу</w:t>
      </w:r>
      <w:r>
        <w:rPr>
          <w:sz w:val="28"/>
        </w:rPr>
        <w:tab/>
      </w:r>
      <w:r>
        <w:rPr>
          <w:spacing w:val="-5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реализации</w:t>
      </w:r>
      <w:r>
        <w:rPr>
          <w:sz w:val="28"/>
        </w:rPr>
        <w:tab/>
      </w:r>
      <w:r>
        <w:rPr>
          <w:spacing w:val="-2"/>
          <w:sz w:val="28"/>
        </w:rPr>
        <w:t>проекта</w:t>
      </w:r>
    </w:p>
    <w:p w:rsidR="003569F8" w:rsidRPr="00726D28" w:rsidRDefault="00975B84" w:rsidP="00046844">
      <w:pPr>
        <w:pStyle w:val="a3"/>
        <w:ind w:left="170" w:right="57" w:firstLine="709"/>
        <w:jc w:val="both"/>
      </w:pPr>
      <w:r>
        <w:t>«</w:t>
      </w:r>
      <w:r w:rsidR="009B3832">
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</w:r>
      <w:r>
        <w:t xml:space="preserve">» (далее – рабочая группа) в Администрации </w:t>
      </w:r>
      <w:r w:rsidR="009B3832">
        <w:t>Цимлян</w:t>
      </w:r>
      <w:r>
        <w:t>ского</w:t>
      </w:r>
      <w:r w:rsidR="009B3832">
        <w:t xml:space="preserve"> </w:t>
      </w:r>
      <w:r w:rsidR="00CF63D7">
        <w:t>района.</w:t>
      </w:r>
    </w:p>
    <w:p w:rsidR="003569F8" w:rsidRDefault="00E32531" w:rsidP="00BE44E2">
      <w:pPr>
        <w:pStyle w:val="a5"/>
        <w:numPr>
          <w:ilvl w:val="0"/>
          <w:numId w:val="2"/>
        </w:numPr>
        <w:tabs>
          <w:tab w:val="left" w:pos="1171"/>
        </w:tabs>
        <w:ind w:left="170" w:right="57" w:firstLine="709"/>
        <w:rPr>
          <w:sz w:val="28"/>
        </w:rPr>
      </w:pPr>
      <w:r>
        <w:rPr>
          <w:sz w:val="28"/>
        </w:rPr>
        <w:t xml:space="preserve">Утвердить  состав   рабочей   </w:t>
      </w:r>
      <w:r w:rsidRPr="001114D7">
        <w:rPr>
          <w:sz w:val="28"/>
          <w:szCs w:val="28"/>
        </w:rPr>
        <w:t>группы</w:t>
      </w:r>
      <w:r>
        <w:rPr>
          <w:sz w:val="28"/>
          <w:szCs w:val="28"/>
        </w:rPr>
        <w:t>,</w:t>
      </w:r>
      <w:r w:rsidRPr="001114D7">
        <w:rPr>
          <w:sz w:val="28"/>
          <w:szCs w:val="28"/>
        </w:rPr>
        <w:t xml:space="preserve">  согласно приложению</w:t>
      </w:r>
      <w:r>
        <w:rPr>
          <w:sz w:val="28"/>
          <w:szCs w:val="28"/>
        </w:rPr>
        <w:t xml:space="preserve"> №  1</w:t>
      </w:r>
      <w:r w:rsidRPr="001114D7">
        <w:rPr>
          <w:spacing w:val="-2"/>
          <w:sz w:val="28"/>
          <w:szCs w:val="28"/>
        </w:rPr>
        <w:t>.</w:t>
      </w:r>
    </w:p>
    <w:p w:rsidR="00BE44E2" w:rsidRDefault="00E32531" w:rsidP="00BE44E2">
      <w:pPr>
        <w:pStyle w:val="a5"/>
        <w:numPr>
          <w:ilvl w:val="0"/>
          <w:numId w:val="2"/>
        </w:numPr>
        <w:tabs>
          <w:tab w:val="left" w:pos="1171"/>
        </w:tabs>
        <w:ind w:left="170" w:right="57" w:firstLine="709"/>
        <w:rPr>
          <w:sz w:val="28"/>
        </w:rPr>
      </w:pPr>
      <w:r>
        <w:rPr>
          <w:sz w:val="28"/>
        </w:rPr>
        <w:t xml:space="preserve">Утвердить  положение о  рабочей  группе  регионального  </w:t>
      </w:r>
      <w:r>
        <w:rPr>
          <w:spacing w:val="-2"/>
          <w:sz w:val="28"/>
        </w:rPr>
        <w:t xml:space="preserve">проекта </w:t>
      </w:r>
      <w:r w:rsidRPr="00BE44E2">
        <w:rPr>
          <w:sz w:val="28"/>
        </w:rPr>
        <w:t>«Эффективный регион», согласно приложению № 2</w:t>
      </w:r>
      <w:r w:rsidRPr="00BE44E2">
        <w:rPr>
          <w:spacing w:val="-2"/>
          <w:sz w:val="28"/>
        </w:rPr>
        <w:t>.</w:t>
      </w:r>
    </w:p>
    <w:p w:rsidR="003569F8" w:rsidRPr="00BE44E2" w:rsidRDefault="006C2CC5" w:rsidP="00BE44E2">
      <w:pPr>
        <w:pStyle w:val="a5"/>
        <w:numPr>
          <w:ilvl w:val="0"/>
          <w:numId w:val="2"/>
        </w:numPr>
        <w:tabs>
          <w:tab w:val="left" w:pos="1217"/>
        </w:tabs>
        <w:ind w:left="170" w:right="57" w:firstLine="709"/>
        <w:rPr>
          <w:sz w:val="28"/>
        </w:rPr>
      </w:pPr>
      <w:r w:rsidRPr="006B1868">
        <w:rPr>
          <w:sz w:val="28"/>
          <w:szCs w:val="28"/>
        </w:rPr>
        <w:t xml:space="preserve">Членам рабочей группы при реализации проекта руководствоваться Методическими </w:t>
      </w:r>
      <w:r>
        <w:rPr>
          <w:sz w:val="28"/>
          <w:szCs w:val="28"/>
        </w:rPr>
        <w:t>рекомендациями,</w:t>
      </w:r>
      <w:r w:rsidRPr="006B1868">
        <w:rPr>
          <w:sz w:val="28"/>
          <w:szCs w:val="28"/>
        </w:rPr>
        <w:t xml:space="preserve"> предоставленными Региональным Центром Компетенций в сфере повышения производительности труда</w:t>
      </w:r>
      <w:r>
        <w:rPr>
          <w:sz w:val="28"/>
        </w:rPr>
        <w:t>.</w:t>
      </w:r>
    </w:p>
    <w:p w:rsidR="003569F8" w:rsidRDefault="006C2CC5" w:rsidP="00046844">
      <w:pPr>
        <w:pStyle w:val="a5"/>
        <w:numPr>
          <w:ilvl w:val="0"/>
          <w:numId w:val="2"/>
        </w:numPr>
        <w:tabs>
          <w:tab w:val="left" w:pos="1139"/>
        </w:tabs>
        <w:ind w:left="170" w:right="57" w:firstLine="709"/>
        <w:rPr>
          <w:sz w:val="28"/>
        </w:rPr>
      </w:pPr>
      <w:r>
        <w:rPr>
          <w:sz w:val="28"/>
        </w:rPr>
        <w:t>Руководителю рабочей группы осуществлять контроль реализации этапов проекта по улучшению, оперативное управление планом по достижению целевого состояния, постановку задач ответственным по направлениям и контроль их выполнения, на регулярной основе (не реже 1 раза в неделю) докладывать о прогрессе реализации проекта.</w:t>
      </w:r>
    </w:p>
    <w:p w:rsidR="003569F8" w:rsidRDefault="006C2CC5" w:rsidP="00046844">
      <w:pPr>
        <w:pStyle w:val="a5"/>
        <w:numPr>
          <w:ilvl w:val="0"/>
          <w:numId w:val="2"/>
        </w:numPr>
        <w:tabs>
          <w:tab w:val="left" w:pos="1166"/>
        </w:tabs>
        <w:ind w:left="170" w:right="57" w:firstLine="709"/>
        <w:rPr>
          <w:sz w:val="28"/>
        </w:rPr>
      </w:pPr>
      <w:r>
        <w:rPr>
          <w:sz w:val="28"/>
        </w:rPr>
        <w:t>На период отсутствия ответственных лиц за реализацию проекта, ответственность несут лица, назначенные исполняющими обязанности соответствующими распоряжениями.</w:t>
      </w:r>
    </w:p>
    <w:p w:rsidR="003569F8" w:rsidRDefault="00975B84" w:rsidP="00046844">
      <w:pPr>
        <w:pStyle w:val="a5"/>
        <w:numPr>
          <w:ilvl w:val="0"/>
          <w:numId w:val="2"/>
        </w:numPr>
        <w:tabs>
          <w:tab w:val="left" w:pos="1108"/>
        </w:tabs>
        <w:ind w:left="170" w:right="57" w:firstLine="709"/>
        <w:rPr>
          <w:sz w:val="28"/>
        </w:rPr>
      </w:pPr>
      <w:r>
        <w:rPr>
          <w:sz w:val="28"/>
        </w:rPr>
        <w:t>Контроль</w:t>
      </w:r>
      <w:r w:rsidR="00117891">
        <w:rPr>
          <w:sz w:val="28"/>
        </w:rPr>
        <w:t xml:space="preserve"> </w:t>
      </w:r>
      <w:r>
        <w:rPr>
          <w:sz w:val="28"/>
        </w:rPr>
        <w:t>за</w:t>
      </w:r>
      <w:r w:rsidR="00117891">
        <w:rPr>
          <w:sz w:val="28"/>
        </w:rPr>
        <w:t xml:space="preserve"> </w:t>
      </w:r>
      <w:r>
        <w:rPr>
          <w:sz w:val="28"/>
        </w:rPr>
        <w:t>исполнением</w:t>
      </w:r>
      <w:r w:rsidR="00117891">
        <w:rPr>
          <w:sz w:val="28"/>
        </w:rPr>
        <w:t xml:space="preserve"> </w:t>
      </w:r>
      <w:r>
        <w:rPr>
          <w:sz w:val="28"/>
        </w:rPr>
        <w:t>распоряжения</w:t>
      </w:r>
      <w:r w:rsidR="00117891">
        <w:rPr>
          <w:sz w:val="28"/>
        </w:rPr>
        <w:t xml:space="preserve"> </w:t>
      </w:r>
      <w:r>
        <w:rPr>
          <w:sz w:val="28"/>
        </w:rPr>
        <w:t>возложить</w:t>
      </w:r>
      <w:r w:rsidR="00117891">
        <w:rPr>
          <w:sz w:val="28"/>
        </w:rPr>
        <w:t xml:space="preserve"> </w:t>
      </w:r>
      <w:r w:rsidR="00B44A5E">
        <w:rPr>
          <w:sz w:val="28"/>
          <w:szCs w:val="28"/>
        </w:rPr>
        <w:t xml:space="preserve">первого заместителя главы </w:t>
      </w:r>
      <w:r w:rsidR="003D2CFD" w:rsidRPr="003D2CFD">
        <w:rPr>
          <w:sz w:val="28"/>
          <w:szCs w:val="28"/>
        </w:rPr>
        <w:t xml:space="preserve">Администрации Цимлянского </w:t>
      </w:r>
      <w:r w:rsidR="003D2CFD" w:rsidRPr="003D2CFD">
        <w:rPr>
          <w:spacing w:val="-2"/>
          <w:sz w:val="28"/>
          <w:szCs w:val="28"/>
        </w:rPr>
        <w:t>района</w:t>
      </w:r>
      <w:r w:rsidR="003D2CFD">
        <w:rPr>
          <w:spacing w:val="-2"/>
          <w:sz w:val="28"/>
        </w:rPr>
        <w:t xml:space="preserve"> </w:t>
      </w:r>
      <w:r w:rsidR="00B44A5E">
        <w:rPr>
          <w:spacing w:val="-2"/>
          <w:sz w:val="28"/>
        </w:rPr>
        <w:t>Мельникову А</w:t>
      </w:r>
      <w:r w:rsidR="00117891">
        <w:rPr>
          <w:spacing w:val="-2"/>
          <w:sz w:val="28"/>
        </w:rPr>
        <w:t>.</w:t>
      </w:r>
      <w:r w:rsidR="00B44A5E">
        <w:rPr>
          <w:spacing w:val="-2"/>
          <w:sz w:val="28"/>
        </w:rPr>
        <w:t>С.</w:t>
      </w:r>
    </w:p>
    <w:p w:rsidR="003569F8" w:rsidRDefault="003569F8">
      <w:pPr>
        <w:pStyle w:val="a3"/>
        <w:spacing w:before="321"/>
        <w:ind w:left="0"/>
      </w:pPr>
    </w:p>
    <w:p w:rsidR="003569F8" w:rsidRDefault="00975B84" w:rsidP="00F172FB">
      <w:pPr>
        <w:pStyle w:val="a3"/>
        <w:ind w:left="119"/>
      </w:pPr>
      <w:r>
        <w:t>Глава</w:t>
      </w:r>
      <w:r w:rsidR="003C2410">
        <w:t xml:space="preserve"> </w:t>
      </w:r>
      <w:r>
        <w:rPr>
          <w:spacing w:val="-2"/>
        </w:rPr>
        <w:t>Администрации</w:t>
      </w:r>
    </w:p>
    <w:p w:rsidR="003569F8" w:rsidRDefault="00117891" w:rsidP="00F172FB">
      <w:pPr>
        <w:pStyle w:val="a3"/>
        <w:tabs>
          <w:tab w:val="left" w:pos="7200"/>
        </w:tabs>
        <w:ind w:left="119"/>
      </w:pPr>
      <w:r>
        <w:t xml:space="preserve">Цимлянского </w:t>
      </w:r>
      <w:r w:rsidR="00975B84">
        <w:rPr>
          <w:spacing w:val="-2"/>
        </w:rPr>
        <w:t>района</w:t>
      </w:r>
      <w:r w:rsidR="00975B84">
        <w:tab/>
      </w:r>
      <w:r>
        <w:t>Е.Н</w:t>
      </w:r>
      <w:r w:rsidR="00975B84">
        <w:t>.</w:t>
      </w:r>
      <w:r>
        <w:rPr>
          <w:spacing w:val="-2"/>
        </w:rPr>
        <w:t>Ночевкина</w:t>
      </w:r>
    </w:p>
    <w:p w:rsidR="003A2086" w:rsidRDefault="003A2086">
      <w:pPr>
        <w:spacing w:line="322" w:lineRule="exact"/>
      </w:pPr>
    </w:p>
    <w:p w:rsidR="002B7D86" w:rsidRDefault="002B7D86">
      <w:pPr>
        <w:spacing w:line="322" w:lineRule="exact"/>
      </w:pPr>
    </w:p>
    <w:p w:rsidR="00FE528F" w:rsidRPr="00D27622" w:rsidRDefault="00C33894" w:rsidP="00FE528F">
      <w:pPr>
        <w:rPr>
          <w:bCs/>
          <w:sz w:val="18"/>
          <w:szCs w:val="18"/>
        </w:rPr>
      </w:pPr>
      <w:r>
        <w:rPr>
          <w:sz w:val="18"/>
        </w:rPr>
        <w:t>Распоряже</w:t>
      </w:r>
      <w:r w:rsidR="003A2086">
        <w:rPr>
          <w:sz w:val="18"/>
        </w:rPr>
        <w:t xml:space="preserve">ние </w:t>
      </w:r>
      <w:r w:rsidR="00FE528F" w:rsidRPr="00D27622">
        <w:rPr>
          <w:bCs/>
          <w:sz w:val="18"/>
          <w:szCs w:val="18"/>
        </w:rPr>
        <w:t>вносит отдел</w:t>
      </w:r>
    </w:p>
    <w:p w:rsidR="00FE528F" w:rsidRPr="00D27622" w:rsidRDefault="00FE528F" w:rsidP="00FE528F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имущественных и земельных</w:t>
      </w:r>
    </w:p>
    <w:p w:rsidR="00FE528F" w:rsidRPr="00D27622" w:rsidRDefault="00FE528F" w:rsidP="00FE528F">
      <w:pPr>
        <w:rPr>
          <w:bCs/>
          <w:sz w:val="18"/>
          <w:szCs w:val="18"/>
        </w:rPr>
      </w:pPr>
      <w:r w:rsidRPr="00D27622">
        <w:rPr>
          <w:bCs/>
          <w:sz w:val="18"/>
          <w:szCs w:val="18"/>
        </w:rPr>
        <w:t>отношений Администрации</w:t>
      </w:r>
    </w:p>
    <w:p w:rsidR="003A2086" w:rsidRPr="00443E9E" w:rsidRDefault="00FE528F" w:rsidP="00443E9E">
      <w:pPr>
        <w:rPr>
          <w:bCs/>
          <w:sz w:val="18"/>
          <w:szCs w:val="18"/>
        </w:rPr>
        <w:sectPr w:rsidR="003A2086" w:rsidRPr="00443E9E">
          <w:footerReference w:type="default" r:id="rId9"/>
          <w:pgSz w:w="11910" w:h="16840"/>
          <w:pgMar w:top="340" w:right="740" w:bottom="1020" w:left="1580" w:header="0" w:footer="825" w:gutter="0"/>
          <w:cols w:space="720"/>
        </w:sectPr>
      </w:pPr>
      <w:r w:rsidRPr="00D27622">
        <w:rPr>
          <w:bCs/>
          <w:sz w:val="18"/>
          <w:szCs w:val="18"/>
        </w:rPr>
        <w:t>Цимлянского район</w:t>
      </w:r>
      <w:r>
        <w:rPr>
          <w:bCs/>
          <w:sz w:val="18"/>
          <w:szCs w:val="18"/>
        </w:rPr>
        <w:t>а</w:t>
      </w:r>
    </w:p>
    <w:p w:rsidR="00CB5E66" w:rsidRDefault="00CB5E66" w:rsidP="00443E9E">
      <w:pPr>
        <w:pStyle w:val="a3"/>
        <w:spacing w:before="61"/>
        <w:ind w:left="0" w:right="102"/>
        <w:rPr>
          <w:spacing w:val="-2"/>
        </w:rPr>
      </w:pPr>
    </w:p>
    <w:p w:rsidR="00E413FC" w:rsidRDefault="00E413FC" w:rsidP="00E413FC">
      <w:pPr>
        <w:pStyle w:val="a3"/>
        <w:spacing w:before="61"/>
        <w:ind w:left="6033" w:right="102" w:firstLine="794"/>
        <w:jc w:val="right"/>
        <w:rPr>
          <w:spacing w:val="-2"/>
        </w:rPr>
      </w:pPr>
      <w:r>
        <w:rPr>
          <w:spacing w:val="-2"/>
        </w:rPr>
        <w:t>Приложение № 1</w:t>
      </w:r>
    </w:p>
    <w:p w:rsidR="00E413FC" w:rsidRDefault="00E413FC" w:rsidP="00E413FC">
      <w:pPr>
        <w:pStyle w:val="a3"/>
        <w:spacing w:before="61"/>
        <w:ind w:left="6033" w:right="102" w:firstLine="794"/>
        <w:jc w:val="right"/>
      </w:pPr>
      <w:r>
        <w:rPr>
          <w:spacing w:val="-2"/>
        </w:rPr>
        <w:t xml:space="preserve"> </w:t>
      </w:r>
      <w:r>
        <w:t xml:space="preserve">к распоряжению </w:t>
      </w:r>
      <w:r>
        <w:rPr>
          <w:spacing w:val="-2"/>
        </w:rPr>
        <w:t xml:space="preserve">Администрации </w:t>
      </w:r>
      <w:r>
        <w:t xml:space="preserve">Цимлянского района </w:t>
      </w:r>
    </w:p>
    <w:p w:rsidR="00E413FC" w:rsidRDefault="00E413FC" w:rsidP="00E413FC">
      <w:pPr>
        <w:pStyle w:val="a3"/>
        <w:spacing w:before="61"/>
        <w:ind w:left="6033" w:right="102" w:firstLine="794"/>
      </w:pPr>
      <w:r>
        <w:t xml:space="preserve">   от </w:t>
      </w:r>
      <w:r w:rsidR="006C723A" w:rsidRPr="00340881">
        <w:rPr>
          <w:bCs/>
          <w:color w:val="000000"/>
        </w:rPr>
        <w:t>__</w:t>
      </w:r>
      <w:r>
        <w:t xml:space="preserve">  .04.2024  №</w:t>
      </w:r>
      <w:r w:rsidR="006C723A" w:rsidRPr="00340881">
        <w:rPr>
          <w:bCs/>
          <w:color w:val="000000"/>
        </w:rPr>
        <w:t>__</w:t>
      </w:r>
      <w:r>
        <w:rPr>
          <w:spacing w:val="-5"/>
        </w:rPr>
        <w:t xml:space="preserve"> </w:t>
      </w:r>
    </w:p>
    <w:p w:rsidR="00CB5E66" w:rsidRDefault="00CB5E66" w:rsidP="00082457">
      <w:pPr>
        <w:pStyle w:val="a3"/>
        <w:spacing w:before="61"/>
        <w:ind w:left="0" w:right="102"/>
        <w:rPr>
          <w:spacing w:val="-2"/>
        </w:rPr>
      </w:pPr>
    </w:p>
    <w:p w:rsidR="00082457" w:rsidRPr="00340881" w:rsidRDefault="00082457" w:rsidP="00082457">
      <w:pPr>
        <w:jc w:val="center"/>
        <w:rPr>
          <w:bCs/>
          <w:color w:val="000000"/>
          <w:sz w:val="28"/>
          <w:szCs w:val="28"/>
        </w:rPr>
      </w:pPr>
      <w:r w:rsidRPr="00340881">
        <w:rPr>
          <w:bCs/>
          <w:color w:val="000000"/>
          <w:sz w:val="28"/>
          <w:szCs w:val="28"/>
        </w:rPr>
        <w:t>Состав</w:t>
      </w:r>
    </w:p>
    <w:p w:rsidR="00082457" w:rsidRPr="00082457" w:rsidRDefault="00082457" w:rsidP="006B0C0F">
      <w:pPr>
        <w:jc w:val="center"/>
        <w:rPr>
          <w:sz w:val="28"/>
          <w:szCs w:val="28"/>
        </w:rPr>
      </w:pPr>
      <w:r w:rsidRPr="00082457">
        <w:rPr>
          <w:sz w:val="28"/>
          <w:szCs w:val="28"/>
        </w:rPr>
        <w:t xml:space="preserve">рабочей группы по </w:t>
      </w:r>
      <w:r w:rsidR="00803CD1" w:rsidRPr="00803CD1">
        <w:rPr>
          <w:sz w:val="28"/>
        </w:rPr>
        <w:t>реализации</w:t>
      </w:r>
      <w:r w:rsidRPr="00803CD1">
        <w:rPr>
          <w:sz w:val="36"/>
          <w:szCs w:val="28"/>
        </w:rPr>
        <w:t xml:space="preserve"> </w:t>
      </w:r>
      <w:r w:rsidRPr="00082457">
        <w:rPr>
          <w:sz w:val="28"/>
          <w:szCs w:val="28"/>
        </w:rPr>
        <w:t>проекта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082457" w:rsidRPr="00E11FF9" w:rsidRDefault="00082457" w:rsidP="00082457">
      <w:pPr>
        <w:ind w:left="360" w:right="-5"/>
        <w:rPr>
          <w:sz w:val="12"/>
          <w:szCs w:val="12"/>
        </w:rPr>
      </w:pPr>
    </w:p>
    <w:tbl>
      <w:tblPr>
        <w:tblW w:w="9923" w:type="dxa"/>
        <w:tblInd w:w="-176" w:type="dxa"/>
        <w:tblLayout w:type="fixed"/>
        <w:tblLook w:val="01E0"/>
      </w:tblPr>
      <w:tblGrid>
        <w:gridCol w:w="284"/>
        <w:gridCol w:w="3969"/>
        <w:gridCol w:w="360"/>
        <w:gridCol w:w="5310"/>
      </w:tblGrid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Pr="00340881" w:rsidRDefault="00633C63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рабочей группы</w:t>
            </w:r>
            <w:r w:rsidR="00082457" w:rsidRPr="003408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Default="00633C63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Изюмченко Ольга Сергеевна</w:t>
            </w:r>
            <w:r w:rsidR="0008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082457" w:rsidRPr="00340881" w:rsidRDefault="00633C63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имущественных и земельных отношений</w:t>
            </w:r>
            <w:r w:rsidR="00082457" w:rsidRPr="00340881">
              <w:rPr>
                <w:rFonts w:ascii="Times New Roman" w:hAnsi="Times New Roman"/>
                <w:sz w:val="28"/>
                <w:szCs w:val="28"/>
              </w:rPr>
              <w:t xml:space="preserve"> Администрации Цимлянского района.</w:t>
            </w:r>
          </w:p>
        </w:tc>
      </w:tr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Pr="00340881" w:rsidRDefault="00082457" w:rsidP="00633C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633C63">
              <w:rPr>
                <w:rFonts w:ascii="Times New Roman" w:hAnsi="Times New Roman"/>
                <w:sz w:val="28"/>
                <w:szCs w:val="28"/>
              </w:rPr>
              <w:t>руководителя рабочей группы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Pr="00340881" w:rsidRDefault="00633C63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Хвостова Елена Валентиновна</w:t>
            </w: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082457" w:rsidRPr="00340881" w:rsidRDefault="004F0A9C" w:rsidP="004F0A9C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r w:rsidR="00082457" w:rsidRPr="00340881">
              <w:rPr>
                <w:rFonts w:ascii="Times New Roman" w:hAnsi="Times New Roman"/>
                <w:sz w:val="28"/>
                <w:szCs w:val="28"/>
              </w:rPr>
              <w:t xml:space="preserve"> отделом имущественных и земельных отношений Администрации Цимлянского района.</w:t>
            </w:r>
          </w:p>
        </w:tc>
      </w:tr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Pr="00340881" w:rsidRDefault="00E5488A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</w:t>
            </w:r>
            <w:r w:rsidR="00082457" w:rsidRPr="003408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Шевелева Екатерина Алексеевна</w:t>
            </w: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ведущий специалист отдела имущественных и земельных отношений Администрации Цимлянского района</w:t>
            </w:r>
            <w:r w:rsidR="00E5488A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hanging="36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 w:rsidR="00E5488A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2457" w:rsidRPr="00340881" w:rsidTr="00E50331">
        <w:tc>
          <w:tcPr>
            <w:tcW w:w="284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082457" w:rsidRPr="00340881" w:rsidRDefault="00E5488A" w:rsidP="00E5488A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Гнездилова Ольга Александровна</w:t>
            </w:r>
            <w:r w:rsidR="0008245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082457" w:rsidRPr="00340881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082457" w:rsidRDefault="00E5488A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отдела имущественных и земельных отношений Администрации Цимлянского района</w:t>
            </w:r>
            <w:r w:rsidR="00082457" w:rsidRPr="0034088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82457" w:rsidRPr="00E11FF9" w:rsidRDefault="00082457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50212C" w:rsidRPr="00340881" w:rsidTr="00E50331">
        <w:trPr>
          <w:trHeight w:val="664"/>
        </w:trPr>
        <w:tc>
          <w:tcPr>
            <w:tcW w:w="284" w:type="dxa"/>
          </w:tcPr>
          <w:p w:rsidR="0050212C" w:rsidRPr="00340881" w:rsidRDefault="0050212C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0212C" w:rsidRDefault="0050212C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 xml:space="preserve">Члены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0212C" w:rsidRPr="00340881" w:rsidRDefault="0050212C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Самохина Анна Вячеславовна</w:t>
            </w:r>
          </w:p>
        </w:tc>
        <w:tc>
          <w:tcPr>
            <w:tcW w:w="360" w:type="dxa"/>
          </w:tcPr>
          <w:p w:rsidR="0050212C" w:rsidRPr="00340881" w:rsidRDefault="0050212C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4088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310" w:type="dxa"/>
          </w:tcPr>
          <w:p w:rsidR="0050212C" w:rsidRPr="00340881" w:rsidRDefault="0050212C" w:rsidP="00E50331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старший инспектор </w:t>
            </w:r>
            <w:r w:rsidRPr="00340881">
              <w:rPr>
                <w:rFonts w:ascii="Times New Roman" w:hAnsi="Times New Roman"/>
                <w:sz w:val="28"/>
                <w:szCs w:val="28"/>
              </w:rPr>
              <w:t>отдела имущественных и земельных отношений Администрации Цимлянского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B5E66" w:rsidRDefault="00CB5E66" w:rsidP="00082457">
      <w:pPr>
        <w:pStyle w:val="a3"/>
        <w:ind w:left="6033" w:right="102" w:firstLine="794"/>
        <w:jc w:val="both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CB5E66" w:rsidRDefault="00CB5E66" w:rsidP="00CE6619">
      <w:pPr>
        <w:pStyle w:val="a3"/>
        <w:spacing w:before="61"/>
        <w:ind w:left="0" w:right="102"/>
        <w:rPr>
          <w:spacing w:val="-2"/>
        </w:rPr>
      </w:pPr>
    </w:p>
    <w:p w:rsidR="00602659" w:rsidRDefault="00602659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</w:p>
    <w:p w:rsidR="00E413FC" w:rsidRDefault="00975B84" w:rsidP="00705FD7">
      <w:pPr>
        <w:pStyle w:val="a3"/>
        <w:spacing w:before="61"/>
        <w:ind w:left="6033" w:right="102" w:firstLine="794"/>
        <w:jc w:val="right"/>
        <w:rPr>
          <w:spacing w:val="-2"/>
        </w:rPr>
      </w:pPr>
      <w:r>
        <w:rPr>
          <w:spacing w:val="-2"/>
        </w:rPr>
        <w:t>Приложение</w:t>
      </w:r>
      <w:r w:rsidR="00E413FC">
        <w:rPr>
          <w:spacing w:val="-2"/>
        </w:rPr>
        <w:t xml:space="preserve"> № 2</w:t>
      </w:r>
    </w:p>
    <w:p w:rsidR="00705FD7" w:rsidRDefault="00975B84" w:rsidP="00705FD7">
      <w:pPr>
        <w:pStyle w:val="a3"/>
        <w:spacing w:before="61"/>
        <w:ind w:left="6033" w:right="102" w:firstLine="794"/>
        <w:jc w:val="right"/>
      </w:pPr>
      <w:r>
        <w:rPr>
          <w:spacing w:val="-2"/>
        </w:rPr>
        <w:t xml:space="preserve"> </w:t>
      </w:r>
      <w:r>
        <w:t xml:space="preserve">к распоряжению </w:t>
      </w:r>
      <w:r>
        <w:rPr>
          <w:spacing w:val="-2"/>
        </w:rPr>
        <w:t xml:space="preserve">Администрации </w:t>
      </w:r>
      <w:r w:rsidR="00705FD7">
        <w:t>Цимлян</w:t>
      </w:r>
      <w:r>
        <w:t>ского</w:t>
      </w:r>
      <w:r w:rsidR="00705FD7">
        <w:t xml:space="preserve"> </w:t>
      </w:r>
      <w:r>
        <w:t xml:space="preserve">района </w:t>
      </w:r>
    </w:p>
    <w:p w:rsidR="003569F8" w:rsidRDefault="00E413FC" w:rsidP="00E413FC">
      <w:pPr>
        <w:pStyle w:val="a3"/>
        <w:spacing w:before="61"/>
        <w:ind w:left="6033" w:right="102" w:firstLine="794"/>
      </w:pPr>
      <w:r>
        <w:t xml:space="preserve">   </w:t>
      </w:r>
      <w:r w:rsidR="00975B84">
        <w:t>от</w:t>
      </w:r>
      <w:r w:rsidR="00AB4A42">
        <w:t xml:space="preserve"> </w:t>
      </w:r>
      <w:r w:rsidR="006C723A" w:rsidRPr="00340881">
        <w:rPr>
          <w:bCs/>
          <w:color w:val="000000"/>
        </w:rPr>
        <w:t>__</w:t>
      </w:r>
      <w:r w:rsidR="00705FD7">
        <w:t xml:space="preserve">.04.2024 </w:t>
      </w:r>
      <w:r>
        <w:t xml:space="preserve"> </w:t>
      </w:r>
      <w:r w:rsidR="00975B84">
        <w:t>№</w:t>
      </w:r>
      <w:r w:rsidR="00126A91">
        <w:rPr>
          <w:spacing w:val="-5"/>
        </w:rPr>
        <w:t xml:space="preserve"> </w:t>
      </w:r>
      <w:r w:rsidR="006C723A" w:rsidRPr="00340881">
        <w:rPr>
          <w:bCs/>
          <w:color w:val="000000"/>
        </w:rPr>
        <w:t>__</w:t>
      </w:r>
    </w:p>
    <w:p w:rsidR="003569F8" w:rsidRDefault="003569F8">
      <w:pPr>
        <w:pStyle w:val="a3"/>
        <w:ind w:left="0"/>
      </w:pPr>
    </w:p>
    <w:p w:rsidR="003569F8" w:rsidRDefault="00975B84" w:rsidP="000D3FE0">
      <w:pPr>
        <w:pStyle w:val="a3"/>
        <w:ind w:left="0"/>
        <w:jc w:val="center"/>
      </w:pPr>
      <w:r>
        <w:t>ПОЛОЖЕНИЕ</w:t>
      </w:r>
      <w:r w:rsidR="00AE1008">
        <w:t xml:space="preserve"> </w:t>
      </w:r>
      <w:r>
        <w:t>О</w:t>
      </w:r>
      <w:r w:rsidR="00AE1008">
        <w:t xml:space="preserve"> </w:t>
      </w:r>
      <w:r>
        <w:t>РАБОЧЕЙ</w:t>
      </w:r>
      <w:r w:rsidR="00AE1008">
        <w:t xml:space="preserve"> </w:t>
      </w:r>
      <w:r>
        <w:t>ГРУППЕ</w:t>
      </w:r>
      <w:r w:rsidR="00AE1008">
        <w:t xml:space="preserve"> </w:t>
      </w:r>
      <w:r>
        <w:t>РЕГИОНАЛЬНОГО</w:t>
      </w:r>
      <w:r w:rsidR="00AE1008">
        <w:t xml:space="preserve"> </w:t>
      </w:r>
      <w:r>
        <w:rPr>
          <w:spacing w:val="-2"/>
        </w:rPr>
        <w:t>ПРОЕКТА</w:t>
      </w:r>
    </w:p>
    <w:p w:rsidR="003569F8" w:rsidRDefault="00975B84" w:rsidP="000D3FE0">
      <w:pPr>
        <w:pStyle w:val="a3"/>
        <w:ind w:left="0"/>
        <w:jc w:val="center"/>
      </w:pPr>
      <w:r>
        <w:t>«ЭФФЕКТИВНЫЙ</w:t>
      </w:r>
      <w:r w:rsidR="00AE1008">
        <w:t xml:space="preserve"> </w:t>
      </w:r>
      <w:r>
        <w:rPr>
          <w:spacing w:val="-2"/>
        </w:rPr>
        <w:t>РЕГИОН»</w:t>
      </w:r>
    </w:p>
    <w:p w:rsidR="003569F8" w:rsidRDefault="003569F8" w:rsidP="000D3FE0">
      <w:pPr>
        <w:pStyle w:val="a3"/>
        <w:ind w:left="0"/>
      </w:pPr>
    </w:p>
    <w:p w:rsidR="003569F8" w:rsidRDefault="00975B84" w:rsidP="000D3FE0">
      <w:pPr>
        <w:pStyle w:val="a5"/>
        <w:numPr>
          <w:ilvl w:val="0"/>
          <w:numId w:val="1"/>
        </w:numPr>
        <w:tabs>
          <w:tab w:val="left" w:pos="347"/>
        </w:tabs>
        <w:ind w:left="0" w:hanging="346"/>
        <w:jc w:val="center"/>
        <w:rPr>
          <w:sz w:val="28"/>
        </w:rPr>
      </w:pPr>
      <w:r>
        <w:rPr>
          <w:sz w:val="28"/>
        </w:rPr>
        <w:t>Общие</w:t>
      </w:r>
      <w:r w:rsidR="00BB14DA">
        <w:rPr>
          <w:sz w:val="28"/>
        </w:rPr>
        <w:t xml:space="preserve"> </w:t>
      </w:r>
      <w:r>
        <w:rPr>
          <w:spacing w:val="-2"/>
          <w:sz w:val="28"/>
        </w:rPr>
        <w:t>положения.</w:t>
      </w:r>
    </w:p>
    <w:p w:rsidR="003569F8" w:rsidRDefault="003569F8" w:rsidP="000D3FE0">
      <w:pPr>
        <w:pStyle w:val="a3"/>
        <w:ind w:left="0"/>
      </w:pPr>
    </w:p>
    <w:p w:rsidR="003569F8" w:rsidRDefault="00975B84" w:rsidP="00902A54">
      <w:pPr>
        <w:pStyle w:val="a5"/>
        <w:numPr>
          <w:ilvl w:val="1"/>
          <w:numId w:val="3"/>
        </w:numPr>
        <w:tabs>
          <w:tab w:val="left" w:pos="1009"/>
        </w:tabs>
        <w:ind w:left="0" w:firstLine="709"/>
        <w:rPr>
          <w:sz w:val="28"/>
        </w:rPr>
      </w:pPr>
      <w:r>
        <w:rPr>
          <w:sz w:val="28"/>
        </w:rPr>
        <w:t xml:space="preserve">Настоящее положение регламентирует деятельность рабочей группы по координации и контролю проекта в рамках программы «Эффективный </w:t>
      </w:r>
      <w:r>
        <w:rPr>
          <w:spacing w:val="-2"/>
          <w:sz w:val="28"/>
        </w:rPr>
        <w:t>регион».</w:t>
      </w:r>
    </w:p>
    <w:p w:rsidR="003569F8" w:rsidRDefault="00975B84" w:rsidP="00902A54">
      <w:pPr>
        <w:pStyle w:val="a5"/>
        <w:numPr>
          <w:ilvl w:val="1"/>
          <w:numId w:val="3"/>
        </w:numPr>
        <w:tabs>
          <w:tab w:val="left" w:pos="992"/>
        </w:tabs>
        <w:ind w:left="0" w:firstLine="709"/>
        <w:rPr>
          <w:sz w:val="28"/>
        </w:rPr>
      </w:pPr>
      <w:r>
        <w:rPr>
          <w:sz w:val="28"/>
        </w:rPr>
        <w:t>Рабочая группа является совещательным экспертно-консультативным органом по вопросам улучшения качества предоставления услуг.</w:t>
      </w:r>
    </w:p>
    <w:p w:rsidR="003569F8" w:rsidRDefault="00975B84" w:rsidP="00902A54">
      <w:pPr>
        <w:pStyle w:val="a5"/>
        <w:numPr>
          <w:ilvl w:val="1"/>
          <w:numId w:val="3"/>
        </w:numPr>
        <w:tabs>
          <w:tab w:val="left" w:pos="1043"/>
        </w:tabs>
        <w:ind w:left="0" w:firstLine="709"/>
        <w:rPr>
          <w:sz w:val="28"/>
        </w:rPr>
      </w:pPr>
      <w:r>
        <w:rPr>
          <w:sz w:val="28"/>
        </w:rPr>
        <w:t xml:space="preserve">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РФ, постановлениями и распоряжениями Правительства РФ, постановлениями и распоряжениями Администрации </w:t>
      </w:r>
      <w:r w:rsidR="00AB4A42">
        <w:rPr>
          <w:sz w:val="28"/>
        </w:rPr>
        <w:t>Цимлян</w:t>
      </w:r>
      <w:r>
        <w:rPr>
          <w:sz w:val="28"/>
        </w:rPr>
        <w:t>ского района, а также настоящим Положением.</w:t>
      </w:r>
    </w:p>
    <w:p w:rsidR="003569F8" w:rsidRDefault="00842933" w:rsidP="00902A54">
      <w:pPr>
        <w:pStyle w:val="a5"/>
        <w:numPr>
          <w:ilvl w:val="1"/>
          <w:numId w:val="3"/>
        </w:numPr>
        <w:tabs>
          <w:tab w:val="left" w:pos="978"/>
        </w:tabs>
        <w:ind w:left="0" w:firstLine="709"/>
        <w:rPr>
          <w:sz w:val="28"/>
        </w:rPr>
      </w:pPr>
      <w:r>
        <w:rPr>
          <w:sz w:val="28"/>
        </w:rPr>
        <w:t xml:space="preserve"> </w:t>
      </w:r>
      <w:r w:rsidR="00975B84">
        <w:rPr>
          <w:sz w:val="28"/>
        </w:rPr>
        <w:t>Рабочая группа состоит из руководителя рабочей группы, заместителя руководителя, и членов рабочей группы.</w:t>
      </w:r>
    </w:p>
    <w:p w:rsidR="000D3FE0" w:rsidRDefault="000D3FE0" w:rsidP="000D3FE0">
      <w:pPr>
        <w:pStyle w:val="a5"/>
        <w:tabs>
          <w:tab w:val="left" w:pos="978"/>
        </w:tabs>
        <w:ind w:left="709" w:firstLine="0"/>
        <w:rPr>
          <w:sz w:val="28"/>
        </w:rPr>
      </w:pPr>
    </w:p>
    <w:p w:rsidR="003569F8" w:rsidRDefault="00975B84" w:rsidP="000D3FE0">
      <w:pPr>
        <w:pStyle w:val="a5"/>
        <w:numPr>
          <w:ilvl w:val="0"/>
          <w:numId w:val="1"/>
        </w:numPr>
        <w:tabs>
          <w:tab w:val="left" w:pos="707"/>
        </w:tabs>
        <w:ind w:left="0" w:hanging="709"/>
        <w:jc w:val="center"/>
        <w:rPr>
          <w:sz w:val="28"/>
        </w:rPr>
      </w:pPr>
      <w:r>
        <w:rPr>
          <w:sz w:val="28"/>
        </w:rPr>
        <w:t>Основная</w:t>
      </w:r>
      <w:r w:rsidR="00517F55">
        <w:rPr>
          <w:sz w:val="28"/>
        </w:rPr>
        <w:t xml:space="preserve"> </w:t>
      </w:r>
      <w:r>
        <w:rPr>
          <w:spacing w:val="-4"/>
          <w:sz w:val="28"/>
        </w:rPr>
        <w:t>цель</w:t>
      </w:r>
    </w:p>
    <w:p w:rsidR="003569F8" w:rsidRDefault="003569F8" w:rsidP="000D3FE0">
      <w:pPr>
        <w:pStyle w:val="a3"/>
        <w:ind w:left="0"/>
      </w:pPr>
    </w:p>
    <w:p w:rsidR="003569F8" w:rsidRDefault="00975B84" w:rsidP="00902A54">
      <w:pPr>
        <w:pStyle w:val="a5"/>
        <w:numPr>
          <w:ilvl w:val="1"/>
          <w:numId w:val="1"/>
        </w:numPr>
        <w:tabs>
          <w:tab w:val="left" w:pos="1340"/>
        </w:tabs>
        <w:ind w:firstLine="709"/>
        <w:rPr>
          <w:sz w:val="28"/>
        </w:rPr>
      </w:pPr>
      <w:r>
        <w:rPr>
          <w:sz w:val="28"/>
        </w:rPr>
        <w:t xml:space="preserve">Рабочая группа осуществляет свою деятельность в целях контроля за реализацией проекта, а также разработки предложений по результатам внедрения, направленных на улучшение качества предоставляемых услуг и удовлетворенности клиентов за счет повышения операционной </w:t>
      </w:r>
      <w:r>
        <w:rPr>
          <w:spacing w:val="-2"/>
          <w:sz w:val="28"/>
        </w:rPr>
        <w:t>эффективности.</w:t>
      </w:r>
    </w:p>
    <w:p w:rsidR="003569F8" w:rsidRDefault="00975B84" w:rsidP="00517F55">
      <w:pPr>
        <w:pStyle w:val="a5"/>
        <w:numPr>
          <w:ilvl w:val="0"/>
          <w:numId w:val="1"/>
        </w:numPr>
        <w:tabs>
          <w:tab w:val="left" w:pos="3344"/>
        </w:tabs>
        <w:spacing w:before="319"/>
        <w:ind w:left="3346" w:hanging="709"/>
        <w:jc w:val="left"/>
        <w:rPr>
          <w:sz w:val="28"/>
        </w:rPr>
      </w:pPr>
      <w:r>
        <w:rPr>
          <w:sz w:val="28"/>
        </w:rPr>
        <w:t>Основные</w:t>
      </w:r>
      <w:r w:rsidR="00517F55">
        <w:rPr>
          <w:sz w:val="28"/>
        </w:rPr>
        <w:t xml:space="preserve"> </w:t>
      </w:r>
      <w:r>
        <w:rPr>
          <w:sz w:val="28"/>
        </w:rPr>
        <w:t>функции</w:t>
      </w:r>
      <w:r w:rsidR="00517F55">
        <w:rPr>
          <w:sz w:val="28"/>
        </w:rPr>
        <w:t xml:space="preserve"> </w:t>
      </w:r>
      <w:r>
        <w:rPr>
          <w:sz w:val="28"/>
        </w:rPr>
        <w:t>рабочей</w:t>
      </w:r>
      <w:r w:rsidR="00517F55">
        <w:rPr>
          <w:sz w:val="28"/>
        </w:rPr>
        <w:t xml:space="preserve"> </w:t>
      </w:r>
      <w:r>
        <w:rPr>
          <w:spacing w:val="-2"/>
          <w:sz w:val="28"/>
        </w:rPr>
        <w:t>группы</w:t>
      </w:r>
    </w:p>
    <w:p w:rsidR="003569F8" w:rsidRDefault="003569F8" w:rsidP="000D3FE0">
      <w:pPr>
        <w:pStyle w:val="a3"/>
        <w:ind w:left="0"/>
      </w:pPr>
    </w:p>
    <w:p w:rsidR="003569F8" w:rsidRDefault="00975B84" w:rsidP="00667B30">
      <w:pPr>
        <w:pStyle w:val="a3"/>
        <w:ind w:left="142" w:right="164" w:firstLine="709"/>
        <w:jc w:val="both"/>
      </w:pPr>
      <w:r>
        <w:t>Для</w:t>
      </w:r>
      <w:r w:rsidR="00C6493A">
        <w:t xml:space="preserve"> </w:t>
      </w:r>
      <w:r>
        <w:t>достижения</w:t>
      </w:r>
      <w:r w:rsidR="00C6493A">
        <w:t xml:space="preserve"> </w:t>
      </w:r>
      <w:r>
        <w:t>поставленной</w:t>
      </w:r>
      <w:r w:rsidR="00C6493A">
        <w:t xml:space="preserve"> </w:t>
      </w:r>
      <w:r>
        <w:t>цели</w:t>
      </w:r>
      <w:r w:rsidR="00C6493A">
        <w:t xml:space="preserve"> </w:t>
      </w:r>
      <w:r>
        <w:t>рабочая</w:t>
      </w:r>
      <w:r w:rsidR="00C6493A">
        <w:t xml:space="preserve"> </w:t>
      </w:r>
      <w:r>
        <w:t>группа</w:t>
      </w:r>
      <w:r w:rsidR="00C6493A">
        <w:t xml:space="preserve"> </w:t>
      </w:r>
      <w:r>
        <w:t>осуществляет</w:t>
      </w:r>
      <w:r w:rsidR="00C6493A">
        <w:t xml:space="preserve"> </w:t>
      </w:r>
      <w:r>
        <w:t>следующие функции:</w:t>
      </w:r>
    </w:p>
    <w:p w:rsidR="003569F8" w:rsidRDefault="00C6493A" w:rsidP="00667B30">
      <w:pPr>
        <w:pStyle w:val="a5"/>
        <w:numPr>
          <w:ilvl w:val="1"/>
          <w:numId w:val="6"/>
        </w:numPr>
        <w:tabs>
          <w:tab w:val="left" w:pos="1604"/>
          <w:tab w:val="left" w:pos="3349"/>
          <w:tab w:val="left" w:pos="5305"/>
          <w:tab w:val="left" w:pos="5951"/>
          <w:tab w:val="left" w:pos="7834"/>
        </w:tabs>
        <w:ind w:left="142" w:right="164" w:firstLine="709"/>
        <w:rPr>
          <w:sz w:val="28"/>
        </w:rPr>
      </w:pPr>
      <w:r>
        <w:rPr>
          <w:spacing w:val="-2"/>
          <w:sz w:val="28"/>
        </w:rPr>
        <w:t xml:space="preserve"> </w:t>
      </w:r>
      <w:r w:rsidR="00975B84">
        <w:rPr>
          <w:spacing w:val="-2"/>
          <w:sz w:val="28"/>
        </w:rPr>
        <w:t>Подготовка</w:t>
      </w:r>
      <w:r>
        <w:rPr>
          <w:sz w:val="28"/>
        </w:rPr>
        <w:t xml:space="preserve"> </w:t>
      </w:r>
      <w:r w:rsidR="00975B84">
        <w:rPr>
          <w:spacing w:val="-2"/>
          <w:sz w:val="28"/>
        </w:rPr>
        <w:t>предложений</w:t>
      </w:r>
      <w:r>
        <w:rPr>
          <w:sz w:val="28"/>
        </w:rPr>
        <w:t xml:space="preserve"> </w:t>
      </w:r>
      <w:r w:rsidR="00975B84">
        <w:rPr>
          <w:spacing w:val="-6"/>
          <w:sz w:val="28"/>
        </w:rPr>
        <w:t>по</w:t>
      </w:r>
      <w:r>
        <w:rPr>
          <w:sz w:val="28"/>
        </w:rPr>
        <w:t xml:space="preserve"> </w:t>
      </w:r>
      <w:r w:rsidR="00975B84">
        <w:rPr>
          <w:spacing w:val="-2"/>
          <w:sz w:val="28"/>
        </w:rPr>
        <w:t>выполнению</w:t>
      </w:r>
      <w:r w:rsidR="00F111E6">
        <w:rPr>
          <w:sz w:val="28"/>
        </w:rPr>
        <w:t xml:space="preserve"> </w:t>
      </w:r>
      <w:r w:rsidR="00975B84">
        <w:rPr>
          <w:spacing w:val="-2"/>
          <w:sz w:val="28"/>
        </w:rPr>
        <w:t xml:space="preserve">мероприятий, </w:t>
      </w:r>
      <w:r w:rsidR="00975B84">
        <w:rPr>
          <w:sz w:val="28"/>
        </w:rPr>
        <w:t>реализуемых в рамках реализуемого проекта.</w:t>
      </w:r>
    </w:p>
    <w:p w:rsidR="003569F8" w:rsidRDefault="00C6493A" w:rsidP="00667B30">
      <w:pPr>
        <w:pStyle w:val="a5"/>
        <w:numPr>
          <w:ilvl w:val="1"/>
          <w:numId w:val="6"/>
        </w:numPr>
        <w:tabs>
          <w:tab w:val="left" w:pos="1375"/>
        </w:tabs>
        <w:ind w:left="142" w:right="164" w:firstLine="709"/>
        <w:rPr>
          <w:sz w:val="28"/>
        </w:rPr>
      </w:pPr>
      <w:r>
        <w:rPr>
          <w:sz w:val="28"/>
        </w:rPr>
        <w:t xml:space="preserve"> </w:t>
      </w:r>
      <w:r w:rsidR="00975B84">
        <w:rPr>
          <w:sz w:val="28"/>
        </w:rPr>
        <w:t>Обобщение</w:t>
      </w:r>
      <w:r>
        <w:rPr>
          <w:sz w:val="28"/>
        </w:rPr>
        <w:t xml:space="preserve"> </w:t>
      </w:r>
      <w:r w:rsidR="00975B84">
        <w:rPr>
          <w:sz w:val="28"/>
        </w:rPr>
        <w:t>и</w:t>
      </w:r>
      <w:r>
        <w:rPr>
          <w:sz w:val="28"/>
        </w:rPr>
        <w:t xml:space="preserve"> </w:t>
      </w:r>
      <w:r w:rsidR="00975B84">
        <w:rPr>
          <w:sz w:val="28"/>
        </w:rPr>
        <w:t>анализ</w:t>
      </w:r>
      <w:r>
        <w:rPr>
          <w:sz w:val="28"/>
        </w:rPr>
        <w:t xml:space="preserve"> </w:t>
      </w:r>
      <w:r w:rsidR="00975B84">
        <w:rPr>
          <w:sz w:val="28"/>
        </w:rPr>
        <w:t>данных</w:t>
      </w:r>
      <w:r>
        <w:rPr>
          <w:sz w:val="28"/>
        </w:rPr>
        <w:t xml:space="preserve"> </w:t>
      </w:r>
      <w:r w:rsidR="00975B84">
        <w:rPr>
          <w:sz w:val="28"/>
        </w:rPr>
        <w:t>выполнения</w:t>
      </w:r>
      <w:r>
        <w:rPr>
          <w:sz w:val="28"/>
        </w:rPr>
        <w:t xml:space="preserve"> </w:t>
      </w:r>
      <w:r w:rsidR="00975B84">
        <w:rPr>
          <w:sz w:val="28"/>
        </w:rPr>
        <w:t>мероприятий</w:t>
      </w:r>
      <w:r>
        <w:rPr>
          <w:sz w:val="28"/>
        </w:rPr>
        <w:t xml:space="preserve"> </w:t>
      </w:r>
      <w:r w:rsidR="00975B84">
        <w:rPr>
          <w:sz w:val="28"/>
        </w:rPr>
        <w:t>в</w:t>
      </w:r>
      <w:r>
        <w:rPr>
          <w:sz w:val="28"/>
        </w:rPr>
        <w:t xml:space="preserve"> </w:t>
      </w:r>
      <w:r w:rsidR="00975B84">
        <w:rPr>
          <w:sz w:val="28"/>
        </w:rPr>
        <w:t xml:space="preserve">рамках </w:t>
      </w:r>
      <w:r w:rsidR="00975B84">
        <w:rPr>
          <w:spacing w:val="-2"/>
          <w:sz w:val="28"/>
        </w:rPr>
        <w:t>проекта.</w:t>
      </w:r>
    </w:p>
    <w:p w:rsidR="003569F8" w:rsidRDefault="00C6493A" w:rsidP="00667B30">
      <w:pPr>
        <w:pStyle w:val="a5"/>
        <w:numPr>
          <w:ilvl w:val="1"/>
          <w:numId w:val="6"/>
        </w:numPr>
        <w:tabs>
          <w:tab w:val="left" w:pos="1319"/>
        </w:tabs>
        <w:ind w:left="142" w:right="164" w:firstLine="709"/>
        <w:rPr>
          <w:sz w:val="28"/>
        </w:rPr>
      </w:pPr>
      <w:r>
        <w:rPr>
          <w:sz w:val="28"/>
        </w:rPr>
        <w:t xml:space="preserve"> </w:t>
      </w:r>
      <w:r w:rsidR="00975B84">
        <w:rPr>
          <w:sz w:val="28"/>
        </w:rPr>
        <w:t>Оценка</w:t>
      </w:r>
      <w:r>
        <w:rPr>
          <w:sz w:val="28"/>
        </w:rPr>
        <w:t xml:space="preserve"> </w:t>
      </w:r>
      <w:r w:rsidR="00975B84">
        <w:rPr>
          <w:sz w:val="28"/>
        </w:rPr>
        <w:t>критериев</w:t>
      </w:r>
      <w:r>
        <w:rPr>
          <w:sz w:val="28"/>
        </w:rPr>
        <w:t xml:space="preserve"> </w:t>
      </w:r>
      <w:r w:rsidR="00975B84">
        <w:rPr>
          <w:sz w:val="28"/>
        </w:rPr>
        <w:t>качества</w:t>
      </w:r>
      <w:r>
        <w:rPr>
          <w:sz w:val="28"/>
        </w:rPr>
        <w:t xml:space="preserve"> </w:t>
      </w:r>
      <w:r w:rsidR="00975B84">
        <w:rPr>
          <w:sz w:val="28"/>
        </w:rPr>
        <w:t>внедрения</w:t>
      </w:r>
      <w:r>
        <w:rPr>
          <w:sz w:val="28"/>
        </w:rPr>
        <w:t xml:space="preserve"> </w:t>
      </w:r>
      <w:r w:rsidR="00975B84">
        <w:rPr>
          <w:sz w:val="28"/>
        </w:rPr>
        <w:t>проекта</w:t>
      </w:r>
      <w:r>
        <w:rPr>
          <w:sz w:val="28"/>
        </w:rPr>
        <w:t xml:space="preserve"> </w:t>
      </w:r>
      <w:r w:rsidR="00975B84">
        <w:rPr>
          <w:sz w:val="28"/>
        </w:rPr>
        <w:t>в</w:t>
      </w:r>
      <w:r>
        <w:rPr>
          <w:sz w:val="28"/>
        </w:rPr>
        <w:t xml:space="preserve"> </w:t>
      </w:r>
      <w:r w:rsidR="00975B84">
        <w:rPr>
          <w:spacing w:val="-2"/>
          <w:sz w:val="28"/>
        </w:rPr>
        <w:t>организации.</w:t>
      </w:r>
    </w:p>
    <w:p w:rsidR="003569F8" w:rsidRDefault="00C6493A" w:rsidP="00667B30">
      <w:pPr>
        <w:pStyle w:val="a5"/>
        <w:numPr>
          <w:ilvl w:val="1"/>
          <w:numId w:val="6"/>
        </w:numPr>
        <w:tabs>
          <w:tab w:val="left" w:pos="1435"/>
        </w:tabs>
        <w:ind w:left="142" w:right="164" w:firstLine="709"/>
        <w:rPr>
          <w:sz w:val="28"/>
        </w:rPr>
      </w:pPr>
      <w:r>
        <w:rPr>
          <w:sz w:val="28"/>
        </w:rPr>
        <w:t xml:space="preserve"> </w:t>
      </w:r>
      <w:r w:rsidR="00975B84">
        <w:rPr>
          <w:sz w:val="28"/>
        </w:rPr>
        <w:t>Соблюдение</w:t>
      </w:r>
      <w:r>
        <w:rPr>
          <w:sz w:val="28"/>
        </w:rPr>
        <w:t xml:space="preserve"> </w:t>
      </w:r>
      <w:r w:rsidR="00975B84">
        <w:rPr>
          <w:sz w:val="28"/>
        </w:rPr>
        <w:t>сроков</w:t>
      </w:r>
      <w:r>
        <w:rPr>
          <w:sz w:val="28"/>
        </w:rPr>
        <w:t xml:space="preserve"> </w:t>
      </w:r>
      <w:r w:rsidR="00975B84">
        <w:rPr>
          <w:sz w:val="28"/>
        </w:rPr>
        <w:t>подготовки</w:t>
      </w:r>
      <w:r>
        <w:rPr>
          <w:sz w:val="28"/>
        </w:rPr>
        <w:t xml:space="preserve"> </w:t>
      </w:r>
      <w:r w:rsidR="00975B84">
        <w:rPr>
          <w:sz w:val="28"/>
        </w:rPr>
        <w:t>документов</w:t>
      </w:r>
      <w:r>
        <w:rPr>
          <w:sz w:val="28"/>
        </w:rPr>
        <w:t xml:space="preserve"> </w:t>
      </w:r>
      <w:r w:rsidR="00975B84">
        <w:rPr>
          <w:sz w:val="28"/>
        </w:rPr>
        <w:t>в</w:t>
      </w:r>
      <w:r>
        <w:rPr>
          <w:sz w:val="28"/>
        </w:rPr>
        <w:t xml:space="preserve"> </w:t>
      </w:r>
      <w:r w:rsidR="00975B84">
        <w:rPr>
          <w:sz w:val="28"/>
        </w:rPr>
        <w:t>соответствии</w:t>
      </w:r>
      <w:r>
        <w:rPr>
          <w:sz w:val="28"/>
        </w:rPr>
        <w:t xml:space="preserve"> </w:t>
      </w:r>
      <w:r w:rsidR="00975B84">
        <w:rPr>
          <w:sz w:val="28"/>
        </w:rPr>
        <w:t>с дорожной картой проекта.</w:t>
      </w:r>
    </w:p>
    <w:p w:rsidR="003569F8" w:rsidRDefault="003569F8">
      <w:pPr>
        <w:rPr>
          <w:sz w:val="28"/>
        </w:rPr>
        <w:sectPr w:rsidR="003569F8">
          <w:pgSz w:w="11910" w:h="16840"/>
          <w:pgMar w:top="340" w:right="740" w:bottom="1020" w:left="1580" w:header="0" w:footer="825" w:gutter="0"/>
          <w:cols w:space="720"/>
        </w:sectPr>
      </w:pPr>
    </w:p>
    <w:p w:rsidR="003569F8" w:rsidRPr="000D30E9" w:rsidRDefault="00975B84">
      <w:pPr>
        <w:pStyle w:val="a5"/>
        <w:numPr>
          <w:ilvl w:val="0"/>
          <w:numId w:val="1"/>
        </w:numPr>
        <w:tabs>
          <w:tab w:val="left" w:pos="2907"/>
        </w:tabs>
        <w:spacing w:before="61"/>
        <w:ind w:left="2907" w:hanging="707"/>
        <w:jc w:val="left"/>
        <w:rPr>
          <w:sz w:val="28"/>
        </w:rPr>
      </w:pPr>
      <w:r>
        <w:rPr>
          <w:sz w:val="28"/>
        </w:rPr>
        <w:lastRenderedPageBreak/>
        <w:t>Организация</w:t>
      </w:r>
      <w:r w:rsidR="002A48A7">
        <w:rPr>
          <w:sz w:val="28"/>
        </w:rPr>
        <w:t xml:space="preserve"> </w:t>
      </w:r>
      <w:r>
        <w:rPr>
          <w:sz w:val="28"/>
        </w:rPr>
        <w:t>деятельности</w:t>
      </w:r>
      <w:r w:rsidR="002A48A7">
        <w:rPr>
          <w:sz w:val="28"/>
        </w:rPr>
        <w:t xml:space="preserve"> </w:t>
      </w:r>
      <w:r>
        <w:rPr>
          <w:sz w:val="28"/>
        </w:rPr>
        <w:t>рабочей</w:t>
      </w:r>
      <w:r w:rsidR="002A48A7">
        <w:rPr>
          <w:sz w:val="28"/>
        </w:rPr>
        <w:t xml:space="preserve"> </w:t>
      </w:r>
      <w:r>
        <w:rPr>
          <w:spacing w:val="-2"/>
          <w:sz w:val="28"/>
        </w:rPr>
        <w:t>группы</w:t>
      </w:r>
    </w:p>
    <w:p w:rsidR="000D30E9" w:rsidRDefault="000D30E9" w:rsidP="000D3FE0">
      <w:pPr>
        <w:pStyle w:val="a5"/>
        <w:tabs>
          <w:tab w:val="left" w:pos="2907"/>
        </w:tabs>
        <w:ind w:left="0" w:firstLine="0"/>
        <w:jc w:val="left"/>
        <w:rPr>
          <w:sz w:val="28"/>
        </w:rPr>
      </w:pPr>
    </w:p>
    <w:p w:rsidR="003569F8" w:rsidRPr="00421151" w:rsidRDefault="00975B84" w:rsidP="00902A54">
      <w:pPr>
        <w:pStyle w:val="a5"/>
        <w:numPr>
          <w:ilvl w:val="1"/>
          <w:numId w:val="17"/>
        </w:numPr>
        <w:tabs>
          <w:tab w:val="left" w:pos="1695"/>
        </w:tabs>
        <w:ind w:left="0" w:firstLine="709"/>
        <w:rPr>
          <w:sz w:val="28"/>
        </w:rPr>
      </w:pPr>
      <w:r w:rsidRPr="00BE6995">
        <w:rPr>
          <w:sz w:val="28"/>
        </w:rPr>
        <w:t xml:space="preserve">Персональный состав рабочей группы утверждается распоряжением Администрации </w:t>
      </w:r>
      <w:r w:rsidR="00C93D71" w:rsidRPr="00BE6995">
        <w:rPr>
          <w:sz w:val="28"/>
        </w:rPr>
        <w:t>Цимлянс</w:t>
      </w:r>
      <w:r w:rsidRPr="00BE6995">
        <w:rPr>
          <w:sz w:val="28"/>
        </w:rPr>
        <w:t>кого района</w:t>
      </w:r>
      <w:r w:rsidRPr="00421151">
        <w:rPr>
          <w:sz w:val="28"/>
        </w:rPr>
        <w:t>.</w:t>
      </w:r>
    </w:p>
    <w:p w:rsidR="003569F8" w:rsidRPr="00421151" w:rsidRDefault="00975B84" w:rsidP="00902A54">
      <w:pPr>
        <w:pStyle w:val="a5"/>
        <w:numPr>
          <w:ilvl w:val="1"/>
          <w:numId w:val="17"/>
        </w:numPr>
        <w:tabs>
          <w:tab w:val="left" w:pos="1320"/>
        </w:tabs>
        <w:ind w:left="0" w:firstLine="709"/>
        <w:rPr>
          <w:sz w:val="28"/>
        </w:rPr>
      </w:pPr>
      <w:r w:rsidRPr="00421151">
        <w:rPr>
          <w:sz w:val="28"/>
        </w:rPr>
        <w:t>Возглавляет</w:t>
      </w:r>
      <w:r w:rsidR="00827817" w:rsidRPr="00421151">
        <w:rPr>
          <w:sz w:val="28"/>
        </w:rPr>
        <w:t xml:space="preserve"> </w:t>
      </w:r>
      <w:r w:rsidRPr="00421151">
        <w:rPr>
          <w:sz w:val="28"/>
        </w:rPr>
        <w:t>рабочую</w:t>
      </w:r>
      <w:r w:rsidR="00827817" w:rsidRPr="00421151">
        <w:rPr>
          <w:sz w:val="28"/>
        </w:rPr>
        <w:t xml:space="preserve"> </w:t>
      </w:r>
      <w:r w:rsidRPr="00421151">
        <w:rPr>
          <w:sz w:val="28"/>
        </w:rPr>
        <w:t>группу</w:t>
      </w:r>
      <w:r w:rsidR="00827817" w:rsidRPr="00421151">
        <w:rPr>
          <w:sz w:val="28"/>
        </w:rPr>
        <w:t xml:space="preserve"> </w:t>
      </w:r>
      <w:r w:rsidRPr="00421151">
        <w:rPr>
          <w:spacing w:val="-2"/>
          <w:sz w:val="28"/>
        </w:rPr>
        <w:t>руководитель.</w:t>
      </w:r>
    </w:p>
    <w:p w:rsidR="003569F8" w:rsidRDefault="00975B84" w:rsidP="00902A54">
      <w:pPr>
        <w:pStyle w:val="a5"/>
        <w:numPr>
          <w:ilvl w:val="1"/>
          <w:numId w:val="17"/>
        </w:numPr>
        <w:tabs>
          <w:tab w:val="left" w:pos="1598"/>
        </w:tabs>
        <w:ind w:left="0" w:firstLine="709"/>
        <w:rPr>
          <w:sz w:val="28"/>
        </w:rPr>
      </w:pPr>
      <w:r>
        <w:rPr>
          <w:sz w:val="28"/>
        </w:rPr>
        <w:t>Заседания рабочей группы проводятся еженедельно, с формированием Протокола заседания.</w:t>
      </w:r>
    </w:p>
    <w:p w:rsidR="003569F8" w:rsidRDefault="00975B84" w:rsidP="00902A54">
      <w:pPr>
        <w:pStyle w:val="a5"/>
        <w:numPr>
          <w:ilvl w:val="1"/>
          <w:numId w:val="17"/>
        </w:numPr>
        <w:tabs>
          <w:tab w:val="left" w:pos="1622"/>
        </w:tabs>
        <w:ind w:left="0" w:firstLine="709"/>
        <w:rPr>
          <w:sz w:val="28"/>
        </w:rPr>
      </w:pPr>
      <w:r>
        <w:rPr>
          <w:sz w:val="28"/>
        </w:rPr>
        <w:t xml:space="preserve">Решения на заседании рабочей группы принимаются большинством голосов при условии присутствия на нем не менее половины </w:t>
      </w:r>
      <w:r>
        <w:rPr>
          <w:spacing w:val="-2"/>
          <w:sz w:val="28"/>
        </w:rPr>
        <w:t>состава.</w:t>
      </w:r>
    </w:p>
    <w:p w:rsidR="003569F8" w:rsidRDefault="00975B84" w:rsidP="00902A54">
      <w:pPr>
        <w:pStyle w:val="a5"/>
        <w:numPr>
          <w:ilvl w:val="1"/>
          <w:numId w:val="17"/>
        </w:numPr>
        <w:tabs>
          <w:tab w:val="left" w:pos="1319"/>
        </w:tabs>
        <w:ind w:left="0" w:firstLine="709"/>
        <w:rPr>
          <w:sz w:val="28"/>
        </w:rPr>
      </w:pPr>
      <w:r>
        <w:rPr>
          <w:sz w:val="28"/>
        </w:rPr>
        <w:t>Руководитель</w:t>
      </w:r>
      <w:r w:rsidR="00827817">
        <w:rPr>
          <w:sz w:val="28"/>
        </w:rPr>
        <w:t xml:space="preserve"> </w:t>
      </w:r>
      <w:r>
        <w:rPr>
          <w:sz w:val="28"/>
        </w:rPr>
        <w:t>рабочей</w:t>
      </w:r>
      <w:r w:rsidR="00827817">
        <w:rPr>
          <w:sz w:val="28"/>
        </w:rPr>
        <w:t xml:space="preserve"> </w:t>
      </w:r>
      <w:r>
        <w:rPr>
          <w:sz w:val="28"/>
        </w:rPr>
        <w:t>группы</w:t>
      </w:r>
      <w:r w:rsidR="00827817">
        <w:rPr>
          <w:sz w:val="28"/>
        </w:rPr>
        <w:t xml:space="preserve"> </w:t>
      </w:r>
      <w:r>
        <w:rPr>
          <w:sz w:val="28"/>
        </w:rPr>
        <w:t>(в</w:t>
      </w:r>
      <w:r w:rsidR="00827817">
        <w:rPr>
          <w:sz w:val="28"/>
        </w:rPr>
        <w:t xml:space="preserve"> </w:t>
      </w:r>
      <w:r>
        <w:rPr>
          <w:sz w:val="28"/>
        </w:rPr>
        <w:t>его</w:t>
      </w:r>
      <w:r w:rsidR="00827817">
        <w:rPr>
          <w:sz w:val="28"/>
        </w:rPr>
        <w:t xml:space="preserve"> </w:t>
      </w:r>
      <w:r>
        <w:rPr>
          <w:sz w:val="28"/>
        </w:rPr>
        <w:t>отсутствие–</w:t>
      </w:r>
      <w:r>
        <w:rPr>
          <w:spacing w:val="-2"/>
          <w:sz w:val="28"/>
        </w:rPr>
        <w:t>заместитель):</w:t>
      </w:r>
    </w:p>
    <w:p w:rsidR="003569F8" w:rsidRDefault="00421151" w:rsidP="00902A54">
      <w:pPr>
        <w:pStyle w:val="a5"/>
        <w:tabs>
          <w:tab w:val="left" w:pos="991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975B84">
        <w:rPr>
          <w:sz w:val="28"/>
        </w:rPr>
        <w:t>ведет</w:t>
      </w:r>
      <w:r w:rsidR="00827817">
        <w:rPr>
          <w:sz w:val="28"/>
        </w:rPr>
        <w:t xml:space="preserve"> </w:t>
      </w:r>
      <w:r w:rsidR="00975B84">
        <w:rPr>
          <w:sz w:val="28"/>
        </w:rPr>
        <w:t>заседание</w:t>
      </w:r>
      <w:r w:rsidR="00827817">
        <w:rPr>
          <w:sz w:val="28"/>
        </w:rPr>
        <w:t xml:space="preserve"> </w:t>
      </w:r>
      <w:r w:rsidR="00975B84">
        <w:rPr>
          <w:sz w:val="28"/>
        </w:rPr>
        <w:t>рабочей</w:t>
      </w:r>
      <w:r w:rsidR="00827817">
        <w:rPr>
          <w:sz w:val="28"/>
        </w:rPr>
        <w:t xml:space="preserve"> </w:t>
      </w:r>
      <w:r w:rsidR="00975B84">
        <w:rPr>
          <w:spacing w:val="-2"/>
          <w:sz w:val="28"/>
        </w:rPr>
        <w:t>группы</w:t>
      </w:r>
    </w:p>
    <w:p w:rsidR="00421151" w:rsidRDefault="00421151" w:rsidP="00902A54">
      <w:pPr>
        <w:pStyle w:val="a5"/>
        <w:tabs>
          <w:tab w:val="left" w:pos="1246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975B84">
        <w:rPr>
          <w:sz w:val="28"/>
        </w:rPr>
        <w:t xml:space="preserve">определяет форму проведения заседания рабочей группы; </w:t>
      </w:r>
    </w:p>
    <w:p w:rsidR="003569F8" w:rsidRDefault="00421151" w:rsidP="00902A54">
      <w:pPr>
        <w:pStyle w:val="a5"/>
        <w:tabs>
          <w:tab w:val="left" w:pos="1246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975B84">
        <w:rPr>
          <w:sz w:val="28"/>
        </w:rPr>
        <w:t>согласовывает состав приглашенных специалистов к участию в заседании;</w:t>
      </w:r>
    </w:p>
    <w:p w:rsidR="003569F8" w:rsidRDefault="00421151" w:rsidP="00902A54">
      <w:pPr>
        <w:pStyle w:val="a5"/>
        <w:tabs>
          <w:tab w:val="left" w:pos="991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975B84">
        <w:rPr>
          <w:sz w:val="28"/>
        </w:rPr>
        <w:t>выносит</w:t>
      </w:r>
      <w:r w:rsidR="00827817">
        <w:rPr>
          <w:sz w:val="28"/>
        </w:rPr>
        <w:t xml:space="preserve"> </w:t>
      </w:r>
      <w:r w:rsidR="00975B84">
        <w:rPr>
          <w:sz w:val="28"/>
        </w:rPr>
        <w:t>на</w:t>
      </w:r>
      <w:r w:rsidR="00827817">
        <w:rPr>
          <w:sz w:val="28"/>
        </w:rPr>
        <w:t xml:space="preserve"> </w:t>
      </w:r>
      <w:r w:rsidR="00975B84">
        <w:rPr>
          <w:sz w:val="28"/>
        </w:rPr>
        <w:t>согласование</w:t>
      </w:r>
      <w:r w:rsidR="00827817">
        <w:rPr>
          <w:sz w:val="28"/>
        </w:rPr>
        <w:t xml:space="preserve"> </w:t>
      </w:r>
      <w:r w:rsidR="00975B84">
        <w:rPr>
          <w:sz w:val="28"/>
        </w:rPr>
        <w:t>членов</w:t>
      </w:r>
      <w:r w:rsidR="00827817">
        <w:rPr>
          <w:sz w:val="28"/>
        </w:rPr>
        <w:t xml:space="preserve"> </w:t>
      </w:r>
      <w:r w:rsidR="00975B84">
        <w:rPr>
          <w:sz w:val="28"/>
        </w:rPr>
        <w:t>рабочей</w:t>
      </w:r>
      <w:r w:rsidR="00827817">
        <w:rPr>
          <w:sz w:val="28"/>
        </w:rPr>
        <w:t xml:space="preserve"> </w:t>
      </w:r>
      <w:r w:rsidR="00975B84">
        <w:rPr>
          <w:spacing w:val="-2"/>
          <w:sz w:val="28"/>
        </w:rPr>
        <w:t>группы;</w:t>
      </w:r>
    </w:p>
    <w:p w:rsidR="003569F8" w:rsidRDefault="00421151" w:rsidP="00902A54">
      <w:pPr>
        <w:pStyle w:val="a5"/>
        <w:tabs>
          <w:tab w:val="left" w:pos="990"/>
        </w:tabs>
        <w:ind w:left="0" w:firstLine="709"/>
        <w:rPr>
          <w:sz w:val="28"/>
        </w:rPr>
      </w:pPr>
      <w:r>
        <w:rPr>
          <w:sz w:val="28"/>
        </w:rPr>
        <w:t xml:space="preserve">- </w:t>
      </w:r>
      <w:r w:rsidR="00975B84">
        <w:rPr>
          <w:sz w:val="28"/>
        </w:rPr>
        <w:t>представляет</w:t>
      </w:r>
      <w:r w:rsidR="00827817">
        <w:rPr>
          <w:sz w:val="28"/>
        </w:rPr>
        <w:t xml:space="preserve"> </w:t>
      </w:r>
      <w:r w:rsidR="00975B84">
        <w:rPr>
          <w:sz w:val="28"/>
        </w:rPr>
        <w:t>рабочую</w:t>
      </w:r>
      <w:r w:rsidR="00827817">
        <w:rPr>
          <w:sz w:val="28"/>
        </w:rPr>
        <w:t xml:space="preserve"> </w:t>
      </w:r>
      <w:r w:rsidR="00975B84">
        <w:rPr>
          <w:sz w:val="28"/>
        </w:rPr>
        <w:t>группу</w:t>
      </w:r>
      <w:r w:rsidR="00827817">
        <w:rPr>
          <w:sz w:val="28"/>
        </w:rPr>
        <w:t xml:space="preserve"> </w:t>
      </w:r>
      <w:r w:rsidR="00975B84">
        <w:rPr>
          <w:sz w:val="28"/>
        </w:rPr>
        <w:t>во</w:t>
      </w:r>
      <w:r w:rsidR="00827817">
        <w:rPr>
          <w:sz w:val="28"/>
        </w:rPr>
        <w:t xml:space="preserve"> </w:t>
      </w:r>
      <w:r w:rsidR="00975B84">
        <w:rPr>
          <w:sz w:val="28"/>
        </w:rPr>
        <w:t>взаимодействии</w:t>
      </w:r>
      <w:r w:rsidR="00827817">
        <w:rPr>
          <w:sz w:val="28"/>
        </w:rPr>
        <w:t xml:space="preserve"> </w:t>
      </w:r>
      <w:r w:rsidR="00975B84">
        <w:rPr>
          <w:sz w:val="28"/>
        </w:rPr>
        <w:t>с</w:t>
      </w:r>
      <w:r w:rsidR="00827817">
        <w:rPr>
          <w:sz w:val="28"/>
        </w:rPr>
        <w:t xml:space="preserve"> </w:t>
      </w:r>
      <w:r w:rsidR="00975B84">
        <w:rPr>
          <w:sz w:val="28"/>
        </w:rPr>
        <w:t>третьими</w:t>
      </w:r>
      <w:r w:rsidR="00827817">
        <w:rPr>
          <w:sz w:val="28"/>
        </w:rPr>
        <w:t xml:space="preserve"> </w:t>
      </w:r>
      <w:r w:rsidR="00975B84">
        <w:rPr>
          <w:spacing w:val="-2"/>
          <w:sz w:val="28"/>
        </w:rPr>
        <w:t>лицами.</w:t>
      </w:r>
    </w:p>
    <w:p w:rsidR="003569F8" w:rsidRDefault="00975B84" w:rsidP="00902A54">
      <w:pPr>
        <w:pStyle w:val="a5"/>
        <w:numPr>
          <w:ilvl w:val="1"/>
          <w:numId w:val="17"/>
        </w:numPr>
        <w:tabs>
          <w:tab w:val="left" w:pos="1350"/>
        </w:tabs>
        <w:ind w:left="0" w:firstLine="709"/>
        <w:rPr>
          <w:sz w:val="28"/>
        </w:rPr>
      </w:pPr>
      <w:r>
        <w:rPr>
          <w:sz w:val="28"/>
        </w:rPr>
        <w:t xml:space="preserve">Каждый член рабочей группы может высказать особое мнение по рассматриваемому вопросу, которое излагается в письменном виде и прилагается к протоколу заседания, утвержденному руководителем рабочей </w:t>
      </w:r>
      <w:r>
        <w:rPr>
          <w:spacing w:val="-2"/>
          <w:sz w:val="28"/>
        </w:rPr>
        <w:t>группы.</w:t>
      </w:r>
    </w:p>
    <w:p w:rsidR="003569F8" w:rsidRDefault="00975B84" w:rsidP="00902A54">
      <w:pPr>
        <w:pStyle w:val="a5"/>
        <w:numPr>
          <w:ilvl w:val="1"/>
          <w:numId w:val="17"/>
        </w:numPr>
        <w:tabs>
          <w:tab w:val="left" w:pos="1496"/>
        </w:tabs>
        <w:ind w:left="0" w:firstLine="709"/>
        <w:rPr>
          <w:sz w:val="28"/>
        </w:rPr>
      </w:pPr>
      <w:r>
        <w:rPr>
          <w:sz w:val="28"/>
        </w:rPr>
        <w:t>Каждый член рабочей группы извещается о планируемом заседании не позднее, чем за один день.</w:t>
      </w:r>
    </w:p>
    <w:p w:rsidR="003569F8" w:rsidRDefault="00975B84" w:rsidP="00902A54">
      <w:pPr>
        <w:pStyle w:val="a5"/>
        <w:numPr>
          <w:ilvl w:val="1"/>
          <w:numId w:val="17"/>
        </w:numPr>
        <w:tabs>
          <w:tab w:val="left" w:pos="1445"/>
        </w:tabs>
        <w:ind w:left="0" w:firstLine="709"/>
        <w:rPr>
          <w:sz w:val="28"/>
        </w:rPr>
      </w:pPr>
      <w:r>
        <w:rPr>
          <w:sz w:val="28"/>
        </w:rPr>
        <w:t xml:space="preserve">Рабочая группа не реже 1 раза в месяц докладывает главе Администрации </w:t>
      </w:r>
      <w:r w:rsidR="00C93D71">
        <w:rPr>
          <w:sz w:val="28"/>
        </w:rPr>
        <w:t>Цимлян</w:t>
      </w:r>
      <w:r>
        <w:rPr>
          <w:sz w:val="28"/>
        </w:rPr>
        <w:t>ского района итоги проделанной работы, о ходе реализации проекта по улучшению.</w:t>
      </w:r>
    </w:p>
    <w:p w:rsidR="003569F8" w:rsidRDefault="003569F8">
      <w:pPr>
        <w:pStyle w:val="a3"/>
        <w:ind w:left="0"/>
      </w:pPr>
    </w:p>
    <w:p w:rsidR="003569F8" w:rsidRPr="000D30E9" w:rsidRDefault="00975B84" w:rsidP="00EB37AA">
      <w:pPr>
        <w:pStyle w:val="a5"/>
        <w:numPr>
          <w:ilvl w:val="0"/>
          <w:numId w:val="14"/>
        </w:numPr>
        <w:tabs>
          <w:tab w:val="left" w:pos="3722"/>
        </w:tabs>
        <w:spacing w:before="1"/>
        <w:ind w:left="357" w:right="108" w:hanging="357"/>
        <w:jc w:val="center"/>
        <w:rPr>
          <w:sz w:val="28"/>
        </w:rPr>
      </w:pPr>
      <w:r>
        <w:rPr>
          <w:sz w:val="28"/>
        </w:rPr>
        <w:t>Полномочия</w:t>
      </w:r>
      <w:r w:rsidR="006E56CB">
        <w:rPr>
          <w:sz w:val="28"/>
        </w:rPr>
        <w:t xml:space="preserve"> </w:t>
      </w:r>
      <w:r>
        <w:rPr>
          <w:sz w:val="28"/>
        </w:rPr>
        <w:t>рабочей</w:t>
      </w:r>
      <w:r w:rsidR="006E56CB">
        <w:rPr>
          <w:sz w:val="28"/>
        </w:rPr>
        <w:t xml:space="preserve"> </w:t>
      </w:r>
      <w:r>
        <w:rPr>
          <w:spacing w:val="-2"/>
          <w:sz w:val="28"/>
        </w:rPr>
        <w:t>группы.</w:t>
      </w:r>
    </w:p>
    <w:p w:rsidR="000D30E9" w:rsidRDefault="000D30E9" w:rsidP="000D3FE0">
      <w:pPr>
        <w:pStyle w:val="a5"/>
        <w:tabs>
          <w:tab w:val="left" w:pos="3722"/>
        </w:tabs>
        <w:ind w:left="357" w:right="108" w:firstLine="0"/>
        <w:rPr>
          <w:sz w:val="28"/>
        </w:rPr>
      </w:pPr>
    </w:p>
    <w:p w:rsidR="003569F8" w:rsidRDefault="00975B84" w:rsidP="00667B30">
      <w:pPr>
        <w:pStyle w:val="a5"/>
        <w:numPr>
          <w:ilvl w:val="1"/>
          <w:numId w:val="14"/>
        </w:numPr>
        <w:tabs>
          <w:tab w:val="left" w:pos="1329"/>
        </w:tabs>
        <w:ind w:left="142" w:right="164" w:firstLine="709"/>
        <w:rPr>
          <w:sz w:val="28"/>
        </w:rPr>
      </w:pPr>
      <w:r>
        <w:rPr>
          <w:sz w:val="28"/>
        </w:rPr>
        <w:t>Рабочая группа имеет право запрашивать и получать необходимую информацию по вопросам, относящимся к рабочей группе.</w:t>
      </w:r>
    </w:p>
    <w:p w:rsidR="003569F8" w:rsidRDefault="00975B84" w:rsidP="00667B30">
      <w:pPr>
        <w:pStyle w:val="a5"/>
        <w:numPr>
          <w:ilvl w:val="1"/>
          <w:numId w:val="14"/>
        </w:numPr>
        <w:tabs>
          <w:tab w:val="left" w:pos="1353"/>
        </w:tabs>
        <w:ind w:left="142" w:right="164" w:firstLine="709"/>
        <w:rPr>
          <w:sz w:val="28"/>
        </w:rPr>
      </w:pPr>
      <w:r>
        <w:rPr>
          <w:sz w:val="28"/>
        </w:rPr>
        <w:t>Наряду с членами рабочей группы участие в ее заседаниях могут принимать лица, приглашенные для обсуждения отдельных вопросов повестки дня.</w:t>
      </w:r>
    </w:p>
    <w:p w:rsidR="003569F8" w:rsidRDefault="00975B84" w:rsidP="00667B30">
      <w:pPr>
        <w:pStyle w:val="a3"/>
        <w:ind w:left="142" w:right="164" w:firstLine="709"/>
        <w:jc w:val="both"/>
      </w:pPr>
      <w:r>
        <w:t>5.3 Рабочая группа имеет право привлекать специалистов для выполнения экспертных функций, а также иных разработок и исследований, относящихся к компетенции рабочей группы.</w:t>
      </w:r>
    </w:p>
    <w:p w:rsidR="003569F8" w:rsidRDefault="003569F8">
      <w:pPr>
        <w:pStyle w:val="a3"/>
        <w:ind w:left="0"/>
      </w:pPr>
    </w:p>
    <w:p w:rsidR="003569F8" w:rsidRDefault="003569F8">
      <w:pPr>
        <w:pStyle w:val="a3"/>
        <w:ind w:left="0"/>
      </w:pPr>
    </w:p>
    <w:p w:rsidR="00EC79E8" w:rsidRDefault="00EC79E8">
      <w:pPr>
        <w:pStyle w:val="a3"/>
        <w:ind w:left="0"/>
      </w:pPr>
    </w:p>
    <w:p w:rsidR="00EC79E8" w:rsidRDefault="00EC79E8">
      <w:pPr>
        <w:pStyle w:val="a3"/>
        <w:ind w:left="0"/>
      </w:pPr>
    </w:p>
    <w:p w:rsidR="00EC79E8" w:rsidRDefault="00EC79E8">
      <w:pPr>
        <w:pStyle w:val="a3"/>
        <w:ind w:left="0"/>
      </w:pPr>
    </w:p>
    <w:p w:rsidR="00EC79E8" w:rsidRDefault="00EC79E8">
      <w:pPr>
        <w:pStyle w:val="a3"/>
        <w:ind w:left="0"/>
      </w:pPr>
    </w:p>
    <w:p w:rsidR="003569F8" w:rsidRDefault="003569F8">
      <w:pPr>
        <w:pStyle w:val="a3"/>
        <w:ind w:left="0"/>
      </w:pPr>
    </w:p>
    <w:p w:rsidR="003569F8" w:rsidRDefault="003569F8">
      <w:pPr>
        <w:pStyle w:val="a3"/>
        <w:spacing w:before="2"/>
        <w:ind w:left="0"/>
      </w:pPr>
    </w:p>
    <w:p w:rsidR="0078476C" w:rsidRPr="003448F1" w:rsidRDefault="00BD73DA" w:rsidP="0078476C">
      <w:pPr>
        <w:pStyle w:val="a8"/>
        <w:tabs>
          <w:tab w:val="left" w:pos="4860"/>
          <w:tab w:val="left" w:pos="5670"/>
        </w:tabs>
        <w:ind w:left="4860" w:hanging="48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78476C" w:rsidRPr="008F49DB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                                              </w:t>
      </w:r>
      <w:r w:rsidR="0078476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8476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78476C" w:rsidRPr="008F49DB">
        <w:rPr>
          <w:rFonts w:ascii="Times New Roman" w:hAnsi="Times New Roman" w:cs="Times New Roman"/>
          <w:color w:val="000000"/>
          <w:sz w:val="28"/>
          <w:szCs w:val="28"/>
        </w:rPr>
        <w:t>А.В. Кулик</w:t>
      </w:r>
    </w:p>
    <w:p w:rsidR="003569F8" w:rsidRDefault="00975B84" w:rsidP="006E56CB">
      <w:pPr>
        <w:pStyle w:val="a3"/>
        <w:tabs>
          <w:tab w:val="left" w:pos="7201"/>
        </w:tabs>
        <w:spacing w:line="322" w:lineRule="exact"/>
      </w:pPr>
      <w:r>
        <w:tab/>
      </w:r>
    </w:p>
    <w:sectPr w:rsidR="003569F8" w:rsidSect="003569F8">
      <w:pgSz w:w="11910" w:h="16840"/>
      <w:pgMar w:top="340" w:right="740" w:bottom="1020" w:left="1580" w:header="0" w:footer="8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59" w:rsidRDefault="00745259" w:rsidP="003569F8">
      <w:r>
        <w:separator/>
      </w:r>
    </w:p>
  </w:endnote>
  <w:endnote w:type="continuationSeparator" w:id="1">
    <w:p w:rsidR="00745259" w:rsidRDefault="00745259" w:rsidP="00356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F8" w:rsidRDefault="00B10FD3">
    <w:pPr>
      <w:pStyle w:val="a3"/>
      <w:spacing w:line="14" w:lineRule="auto"/>
      <w:ind w:left="0"/>
      <w:rPr>
        <w:sz w:val="20"/>
      </w:rPr>
    </w:pPr>
    <w:r w:rsidRPr="00B10FD3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4.8pt;margin-top:789.7pt;width:12pt;height:13.05pt;z-index:-251658752;mso-position-horizontal-relative:page;mso-position-vertical-relative:page" filled="f" stroked="f">
          <v:textbox style="mso-next-textbox:#docshape1" inset="0,0,0,0">
            <w:txbxContent>
              <w:p w:rsidR="003569F8" w:rsidRDefault="00B10FD3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10"/>
                    <w:sz w:val="20"/>
                  </w:rPr>
                  <w:fldChar w:fldCharType="begin"/>
                </w:r>
                <w:r w:rsidR="00975B84">
                  <w:rPr>
                    <w:spacing w:val="-10"/>
                    <w:sz w:val="20"/>
                  </w:rPr>
                  <w:instrText xml:space="preserve"> PAGE </w:instrText>
                </w:r>
                <w:r>
                  <w:rPr>
                    <w:spacing w:val="-10"/>
                    <w:sz w:val="20"/>
                  </w:rPr>
                  <w:fldChar w:fldCharType="separate"/>
                </w:r>
                <w:r w:rsidR="008D3CD7">
                  <w:rPr>
                    <w:noProof/>
                    <w:spacing w:val="-10"/>
                    <w:sz w:val="20"/>
                  </w:rPr>
                  <w:t>1</w:t>
                </w:r>
                <w:r>
                  <w:rPr>
                    <w:spacing w:val="-10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59" w:rsidRDefault="00745259" w:rsidP="003569F8">
      <w:r>
        <w:separator/>
      </w:r>
    </w:p>
  </w:footnote>
  <w:footnote w:type="continuationSeparator" w:id="1">
    <w:p w:rsidR="00745259" w:rsidRDefault="00745259" w:rsidP="00356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2E56"/>
    <w:multiLevelType w:val="multilevel"/>
    <w:tmpl w:val="0419001D"/>
    <w:numStyleLink w:val="9"/>
  </w:abstractNum>
  <w:abstractNum w:abstractNumId="1">
    <w:nsid w:val="09BB6D24"/>
    <w:multiLevelType w:val="multilevel"/>
    <w:tmpl w:val="489CE2EE"/>
    <w:styleLink w:val="7"/>
    <w:lvl w:ilvl="0">
      <w:start w:val="4"/>
      <w:numFmt w:val="decimal"/>
      <w:lvlText w:val="%1."/>
      <w:lvlJc w:val="left"/>
      <w:pPr>
        <w:ind w:left="400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ru-RU" w:eastAsia="en-US" w:bidi="ar-SA"/>
      </w:rPr>
    </w:lvl>
  </w:abstractNum>
  <w:abstractNum w:abstractNumId="2">
    <w:nsid w:val="0E23080D"/>
    <w:multiLevelType w:val="multilevel"/>
    <w:tmpl w:val="489CE2EE"/>
    <w:numStyleLink w:val="4"/>
  </w:abstractNum>
  <w:abstractNum w:abstractNumId="3">
    <w:nsid w:val="11FC167E"/>
    <w:multiLevelType w:val="hybridMultilevel"/>
    <w:tmpl w:val="1C08ADD2"/>
    <w:lvl w:ilvl="0" w:tplc="C020442C">
      <w:start w:val="1"/>
      <w:numFmt w:val="decimal"/>
      <w:lvlText w:val="%1."/>
      <w:lvlJc w:val="left"/>
      <w:pPr>
        <w:ind w:left="1409" w:hanging="5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BA6653A">
      <w:numFmt w:val="bullet"/>
      <w:lvlText w:val="-"/>
      <w:lvlJc w:val="left"/>
      <w:pPr>
        <w:ind w:left="120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DB82E4A">
      <w:numFmt w:val="bullet"/>
      <w:lvlText w:val="•"/>
      <w:lvlJc w:val="left"/>
      <w:pPr>
        <w:ind w:left="2309" w:hanging="363"/>
      </w:pPr>
      <w:rPr>
        <w:rFonts w:hint="default"/>
        <w:lang w:val="ru-RU" w:eastAsia="en-US" w:bidi="ar-SA"/>
      </w:rPr>
    </w:lvl>
    <w:lvl w:ilvl="3" w:tplc="55B804DE">
      <w:numFmt w:val="bullet"/>
      <w:lvlText w:val="•"/>
      <w:lvlJc w:val="left"/>
      <w:pPr>
        <w:ind w:left="3219" w:hanging="363"/>
      </w:pPr>
      <w:rPr>
        <w:rFonts w:hint="default"/>
        <w:lang w:val="ru-RU" w:eastAsia="en-US" w:bidi="ar-SA"/>
      </w:rPr>
    </w:lvl>
    <w:lvl w:ilvl="4" w:tplc="2A5EA270">
      <w:numFmt w:val="bullet"/>
      <w:lvlText w:val="•"/>
      <w:lvlJc w:val="left"/>
      <w:pPr>
        <w:ind w:left="4128" w:hanging="363"/>
      </w:pPr>
      <w:rPr>
        <w:rFonts w:hint="default"/>
        <w:lang w:val="ru-RU" w:eastAsia="en-US" w:bidi="ar-SA"/>
      </w:rPr>
    </w:lvl>
    <w:lvl w:ilvl="5" w:tplc="3F782B66">
      <w:numFmt w:val="bullet"/>
      <w:lvlText w:val="•"/>
      <w:lvlJc w:val="left"/>
      <w:pPr>
        <w:ind w:left="5038" w:hanging="363"/>
      </w:pPr>
      <w:rPr>
        <w:rFonts w:hint="default"/>
        <w:lang w:val="ru-RU" w:eastAsia="en-US" w:bidi="ar-SA"/>
      </w:rPr>
    </w:lvl>
    <w:lvl w:ilvl="6" w:tplc="689EF404">
      <w:numFmt w:val="bullet"/>
      <w:lvlText w:val="•"/>
      <w:lvlJc w:val="left"/>
      <w:pPr>
        <w:ind w:left="5948" w:hanging="363"/>
      </w:pPr>
      <w:rPr>
        <w:rFonts w:hint="default"/>
        <w:lang w:val="ru-RU" w:eastAsia="en-US" w:bidi="ar-SA"/>
      </w:rPr>
    </w:lvl>
    <w:lvl w:ilvl="7" w:tplc="04F2F9CC">
      <w:numFmt w:val="bullet"/>
      <w:lvlText w:val="•"/>
      <w:lvlJc w:val="left"/>
      <w:pPr>
        <w:ind w:left="6857" w:hanging="363"/>
      </w:pPr>
      <w:rPr>
        <w:rFonts w:hint="default"/>
        <w:lang w:val="ru-RU" w:eastAsia="en-US" w:bidi="ar-SA"/>
      </w:rPr>
    </w:lvl>
    <w:lvl w:ilvl="8" w:tplc="BFAA5628">
      <w:numFmt w:val="bullet"/>
      <w:lvlText w:val="•"/>
      <w:lvlJc w:val="left"/>
      <w:pPr>
        <w:ind w:left="7767" w:hanging="363"/>
      </w:pPr>
      <w:rPr>
        <w:rFonts w:hint="default"/>
        <w:lang w:val="ru-RU" w:eastAsia="en-US" w:bidi="ar-SA"/>
      </w:rPr>
    </w:lvl>
  </w:abstractNum>
  <w:abstractNum w:abstractNumId="4">
    <w:nsid w:val="13F83A33"/>
    <w:multiLevelType w:val="multilevel"/>
    <w:tmpl w:val="489CE2EE"/>
    <w:numStyleLink w:val="7"/>
  </w:abstractNum>
  <w:abstractNum w:abstractNumId="5">
    <w:nsid w:val="20D41833"/>
    <w:multiLevelType w:val="multilevel"/>
    <w:tmpl w:val="0419001D"/>
    <w:styleLink w:val="9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F75767"/>
    <w:multiLevelType w:val="multilevel"/>
    <w:tmpl w:val="BF6E661A"/>
    <w:lvl w:ilvl="0">
      <w:start w:val="1"/>
      <w:numFmt w:val="decimal"/>
      <w:lvlText w:val="%1."/>
      <w:lvlJc w:val="left"/>
      <w:pPr>
        <w:ind w:left="400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ru-RU" w:eastAsia="en-US" w:bidi="ar-SA"/>
      </w:rPr>
    </w:lvl>
  </w:abstractNum>
  <w:abstractNum w:abstractNumId="7">
    <w:nsid w:val="30887F3B"/>
    <w:multiLevelType w:val="multilevel"/>
    <w:tmpl w:val="0419001F"/>
    <w:numStyleLink w:val="2"/>
  </w:abstractNum>
  <w:abstractNum w:abstractNumId="8">
    <w:nsid w:val="46F033B6"/>
    <w:multiLevelType w:val="multilevel"/>
    <w:tmpl w:val="4A7CF852"/>
    <w:lvl w:ilvl="0">
      <w:start w:val="1"/>
      <w:numFmt w:val="decimal"/>
      <w:lvlText w:val="%1."/>
      <w:lvlJc w:val="left"/>
      <w:pPr>
        <w:ind w:left="400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ru-RU" w:eastAsia="en-US" w:bidi="ar-SA"/>
      </w:rPr>
    </w:lvl>
  </w:abstractNum>
  <w:abstractNum w:abstractNumId="9">
    <w:nsid w:val="51421A23"/>
    <w:multiLevelType w:val="multilevel"/>
    <w:tmpl w:val="A7A286AA"/>
    <w:numStyleLink w:val="5"/>
  </w:abstractNum>
  <w:abstractNum w:abstractNumId="10">
    <w:nsid w:val="51E21977"/>
    <w:multiLevelType w:val="multilevel"/>
    <w:tmpl w:val="489CE2EE"/>
    <w:numStyleLink w:val="7"/>
  </w:abstractNum>
  <w:abstractNum w:abstractNumId="11">
    <w:nsid w:val="52AC6771"/>
    <w:multiLevelType w:val="multilevel"/>
    <w:tmpl w:val="A7A286AA"/>
    <w:styleLink w:val="5"/>
    <w:lvl w:ilvl="0">
      <w:start w:val="1"/>
      <w:numFmt w:val="decimal"/>
      <w:lvlText w:val="%1."/>
      <w:lvlJc w:val="left"/>
      <w:pPr>
        <w:ind w:left="400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>
      <w:start w:val="1"/>
      <w:numFmt w:val="none"/>
      <w:lvlText w:val="4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ru-RU" w:eastAsia="en-US" w:bidi="ar-SA"/>
      </w:rPr>
    </w:lvl>
  </w:abstractNum>
  <w:abstractNum w:abstractNumId="12">
    <w:nsid w:val="550F78FD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10514"/>
    <w:multiLevelType w:val="multilevel"/>
    <w:tmpl w:val="0419001D"/>
    <w:styleLink w:val="8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C11F1F"/>
    <w:multiLevelType w:val="multilevel"/>
    <w:tmpl w:val="489CE2EE"/>
    <w:styleLink w:val="4"/>
    <w:lvl w:ilvl="0">
      <w:start w:val="4"/>
      <w:numFmt w:val="decimal"/>
      <w:lvlText w:val="%1."/>
      <w:lvlJc w:val="left"/>
      <w:pPr>
        <w:ind w:left="400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ru-RU" w:eastAsia="en-US" w:bidi="ar-SA"/>
      </w:rPr>
    </w:lvl>
  </w:abstractNum>
  <w:abstractNum w:abstractNumId="15">
    <w:nsid w:val="58E63352"/>
    <w:multiLevelType w:val="multilevel"/>
    <w:tmpl w:val="1720673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5C450165"/>
    <w:multiLevelType w:val="multilevel"/>
    <w:tmpl w:val="0419001F"/>
    <w:styleLink w:val="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27D289D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6092AAC"/>
    <w:multiLevelType w:val="multilevel"/>
    <w:tmpl w:val="0419001F"/>
    <w:numStyleLink w:val="6"/>
  </w:abstractNum>
  <w:abstractNum w:abstractNumId="19">
    <w:nsid w:val="6D814851"/>
    <w:multiLevelType w:val="multilevel"/>
    <w:tmpl w:val="A24477F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FC06D4E"/>
    <w:multiLevelType w:val="multilevel"/>
    <w:tmpl w:val="489CE2EE"/>
    <w:styleLink w:val="3"/>
    <w:lvl w:ilvl="0">
      <w:start w:val="4"/>
      <w:numFmt w:val="decimal"/>
      <w:lvlText w:val="%1."/>
      <w:lvlJc w:val="left"/>
      <w:pPr>
        <w:ind w:left="400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none"/>
      <w:lvlText w:val="2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numFmt w:val="bullet"/>
      <w:lvlText w:val="-"/>
      <w:lvlJc w:val="left"/>
      <w:pPr>
        <w:ind w:left="12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164"/>
      </w:pPr>
      <w:rPr>
        <w:rFonts w:hint="default"/>
        <w:lang w:val="ru-RU" w:eastAsia="en-US" w:bidi="ar-SA"/>
      </w:rPr>
    </w:lvl>
  </w:abstractNum>
  <w:abstractNum w:abstractNumId="21">
    <w:nsid w:val="7CFA64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1"/>
  </w:num>
  <w:num w:numId="4">
    <w:abstractNumId w:val="17"/>
  </w:num>
  <w:num w:numId="5">
    <w:abstractNumId w:val="6"/>
  </w:num>
  <w:num w:numId="6">
    <w:abstractNumId w:val="7"/>
  </w:num>
  <w:num w:numId="7">
    <w:abstractNumId w:val="16"/>
  </w:num>
  <w:num w:numId="8">
    <w:abstractNumId w:val="14"/>
  </w:num>
  <w:num w:numId="9">
    <w:abstractNumId w:val="2"/>
  </w:num>
  <w:num w:numId="10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none"/>
        <w:lvlText w:val="2.1"/>
        <w:lvlJc w:val="left"/>
        <w:pPr>
          <w:tabs>
            <w:tab w:val="num" w:pos="360"/>
          </w:tabs>
          <w:ind w:left="0" w:firstLine="0"/>
        </w:pPr>
        <w:rPr>
          <w:rFonts w:hint="default"/>
        </w:rPr>
      </w:lvl>
    </w:lvlOverride>
  </w:num>
  <w:num w:numId="11">
    <w:abstractNumId w:val="20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1"/>
  </w:num>
  <w:num w:numId="17">
    <w:abstractNumId w:val="15"/>
  </w:num>
  <w:num w:numId="18">
    <w:abstractNumId w:val="13"/>
  </w:num>
  <w:num w:numId="19">
    <w:abstractNumId w:val="5"/>
  </w:num>
  <w:num w:numId="20">
    <w:abstractNumId w:val="0"/>
  </w:num>
  <w:num w:numId="21">
    <w:abstractNumId w:val="1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569F8"/>
    <w:rsid w:val="000213D7"/>
    <w:rsid w:val="00046844"/>
    <w:rsid w:val="00053731"/>
    <w:rsid w:val="000559A7"/>
    <w:rsid w:val="00082457"/>
    <w:rsid w:val="000D30E9"/>
    <w:rsid w:val="000D3FE0"/>
    <w:rsid w:val="001114D7"/>
    <w:rsid w:val="00117891"/>
    <w:rsid w:val="00126A91"/>
    <w:rsid w:val="00146B2C"/>
    <w:rsid w:val="0015687E"/>
    <w:rsid w:val="001C499B"/>
    <w:rsid w:val="002A48A7"/>
    <w:rsid w:val="002B7D86"/>
    <w:rsid w:val="00301388"/>
    <w:rsid w:val="00334F19"/>
    <w:rsid w:val="003569F8"/>
    <w:rsid w:val="003A2086"/>
    <w:rsid w:val="003A7719"/>
    <w:rsid w:val="003C2410"/>
    <w:rsid w:val="003D2CFD"/>
    <w:rsid w:val="00421151"/>
    <w:rsid w:val="00443E9E"/>
    <w:rsid w:val="004700E9"/>
    <w:rsid w:val="004A3A1B"/>
    <w:rsid w:val="004F0A9C"/>
    <w:rsid w:val="0050212C"/>
    <w:rsid w:val="00517F55"/>
    <w:rsid w:val="0058391B"/>
    <w:rsid w:val="005C2E20"/>
    <w:rsid w:val="005F0117"/>
    <w:rsid w:val="00602659"/>
    <w:rsid w:val="00633C63"/>
    <w:rsid w:val="00667B30"/>
    <w:rsid w:val="006B0C0F"/>
    <w:rsid w:val="006B1868"/>
    <w:rsid w:val="006C2CC5"/>
    <w:rsid w:val="006C723A"/>
    <w:rsid w:val="006D6AA8"/>
    <w:rsid w:val="006E2989"/>
    <w:rsid w:val="006E56CB"/>
    <w:rsid w:val="00705FD7"/>
    <w:rsid w:val="00726D28"/>
    <w:rsid w:val="007273A4"/>
    <w:rsid w:val="00731043"/>
    <w:rsid w:val="00745259"/>
    <w:rsid w:val="0078476C"/>
    <w:rsid w:val="00794E81"/>
    <w:rsid w:val="007D5089"/>
    <w:rsid w:val="007F409B"/>
    <w:rsid w:val="00803CD1"/>
    <w:rsid w:val="00816E44"/>
    <w:rsid w:val="00827817"/>
    <w:rsid w:val="00842933"/>
    <w:rsid w:val="00850AF3"/>
    <w:rsid w:val="00887A3D"/>
    <w:rsid w:val="008B1453"/>
    <w:rsid w:val="008B5636"/>
    <w:rsid w:val="008D3CD7"/>
    <w:rsid w:val="00902A54"/>
    <w:rsid w:val="00975B84"/>
    <w:rsid w:val="00976943"/>
    <w:rsid w:val="009A4C03"/>
    <w:rsid w:val="009B3832"/>
    <w:rsid w:val="00A06DC1"/>
    <w:rsid w:val="00A44203"/>
    <w:rsid w:val="00AB21E0"/>
    <w:rsid w:val="00AB4A42"/>
    <w:rsid w:val="00AC6E8F"/>
    <w:rsid w:val="00AE1008"/>
    <w:rsid w:val="00AE5EDE"/>
    <w:rsid w:val="00B10FD3"/>
    <w:rsid w:val="00B258E7"/>
    <w:rsid w:val="00B44A5E"/>
    <w:rsid w:val="00B52566"/>
    <w:rsid w:val="00B9434A"/>
    <w:rsid w:val="00BA7377"/>
    <w:rsid w:val="00BB14DA"/>
    <w:rsid w:val="00BD73DA"/>
    <w:rsid w:val="00BE44E2"/>
    <w:rsid w:val="00BE6995"/>
    <w:rsid w:val="00BF6B84"/>
    <w:rsid w:val="00C07102"/>
    <w:rsid w:val="00C3358D"/>
    <w:rsid w:val="00C33894"/>
    <w:rsid w:val="00C6493A"/>
    <w:rsid w:val="00C6657F"/>
    <w:rsid w:val="00C93D71"/>
    <w:rsid w:val="00CA3A74"/>
    <w:rsid w:val="00CB5E66"/>
    <w:rsid w:val="00CE6619"/>
    <w:rsid w:val="00CF63D7"/>
    <w:rsid w:val="00D23B07"/>
    <w:rsid w:val="00D67A0E"/>
    <w:rsid w:val="00D72E5E"/>
    <w:rsid w:val="00D8277D"/>
    <w:rsid w:val="00E12C32"/>
    <w:rsid w:val="00E15E4B"/>
    <w:rsid w:val="00E20380"/>
    <w:rsid w:val="00E32531"/>
    <w:rsid w:val="00E413FC"/>
    <w:rsid w:val="00E4303F"/>
    <w:rsid w:val="00E431EF"/>
    <w:rsid w:val="00E5488A"/>
    <w:rsid w:val="00E979E5"/>
    <w:rsid w:val="00EB37AA"/>
    <w:rsid w:val="00EC79E8"/>
    <w:rsid w:val="00F111E6"/>
    <w:rsid w:val="00F172FB"/>
    <w:rsid w:val="00F3267D"/>
    <w:rsid w:val="00FD3D88"/>
    <w:rsid w:val="00FE528F"/>
    <w:rsid w:val="00F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69F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69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69F8"/>
    <w:pPr>
      <w:ind w:left="121"/>
    </w:pPr>
    <w:rPr>
      <w:sz w:val="28"/>
      <w:szCs w:val="28"/>
    </w:rPr>
  </w:style>
  <w:style w:type="paragraph" w:styleId="a4">
    <w:name w:val="Title"/>
    <w:basedOn w:val="a"/>
    <w:uiPriority w:val="1"/>
    <w:qFormat/>
    <w:rsid w:val="003569F8"/>
    <w:pPr>
      <w:spacing w:before="243"/>
      <w:ind w:left="10" w:right="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3569F8"/>
    <w:pPr>
      <w:ind w:left="1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569F8"/>
  </w:style>
  <w:style w:type="paragraph" w:styleId="a6">
    <w:name w:val="Balloon Text"/>
    <w:basedOn w:val="a"/>
    <w:link w:val="a7"/>
    <w:uiPriority w:val="99"/>
    <w:semiHidden/>
    <w:unhideWhenUsed/>
    <w:rsid w:val="007F409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09B"/>
    <w:rPr>
      <w:rFonts w:ascii="Tahoma" w:eastAsia="Times New Roman" w:hAnsi="Tahoma" w:cs="Tahoma"/>
      <w:sz w:val="16"/>
      <w:szCs w:val="16"/>
      <w:lang w:val="ru-RU"/>
    </w:rPr>
  </w:style>
  <w:style w:type="numbering" w:customStyle="1" w:styleId="1">
    <w:name w:val="Стиль1"/>
    <w:uiPriority w:val="99"/>
    <w:rsid w:val="00517F55"/>
    <w:pPr>
      <w:numPr>
        <w:numId w:val="4"/>
      </w:numPr>
    </w:pPr>
  </w:style>
  <w:style w:type="numbering" w:customStyle="1" w:styleId="2">
    <w:name w:val="Стиль2"/>
    <w:uiPriority w:val="99"/>
    <w:rsid w:val="00C6493A"/>
    <w:pPr>
      <w:numPr>
        <w:numId w:val="7"/>
      </w:numPr>
    </w:pPr>
  </w:style>
  <w:style w:type="numbering" w:customStyle="1" w:styleId="4">
    <w:name w:val="Стиль4"/>
    <w:uiPriority w:val="99"/>
    <w:rsid w:val="00EB37AA"/>
    <w:pPr>
      <w:numPr>
        <w:numId w:val="8"/>
      </w:numPr>
    </w:pPr>
  </w:style>
  <w:style w:type="numbering" w:customStyle="1" w:styleId="3">
    <w:name w:val="Стиль3"/>
    <w:uiPriority w:val="99"/>
    <w:rsid w:val="00EB37AA"/>
    <w:pPr>
      <w:numPr>
        <w:numId w:val="11"/>
      </w:numPr>
    </w:pPr>
  </w:style>
  <w:style w:type="numbering" w:customStyle="1" w:styleId="5">
    <w:name w:val="Стиль5"/>
    <w:uiPriority w:val="99"/>
    <w:rsid w:val="00EB37AA"/>
    <w:pPr>
      <w:numPr>
        <w:numId w:val="12"/>
      </w:numPr>
    </w:pPr>
  </w:style>
  <w:style w:type="numbering" w:customStyle="1" w:styleId="6">
    <w:name w:val="Стиль6"/>
    <w:uiPriority w:val="99"/>
    <w:rsid w:val="00EB37AA"/>
    <w:pPr>
      <w:numPr>
        <w:numId w:val="15"/>
      </w:numPr>
    </w:pPr>
  </w:style>
  <w:style w:type="numbering" w:customStyle="1" w:styleId="7">
    <w:name w:val="Стиль7"/>
    <w:uiPriority w:val="99"/>
    <w:rsid w:val="00421151"/>
    <w:pPr>
      <w:numPr>
        <w:numId w:val="16"/>
      </w:numPr>
    </w:pPr>
  </w:style>
  <w:style w:type="numbering" w:customStyle="1" w:styleId="8">
    <w:name w:val="Стиль8"/>
    <w:uiPriority w:val="99"/>
    <w:rsid w:val="00421151"/>
    <w:pPr>
      <w:numPr>
        <w:numId w:val="18"/>
      </w:numPr>
    </w:pPr>
  </w:style>
  <w:style w:type="numbering" w:customStyle="1" w:styleId="9">
    <w:name w:val="Стиль9"/>
    <w:uiPriority w:val="99"/>
    <w:rsid w:val="00421151"/>
    <w:pPr>
      <w:numPr>
        <w:numId w:val="19"/>
      </w:numPr>
    </w:pPr>
  </w:style>
  <w:style w:type="paragraph" w:styleId="a8">
    <w:name w:val="No Spacing"/>
    <w:uiPriority w:val="1"/>
    <w:qFormat/>
    <w:rsid w:val="0078476C"/>
    <w:pPr>
      <w:widowControl/>
      <w:autoSpaceDE/>
      <w:autoSpaceDN/>
    </w:pPr>
    <w:rPr>
      <w:rFonts w:ascii="Calibri" w:eastAsia="Times New Roman" w:hAnsi="Calibri" w:cs="Calibri"/>
      <w:lang w:val="ru-RU" w:eastAsia="ru-RU"/>
    </w:rPr>
  </w:style>
  <w:style w:type="paragraph" w:styleId="HTML">
    <w:name w:val="HTML Preformatted"/>
    <w:basedOn w:val="a"/>
    <w:link w:val="HTML0"/>
    <w:rsid w:val="000824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82457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Проект:</vt:lpstr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Проект:</dc:title>
  <dc:creator>Карева</dc:creator>
  <cp:lastModifiedBy>Kab_07</cp:lastModifiedBy>
  <cp:revision>98</cp:revision>
  <dcterms:created xsi:type="dcterms:W3CDTF">2024-04-17T05:08:00Z</dcterms:created>
  <dcterms:modified xsi:type="dcterms:W3CDTF">2024-04-26T10:46:00Z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2024-04-17T00:00:00Z</vt:filetime>
  </property>
  <property fmtid="{D5CDD505-2E9C-101B-9397-08002B2CF9AE}" pid="5" name="Producer">
    <vt:lpwstr>3-Heights(TM) PDF Security Shell 4.8.25.2 (http://www.pdf-tools.com)</vt:lpwstr>
  </property>
</Properties>
</file>