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33" w:rsidRDefault="00024255" w:rsidP="00AF6E07">
      <w:pPr>
        <w:pStyle w:val="a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8035" cy="782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035" cy="7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33" w:rsidRPr="00E34BD5" w:rsidRDefault="00D96D33" w:rsidP="00AF6E07">
      <w:pPr>
        <w:pStyle w:val="a4"/>
      </w:pPr>
    </w:p>
    <w:p w:rsidR="00E34BD5" w:rsidRDefault="00024255" w:rsidP="00AF6E07">
      <w:pPr>
        <w:pStyle w:val="a6"/>
        <w:spacing w:before="0"/>
        <w:ind w:left="1848" w:right="0" w:hanging="1848"/>
        <w:jc w:val="center"/>
      </w:pPr>
      <w:r>
        <w:t>АДМИНИСТРАЦИЯ</w:t>
      </w:r>
      <w:r w:rsidR="00E34BD5">
        <w:t xml:space="preserve"> ЦИМЛЯНСКОГО </w:t>
      </w:r>
      <w:r>
        <w:t>РАЙОНА</w:t>
      </w:r>
    </w:p>
    <w:p w:rsidR="00E34BD5" w:rsidRDefault="00E34BD5" w:rsidP="00AF6E07">
      <w:pPr>
        <w:pStyle w:val="a6"/>
        <w:spacing w:before="0"/>
        <w:ind w:left="1848" w:right="0" w:hanging="1848"/>
        <w:jc w:val="center"/>
        <w:rPr>
          <w:spacing w:val="-67"/>
        </w:rPr>
      </w:pPr>
    </w:p>
    <w:p w:rsidR="00D96D33" w:rsidRDefault="00024255" w:rsidP="00AF6E07">
      <w:pPr>
        <w:pStyle w:val="a6"/>
        <w:spacing w:before="0"/>
        <w:ind w:left="1848" w:right="0" w:hanging="1848"/>
        <w:jc w:val="center"/>
      </w:pPr>
      <w:r>
        <w:t>ПОСТАНОВЛЕНИЕ</w:t>
      </w:r>
    </w:p>
    <w:p w:rsidR="00E34BD5" w:rsidRDefault="00E34BD5" w:rsidP="00AF6E07">
      <w:pPr>
        <w:pStyle w:val="a6"/>
        <w:spacing w:before="0"/>
        <w:ind w:left="1848" w:right="0" w:hanging="1848"/>
        <w:jc w:val="center"/>
      </w:pPr>
    </w:p>
    <w:p w:rsidR="00D96D33" w:rsidRDefault="00AF6E07" w:rsidP="00AF6E07">
      <w:pPr>
        <w:pStyle w:val="a4"/>
        <w:tabs>
          <w:tab w:val="left" w:pos="380"/>
          <w:tab w:val="left" w:pos="4580"/>
          <w:tab w:val="left" w:pos="5403"/>
          <w:tab w:val="left" w:pos="8208"/>
        </w:tabs>
      </w:pPr>
      <w:r w:rsidRPr="00AF6E07">
        <w:t>__</w:t>
      </w:r>
      <w:r w:rsidR="00024255">
        <w:t>.1</w:t>
      </w:r>
      <w:r w:rsidR="00F2758B">
        <w:t>1.</w:t>
      </w:r>
      <w:r w:rsidR="00024255">
        <w:t>2023</w:t>
      </w:r>
      <w:r w:rsidR="00024255">
        <w:tab/>
        <w:t>№</w:t>
      </w:r>
      <w:r>
        <w:t xml:space="preserve"> ___                                       </w:t>
      </w:r>
      <w:r w:rsidR="00024255">
        <w:t>г.</w:t>
      </w:r>
      <w:r w:rsidR="00024255">
        <w:rPr>
          <w:spacing w:val="-3"/>
        </w:rPr>
        <w:t xml:space="preserve"> </w:t>
      </w:r>
      <w:r w:rsidR="00024255">
        <w:t>Цимлянск</w:t>
      </w:r>
    </w:p>
    <w:p w:rsidR="002F67B5" w:rsidRPr="00E34BD5" w:rsidRDefault="002F67B5" w:rsidP="002F67B5">
      <w:pPr>
        <w:pStyle w:val="a4"/>
        <w:ind w:right="3975"/>
      </w:pPr>
    </w:p>
    <w:p w:rsidR="002F67B5" w:rsidRDefault="002F67B5" w:rsidP="002F67B5">
      <w:pPr>
        <w:pStyle w:val="a4"/>
        <w:ind w:right="3975"/>
      </w:pPr>
      <w:r>
        <w:t>Об утверждении Перечня целевого имущества,</w:t>
      </w:r>
      <w:r>
        <w:rPr>
          <w:spacing w:val="-68"/>
        </w:rPr>
        <w:t xml:space="preserve"> </w:t>
      </w:r>
      <w:r>
        <w:t>подлежащего передаче в аренду субъектам</w:t>
      </w:r>
      <w:r>
        <w:rPr>
          <w:spacing w:val="1"/>
        </w:rPr>
        <w:t xml:space="preserve"> </w:t>
      </w:r>
      <w:r>
        <w:t>малого и среднего предпринимательства и</w:t>
      </w:r>
      <w:r>
        <w:rPr>
          <w:spacing w:val="1"/>
        </w:rPr>
        <w:t xml:space="preserve"> </w:t>
      </w:r>
      <w:r>
        <w:t>организациям, образующим инфраструктуру</w:t>
      </w:r>
      <w:r>
        <w:rPr>
          <w:spacing w:val="1"/>
        </w:rPr>
        <w:t xml:space="preserve"> </w:t>
      </w:r>
      <w:r>
        <w:t>поддержки субъектов малого и среднего</w:t>
      </w:r>
      <w:r>
        <w:rPr>
          <w:spacing w:val="1"/>
        </w:rPr>
        <w:t xml:space="preserve"> </w:t>
      </w:r>
      <w:r>
        <w:t>предпринимательства</w:t>
      </w:r>
    </w:p>
    <w:p w:rsidR="00D96D33" w:rsidRDefault="00D96D33">
      <w:pPr>
        <w:pStyle w:val="a4"/>
      </w:pPr>
    </w:p>
    <w:p w:rsidR="00D96D33" w:rsidRDefault="002F67B5" w:rsidP="00AF6E07">
      <w:pPr>
        <w:pStyle w:val="a4"/>
        <w:ind w:firstLine="709"/>
        <w:jc w:val="both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Областным</w:t>
      </w:r>
      <w:r>
        <w:rPr>
          <w:spacing w:val="35"/>
        </w:rPr>
        <w:t xml:space="preserve"> </w:t>
      </w:r>
      <w:r>
        <w:t>законом</w:t>
      </w:r>
      <w:r>
        <w:rPr>
          <w:spacing w:val="35"/>
        </w:rPr>
        <w:t xml:space="preserve"> </w:t>
      </w:r>
      <w:r>
        <w:t>Ростовской</w:t>
      </w:r>
      <w:r>
        <w:rPr>
          <w:spacing w:val="35"/>
        </w:rPr>
        <w:t xml:space="preserve"> </w:t>
      </w:r>
      <w:r>
        <w:t>области</w:t>
      </w:r>
      <w:r>
        <w:rPr>
          <w:spacing w:val="35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13.05.2008</w:t>
      </w:r>
      <w:r w:rsidR="00E34BD5">
        <w:t xml:space="preserve"> </w:t>
      </w:r>
      <w:r>
        <w:t>№ 20-ЗС «О развитии малого и среднего предпринимательства в Ростовской</w:t>
      </w:r>
      <w:r>
        <w:rPr>
          <w:spacing w:val="1"/>
        </w:rPr>
        <w:t xml:space="preserve"> </w:t>
      </w:r>
      <w:r>
        <w:t>области»,</w:t>
      </w:r>
      <w:r>
        <w:rPr>
          <w:spacing w:val="44"/>
        </w:rPr>
        <w:t xml:space="preserve"> </w:t>
      </w:r>
      <w:r>
        <w:t>решениями</w:t>
      </w:r>
      <w:r>
        <w:rPr>
          <w:spacing w:val="44"/>
        </w:rPr>
        <w:t xml:space="preserve"> </w:t>
      </w:r>
      <w:r>
        <w:t>Собрания</w:t>
      </w:r>
      <w:r>
        <w:rPr>
          <w:spacing w:val="44"/>
        </w:rPr>
        <w:t xml:space="preserve"> </w:t>
      </w:r>
      <w:r>
        <w:t>депутатов</w:t>
      </w:r>
      <w:r>
        <w:rPr>
          <w:spacing w:val="44"/>
        </w:rPr>
        <w:t xml:space="preserve"> </w:t>
      </w:r>
      <w:r>
        <w:t>Цимлянского</w:t>
      </w:r>
      <w:r>
        <w:rPr>
          <w:spacing w:val="44"/>
        </w:rPr>
        <w:t xml:space="preserve"> </w:t>
      </w:r>
      <w:r>
        <w:t>района</w:t>
      </w:r>
      <w:r>
        <w:rPr>
          <w:spacing w:val="44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22.07.2009 № 235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имуществом, находящимся в муниципальной собственности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94"/>
        </w:rPr>
        <w:t xml:space="preserve"> </w:t>
      </w:r>
      <w:r>
        <w:t>«Цимлянский</w:t>
      </w:r>
      <w:r>
        <w:rPr>
          <w:spacing w:val="94"/>
        </w:rPr>
        <w:t xml:space="preserve"> </w:t>
      </w:r>
      <w:r>
        <w:t>район»,</w:t>
      </w:r>
      <w:r>
        <w:rPr>
          <w:spacing w:val="95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12.12.2012</w:t>
      </w:r>
      <w:r>
        <w:rPr>
          <w:spacing w:val="95"/>
        </w:rPr>
        <w:t xml:space="preserve"> </w:t>
      </w:r>
      <w:r>
        <w:t>№</w:t>
      </w:r>
      <w:r>
        <w:rPr>
          <w:spacing w:val="94"/>
        </w:rPr>
        <w:t xml:space="preserve"> </w:t>
      </w:r>
      <w:r>
        <w:t>106</w:t>
      </w:r>
      <w:r>
        <w:rPr>
          <w:spacing w:val="94"/>
        </w:rPr>
        <w:t xml:space="preserve"> </w:t>
      </w:r>
      <w:r>
        <w:t>«Об</w:t>
      </w:r>
      <w:r>
        <w:rPr>
          <w:spacing w:val="95"/>
        </w:rPr>
        <w:t xml:space="preserve"> </w:t>
      </w:r>
      <w:r>
        <w:t>утверждении «Положения о порядке управления и распоряжения объектами 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«Цимлянский</w:t>
      </w:r>
      <w:r>
        <w:rPr>
          <w:spacing w:val="1"/>
        </w:rPr>
        <w:t xml:space="preserve"> </w:t>
      </w:r>
      <w:r>
        <w:t>район»,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>
        <w:t>Цимлянского района</w:t>
      </w:r>
    </w:p>
    <w:p w:rsidR="002F67B5" w:rsidRDefault="002F67B5">
      <w:pPr>
        <w:pStyle w:val="a4"/>
        <w:ind w:left="3720" w:right="3726"/>
        <w:jc w:val="center"/>
      </w:pPr>
    </w:p>
    <w:p w:rsidR="00D96D33" w:rsidRDefault="00024255" w:rsidP="00AF6E07">
      <w:pPr>
        <w:pStyle w:val="a4"/>
        <w:ind w:right="-7"/>
        <w:jc w:val="center"/>
      </w:pPr>
      <w:r>
        <w:t>ПОСТАНОВЛЯЕ</w:t>
      </w:r>
      <w:r w:rsidR="00E34BD5">
        <w:t>Т</w:t>
      </w:r>
      <w:r>
        <w:t>:</w:t>
      </w:r>
    </w:p>
    <w:p w:rsidR="00D96D33" w:rsidRDefault="00D96D33">
      <w:pPr>
        <w:pStyle w:val="a4"/>
      </w:pPr>
    </w:p>
    <w:p w:rsidR="002F67B5" w:rsidRDefault="002F67B5" w:rsidP="00AF6E07">
      <w:pPr>
        <w:pStyle w:val="a7"/>
        <w:numPr>
          <w:ilvl w:val="0"/>
          <w:numId w:val="15"/>
        </w:numPr>
        <w:tabs>
          <w:tab w:val="left" w:pos="1171"/>
        </w:tabs>
        <w:ind w:left="0" w:right="109" w:firstLine="709"/>
        <w:jc w:val="both"/>
        <w:rPr>
          <w:sz w:val="28"/>
        </w:rPr>
      </w:pPr>
      <w:r>
        <w:rPr>
          <w:sz w:val="28"/>
        </w:rPr>
        <w:t>Утвердить Перечень 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 подлежащего передаче 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2F67B5" w:rsidRDefault="002F67B5" w:rsidP="00AF6E07">
      <w:pPr>
        <w:pStyle w:val="a7"/>
        <w:numPr>
          <w:ilvl w:val="0"/>
          <w:numId w:val="15"/>
        </w:numPr>
        <w:tabs>
          <w:tab w:val="left" w:pos="1108"/>
        </w:tabs>
        <w:ind w:left="0" w:right="108" w:firstLine="709"/>
        <w:jc w:val="both"/>
        <w:rPr>
          <w:sz w:val="28"/>
        </w:rPr>
      </w:pPr>
      <w:r>
        <w:rPr>
          <w:sz w:val="28"/>
        </w:rPr>
        <w:t>Утвердить положение о порядке формирования, ведения, обязательного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 </w:t>
      </w:r>
      <w:r>
        <w:rPr>
          <w:spacing w:val="-67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лиц, согласно 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2F67B5" w:rsidRDefault="002F67B5" w:rsidP="00AF6E07">
      <w:pPr>
        <w:pStyle w:val="a7"/>
        <w:numPr>
          <w:ilvl w:val="0"/>
          <w:numId w:val="15"/>
        </w:numPr>
        <w:tabs>
          <w:tab w:val="left" w:pos="1330"/>
        </w:tabs>
        <w:ind w:left="0" w:right="109" w:firstLine="709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AF6E07" w:rsidRDefault="002F67B5" w:rsidP="00AF6E07">
      <w:pPr>
        <w:pStyle w:val="a7"/>
        <w:numPr>
          <w:ilvl w:val="0"/>
          <w:numId w:val="15"/>
        </w:numPr>
        <w:tabs>
          <w:tab w:val="left" w:pos="1217"/>
        </w:tabs>
        <w:ind w:left="0" w:right="109" w:firstLine="709"/>
        <w:jc w:val="both"/>
        <w:rPr>
          <w:spacing w:val="1"/>
          <w:sz w:val="28"/>
        </w:rPr>
      </w:pPr>
      <w:r w:rsidRPr="00E34BD5">
        <w:rPr>
          <w:sz w:val="28"/>
        </w:rPr>
        <w:t>Признать</w:t>
      </w:r>
      <w:r w:rsidRPr="00E34BD5">
        <w:rPr>
          <w:spacing w:val="1"/>
          <w:sz w:val="28"/>
        </w:rPr>
        <w:t xml:space="preserve"> </w:t>
      </w:r>
      <w:r w:rsidR="00E34BD5" w:rsidRPr="002F67B5">
        <w:rPr>
          <w:spacing w:val="1"/>
          <w:sz w:val="28"/>
        </w:rPr>
        <w:t>утратившим силу.</w:t>
      </w:r>
      <w:r w:rsidR="00E34BD5">
        <w:rPr>
          <w:spacing w:val="1"/>
          <w:sz w:val="28"/>
        </w:rPr>
        <w:t xml:space="preserve"> </w:t>
      </w:r>
      <w:r w:rsidRPr="00E34BD5">
        <w:rPr>
          <w:sz w:val="28"/>
        </w:rPr>
        <w:t>постановление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Администрации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Цимлянского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района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от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 xml:space="preserve">09.09.2019 № 697 </w:t>
      </w:r>
      <w:r w:rsidRPr="00E34BD5">
        <w:rPr>
          <w:spacing w:val="1"/>
          <w:sz w:val="28"/>
        </w:rPr>
        <w:t>«Об утверждении Перечня целевого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F6E07">
        <w:rPr>
          <w:spacing w:val="1"/>
          <w:sz w:val="28"/>
        </w:rPr>
        <w:t>.</w:t>
      </w:r>
    </w:p>
    <w:p w:rsidR="00E34BD5" w:rsidRPr="00AF6E07" w:rsidRDefault="002F67B5" w:rsidP="00AF6E07">
      <w:pPr>
        <w:tabs>
          <w:tab w:val="left" w:pos="1217"/>
        </w:tabs>
        <w:ind w:right="109"/>
        <w:jc w:val="both"/>
        <w:rPr>
          <w:spacing w:val="1"/>
          <w:sz w:val="28"/>
        </w:rPr>
      </w:pPr>
      <w:r w:rsidRPr="00AF6E07">
        <w:rPr>
          <w:spacing w:val="1"/>
          <w:sz w:val="28"/>
        </w:rPr>
        <w:t xml:space="preserve"> </w:t>
      </w:r>
    </w:p>
    <w:p w:rsidR="00D96D33" w:rsidRPr="00E34BD5" w:rsidRDefault="00024255" w:rsidP="00AF6E07">
      <w:pPr>
        <w:pStyle w:val="a7"/>
        <w:numPr>
          <w:ilvl w:val="0"/>
          <w:numId w:val="15"/>
        </w:numPr>
        <w:tabs>
          <w:tab w:val="left" w:pos="1217"/>
        </w:tabs>
        <w:ind w:right="109" w:firstLine="709"/>
        <w:jc w:val="both"/>
        <w:rPr>
          <w:spacing w:val="1"/>
          <w:sz w:val="28"/>
        </w:rPr>
      </w:pPr>
      <w:r w:rsidRPr="00E34BD5">
        <w:rPr>
          <w:sz w:val="28"/>
        </w:rPr>
        <w:lastRenderedPageBreak/>
        <w:t>Контроль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за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выполнением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постановления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возложить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на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первого</w:t>
      </w:r>
      <w:r w:rsidRPr="00E34BD5">
        <w:rPr>
          <w:spacing w:val="1"/>
          <w:sz w:val="28"/>
        </w:rPr>
        <w:t xml:space="preserve"> </w:t>
      </w:r>
      <w:r w:rsidRPr="00E34BD5">
        <w:rPr>
          <w:sz w:val="28"/>
        </w:rPr>
        <w:t>заместителя</w:t>
      </w:r>
      <w:r w:rsidRPr="00E34BD5">
        <w:rPr>
          <w:spacing w:val="7"/>
          <w:sz w:val="28"/>
        </w:rPr>
        <w:t xml:space="preserve"> </w:t>
      </w:r>
      <w:r w:rsidRPr="00E34BD5">
        <w:rPr>
          <w:sz w:val="28"/>
        </w:rPr>
        <w:t>главы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Администрации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Цимлянского</w:t>
      </w:r>
      <w:r w:rsidRPr="00E34BD5">
        <w:rPr>
          <w:spacing w:val="7"/>
          <w:sz w:val="28"/>
        </w:rPr>
        <w:t xml:space="preserve"> </w:t>
      </w:r>
      <w:r w:rsidRPr="00E34BD5">
        <w:rPr>
          <w:sz w:val="28"/>
        </w:rPr>
        <w:t>района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Ночевкину</w:t>
      </w:r>
      <w:r w:rsidRPr="00E34BD5">
        <w:rPr>
          <w:spacing w:val="8"/>
          <w:sz w:val="28"/>
        </w:rPr>
        <w:t xml:space="preserve"> </w:t>
      </w:r>
      <w:r w:rsidRPr="00E34BD5">
        <w:rPr>
          <w:sz w:val="28"/>
        </w:rPr>
        <w:t>Е.Н.</w:t>
      </w:r>
    </w:p>
    <w:p w:rsidR="00D96D33" w:rsidRPr="00AF6E07" w:rsidRDefault="00D96D33">
      <w:pPr>
        <w:pStyle w:val="a4"/>
      </w:pPr>
    </w:p>
    <w:p w:rsidR="00D96D33" w:rsidRPr="00AF6E07" w:rsidRDefault="00D96D33">
      <w:pPr>
        <w:pStyle w:val="a4"/>
      </w:pPr>
    </w:p>
    <w:p w:rsidR="00D96D33" w:rsidRPr="00AF6E07" w:rsidRDefault="00D96D33">
      <w:pPr>
        <w:pStyle w:val="a4"/>
      </w:pPr>
    </w:p>
    <w:p w:rsidR="00D96D33" w:rsidRDefault="00024255" w:rsidP="00AF6E07">
      <w:pPr>
        <w:pStyle w:val="a4"/>
        <w:jc w:val="both"/>
      </w:pPr>
      <w:r>
        <w:t>Исполняющий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главы</w:t>
      </w:r>
    </w:p>
    <w:p w:rsidR="00D96D33" w:rsidRDefault="00024255" w:rsidP="00AF6E07">
      <w:pPr>
        <w:pStyle w:val="a4"/>
        <w:tabs>
          <w:tab w:val="left" w:pos="7823"/>
        </w:tabs>
        <w:jc w:val="both"/>
      </w:pPr>
      <w:r>
        <w:t>Администрации</w:t>
      </w:r>
      <w:r>
        <w:rPr>
          <w:spacing w:val="-6"/>
        </w:rPr>
        <w:t xml:space="preserve"> </w:t>
      </w:r>
      <w:r>
        <w:t>Цимлянского</w:t>
      </w:r>
      <w:r>
        <w:rPr>
          <w:spacing w:val="-5"/>
        </w:rPr>
        <w:t xml:space="preserve"> </w:t>
      </w:r>
      <w:r w:rsidR="00AF6E07">
        <w:t>района                                              Е</w:t>
      </w:r>
      <w:r>
        <w:t>.Н.</w:t>
      </w:r>
      <w:r>
        <w:rPr>
          <w:spacing w:val="-4"/>
        </w:rPr>
        <w:t xml:space="preserve"> </w:t>
      </w:r>
      <w:r>
        <w:t>Ночевкина</w:t>
      </w:r>
    </w:p>
    <w:p w:rsidR="00D96D33" w:rsidRDefault="00D96D33">
      <w:pPr>
        <w:pStyle w:val="a4"/>
        <w:rPr>
          <w:sz w:val="30"/>
        </w:rPr>
      </w:pPr>
    </w:p>
    <w:p w:rsidR="00D96D33" w:rsidRDefault="00D96D33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E34BD5" w:rsidRDefault="00E34BD5">
      <w:pPr>
        <w:pStyle w:val="a4"/>
        <w:rPr>
          <w:sz w:val="36"/>
        </w:rPr>
      </w:pPr>
    </w:p>
    <w:p w:rsidR="00D96D33" w:rsidRDefault="00024255" w:rsidP="00E34BD5">
      <w:pPr>
        <w:ind w:left="101" w:right="6797"/>
        <w:rPr>
          <w:sz w:val="18"/>
        </w:rPr>
      </w:pPr>
      <w:r>
        <w:rPr>
          <w:sz w:val="18"/>
        </w:rPr>
        <w:t>Постановление вносит отдел</w:t>
      </w:r>
      <w:r>
        <w:rPr>
          <w:spacing w:val="1"/>
          <w:sz w:val="18"/>
        </w:rPr>
        <w:t xml:space="preserve"> </w:t>
      </w:r>
      <w:r>
        <w:rPr>
          <w:sz w:val="18"/>
        </w:rPr>
        <w:t>имущественных и земельных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отношений</w:t>
      </w:r>
      <w:r>
        <w:rPr>
          <w:spacing w:val="-5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района</w:t>
      </w:r>
    </w:p>
    <w:p w:rsidR="00DE0A60" w:rsidRDefault="00DE0A60">
      <w:pPr>
        <w:ind w:left="101" w:right="7002"/>
        <w:rPr>
          <w:sz w:val="18"/>
        </w:rPr>
      </w:pPr>
    </w:p>
    <w:p w:rsidR="00DE0A60" w:rsidRPr="001A40CD" w:rsidRDefault="00DE0A60" w:rsidP="00DE0A60">
      <w:pPr>
        <w:jc w:val="right"/>
        <w:rPr>
          <w:sz w:val="18"/>
          <w:szCs w:val="18"/>
        </w:rPr>
      </w:pPr>
      <w:r>
        <w:rPr>
          <w:sz w:val="28"/>
          <w:szCs w:val="28"/>
        </w:rPr>
        <w:t>Приложение</w:t>
      </w:r>
      <w:r w:rsidR="002B4960">
        <w:rPr>
          <w:sz w:val="28"/>
          <w:szCs w:val="28"/>
        </w:rPr>
        <w:t xml:space="preserve"> № 1</w:t>
      </w:r>
    </w:p>
    <w:p w:rsidR="00DE0A60" w:rsidRDefault="00DE0A60" w:rsidP="00DE0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E0A60" w:rsidRDefault="00DE0A60" w:rsidP="00DE0A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E0A60" w:rsidRDefault="00DE0A60" w:rsidP="00DE0A60">
      <w:pPr>
        <w:jc w:val="right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DE0A60" w:rsidRDefault="00DE0A60" w:rsidP="00DE0A60">
      <w:pPr>
        <w:ind w:left="101" w:right="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</w:t>
      </w:r>
      <w:r w:rsidR="00AF6E07">
        <w:rPr>
          <w:sz w:val="28"/>
          <w:szCs w:val="28"/>
        </w:rPr>
        <w:t>__.</w:t>
      </w:r>
      <w:r>
        <w:rPr>
          <w:sz w:val="28"/>
          <w:szCs w:val="28"/>
        </w:rPr>
        <w:t>11.2023 № ___</w:t>
      </w:r>
    </w:p>
    <w:p w:rsidR="00B81048" w:rsidRDefault="00B81048" w:rsidP="00DE0A60">
      <w:pPr>
        <w:ind w:left="101" w:right="59"/>
        <w:jc w:val="right"/>
        <w:rPr>
          <w:sz w:val="18"/>
        </w:rPr>
      </w:pPr>
    </w:p>
    <w:p w:rsidR="002B4960" w:rsidRDefault="002B4960" w:rsidP="002B4960">
      <w:pPr>
        <w:pStyle w:val="a4"/>
        <w:spacing w:before="89"/>
        <w:ind w:left="876" w:right="934"/>
        <w:jc w:val="center"/>
      </w:pPr>
      <w:r>
        <w:t>Перечень</w:t>
      </w:r>
    </w:p>
    <w:p w:rsidR="002B4960" w:rsidRDefault="002B4960" w:rsidP="002B4960">
      <w:pPr>
        <w:pStyle w:val="a4"/>
        <w:ind w:right="59"/>
        <w:jc w:val="center"/>
      </w:pPr>
      <w:r>
        <w:t>целевого</w:t>
      </w:r>
      <w:r>
        <w:rPr>
          <w:spacing w:val="-7"/>
        </w:rPr>
        <w:t xml:space="preserve"> </w:t>
      </w:r>
      <w:r>
        <w:t>имущества,</w:t>
      </w:r>
      <w:r>
        <w:rPr>
          <w:spacing w:val="-7"/>
        </w:rPr>
        <w:t xml:space="preserve"> </w:t>
      </w:r>
      <w:r>
        <w:t>подлежащего</w:t>
      </w:r>
      <w:r>
        <w:rPr>
          <w:spacing w:val="-7"/>
        </w:rPr>
        <w:t xml:space="preserve"> </w:t>
      </w:r>
      <w:r>
        <w:t>передаче</w:t>
      </w:r>
    </w:p>
    <w:p w:rsidR="002B4960" w:rsidRDefault="002B4960" w:rsidP="002B4960">
      <w:pPr>
        <w:pStyle w:val="a4"/>
        <w:ind w:left="876" w:right="933"/>
        <w:jc w:val="center"/>
      </w:pPr>
      <w:r>
        <w:t>в</w:t>
      </w:r>
      <w:r>
        <w:rPr>
          <w:spacing w:val="-4"/>
        </w:rPr>
        <w:t xml:space="preserve"> </w:t>
      </w:r>
      <w:r>
        <w:t>аренду</w:t>
      </w:r>
      <w:r>
        <w:rPr>
          <w:spacing w:val="-2"/>
        </w:rPr>
        <w:t xml:space="preserve"> </w:t>
      </w:r>
      <w:r>
        <w:t>субъектам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предпринимательства</w:t>
      </w:r>
    </w:p>
    <w:p w:rsidR="002B4960" w:rsidRDefault="002B4960" w:rsidP="002B4960">
      <w:pPr>
        <w:pStyle w:val="a4"/>
        <w:ind w:left="876" w:right="934"/>
        <w:jc w:val="center"/>
      </w:pPr>
      <w:r>
        <w:t xml:space="preserve">и организациям, образующим </w:t>
      </w:r>
      <w:r w:rsidR="00AF6E07">
        <w:t>инфраструктуру</w:t>
      </w:r>
      <w:r>
        <w:t xml:space="preserve"> поддержки субъектов</w:t>
      </w:r>
      <w:r>
        <w:rPr>
          <w:spacing w:val="-67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предпринимательства</w:t>
      </w:r>
    </w:p>
    <w:p w:rsidR="002B4960" w:rsidRDefault="002B4960" w:rsidP="002B4960">
      <w:pPr>
        <w:pStyle w:val="a4"/>
      </w:pPr>
    </w:p>
    <w:p w:rsidR="002B4960" w:rsidRDefault="002B4960" w:rsidP="00AF6E07">
      <w:pPr>
        <w:pStyle w:val="a7"/>
        <w:numPr>
          <w:ilvl w:val="0"/>
          <w:numId w:val="16"/>
        </w:numPr>
        <w:tabs>
          <w:tab w:val="left" w:pos="1167"/>
        </w:tabs>
        <w:ind w:left="0" w:right="172" w:firstLine="700"/>
        <w:jc w:val="both"/>
        <w:rPr>
          <w:sz w:val="28"/>
        </w:rPr>
      </w:pP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район, х. Ремизов, ул. Детская, 5, общей площадью 78,8 кв.м., с кадастровым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2"/>
          <w:sz w:val="28"/>
        </w:rPr>
        <w:t xml:space="preserve"> </w:t>
      </w:r>
      <w:r>
        <w:rPr>
          <w:sz w:val="28"/>
        </w:rPr>
        <w:t>61:41:0070304:72, обременений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2B4960" w:rsidRDefault="002B4960" w:rsidP="00AF6E07">
      <w:pPr>
        <w:pStyle w:val="a7"/>
        <w:numPr>
          <w:ilvl w:val="0"/>
          <w:numId w:val="16"/>
        </w:numPr>
        <w:tabs>
          <w:tab w:val="left" w:pos="1293"/>
        </w:tabs>
        <w:ind w:left="0" w:right="172" w:firstLine="700"/>
        <w:jc w:val="both"/>
        <w:rPr>
          <w:sz w:val="28"/>
        </w:rPr>
      </w:pP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I,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Цимлянский район, х. Синий Курган, ул. Школьная, 4, общей площадью 89,1</w:t>
      </w:r>
      <w:r>
        <w:rPr>
          <w:spacing w:val="1"/>
          <w:sz w:val="28"/>
        </w:rPr>
        <w:t xml:space="preserve"> </w:t>
      </w:r>
      <w:r>
        <w:rPr>
          <w:sz w:val="28"/>
        </w:rPr>
        <w:t>кв.м.,</w:t>
      </w:r>
      <w:r>
        <w:rPr>
          <w:spacing w:val="-1"/>
          <w:sz w:val="28"/>
        </w:rPr>
        <w:t xml:space="preserve"> </w:t>
      </w:r>
      <w:r>
        <w:rPr>
          <w:sz w:val="28"/>
        </w:rPr>
        <w:t>с кадастровым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1"/>
          <w:sz w:val="28"/>
        </w:rPr>
        <w:t xml:space="preserve"> </w:t>
      </w:r>
      <w:r>
        <w:rPr>
          <w:sz w:val="28"/>
        </w:rPr>
        <w:t>61:41:0040501:363,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обременений нет.</w:t>
      </w:r>
    </w:p>
    <w:p w:rsidR="002B4960" w:rsidRDefault="00197371" w:rsidP="00AF6E07">
      <w:pPr>
        <w:pStyle w:val="a7"/>
        <w:numPr>
          <w:ilvl w:val="0"/>
          <w:numId w:val="16"/>
        </w:numPr>
        <w:tabs>
          <w:tab w:val="left" w:pos="1121"/>
        </w:tabs>
        <w:ind w:left="0" w:right="172" w:firstLine="700"/>
        <w:jc w:val="both"/>
        <w:rPr>
          <w:sz w:val="28"/>
        </w:rPr>
      </w:pPr>
      <w:r w:rsidRPr="00197371">
        <w:rPr>
          <w:sz w:val="28"/>
        </w:rPr>
        <w:t xml:space="preserve">Помещение, расположенное по адресу: Ростовская область, р-н. Цимлянский, х. Черкасский, ул. Школьная, д. 13, пом. 2, общей площадью - 46,8 кв.м., с кадастровым номером 61:41:0050301:658 </w:t>
      </w:r>
    </w:p>
    <w:p w:rsidR="002B4960" w:rsidRDefault="00197371" w:rsidP="00AF6E07">
      <w:pPr>
        <w:pStyle w:val="a7"/>
        <w:numPr>
          <w:ilvl w:val="0"/>
          <w:numId w:val="16"/>
        </w:numPr>
        <w:tabs>
          <w:tab w:val="left" w:pos="1169"/>
        </w:tabs>
        <w:ind w:left="0" w:right="172" w:firstLine="700"/>
        <w:jc w:val="both"/>
        <w:rPr>
          <w:sz w:val="28"/>
        </w:rPr>
      </w:pPr>
      <w:r w:rsidRPr="00197371">
        <w:rPr>
          <w:sz w:val="28"/>
        </w:rPr>
        <w:t>Нежилое здание, расположенное по адресу: Ростовская область, р-н. Цимлянский, х. Паршиков, ул. Мира, д. 9, общей площадью 103,1 кв.м., с кадастровым номером 61:41:0050405:151</w:t>
      </w:r>
      <w:r w:rsidR="002B4960">
        <w:rPr>
          <w:sz w:val="28"/>
        </w:rPr>
        <w:t>.</w:t>
      </w:r>
    </w:p>
    <w:p w:rsidR="002B4960" w:rsidRPr="00AF6E07" w:rsidRDefault="002B4960" w:rsidP="002B4960">
      <w:pPr>
        <w:pStyle w:val="a4"/>
      </w:pPr>
    </w:p>
    <w:p w:rsidR="002B4960" w:rsidRPr="00AF6E07" w:rsidRDefault="002B4960" w:rsidP="002B4960">
      <w:pPr>
        <w:pStyle w:val="a4"/>
      </w:pPr>
    </w:p>
    <w:p w:rsidR="002B4960" w:rsidRPr="00AF6E07" w:rsidRDefault="002B4960" w:rsidP="002B4960">
      <w:pPr>
        <w:pStyle w:val="a4"/>
      </w:pPr>
    </w:p>
    <w:p w:rsidR="002B4960" w:rsidRDefault="002B4960" w:rsidP="00AF6E07">
      <w:pPr>
        <w:pStyle w:val="a4"/>
        <w:tabs>
          <w:tab w:val="left" w:pos="8309"/>
        </w:tabs>
        <w:jc w:val="both"/>
      </w:pPr>
      <w:r>
        <w:t>Управляющий</w:t>
      </w:r>
      <w:r>
        <w:rPr>
          <w:spacing w:val="-1"/>
        </w:rPr>
        <w:t xml:space="preserve"> </w:t>
      </w:r>
      <w:r w:rsidR="00E34BD5">
        <w:t xml:space="preserve">делами                                                       </w:t>
      </w:r>
      <w:r w:rsidR="00AF6E07">
        <w:t xml:space="preserve">  </w:t>
      </w:r>
      <w:r w:rsidR="00E34BD5">
        <w:t xml:space="preserve">                      </w:t>
      </w:r>
      <w:r>
        <w:t>А.В.</w:t>
      </w:r>
      <w:r>
        <w:rPr>
          <w:spacing w:val="-2"/>
        </w:rPr>
        <w:t xml:space="preserve"> </w:t>
      </w:r>
      <w:r>
        <w:t>Кулик</w:t>
      </w: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Pr="007E4B49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DE0A60" w:rsidRDefault="00DE0A6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E34BD5" w:rsidRDefault="00197DB0" w:rsidP="00E34BD5">
      <w:pPr>
        <w:pStyle w:val="a4"/>
        <w:tabs>
          <w:tab w:val="left" w:pos="7513"/>
          <w:tab w:val="left" w:pos="9735"/>
        </w:tabs>
        <w:ind w:hanging="21"/>
        <w:jc w:val="right"/>
        <w:rPr>
          <w:spacing w:val="1"/>
        </w:rPr>
      </w:pPr>
      <w:r>
        <w:lastRenderedPageBreak/>
        <w:t>Приложение № 2</w:t>
      </w:r>
      <w:r>
        <w:rPr>
          <w:spacing w:val="1"/>
        </w:rPr>
        <w:t xml:space="preserve"> </w:t>
      </w:r>
    </w:p>
    <w:p w:rsid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к постановлению</w:t>
      </w:r>
      <w:r>
        <w:rPr>
          <w:spacing w:val="1"/>
        </w:rPr>
        <w:t xml:space="preserve"> </w:t>
      </w:r>
    </w:p>
    <w:p w:rsid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Администрации</w:t>
      </w:r>
      <w:r>
        <w:rPr>
          <w:spacing w:val="1"/>
        </w:rPr>
        <w:t xml:space="preserve"> </w:t>
      </w:r>
    </w:p>
    <w:p w:rsid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>Цимлянского района</w:t>
      </w:r>
      <w:r>
        <w:rPr>
          <w:spacing w:val="1"/>
        </w:rPr>
        <w:t xml:space="preserve"> </w:t>
      </w:r>
    </w:p>
    <w:p w:rsidR="00197DB0" w:rsidRPr="00E34BD5" w:rsidRDefault="00197DB0" w:rsidP="00E34BD5">
      <w:pPr>
        <w:pStyle w:val="a4"/>
        <w:tabs>
          <w:tab w:val="left" w:pos="7513"/>
          <w:tab w:val="left" w:pos="9735"/>
        </w:tabs>
        <w:ind w:firstLine="284"/>
        <w:jc w:val="right"/>
        <w:rPr>
          <w:spacing w:val="1"/>
        </w:rPr>
      </w:pPr>
      <w:r>
        <w:t xml:space="preserve">от </w:t>
      </w:r>
      <w:r w:rsidR="00AF6E07">
        <w:t>__.</w:t>
      </w:r>
      <w:r>
        <w:t>11.2023</w:t>
      </w:r>
      <w:r w:rsidR="00E34BD5">
        <w:rPr>
          <w:spacing w:val="1"/>
        </w:rPr>
        <w:t xml:space="preserve"> </w:t>
      </w:r>
      <w:r>
        <w:t xml:space="preserve">№ </w:t>
      </w:r>
      <w:r w:rsidR="00AF6E07">
        <w:t>___</w:t>
      </w:r>
    </w:p>
    <w:p w:rsidR="00197DB0" w:rsidRDefault="00197DB0" w:rsidP="00197DB0">
      <w:pPr>
        <w:pStyle w:val="a4"/>
        <w:spacing w:before="3"/>
        <w:rPr>
          <w:sz w:val="20"/>
        </w:rPr>
      </w:pPr>
    </w:p>
    <w:p w:rsidR="00197DB0" w:rsidRDefault="00197DB0" w:rsidP="00197DB0">
      <w:pPr>
        <w:pStyle w:val="a4"/>
        <w:spacing w:before="89"/>
        <w:ind w:left="876" w:right="934"/>
        <w:jc w:val="center"/>
      </w:pPr>
      <w:bookmarkStart w:id="0" w:name="_GoBack"/>
      <w:r>
        <w:t>Положение</w:t>
      </w:r>
    </w:p>
    <w:p w:rsidR="00197DB0" w:rsidRDefault="00197DB0" w:rsidP="00197DB0">
      <w:pPr>
        <w:pStyle w:val="a4"/>
        <w:ind w:left="1746" w:right="1804" w:hanging="1"/>
        <w:jc w:val="center"/>
      </w:pPr>
      <w:r>
        <w:t>о порядке формирования, ведения обязательного</w:t>
      </w:r>
      <w:r>
        <w:rPr>
          <w:spacing w:val="1"/>
        </w:rPr>
        <w:t xml:space="preserve"> </w:t>
      </w:r>
      <w:r>
        <w:t>опубликования перечня муниципального имущества,</w:t>
      </w:r>
      <w:r>
        <w:rPr>
          <w:spacing w:val="-67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от прав</w:t>
      </w:r>
      <w:r>
        <w:rPr>
          <w:spacing w:val="-1"/>
        </w:rPr>
        <w:t xml:space="preserve"> </w:t>
      </w:r>
      <w:r>
        <w:t>третьих лиц</w:t>
      </w:r>
    </w:p>
    <w:p w:rsidR="00197DB0" w:rsidRDefault="00197DB0" w:rsidP="00197DB0">
      <w:pPr>
        <w:pStyle w:val="a4"/>
      </w:pP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357"/>
        </w:tabs>
        <w:ind w:right="181" w:firstLine="73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его во владение и пользование субъектам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перечню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Цимлянского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полежат</w:t>
      </w:r>
      <w:r>
        <w:rPr>
          <w:spacing w:val="7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18"/>
        </w:tabs>
        <w:ind w:left="128" w:right="190" w:firstLine="701"/>
        <w:jc w:val="both"/>
        <w:rPr>
          <w:sz w:val="28"/>
        </w:rPr>
      </w:pPr>
      <w:r>
        <w:rPr>
          <w:sz w:val="28"/>
        </w:rPr>
        <w:t>В данный перечень включается муниципальное имущество 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«Цимлянский район».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18"/>
        </w:tabs>
        <w:ind w:left="128" w:right="180" w:firstLine="701"/>
        <w:jc w:val="both"/>
        <w:rPr>
          <w:sz w:val="28"/>
        </w:rPr>
      </w:pPr>
      <w:r>
        <w:rPr>
          <w:sz w:val="28"/>
        </w:rPr>
        <w:t>Муниципальное имущество, включенное в указанный перечень,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18"/>
        </w:tabs>
        <w:ind w:left="128" w:right="175" w:firstLine="701"/>
        <w:jc w:val="both"/>
        <w:rPr>
          <w:sz w:val="28"/>
        </w:rPr>
      </w:pPr>
      <w:r>
        <w:rPr>
          <w:sz w:val="28"/>
        </w:rPr>
        <w:t xml:space="preserve">Данный перечень подлежит обязательному опубликованию в средствах 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197DB0" w:rsidRDefault="00197DB0" w:rsidP="00197DB0">
      <w:pPr>
        <w:pStyle w:val="a7"/>
        <w:numPr>
          <w:ilvl w:val="0"/>
          <w:numId w:val="17"/>
        </w:numPr>
        <w:tabs>
          <w:tab w:val="left" w:pos="1189"/>
        </w:tabs>
        <w:ind w:right="185" w:firstLine="725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планировании приватизации муниципального имущества может быть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местного самоуправления не раннее чем через тридцать дней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Цимлянского района.</w:t>
      </w:r>
    </w:p>
    <w:p w:rsidR="00197DB0" w:rsidRDefault="00197DB0" w:rsidP="00197DB0">
      <w:pPr>
        <w:pStyle w:val="a4"/>
        <w:rPr>
          <w:sz w:val="30"/>
        </w:rPr>
      </w:pPr>
    </w:p>
    <w:bookmarkEnd w:id="0"/>
    <w:p w:rsidR="00197DB0" w:rsidRDefault="00197DB0" w:rsidP="00197DB0">
      <w:pPr>
        <w:pStyle w:val="a4"/>
        <w:rPr>
          <w:sz w:val="30"/>
        </w:rPr>
      </w:pPr>
    </w:p>
    <w:p w:rsidR="00197DB0" w:rsidRPr="00E34BD5" w:rsidRDefault="00197DB0" w:rsidP="00197DB0">
      <w:pPr>
        <w:pStyle w:val="a4"/>
      </w:pPr>
    </w:p>
    <w:p w:rsidR="00197DB0" w:rsidRDefault="00197DB0" w:rsidP="00E34BD5">
      <w:pPr>
        <w:pStyle w:val="a4"/>
        <w:tabs>
          <w:tab w:val="left" w:pos="8195"/>
        </w:tabs>
        <w:ind w:right="-7"/>
        <w:jc w:val="both"/>
      </w:pPr>
      <w:r>
        <w:t>Управляющий</w:t>
      </w:r>
      <w:r>
        <w:rPr>
          <w:spacing w:val="-1"/>
        </w:rPr>
        <w:t xml:space="preserve"> </w:t>
      </w:r>
      <w:r w:rsidR="00E34BD5">
        <w:t xml:space="preserve">делами                                                                               </w:t>
      </w:r>
      <w:r>
        <w:t>А.В.</w:t>
      </w:r>
      <w:r>
        <w:rPr>
          <w:spacing w:val="-2"/>
        </w:rPr>
        <w:t xml:space="preserve"> </w:t>
      </w:r>
      <w:r>
        <w:t>Кулик</w:t>
      </w: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p w:rsidR="00197DB0" w:rsidRPr="007E4B49" w:rsidRDefault="00197DB0" w:rsidP="00DE0A60">
      <w:pPr>
        <w:ind w:left="4820"/>
        <w:jc w:val="right"/>
        <w:rPr>
          <w:color w:val="000000"/>
          <w:sz w:val="28"/>
          <w:szCs w:val="28"/>
        </w:rPr>
      </w:pPr>
    </w:p>
    <w:sectPr w:rsidR="00197DB0" w:rsidRPr="007E4B49" w:rsidSect="00E34BD5">
      <w:footerReference w:type="default" r:id="rId9"/>
      <w:type w:val="continuous"/>
      <w:pgSz w:w="11900" w:h="16820"/>
      <w:pgMar w:top="1134" w:right="567" w:bottom="1134" w:left="1701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05" w:rsidRDefault="00365205" w:rsidP="00D96D33">
      <w:r>
        <w:separator/>
      </w:r>
    </w:p>
  </w:endnote>
  <w:endnote w:type="continuationSeparator" w:id="0">
    <w:p w:rsidR="00365205" w:rsidRDefault="00365205" w:rsidP="00D9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D33" w:rsidRDefault="00365205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65pt;margin-top:798.35pt;width:12pt;height:15.3pt;z-index:-251658752;mso-position-horizontal-relative:page;mso-position-vertical-relative:page" filled="f" stroked="f">
          <v:textbox inset="0,0,0,0">
            <w:txbxContent>
              <w:p w:rsidR="00D96D33" w:rsidRDefault="00B80F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24255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6E0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05" w:rsidRDefault="00365205" w:rsidP="00D96D33">
      <w:r>
        <w:separator/>
      </w:r>
    </w:p>
  </w:footnote>
  <w:footnote w:type="continuationSeparator" w:id="0">
    <w:p w:rsidR="00365205" w:rsidRDefault="00365205" w:rsidP="00D9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CAA0F80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C0A28A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B6CEA74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5">
    <w:nsid w:val="00000006"/>
    <w:multiLevelType w:val="singleLevel"/>
    <w:tmpl w:val="00000006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</w:lvl>
  </w:abstractNum>
  <w:abstractNum w:abstractNumId="7">
    <w:nsid w:val="00000009"/>
    <w:multiLevelType w:val="singleLevel"/>
    <w:tmpl w:val="00000009"/>
    <w:name w:val="WW8Num26"/>
    <w:lvl w:ilvl="0">
      <w:start w:val="4"/>
      <w:numFmt w:val="bullet"/>
      <w:lvlText w:val="-"/>
      <w:lvlJc w:val="left"/>
      <w:pPr>
        <w:tabs>
          <w:tab w:val="num" w:pos="2382"/>
        </w:tabs>
        <w:ind w:left="2382" w:hanging="1095"/>
      </w:pPr>
      <w:rPr>
        <w:rFonts w:ascii="Times New Roman" w:hAnsi="Times New Roman" w:cs="Times New Roman"/>
      </w:rPr>
    </w:lvl>
  </w:abstractNum>
  <w:abstractNum w:abstractNumId="8">
    <w:nsid w:val="0000000A"/>
    <w:multiLevelType w:val="singleLevel"/>
    <w:tmpl w:val="0000000A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0">
    <w:nsid w:val="02442361"/>
    <w:multiLevelType w:val="hybridMultilevel"/>
    <w:tmpl w:val="03BA60C0"/>
    <w:lvl w:ilvl="0" w:tplc="C5FC0DDC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2614D9A"/>
    <w:multiLevelType w:val="hybridMultilevel"/>
    <w:tmpl w:val="9AAEA332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51231C"/>
    <w:multiLevelType w:val="hybridMultilevel"/>
    <w:tmpl w:val="3180809E"/>
    <w:lvl w:ilvl="0" w:tplc="C5FC0D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42C680B"/>
    <w:multiLevelType w:val="hybridMultilevel"/>
    <w:tmpl w:val="B5E24976"/>
    <w:lvl w:ilvl="0" w:tplc="BA5AAFAE">
      <w:start w:val="1"/>
      <w:numFmt w:val="decimal"/>
      <w:lvlText w:val="%1."/>
      <w:lvlJc w:val="left"/>
      <w:pPr>
        <w:ind w:left="10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172C170">
      <w:numFmt w:val="none"/>
      <w:lvlText w:val=""/>
      <w:lvlJc w:val="left"/>
      <w:pPr>
        <w:tabs>
          <w:tab w:val="num" w:pos="360"/>
        </w:tabs>
      </w:pPr>
    </w:lvl>
    <w:lvl w:ilvl="2" w:tplc="8D30002C">
      <w:numFmt w:val="bullet"/>
      <w:lvlText w:val="•"/>
      <w:lvlJc w:val="left"/>
      <w:pPr>
        <w:ind w:left="2048" w:hanging="585"/>
      </w:pPr>
      <w:rPr>
        <w:rFonts w:hint="default"/>
        <w:lang w:val="ru-RU" w:eastAsia="en-US" w:bidi="ar-SA"/>
      </w:rPr>
    </w:lvl>
    <w:lvl w:ilvl="3" w:tplc="EBF6DE68">
      <w:numFmt w:val="bullet"/>
      <w:lvlText w:val="•"/>
      <w:lvlJc w:val="left"/>
      <w:pPr>
        <w:ind w:left="3022" w:hanging="585"/>
      </w:pPr>
      <w:rPr>
        <w:rFonts w:hint="default"/>
        <w:lang w:val="ru-RU" w:eastAsia="en-US" w:bidi="ar-SA"/>
      </w:rPr>
    </w:lvl>
    <w:lvl w:ilvl="4" w:tplc="E350EE56">
      <w:numFmt w:val="bullet"/>
      <w:lvlText w:val="•"/>
      <w:lvlJc w:val="left"/>
      <w:pPr>
        <w:ind w:left="3996" w:hanging="585"/>
      </w:pPr>
      <w:rPr>
        <w:rFonts w:hint="default"/>
        <w:lang w:val="ru-RU" w:eastAsia="en-US" w:bidi="ar-SA"/>
      </w:rPr>
    </w:lvl>
    <w:lvl w:ilvl="5" w:tplc="0A5CCC88">
      <w:numFmt w:val="bullet"/>
      <w:lvlText w:val="•"/>
      <w:lvlJc w:val="left"/>
      <w:pPr>
        <w:ind w:left="4970" w:hanging="585"/>
      </w:pPr>
      <w:rPr>
        <w:rFonts w:hint="default"/>
        <w:lang w:val="ru-RU" w:eastAsia="en-US" w:bidi="ar-SA"/>
      </w:rPr>
    </w:lvl>
    <w:lvl w:ilvl="6" w:tplc="1CDEC48C">
      <w:numFmt w:val="bullet"/>
      <w:lvlText w:val="•"/>
      <w:lvlJc w:val="left"/>
      <w:pPr>
        <w:ind w:left="5944" w:hanging="585"/>
      </w:pPr>
      <w:rPr>
        <w:rFonts w:hint="default"/>
        <w:lang w:val="ru-RU" w:eastAsia="en-US" w:bidi="ar-SA"/>
      </w:rPr>
    </w:lvl>
    <w:lvl w:ilvl="7" w:tplc="DB749A66">
      <w:numFmt w:val="bullet"/>
      <w:lvlText w:val="•"/>
      <w:lvlJc w:val="left"/>
      <w:pPr>
        <w:ind w:left="6918" w:hanging="585"/>
      </w:pPr>
      <w:rPr>
        <w:rFonts w:hint="default"/>
        <w:lang w:val="ru-RU" w:eastAsia="en-US" w:bidi="ar-SA"/>
      </w:rPr>
    </w:lvl>
    <w:lvl w:ilvl="8" w:tplc="BC0EE874">
      <w:numFmt w:val="bullet"/>
      <w:lvlText w:val="•"/>
      <w:lvlJc w:val="left"/>
      <w:pPr>
        <w:ind w:left="7892" w:hanging="585"/>
      </w:pPr>
      <w:rPr>
        <w:rFonts w:hint="default"/>
        <w:lang w:val="ru-RU" w:eastAsia="en-US" w:bidi="ar-SA"/>
      </w:rPr>
    </w:lvl>
  </w:abstractNum>
  <w:abstractNum w:abstractNumId="14">
    <w:nsid w:val="27F35556"/>
    <w:multiLevelType w:val="hybridMultilevel"/>
    <w:tmpl w:val="FEFA8942"/>
    <w:lvl w:ilvl="0" w:tplc="0B622AD0">
      <w:start w:val="1"/>
      <w:numFmt w:val="decimal"/>
      <w:lvlText w:val="%1."/>
      <w:lvlJc w:val="left"/>
      <w:pPr>
        <w:ind w:left="11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981C3E">
      <w:numFmt w:val="bullet"/>
      <w:lvlText w:val="•"/>
      <w:lvlJc w:val="left"/>
      <w:pPr>
        <w:ind w:left="1100" w:hanging="353"/>
      </w:pPr>
      <w:rPr>
        <w:rFonts w:hint="default"/>
        <w:lang w:val="ru-RU" w:eastAsia="en-US" w:bidi="ar-SA"/>
      </w:rPr>
    </w:lvl>
    <w:lvl w:ilvl="2" w:tplc="012C30B0">
      <w:numFmt w:val="bullet"/>
      <w:lvlText w:val="•"/>
      <w:lvlJc w:val="left"/>
      <w:pPr>
        <w:ind w:left="2081" w:hanging="353"/>
      </w:pPr>
      <w:rPr>
        <w:rFonts w:hint="default"/>
        <w:lang w:val="ru-RU" w:eastAsia="en-US" w:bidi="ar-SA"/>
      </w:rPr>
    </w:lvl>
    <w:lvl w:ilvl="3" w:tplc="40C4F24E">
      <w:numFmt w:val="bullet"/>
      <w:lvlText w:val="•"/>
      <w:lvlJc w:val="left"/>
      <w:pPr>
        <w:ind w:left="3061" w:hanging="353"/>
      </w:pPr>
      <w:rPr>
        <w:rFonts w:hint="default"/>
        <w:lang w:val="ru-RU" w:eastAsia="en-US" w:bidi="ar-SA"/>
      </w:rPr>
    </w:lvl>
    <w:lvl w:ilvl="4" w:tplc="3F90F2E8">
      <w:numFmt w:val="bullet"/>
      <w:lvlText w:val="•"/>
      <w:lvlJc w:val="left"/>
      <w:pPr>
        <w:ind w:left="4042" w:hanging="353"/>
      </w:pPr>
      <w:rPr>
        <w:rFonts w:hint="default"/>
        <w:lang w:val="ru-RU" w:eastAsia="en-US" w:bidi="ar-SA"/>
      </w:rPr>
    </w:lvl>
    <w:lvl w:ilvl="5" w:tplc="355425AC">
      <w:numFmt w:val="bullet"/>
      <w:lvlText w:val="•"/>
      <w:lvlJc w:val="left"/>
      <w:pPr>
        <w:ind w:left="5023" w:hanging="353"/>
      </w:pPr>
      <w:rPr>
        <w:rFonts w:hint="default"/>
        <w:lang w:val="ru-RU" w:eastAsia="en-US" w:bidi="ar-SA"/>
      </w:rPr>
    </w:lvl>
    <w:lvl w:ilvl="6" w:tplc="B356565C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7" w:tplc="A40C0B72">
      <w:numFmt w:val="bullet"/>
      <w:lvlText w:val="•"/>
      <w:lvlJc w:val="left"/>
      <w:pPr>
        <w:ind w:left="6984" w:hanging="353"/>
      </w:pPr>
      <w:rPr>
        <w:rFonts w:hint="default"/>
        <w:lang w:val="ru-RU" w:eastAsia="en-US" w:bidi="ar-SA"/>
      </w:rPr>
    </w:lvl>
    <w:lvl w:ilvl="8" w:tplc="53B24B28">
      <w:numFmt w:val="bullet"/>
      <w:lvlText w:val="•"/>
      <w:lvlJc w:val="left"/>
      <w:pPr>
        <w:ind w:left="7964" w:hanging="353"/>
      </w:pPr>
      <w:rPr>
        <w:rFonts w:hint="default"/>
        <w:lang w:val="ru-RU" w:eastAsia="en-US" w:bidi="ar-SA"/>
      </w:rPr>
    </w:lvl>
  </w:abstractNum>
  <w:abstractNum w:abstractNumId="15">
    <w:nsid w:val="396C2E79"/>
    <w:multiLevelType w:val="hybridMultilevel"/>
    <w:tmpl w:val="2E72105C"/>
    <w:lvl w:ilvl="0" w:tplc="DD246D86">
      <w:start w:val="1"/>
      <w:numFmt w:val="decimal"/>
      <w:lvlText w:val="%1."/>
      <w:lvlJc w:val="left"/>
      <w:pPr>
        <w:ind w:left="119" w:hanging="49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8"/>
        <w:szCs w:val="28"/>
        <w:lang w:val="ru-RU" w:eastAsia="en-US" w:bidi="ar-SA"/>
      </w:rPr>
    </w:lvl>
    <w:lvl w:ilvl="1" w:tplc="393281C2">
      <w:numFmt w:val="bullet"/>
      <w:lvlText w:val="•"/>
      <w:lvlJc w:val="left"/>
      <w:pPr>
        <w:ind w:left="1100" w:hanging="499"/>
      </w:pPr>
      <w:rPr>
        <w:rFonts w:hint="default"/>
        <w:lang w:val="ru-RU" w:eastAsia="en-US" w:bidi="ar-SA"/>
      </w:rPr>
    </w:lvl>
    <w:lvl w:ilvl="2" w:tplc="85DCAB42">
      <w:numFmt w:val="bullet"/>
      <w:lvlText w:val="•"/>
      <w:lvlJc w:val="left"/>
      <w:pPr>
        <w:ind w:left="2081" w:hanging="499"/>
      </w:pPr>
      <w:rPr>
        <w:rFonts w:hint="default"/>
        <w:lang w:val="ru-RU" w:eastAsia="en-US" w:bidi="ar-SA"/>
      </w:rPr>
    </w:lvl>
    <w:lvl w:ilvl="3" w:tplc="6EE48C00">
      <w:numFmt w:val="bullet"/>
      <w:lvlText w:val="•"/>
      <w:lvlJc w:val="left"/>
      <w:pPr>
        <w:ind w:left="3061" w:hanging="499"/>
      </w:pPr>
      <w:rPr>
        <w:rFonts w:hint="default"/>
        <w:lang w:val="ru-RU" w:eastAsia="en-US" w:bidi="ar-SA"/>
      </w:rPr>
    </w:lvl>
    <w:lvl w:ilvl="4" w:tplc="4CA6111E">
      <w:numFmt w:val="bullet"/>
      <w:lvlText w:val="•"/>
      <w:lvlJc w:val="left"/>
      <w:pPr>
        <w:ind w:left="4042" w:hanging="499"/>
      </w:pPr>
      <w:rPr>
        <w:rFonts w:hint="default"/>
        <w:lang w:val="ru-RU" w:eastAsia="en-US" w:bidi="ar-SA"/>
      </w:rPr>
    </w:lvl>
    <w:lvl w:ilvl="5" w:tplc="11D20EDC">
      <w:numFmt w:val="bullet"/>
      <w:lvlText w:val="•"/>
      <w:lvlJc w:val="left"/>
      <w:pPr>
        <w:ind w:left="5023" w:hanging="499"/>
      </w:pPr>
      <w:rPr>
        <w:rFonts w:hint="default"/>
        <w:lang w:val="ru-RU" w:eastAsia="en-US" w:bidi="ar-SA"/>
      </w:rPr>
    </w:lvl>
    <w:lvl w:ilvl="6" w:tplc="4E9637EC">
      <w:numFmt w:val="bullet"/>
      <w:lvlText w:val="•"/>
      <w:lvlJc w:val="left"/>
      <w:pPr>
        <w:ind w:left="6003" w:hanging="499"/>
      </w:pPr>
      <w:rPr>
        <w:rFonts w:hint="default"/>
        <w:lang w:val="ru-RU" w:eastAsia="en-US" w:bidi="ar-SA"/>
      </w:rPr>
    </w:lvl>
    <w:lvl w:ilvl="7" w:tplc="EB76B4B6">
      <w:numFmt w:val="bullet"/>
      <w:lvlText w:val="•"/>
      <w:lvlJc w:val="left"/>
      <w:pPr>
        <w:ind w:left="6984" w:hanging="499"/>
      </w:pPr>
      <w:rPr>
        <w:rFonts w:hint="default"/>
        <w:lang w:val="ru-RU" w:eastAsia="en-US" w:bidi="ar-SA"/>
      </w:rPr>
    </w:lvl>
    <w:lvl w:ilvl="8" w:tplc="60CE1BDC">
      <w:numFmt w:val="bullet"/>
      <w:lvlText w:val="•"/>
      <w:lvlJc w:val="left"/>
      <w:pPr>
        <w:ind w:left="7964" w:hanging="499"/>
      </w:pPr>
      <w:rPr>
        <w:rFonts w:hint="default"/>
        <w:lang w:val="ru-RU" w:eastAsia="en-US" w:bidi="ar-SA"/>
      </w:rPr>
    </w:lvl>
  </w:abstractNum>
  <w:abstractNum w:abstractNumId="16">
    <w:nsid w:val="68B3630F"/>
    <w:multiLevelType w:val="hybridMultilevel"/>
    <w:tmpl w:val="F4F2B254"/>
    <w:lvl w:ilvl="0" w:tplc="BE765A58">
      <w:start w:val="1"/>
      <w:numFmt w:val="decimal"/>
      <w:lvlText w:val="%1."/>
      <w:lvlJc w:val="left"/>
      <w:pPr>
        <w:ind w:left="118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CC4104">
      <w:numFmt w:val="bullet"/>
      <w:lvlText w:val="•"/>
      <w:lvlJc w:val="left"/>
      <w:pPr>
        <w:ind w:left="1094" w:hanging="345"/>
      </w:pPr>
      <w:rPr>
        <w:rFonts w:hint="default"/>
        <w:lang w:val="ru-RU" w:eastAsia="en-US" w:bidi="ar-SA"/>
      </w:rPr>
    </w:lvl>
    <w:lvl w:ilvl="2" w:tplc="ABE63764">
      <w:numFmt w:val="bullet"/>
      <w:lvlText w:val="•"/>
      <w:lvlJc w:val="left"/>
      <w:pPr>
        <w:ind w:left="2069" w:hanging="345"/>
      </w:pPr>
      <w:rPr>
        <w:rFonts w:hint="default"/>
        <w:lang w:val="ru-RU" w:eastAsia="en-US" w:bidi="ar-SA"/>
      </w:rPr>
    </w:lvl>
    <w:lvl w:ilvl="3" w:tplc="5AD4CD38">
      <w:numFmt w:val="bullet"/>
      <w:lvlText w:val="•"/>
      <w:lvlJc w:val="left"/>
      <w:pPr>
        <w:ind w:left="3044" w:hanging="345"/>
      </w:pPr>
      <w:rPr>
        <w:rFonts w:hint="default"/>
        <w:lang w:val="ru-RU" w:eastAsia="en-US" w:bidi="ar-SA"/>
      </w:rPr>
    </w:lvl>
    <w:lvl w:ilvl="4" w:tplc="90A20ADC">
      <w:numFmt w:val="bullet"/>
      <w:lvlText w:val="•"/>
      <w:lvlJc w:val="left"/>
      <w:pPr>
        <w:ind w:left="4019" w:hanging="345"/>
      </w:pPr>
      <w:rPr>
        <w:rFonts w:hint="default"/>
        <w:lang w:val="ru-RU" w:eastAsia="en-US" w:bidi="ar-SA"/>
      </w:rPr>
    </w:lvl>
    <w:lvl w:ilvl="5" w:tplc="D952C754">
      <w:numFmt w:val="bullet"/>
      <w:lvlText w:val="•"/>
      <w:lvlJc w:val="left"/>
      <w:pPr>
        <w:ind w:left="4994" w:hanging="345"/>
      </w:pPr>
      <w:rPr>
        <w:rFonts w:hint="default"/>
        <w:lang w:val="ru-RU" w:eastAsia="en-US" w:bidi="ar-SA"/>
      </w:rPr>
    </w:lvl>
    <w:lvl w:ilvl="6" w:tplc="6C50B854">
      <w:numFmt w:val="bullet"/>
      <w:lvlText w:val="•"/>
      <w:lvlJc w:val="left"/>
      <w:pPr>
        <w:ind w:left="5969" w:hanging="345"/>
      </w:pPr>
      <w:rPr>
        <w:rFonts w:hint="default"/>
        <w:lang w:val="ru-RU" w:eastAsia="en-US" w:bidi="ar-SA"/>
      </w:rPr>
    </w:lvl>
    <w:lvl w:ilvl="7" w:tplc="EDA0A164">
      <w:numFmt w:val="bullet"/>
      <w:lvlText w:val="•"/>
      <w:lvlJc w:val="left"/>
      <w:pPr>
        <w:ind w:left="6944" w:hanging="345"/>
      </w:pPr>
      <w:rPr>
        <w:rFonts w:hint="default"/>
        <w:lang w:val="ru-RU" w:eastAsia="en-US" w:bidi="ar-SA"/>
      </w:rPr>
    </w:lvl>
    <w:lvl w:ilvl="8" w:tplc="1EEC833E">
      <w:numFmt w:val="bullet"/>
      <w:lvlText w:val="•"/>
      <w:lvlJc w:val="left"/>
      <w:pPr>
        <w:ind w:left="7919" w:hanging="3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96D33"/>
    <w:rsid w:val="00024255"/>
    <w:rsid w:val="000A5D2C"/>
    <w:rsid w:val="00197371"/>
    <w:rsid w:val="00197DB0"/>
    <w:rsid w:val="002335C8"/>
    <w:rsid w:val="002B4960"/>
    <w:rsid w:val="002F67B5"/>
    <w:rsid w:val="0032557E"/>
    <w:rsid w:val="00365205"/>
    <w:rsid w:val="00374E7A"/>
    <w:rsid w:val="004119A0"/>
    <w:rsid w:val="00433BD5"/>
    <w:rsid w:val="004806FD"/>
    <w:rsid w:val="004E4298"/>
    <w:rsid w:val="00571631"/>
    <w:rsid w:val="006C18F1"/>
    <w:rsid w:val="0078044F"/>
    <w:rsid w:val="009B24A2"/>
    <w:rsid w:val="00AE28DF"/>
    <w:rsid w:val="00AE4652"/>
    <w:rsid w:val="00AF6E07"/>
    <w:rsid w:val="00B12F4C"/>
    <w:rsid w:val="00B80F0E"/>
    <w:rsid w:val="00B81048"/>
    <w:rsid w:val="00B9522E"/>
    <w:rsid w:val="00BC7BF9"/>
    <w:rsid w:val="00BE6D28"/>
    <w:rsid w:val="00C201A9"/>
    <w:rsid w:val="00C312E0"/>
    <w:rsid w:val="00CD03A1"/>
    <w:rsid w:val="00D47F4E"/>
    <w:rsid w:val="00D96D33"/>
    <w:rsid w:val="00DC61A7"/>
    <w:rsid w:val="00DE0A60"/>
    <w:rsid w:val="00E34BD5"/>
    <w:rsid w:val="00E950A7"/>
    <w:rsid w:val="00EE6C17"/>
    <w:rsid w:val="00F2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45980F-87F0-4A43-97A5-F01D329E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D96D3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DE0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E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E0A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DE0A60"/>
    <w:pPr>
      <w:keepNext/>
      <w:widowControl/>
      <w:autoSpaceDE/>
      <w:autoSpaceDN/>
      <w:jc w:val="both"/>
      <w:outlineLvl w:val="3"/>
    </w:pPr>
    <w:rPr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D96D33"/>
    <w:rPr>
      <w:sz w:val="28"/>
      <w:szCs w:val="28"/>
    </w:rPr>
  </w:style>
  <w:style w:type="paragraph" w:styleId="a6">
    <w:name w:val="Title"/>
    <w:basedOn w:val="a0"/>
    <w:uiPriority w:val="1"/>
    <w:qFormat/>
    <w:rsid w:val="00D96D33"/>
    <w:pPr>
      <w:spacing w:before="88"/>
      <w:ind w:left="3583" w:right="1724" w:hanging="1846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1"/>
    <w:qFormat/>
    <w:rsid w:val="00D96D33"/>
    <w:pPr>
      <w:ind w:left="101" w:right="106" w:firstLine="708"/>
      <w:jc w:val="both"/>
    </w:pPr>
  </w:style>
  <w:style w:type="paragraph" w:customStyle="1" w:styleId="TableParagraph">
    <w:name w:val="Table Paragraph"/>
    <w:basedOn w:val="a0"/>
    <w:uiPriority w:val="1"/>
    <w:qFormat/>
    <w:rsid w:val="00D96D33"/>
  </w:style>
  <w:style w:type="paragraph" w:styleId="a9">
    <w:name w:val="Balloon Text"/>
    <w:basedOn w:val="a0"/>
    <w:link w:val="aa"/>
    <w:uiPriority w:val="99"/>
    <w:semiHidden/>
    <w:unhideWhenUsed/>
    <w:rsid w:val="00F275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2758B"/>
    <w:rPr>
      <w:rFonts w:ascii="Tahoma" w:eastAsia="Times New Roman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1"/>
    <w:link w:val="4"/>
    <w:rsid w:val="00DE0A6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">
    <w:name w:val="footer"/>
    <w:basedOn w:val="a0"/>
    <w:link w:val="ab"/>
    <w:rsid w:val="00DE0A60"/>
    <w:pPr>
      <w:widowControl/>
      <w:numPr>
        <w:numId w:val="2"/>
      </w:numPr>
      <w:tabs>
        <w:tab w:val="clear" w:pos="643"/>
        <w:tab w:val="center" w:pos="4677"/>
        <w:tab w:val="right" w:pos="9355"/>
      </w:tabs>
      <w:autoSpaceDE/>
      <w:autoSpaceDN/>
      <w:ind w:left="0" w:firstLine="0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1"/>
    <w:link w:val="a"/>
    <w:rsid w:val="00DE0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0">
    <w:name w:val="Заголовок 1 Знак"/>
    <w:basedOn w:val="a1"/>
    <w:link w:val="1"/>
    <w:uiPriority w:val="9"/>
    <w:rsid w:val="00DE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DE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DE0A6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c">
    <w:name w:val="Body Text Indent"/>
    <w:basedOn w:val="a0"/>
    <w:link w:val="ad"/>
    <w:uiPriority w:val="99"/>
    <w:semiHidden/>
    <w:unhideWhenUsed/>
    <w:rsid w:val="00DE0A60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DE0A60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DE0A6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Normal (Web)"/>
    <w:basedOn w:val="a0"/>
    <w:uiPriority w:val="99"/>
    <w:rsid w:val="00DE0A60"/>
    <w:pPr>
      <w:widowControl/>
      <w:autoSpaceDE/>
      <w:autoSpaceDN/>
      <w:ind w:firstLine="300"/>
    </w:pPr>
    <w:rPr>
      <w:sz w:val="24"/>
      <w:szCs w:val="24"/>
      <w:lang w:eastAsia="ru-RU"/>
    </w:rPr>
  </w:style>
  <w:style w:type="paragraph" w:customStyle="1" w:styleId="ConsPlusCell">
    <w:name w:val="ConsPlusCell"/>
    <w:rsid w:val="00DE0A60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DE0A60"/>
    <w:rPr>
      <w:color w:val="0000FF"/>
      <w:u w:val="single"/>
    </w:rPr>
  </w:style>
  <w:style w:type="character" w:customStyle="1" w:styleId="a8">
    <w:name w:val="Абзац списка Знак"/>
    <w:link w:val="a7"/>
    <w:locked/>
    <w:rsid w:val="00DE0A60"/>
    <w:rPr>
      <w:rFonts w:ascii="Times New Roman" w:eastAsia="Times New Roman" w:hAnsi="Times New Roman" w:cs="Times New Roman"/>
      <w:lang w:val="ru-RU"/>
    </w:rPr>
  </w:style>
  <w:style w:type="paragraph" w:styleId="af0">
    <w:name w:val="No Spacing"/>
    <w:link w:val="af1"/>
    <w:uiPriority w:val="1"/>
    <w:qFormat/>
    <w:rsid w:val="00DE0A6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ListParagraph1">
    <w:name w:val="List Paragraph1"/>
    <w:basedOn w:val="a0"/>
    <w:rsid w:val="00DE0A60"/>
    <w:pPr>
      <w:widowControl/>
      <w:autoSpaceDE/>
      <w:autoSpaceDN/>
      <w:ind w:left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E0A60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f1">
    <w:name w:val="Без интервала Знак"/>
    <w:link w:val="af0"/>
    <w:uiPriority w:val="1"/>
    <w:locked/>
    <w:rsid w:val="00DE0A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formattext">
    <w:name w:val="formattext"/>
    <w:basedOn w:val="a0"/>
    <w:rsid w:val="00DE0A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uiPriority w:val="1"/>
    <w:rsid w:val="00197DB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D104-B50B-4E6D-99F4-19687778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 08</cp:lastModifiedBy>
  <cp:revision>24</cp:revision>
  <dcterms:created xsi:type="dcterms:W3CDTF">2023-11-03T08:17:00Z</dcterms:created>
  <dcterms:modified xsi:type="dcterms:W3CDTF">2023-11-28T12:14:00Z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2023-11-03T00:00:00Z</vt:filetime>
  </property>
</Properties>
</file>