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045" w14:textId="77777777" w:rsidR="002826FB" w:rsidRPr="00A0699C" w:rsidRDefault="002826FB" w:rsidP="002826FB">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14:anchorId="52861151" wp14:editId="7C5330EE">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216A6CDD" w14:textId="77777777" w:rsidR="002826FB" w:rsidRPr="00224906" w:rsidRDefault="002826FB" w:rsidP="002826FB">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14:paraId="0ADF0CF1" w14:textId="77777777" w:rsidR="002826FB" w:rsidRPr="00A0699C" w:rsidRDefault="002826FB" w:rsidP="002826FB">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2A0024F0" w14:textId="77777777" w:rsidR="002826FB" w:rsidRPr="00A0699C" w:rsidRDefault="002826FB" w:rsidP="002826FB">
      <w:pPr>
        <w:spacing w:after="0" w:line="240" w:lineRule="auto"/>
        <w:ind w:right="-1"/>
        <w:jc w:val="center"/>
        <w:rPr>
          <w:rFonts w:ascii="Times New Roman" w:eastAsia="Times New Roman" w:hAnsi="Times New Roman" w:cs="Times New Roman"/>
          <w:bCs/>
          <w:sz w:val="28"/>
          <w:szCs w:val="28"/>
          <w:lang w:eastAsia="ru-RU"/>
        </w:rPr>
      </w:pPr>
    </w:p>
    <w:p w14:paraId="6295C52E" w14:textId="77777777" w:rsidR="002826FB" w:rsidRPr="00A0699C" w:rsidRDefault="002826FB" w:rsidP="002826FB">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6BA662E" w14:textId="77777777" w:rsidR="002826FB" w:rsidRPr="006B2C71" w:rsidRDefault="002826FB" w:rsidP="002826FB">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57EEBED6" w14:textId="5DA7ED4B" w:rsidR="002826FB" w:rsidRPr="00740409" w:rsidRDefault="00C756BE"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04</w:t>
      </w:r>
      <w:r w:rsidR="002826F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2826F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18</w:t>
      </w:r>
      <w:r w:rsidR="00481DFE">
        <w:rPr>
          <w:rFonts w:ascii="Times New Roman" w:eastAsia="Times New Roman" w:hAnsi="Times New Roman" w:cs="Times New Roman"/>
          <w:sz w:val="28"/>
          <w:szCs w:val="28"/>
          <w:lang w:eastAsia="ru-RU"/>
        </w:rPr>
        <w:t xml:space="preserve">          </w:t>
      </w:r>
      <w:r w:rsidR="00521D53">
        <w:rPr>
          <w:rFonts w:ascii="Times New Roman" w:eastAsia="Times New Roman" w:hAnsi="Times New Roman" w:cs="Times New Roman"/>
          <w:sz w:val="28"/>
          <w:szCs w:val="28"/>
          <w:lang w:eastAsia="ru-RU"/>
        </w:rPr>
        <w:t xml:space="preserve">                 </w:t>
      </w:r>
      <w:r w:rsidR="00481DFE">
        <w:rPr>
          <w:rFonts w:ascii="Times New Roman" w:eastAsia="Times New Roman" w:hAnsi="Times New Roman" w:cs="Times New Roman"/>
          <w:sz w:val="28"/>
          <w:szCs w:val="28"/>
          <w:lang w:eastAsia="ru-RU"/>
        </w:rPr>
        <w:t xml:space="preserve">                 </w:t>
      </w:r>
      <w:r w:rsidR="002826FB"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877</w:t>
      </w:r>
      <w:r w:rsidR="00521D53">
        <w:rPr>
          <w:rFonts w:ascii="Times New Roman" w:eastAsia="Times New Roman" w:hAnsi="Times New Roman" w:cs="Times New Roman"/>
          <w:sz w:val="28"/>
          <w:szCs w:val="28"/>
          <w:lang w:eastAsia="ru-RU"/>
        </w:rPr>
        <w:t xml:space="preserve">                                            </w:t>
      </w:r>
      <w:r w:rsidR="002826FB" w:rsidRPr="00740409">
        <w:rPr>
          <w:rFonts w:ascii="Times New Roman" w:eastAsia="Times New Roman" w:hAnsi="Times New Roman" w:cs="Times New Roman"/>
          <w:sz w:val="28"/>
          <w:szCs w:val="28"/>
          <w:lang w:eastAsia="ru-RU"/>
        </w:rPr>
        <w:t>г. Цимлянск</w:t>
      </w:r>
    </w:p>
    <w:p w14:paraId="7D1C068F" w14:textId="77777777"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118AE5DD" w14:textId="77777777" w:rsidR="009D5B07" w:rsidRDefault="00C756BE" w:rsidP="00C756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6BE">
        <w:rPr>
          <w:rFonts w:ascii="Times New Roman" w:eastAsia="Times New Roman" w:hAnsi="Times New Roman" w:cs="Times New Roman"/>
          <w:sz w:val="28"/>
          <w:szCs w:val="28"/>
          <w:lang w:eastAsia="ru-RU"/>
        </w:rPr>
        <w:t>Об утверждении муниципальной программы Цимлянского района «Экономическое развитие»</w:t>
      </w:r>
    </w:p>
    <w:p w14:paraId="5EC05D90" w14:textId="11686F97" w:rsidR="002826FB" w:rsidRDefault="00C756BE" w:rsidP="00C756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6BE">
        <w:rPr>
          <w:rFonts w:ascii="Times New Roman" w:eastAsia="Times New Roman" w:hAnsi="Times New Roman" w:cs="Times New Roman"/>
          <w:sz w:val="28"/>
          <w:szCs w:val="28"/>
          <w:lang w:eastAsia="ru-RU"/>
        </w:rPr>
        <w:t>(в редакции от 24.01.2019 № 31, от 13.12.2019 № 995, от 13.01.2020 № 10, от 27.05.2020 № 362, от 26.01.2021 № 26, от 08.02.2022 № 93, от 21.03.2022 № 226</w:t>
      </w:r>
      <w:r w:rsidR="009D5B07">
        <w:rPr>
          <w:rFonts w:ascii="Times New Roman" w:eastAsia="Times New Roman" w:hAnsi="Times New Roman" w:cs="Times New Roman"/>
          <w:sz w:val="28"/>
          <w:szCs w:val="28"/>
          <w:lang w:eastAsia="ru-RU"/>
        </w:rPr>
        <w:t xml:space="preserve">, от </w:t>
      </w:r>
      <w:r w:rsidR="00C81E91">
        <w:rPr>
          <w:rFonts w:ascii="Times New Roman" w:eastAsia="Times New Roman" w:hAnsi="Times New Roman" w:cs="Times New Roman"/>
          <w:sz w:val="28"/>
          <w:szCs w:val="28"/>
          <w:lang w:eastAsia="ru-RU"/>
        </w:rPr>
        <w:t>02.02.2023 №58</w:t>
      </w:r>
      <w:r w:rsidR="003936C0">
        <w:rPr>
          <w:rFonts w:ascii="Times New Roman" w:eastAsia="Times New Roman" w:hAnsi="Times New Roman" w:cs="Times New Roman"/>
          <w:sz w:val="28"/>
          <w:szCs w:val="28"/>
          <w:lang w:eastAsia="ru-RU"/>
        </w:rPr>
        <w:t>, от 20.07.2023 № 568</w:t>
      </w:r>
      <w:r w:rsidR="00772FA9">
        <w:rPr>
          <w:rFonts w:ascii="Times New Roman" w:eastAsia="Times New Roman" w:hAnsi="Times New Roman" w:cs="Times New Roman"/>
          <w:sz w:val="28"/>
          <w:szCs w:val="28"/>
          <w:lang w:eastAsia="ru-RU"/>
        </w:rPr>
        <w:t xml:space="preserve">, от </w:t>
      </w:r>
      <w:r w:rsidR="00290F1B">
        <w:rPr>
          <w:rFonts w:ascii="Times New Roman" w:eastAsia="Times New Roman" w:hAnsi="Times New Roman" w:cs="Times New Roman"/>
          <w:sz w:val="28"/>
          <w:szCs w:val="28"/>
          <w:lang w:eastAsia="ru-RU"/>
        </w:rPr>
        <w:t>06.02.2024 № 68</w:t>
      </w:r>
      <w:r w:rsidR="003936C0">
        <w:rPr>
          <w:rFonts w:ascii="Times New Roman" w:eastAsia="Times New Roman" w:hAnsi="Times New Roman" w:cs="Times New Roman"/>
          <w:sz w:val="28"/>
          <w:szCs w:val="28"/>
          <w:lang w:eastAsia="ru-RU"/>
        </w:rPr>
        <w:t>)</w:t>
      </w:r>
    </w:p>
    <w:p w14:paraId="68A38C25" w14:textId="77777777" w:rsidR="00C756BE" w:rsidRPr="00740409" w:rsidRDefault="00C756BE" w:rsidP="002826FB">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BF979CD" w14:textId="77777777" w:rsidR="006B48B8" w:rsidRPr="00974F9D" w:rsidRDefault="006B48B8" w:rsidP="006B4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24.09.2018 № 201 «Об утверждении </w:t>
      </w:r>
      <w:r>
        <w:rPr>
          <w:rFonts w:ascii="Times New Roman" w:eastAsia="Times New Roman" w:hAnsi="Times New Roman" w:cs="Times New Roman"/>
          <w:sz w:val="28"/>
          <w:szCs w:val="28"/>
          <w:lang w:eastAsia="ru-RU"/>
        </w:rPr>
        <w:t>П</w:t>
      </w:r>
      <w:r w:rsidRPr="00974F9D">
        <w:rPr>
          <w:rFonts w:ascii="Times New Roman" w:eastAsia="Times New Roman" w:hAnsi="Times New Roman" w:cs="Times New Roman"/>
          <w:sz w:val="28"/>
          <w:szCs w:val="28"/>
          <w:lang w:eastAsia="ru-RU"/>
        </w:rPr>
        <w:t xml:space="preserve">еречня муниципальных программ Цимлянского района», Администрация Цимлянского района </w:t>
      </w:r>
    </w:p>
    <w:p w14:paraId="5CC2AE20" w14:textId="77777777" w:rsidR="006B48B8" w:rsidRPr="00974F9D" w:rsidRDefault="006B48B8" w:rsidP="006B48B8">
      <w:pPr>
        <w:spacing w:after="0" w:line="240" w:lineRule="auto"/>
        <w:ind w:left="709"/>
        <w:jc w:val="center"/>
        <w:rPr>
          <w:rFonts w:ascii="Times New Roman" w:eastAsia="Times New Roman" w:hAnsi="Times New Roman" w:cs="Times New Roman"/>
          <w:sz w:val="28"/>
          <w:szCs w:val="28"/>
          <w:lang w:eastAsia="ru-RU"/>
        </w:rPr>
      </w:pPr>
    </w:p>
    <w:p w14:paraId="339ED6D2" w14:textId="77777777" w:rsidR="006B48B8" w:rsidRPr="00974F9D" w:rsidRDefault="006B48B8" w:rsidP="006B48B8">
      <w:pPr>
        <w:spacing w:after="0" w:line="240" w:lineRule="auto"/>
        <w:ind w:left="709"/>
        <w:jc w:val="center"/>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ПОСТАНОВЛЯЕТ:</w:t>
      </w:r>
    </w:p>
    <w:p w14:paraId="6FA3FDEB" w14:textId="77777777" w:rsidR="006B48B8" w:rsidRPr="00974F9D" w:rsidRDefault="006B48B8" w:rsidP="006B48B8">
      <w:pPr>
        <w:spacing w:after="0" w:line="240" w:lineRule="auto"/>
        <w:ind w:left="992"/>
        <w:jc w:val="both"/>
        <w:rPr>
          <w:rFonts w:ascii="Times New Roman" w:eastAsia="Times New Roman" w:hAnsi="Times New Roman" w:cs="Times New Roman"/>
          <w:sz w:val="28"/>
          <w:szCs w:val="20"/>
          <w:lang w:eastAsia="ru-RU"/>
        </w:rPr>
      </w:pPr>
    </w:p>
    <w:p w14:paraId="01511317"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0"/>
          <w:lang w:eastAsia="ru-RU"/>
        </w:rPr>
        <w:t xml:space="preserve">1. </w:t>
      </w:r>
      <w:r w:rsidRPr="00974F9D">
        <w:rPr>
          <w:rFonts w:ascii="Times New Roman" w:eastAsia="Times New Roman" w:hAnsi="Times New Roman" w:cs="Times New Roman"/>
          <w:sz w:val="28"/>
          <w:szCs w:val="28"/>
          <w:lang w:eastAsia="ru-RU"/>
        </w:rPr>
        <w:t> Утвердить муниципальную программу Цимлянского района «Экономическое развитие», согласно приложению.</w:t>
      </w:r>
    </w:p>
    <w:p w14:paraId="1E56106E"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0"/>
          <w:lang w:eastAsia="ru-RU"/>
        </w:rPr>
        <w:t xml:space="preserve">2. Настоящее постановление вступает в силу со дня его официального опубликования, не ранее 1 января 2019 года, и распространяется на правоотношения, возникающие начиная </w:t>
      </w:r>
      <w:r w:rsidRPr="00974F9D">
        <w:rPr>
          <w:rFonts w:ascii="Times New Roman" w:eastAsia="Times New Roman" w:hAnsi="Times New Roman" w:cs="Times New Roman"/>
          <w:sz w:val="28"/>
          <w:szCs w:val="28"/>
          <w:lang w:eastAsia="ru-RU"/>
        </w:rPr>
        <w:t>с момента формирования проекта местного бюджета на 2019 год и на плановый период 2020 и 2021 годов.</w:t>
      </w:r>
    </w:p>
    <w:p w14:paraId="66C112D8"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 xml:space="preserve">3. Признать утратившим силу с 1 января 2019 года постановление Администрации Цимлянского района от 15.10.2013 № 1212 «Об утверждении муниципальной программы Цимлянского района </w:t>
      </w:r>
      <w:r w:rsidRPr="00974F9D">
        <w:rPr>
          <w:rFonts w:ascii="Times New Roman" w:eastAsia="Times New Roman" w:hAnsi="Times New Roman" w:cs="Times New Roman"/>
          <w:sz w:val="28"/>
          <w:szCs w:val="28"/>
          <w:lang w:eastAsia="x-none"/>
        </w:rPr>
        <w:t>«Экономическое развитие и инновационная экономика».</w:t>
      </w:r>
    </w:p>
    <w:p w14:paraId="17FCC75E" w14:textId="77777777" w:rsidR="006B48B8" w:rsidRPr="00974F9D" w:rsidRDefault="006B48B8" w:rsidP="006B48B8">
      <w:pPr>
        <w:tabs>
          <w:tab w:val="num" w:pos="0"/>
        </w:tabs>
        <w:spacing w:after="0" w:line="240" w:lineRule="auto"/>
        <w:ind w:firstLine="708"/>
        <w:jc w:val="both"/>
        <w:rPr>
          <w:rFonts w:ascii="Times New Roman" w:eastAsia="Times New Roman" w:hAnsi="Times New Roman" w:cs="Times New Roman"/>
          <w:sz w:val="28"/>
          <w:szCs w:val="20"/>
          <w:lang w:eastAsia="ru-RU"/>
        </w:rPr>
      </w:pPr>
      <w:r w:rsidRPr="00974F9D">
        <w:rPr>
          <w:rFonts w:ascii="Times New Roman" w:eastAsia="Times New Roman" w:hAnsi="Times New Roman" w:cs="Times New Roman"/>
          <w:sz w:val="28"/>
          <w:szCs w:val="28"/>
          <w:lang w:eastAsia="ru-RU"/>
        </w:rPr>
        <w:t xml:space="preserve">4. Контроль за выполнением постановления возложить на заместителя главы Администрации Цимлянского района по экономике и финансовым вопросам. </w:t>
      </w:r>
    </w:p>
    <w:p w14:paraId="3BE30F12"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0C601A1"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7393A08"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Администрации</w:t>
      </w:r>
    </w:p>
    <w:p w14:paraId="097415C2" w14:textId="77777777"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В.В. Светличный</w:t>
      </w:r>
    </w:p>
    <w:p w14:paraId="6CA9063B" w14:textId="77777777" w:rsidR="002826FB" w:rsidRDefault="002826FB" w:rsidP="002826FB">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B60FF32" w14:textId="0F5DEB87" w:rsidR="002826FB" w:rsidRDefault="00C6358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826FB" w:rsidRPr="00740409">
        <w:rPr>
          <w:rFonts w:ascii="Times New Roman" w:eastAsia="Times New Roman" w:hAnsi="Times New Roman" w:cs="Times New Roman"/>
          <w:sz w:val="18"/>
          <w:szCs w:val="18"/>
          <w:lang w:eastAsia="ru-RU"/>
        </w:rPr>
        <w:t>тдел</w:t>
      </w:r>
      <w:r w:rsidR="00AF7AC7" w:rsidRPr="00D62775">
        <w:rPr>
          <w:rFonts w:ascii="Times New Roman" w:eastAsia="Times New Roman" w:hAnsi="Times New Roman" w:cs="Times New Roman"/>
          <w:sz w:val="18"/>
          <w:szCs w:val="18"/>
          <w:lang w:eastAsia="ru-RU"/>
        </w:rPr>
        <w:t xml:space="preserve"> </w:t>
      </w:r>
      <w:r w:rsidR="002826FB">
        <w:rPr>
          <w:rFonts w:ascii="Times New Roman" w:eastAsia="Times New Roman" w:hAnsi="Times New Roman" w:cs="Times New Roman"/>
          <w:sz w:val="18"/>
          <w:szCs w:val="18"/>
          <w:lang w:eastAsia="ru-RU"/>
        </w:rPr>
        <w:t>экономического</w:t>
      </w:r>
    </w:p>
    <w:p w14:paraId="432ADB15" w14:textId="77777777" w:rsidR="002826FB" w:rsidRPr="00E55F77" w:rsidRDefault="002826F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 и закупок</w:t>
      </w:r>
    </w:p>
    <w:p w14:paraId="5E239E20" w14:textId="16706B6C"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r w:rsidR="00345DE1">
        <w:rPr>
          <w:rFonts w:ascii="Times New Roman" w:eastAsia="Times New Roman" w:hAnsi="Times New Roman" w:cs="Times New Roman"/>
          <w:sz w:val="28"/>
          <w:szCs w:val="28"/>
          <w:lang w:eastAsia="ru-RU"/>
        </w:rPr>
        <w:t xml:space="preserve"> </w:t>
      </w:r>
      <w:r w:rsidR="00395D2A">
        <w:rPr>
          <w:rFonts w:ascii="Times New Roman" w:eastAsia="Times New Roman" w:hAnsi="Times New Roman" w:cs="Times New Roman"/>
          <w:sz w:val="28"/>
          <w:szCs w:val="28"/>
          <w:lang w:eastAsia="ru-RU"/>
        </w:rPr>
        <w:t>1</w:t>
      </w:r>
    </w:p>
    <w:p w14:paraId="1776283D"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2AF2743E"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 Цимлянского района</w:t>
      </w:r>
    </w:p>
    <w:p w14:paraId="32623E53" w14:textId="6D7010F5"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F316A9">
        <w:rPr>
          <w:rFonts w:ascii="Times New Roman" w:eastAsia="Times New Roman" w:hAnsi="Times New Roman" w:cs="Times New Roman"/>
          <w:sz w:val="28"/>
          <w:szCs w:val="28"/>
          <w:lang w:eastAsia="ru-RU"/>
        </w:rPr>
        <w:t>04</w:t>
      </w:r>
      <w:r w:rsidRPr="00DB177D">
        <w:rPr>
          <w:rFonts w:ascii="Times New Roman" w:eastAsia="Times New Roman" w:hAnsi="Times New Roman" w:cs="Times New Roman"/>
          <w:sz w:val="28"/>
          <w:szCs w:val="28"/>
          <w:lang w:eastAsia="ru-RU"/>
        </w:rPr>
        <w:t>.</w:t>
      </w:r>
      <w:r w:rsidR="003F53C4">
        <w:rPr>
          <w:rFonts w:ascii="Times New Roman" w:eastAsia="Times New Roman" w:hAnsi="Times New Roman" w:cs="Times New Roman"/>
          <w:sz w:val="28"/>
          <w:szCs w:val="28"/>
          <w:lang w:eastAsia="ru-RU"/>
        </w:rPr>
        <w:t>1</w:t>
      </w:r>
      <w:r w:rsidR="00F316A9">
        <w:rPr>
          <w:rFonts w:ascii="Times New Roman" w:eastAsia="Times New Roman" w:hAnsi="Times New Roman" w:cs="Times New Roman"/>
          <w:sz w:val="28"/>
          <w:szCs w:val="28"/>
          <w:lang w:eastAsia="ru-RU"/>
        </w:rPr>
        <w:t>2</w:t>
      </w:r>
      <w:r w:rsidRPr="00DB177D">
        <w:rPr>
          <w:rFonts w:ascii="Times New Roman" w:eastAsia="Times New Roman" w:hAnsi="Times New Roman" w:cs="Times New Roman"/>
          <w:sz w:val="28"/>
          <w:szCs w:val="28"/>
          <w:lang w:eastAsia="ru-RU"/>
        </w:rPr>
        <w:t>.20</w:t>
      </w:r>
      <w:r w:rsidR="00F316A9">
        <w:rPr>
          <w:rFonts w:ascii="Times New Roman" w:eastAsia="Times New Roman" w:hAnsi="Times New Roman" w:cs="Times New Roman"/>
          <w:sz w:val="28"/>
          <w:szCs w:val="28"/>
          <w:lang w:eastAsia="ru-RU"/>
        </w:rPr>
        <w:t>18</w:t>
      </w:r>
      <w:r w:rsidRPr="00DB177D">
        <w:rPr>
          <w:rFonts w:ascii="Times New Roman" w:eastAsia="Times New Roman" w:hAnsi="Times New Roman" w:cs="Times New Roman"/>
          <w:sz w:val="28"/>
          <w:szCs w:val="28"/>
          <w:lang w:eastAsia="ru-RU"/>
        </w:rPr>
        <w:t xml:space="preserve"> №</w:t>
      </w:r>
      <w:r w:rsidR="0083731A">
        <w:rPr>
          <w:rFonts w:ascii="Times New Roman" w:eastAsia="Times New Roman" w:hAnsi="Times New Roman" w:cs="Times New Roman"/>
          <w:sz w:val="28"/>
          <w:szCs w:val="28"/>
          <w:lang w:eastAsia="ru-RU"/>
        </w:rPr>
        <w:t xml:space="preserve"> </w:t>
      </w:r>
      <w:r w:rsidR="00F316A9">
        <w:rPr>
          <w:rFonts w:ascii="Times New Roman" w:eastAsia="Times New Roman" w:hAnsi="Times New Roman" w:cs="Times New Roman"/>
          <w:sz w:val="28"/>
          <w:szCs w:val="28"/>
          <w:lang w:eastAsia="ru-RU"/>
        </w:rPr>
        <w:t>877</w:t>
      </w:r>
    </w:p>
    <w:p w14:paraId="7DFDBAC9" w14:textId="77777777" w:rsidR="00740409" w:rsidRPr="00740409" w:rsidRDefault="00740409" w:rsidP="00740409">
      <w:pPr>
        <w:spacing w:after="0" w:line="240" w:lineRule="auto"/>
        <w:jc w:val="center"/>
        <w:rPr>
          <w:rFonts w:ascii="Times New Roman" w:eastAsia="Times New Roman" w:hAnsi="Times New Roman" w:cs="Times New Roman"/>
          <w:sz w:val="28"/>
          <w:szCs w:val="28"/>
        </w:rPr>
      </w:pPr>
    </w:p>
    <w:p w14:paraId="09F3998C" w14:textId="77777777" w:rsidR="00740409" w:rsidRPr="00740409" w:rsidRDefault="00740409" w:rsidP="00740409">
      <w:pPr>
        <w:spacing w:after="0" w:line="240" w:lineRule="auto"/>
        <w:jc w:val="center"/>
        <w:rPr>
          <w:rFonts w:ascii="Times New Roman" w:eastAsia="Times New Roman" w:hAnsi="Times New Roman" w:cs="Times New Roman"/>
          <w:caps/>
          <w:sz w:val="28"/>
          <w:szCs w:val="28"/>
          <w:lang w:eastAsia="ru-RU"/>
        </w:rPr>
      </w:pPr>
      <w:r w:rsidRPr="00740409">
        <w:rPr>
          <w:rFonts w:ascii="Times New Roman" w:eastAsia="Times New Roman" w:hAnsi="Times New Roman" w:cs="Times New Roman"/>
          <w:caps/>
          <w:sz w:val="28"/>
          <w:szCs w:val="28"/>
        </w:rPr>
        <w:t>МУНИЦИПАЛЬНАЯ ПРОГРАММА ЦИМЛЯНСКОГО РАЙОНА «ЭКОНОМИЧЕСКОЕ РАЗВИТИЕ»</w:t>
      </w:r>
    </w:p>
    <w:p w14:paraId="61565252" w14:textId="77777777" w:rsidR="00740409" w:rsidRPr="00740409" w:rsidRDefault="00740409" w:rsidP="00740409">
      <w:pPr>
        <w:keepNext/>
        <w:spacing w:after="0" w:line="220" w:lineRule="exact"/>
        <w:jc w:val="center"/>
        <w:outlineLvl w:val="0"/>
        <w:rPr>
          <w:rFonts w:ascii="Times New Roman" w:eastAsia="Times New Roman" w:hAnsi="Times New Roman" w:cs="Times New Roman"/>
          <w:caps/>
          <w:sz w:val="28"/>
          <w:szCs w:val="28"/>
          <w:lang w:eastAsia="ru-RU"/>
        </w:rPr>
      </w:pPr>
    </w:p>
    <w:p w14:paraId="47A0F20C"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t>Паспорт</w:t>
      </w:r>
    </w:p>
    <w:p w14:paraId="0472A389"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lang w:eastAsia="ru-RU"/>
        </w:rPr>
        <w:t>муниципальной программы Цимлянского района</w:t>
      </w:r>
    </w:p>
    <w:p w14:paraId="3CF864D5"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rPr>
        <w:t>«Экономическое развитие»</w:t>
      </w:r>
    </w:p>
    <w:p w14:paraId="204123B6"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A6B4E82" w14:textId="77777777" w:rsidTr="0051420D">
        <w:tc>
          <w:tcPr>
            <w:tcW w:w="3652" w:type="dxa"/>
          </w:tcPr>
          <w:p w14:paraId="7E03B8E8" w14:textId="77777777" w:rsidR="00740409" w:rsidRPr="00740409" w:rsidRDefault="00740409" w:rsidP="00740409">
            <w:pPr>
              <w:keepNext/>
              <w:spacing w:after="0" w:line="240" w:lineRule="auto"/>
              <w:outlineLvl w:val="0"/>
              <w:rPr>
                <w:rFonts w:ascii="Times New Roman" w:eastAsia="Times New Roman" w:hAnsi="Times New Roman" w:cs="Times New Roman"/>
                <w:sz w:val="28"/>
                <w:szCs w:val="28"/>
              </w:rPr>
            </w:pPr>
            <w:r w:rsidRPr="00740409">
              <w:rPr>
                <w:rFonts w:ascii="AG Souvenir" w:eastAsia="Times New Roman" w:hAnsi="AG Souvenir" w:cs="Times New Roman"/>
                <w:sz w:val="28"/>
                <w:szCs w:val="28"/>
                <w:lang w:eastAsia="ru-RU"/>
              </w:rPr>
              <w:t xml:space="preserve">Наименование </w:t>
            </w:r>
            <w:r w:rsidRPr="00740409">
              <w:rPr>
                <w:rFonts w:ascii="Times New Roman" w:eastAsia="Times New Roman" w:hAnsi="Times New Roman" w:cs="Times New Roman"/>
                <w:sz w:val="28"/>
                <w:szCs w:val="28"/>
                <w:lang w:eastAsia="ru-RU"/>
              </w:rPr>
              <w:t>муниципальной программы Цимлянского района</w:t>
            </w:r>
          </w:p>
          <w:p w14:paraId="6FD99A8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0A0A562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998150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муниципальная программа Цимлянского района «Экономическое развитие» (далее – муниципальная программа)</w:t>
            </w:r>
          </w:p>
        </w:tc>
      </w:tr>
      <w:tr w:rsidR="00740409" w:rsidRPr="00740409" w14:paraId="6BF7BAA3" w14:textId="77777777" w:rsidTr="0051420D">
        <w:tc>
          <w:tcPr>
            <w:tcW w:w="3652" w:type="dxa"/>
          </w:tcPr>
          <w:p w14:paraId="31AFCE6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08F3F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28FA69D"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7D0B28C" w14:textId="77777777" w:rsidTr="0051420D">
        <w:tc>
          <w:tcPr>
            <w:tcW w:w="3652" w:type="dxa"/>
          </w:tcPr>
          <w:p w14:paraId="19BFE4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67" w:type="dxa"/>
          </w:tcPr>
          <w:p w14:paraId="71B72BA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B12B5AF"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Администраци</w:t>
            </w:r>
            <w:r w:rsidR="00CE7DA2" w:rsidRPr="00BF7DC1">
              <w:rPr>
                <w:rFonts w:ascii="Times New Roman" w:eastAsia="Times New Roman" w:hAnsi="Times New Roman" w:cs="Times New Roman"/>
                <w:sz w:val="28"/>
                <w:szCs w:val="28"/>
                <w:lang w:eastAsia="ru-RU"/>
              </w:rPr>
              <w:t>я</w:t>
            </w:r>
            <w:r w:rsidRPr="00740409">
              <w:rPr>
                <w:rFonts w:ascii="Times New Roman" w:eastAsia="Times New Roman" w:hAnsi="Times New Roman" w:cs="Times New Roman"/>
                <w:sz w:val="28"/>
                <w:szCs w:val="28"/>
                <w:lang w:eastAsia="ru-RU"/>
              </w:rPr>
              <w:t xml:space="preserve"> Цимлянского района</w:t>
            </w:r>
          </w:p>
        </w:tc>
      </w:tr>
      <w:tr w:rsidR="00740409" w:rsidRPr="00740409" w14:paraId="358C1C74" w14:textId="77777777" w:rsidTr="0051420D">
        <w:tc>
          <w:tcPr>
            <w:tcW w:w="3652" w:type="dxa"/>
          </w:tcPr>
          <w:p w14:paraId="5C5E72A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E609F8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BD49605"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272DF58D" w14:textId="77777777" w:rsidTr="0051420D">
        <w:tc>
          <w:tcPr>
            <w:tcW w:w="3652" w:type="dxa"/>
          </w:tcPr>
          <w:p w14:paraId="5B2C51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Соисполнители муниципальной программы </w:t>
            </w:r>
          </w:p>
        </w:tc>
        <w:tc>
          <w:tcPr>
            <w:tcW w:w="567" w:type="dxa"/>
          </w:tcPr>
          <w:p w14:paraId="4E3CA0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6F0FEDD"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тдел экономического прогнозирования и</w:t>
            </w:r>
          </w:p>
          <w:p w14:paraId="666E0E78"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закупок Администрации Цимлянского района</w:t>
            </w:r>
          </w:p>
        </w:tc>
      </w:tr>
      <w:tr w:rsidR="00740409" w:rsidRPr="00740409" w14:paraId="22BCC036" w14:textId="77777777" w:rsidTr="0051420D">
        <w:tc>
          <w:tcPr>
            <w:tcW w:w="3652" w:type="dxa"/>
          </w:tcPr>
          <w:p w14:paraId="2931E18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A6314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BCD823"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14187BF7" w14:textId="77777777" w:rsidTr="0051420D">
        <w:tc>
          <w:tcPr>
            <w:tcW w:w="3652" w:type="dxa"/>
          </w:tcPr>
          <w:p w14:paraId="3E26971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муниципальной программы </w:t>
            </w:r>
          </w:p>
        </w:tc>
        <w:tc>
          <w:tcPr>
            <w:tcW w:w="567" w:type="dxa"/>
          </w:tcPr>
          <w:p w14:paraId="697ED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2A939"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рганы местного самоуправления</w:t>
            </w:r>
          </w:p>
          <w:p w14:paraId="7E12D382"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Банковские учреждения</w:t>
            </w:r>
          </w:p>
          <w:p w14:paraId="334920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Микрофинансовые организации</w:t>
            </w:r>
          </w:p>
          <w:p w14:paraId="176A2B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Общественные объединения предпринимателей</w:t>
            </w:r>
          </w:p>
          <w:p w14:paraId="5F0D162C"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AEDC8E3" w14:textId="77777777" w:rsidTr="0051420D">
        <w:tc>
          <w:tcPr>
            <w:tcW w:w="3652" w:type="dxa"/>
          </w:tcPr>
          <w:p w14:paraId="0A586E6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D8F22D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380391"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5BBED585" w14:textId="77777777" w:rsidTr="0051420D">
        <w:tc>
          <w:tcPr>
            <w:tcW w:w="3652" w:type="dxa"/>
          </w:tcPr>
          <w:p w14:paraId="4F40860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Подпрограммы муниципальной программы </w:t>
            </w:r>
          </w:p>
        </w:tc>
        <w:tc>
          <w:tcPr>
            <w:tcW w:w="567" w:type="dxa"/>
          </w:tcPr>
          <w:p w14:paraId="7961B086"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3BDEE8E"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благоприятных условий для привлечения инвестиций в Цимлянский район»</w:t>
            </w:r>
          </w:p>
          <w:p w14:paraId="18758A64" w14:textId="77777777" w:rsidR="00740409" w:rsidRDefault="00740409" w:rsidP="00060A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«Развитие субъектов малого и среднего предпринимательства в Цимлянском районе»</w:t>
            </w:r>
          </w:p>
          <w:p w14:paraId="704AD8C5" w14:textId="77777777" w:rsidR="00890F66" w:rsidRPr="00740409" w:rsidRDefault="00890F66"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r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314681">
              <w:rPr>
                <w:rFonts w:ascii="Times New Roman" w:eastAsia="Times New Roman" w:hAnsi="Times New Roman" w:cs="Times New Roman"/>
                <w:sz w:val="28"/>
                <w:szCs w:val="28"/>
                <w:lang w:eastAsia="ru-RU"/>
              </w:rPr>
              <w:t xml:space="preserve"> «Экономическое развитие</w:t>
            </w:r>
            <w:r w:rsidRPr="00B72904">
              <w:rPr>
                <w:rFonts w:ascii="Times New Roman" w:eastAsia="Times New Roman" w:hAnsi="Times New Roman" w:cs="Times New Roman"/>
                <w:sz w:val="28"/>
                <w:szCs w:val="28"/>
                <w:lang w:eastAsia="ru-RU"/>
              </w:rPr>
              <w:t>»</w:t>
            </w:r>
          </w:p>
          <w:p w14:paraId="026AF17C"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13A8788" w14:textId="77777777" w:rsidTr="0051420D">
        <w:tc>
          <w:tcPr>
            <w:tcW w:w="3652" w:type="dxa"/>
          </w:tcPr>
          <w:p w14:paraId="431247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F48381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9C8F85"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53E90B5F" w14:textId="77777777" w:rsidTr="0051420D">
        <w:tc>
          <w:tcPr>
            <w:tcW w:w="3652" w:type="dxa"/>
          </w:tcPr>
          <w:p w14:paraId="0D6E385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tc>
        <w:tc>
          <w:tcPr>
            <w:tcW w:w="567" w:type="dxa"/>
          </w:tcPr>
          <w:p w14:paraId="5873141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1D783D3"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79076144" w14:textId="77777777" w:rsidTr="0051420D">
        <w:tc>
          <w:tcPr>
            <w:tcW w:w="3652" w:type="dxa"/>
          </w:tcPr>
          <w:p w14:paraId="2E660D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C22FCD2"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549BDEA"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r>
      <w:tr w:rsidR="00740409" w:rsidRPr="00740409" w14:paraId="1806FEE9" w14:textId="77777777" w:rsidTr="0051420D">
        <w:tc>
          <w:tcPr>
            <w:tcW w:w="3652" w:type="dxa"/>
          </w:tcPr>
          <w:p w14:paraId="2B2B74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 xml:space="preserve">Цели муниципальной программы </w:t>
            </w:r>
          </w:p>
        </w:tc>
        <w:tc>
          <w:tcPr>
            <w:tcW w:w="567" w:type="dxa"/>
          </w:tcPr>
          <w:p w14:paraId="3D2CA321"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47B0DD7" w14:textId="0A84BDD5"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благоприятного</w:t>
            </w:r>
            <w:r w:rsidR="00770016">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инвестиционного климата;</w:t>
            </w:r>
          </w:p>
          <w:p w14:paraId="2FCEDDAE" w14:textId="77777777" w:rsidR="00740409" w:rsidRDefault="00740409" w:rsidP="00A31C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создание благоприятного предпринимательского климата и условий для ведения бизнеса;</w:t>
            </w:r>
          </w:p>
          <w:p w14:paraId="2E1B1755" w14:textId="77777777" w:rsidR="00003CA1" w:rsidRPr="00740409" w:rsidRDefault="00003CA1"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sidR="00776ADC">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605AD76B"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9EB2031" w14:textId="77777777" w:rsidTr="0051420D">
        <w:tc>
          <w:tcPr>
            <w:tcW w:w="3652" w:type="dxa"/>
          </w:tcPr>
          <w:p w14:paraId="5F6DFEB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9D1BD0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1E4D6367"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B43AF1D" w14:textId="77777777" w:rsidTr="0051420D">
        <w:tc>
          <w:tcPr>
            <w:tcW w:w="3652" w:type="dxa"/>
          </w:tcPr>
          <w:p w14:paraId="6C3EACF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муниципальной программы</w:t>
            </w:r>
          </w:p>
        </w:tc>
        <w:tc>
          <w:tcPr>
            <w:tcW w:w="567" w:type="dxa"/>
          </w:tcPr>
          <w:p w14:paraId="3B7FB17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CC8F62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создание условий для привлечения инвестиций в экономику </w:t>
            </w:r>
            <w:r w:rsidR="000F2908">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w:t>
            </w:r>
          </w:p>
          <w:p w14:paraId="34992086"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благоприятной конкурентной среды;</w:t>
            </w:r>
          </w:p>
          <w:p w14:paraId="7181780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повышение предпринимательской активности;</w:t>
            </w:r>
          </w:p>
          <w:p w14:paraId="0EE6FCC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bCs/>
                <w:sz w:val="20"/>
                <w:szCs w:val="28"/>
                <w:lang w:eastAsia="ru-RU"/>
              </w:rPr>
            </w:pPr>
            <w:r w:rsidRPr="00740409">
              <w:rPr>
                <w:rFonts w:ascii="Times New Roman" w:eastAsia="Times New Roman" w:hAnsi="Times New Roman" w:cs="Times New Roman"/>
                <w:bCs/>
                <w:sz w:val="28"/>
                <w:szCs w:val="28"/>
                <w:lang w:eastAsia="ru-RU"/>
              </w:rPr>
              <w:t>обеспечение конкурентоспособности субъектов малого и среднего предпринимательства;</w:t>
            </w:r>
          </w:p>
          <w:p w14:paraId="4E7C8D40"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E79CA33" w14:textId="77777777" w:rsidTr="0051420D">
        <w:tc>
          <w:tcPr>
            <w:tcW w:w="3652" w:type="dxa"/>
          </w:tcPr>
          <w:p w14:paraId="0EA19D5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1ECA9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D4F83A2"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76F02EC1" w14:textId="77777777" w:rsidTr="0051420D">
        <w:tc>
          <w:tcPr>
            <w:tcW w:w="3652" w:type="dxa"/>
          </w:tcPr>
          <w:p w14:paraId="314ED308" w14:textId="77CC3E5B"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567" w:type="dxa"/>
          </w:tcPr>
          <w:p w14:paraId="38029ED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7947C2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объема инвестиций в основной капитал за счет всех источников финансирования к предыдущему году в сопоставимых ценах;</w:t>
            </w:r>
          </w:p>
          <w:p w14:paraId="766B495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p w14:paraId="0CE98DC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07333D32" w14:textId="77777777" w:rsidTr="0051420D">
        <w:tc>
          <w:tcPr>
            <w:tcW w:w="3652" w:type="dxa"/>
          </w:tcPr>
          <w:p w14:paraId="773E95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705C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357B7C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264B97E5" w14:textId="77777777" w:rsidTr="0051420D">
        <w:tc>
          <w:tcPr>
            <w:tcW w:w="3652" w:type="dxa"/>
          </w:tcPr>
          <w:p w14:paraId="53BF55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муниципальной программы </w:t>
            </w:r>
          </w:p>
        </w:tc>
        <w:tc>
          <w:tcPr>
            <w:tcW w:w="567" w:type="dxa"/>
          </w:tcPr>
          <w:p w14:paraId="6E3620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D8C038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муниципальная программа реализуется с 201</w:t>
            </w:r>
            <w:r w:rsidR="0073337F">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по 20</w:t>
            </w:r>
            <w:r w:rsidR="0073337F">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6F6F924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муниципальной программы не выделяются</w:t>
            </w:r>
          </w:p>
        </w:tc>
      </w:tr>
      <w:tr w:rsidR="00740409" w:rsidRPr="00740409" w14:paraId="5B26C71A" w14:textId="77777777" w:rsidTr="0051420D">
        <w:tc>
          <w:tcPr>
            <w:tcW w:w="3652" w:type="dxa"/>
          </w:tcPr>
          <w:p w14:paraId="3D0EE77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FD2675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5D36DC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53F4F77E" w14:textId="77777777" w:rsidTr="0051420D">
        <w:tc>
          <w:tcPr>
            <w:tcW w:w="3652" w:type="dxa"/>
          </w:tcPr>
          <w:p w14:paraId="79B114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567" w:type="dxa"/>
          </w:tcPr>
          <w:p w14:paraId="196E327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1EC24C95"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14:paraId="1F00C22D"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1687,6 тыс. рублей:</w:t>
            </w:r>
          </w:p>
          <w:p w14:paraId="7B260E3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2019 году – 77,4 тыс. рублей;</w:t>
            </w:r>
          </w:p>
          <w:p w14:paraId="7DFC33F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2020 году – 51,0 тыс. рублей;</w:t>
            </w:r>
          </w:p>
          <w:p w14:paraId="4F62586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2021 году – 46,5 тыс. рублей;</w:t>
            </w:r>
          </w:p>
          <w:p w14:paraId="0AE75BBD"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2022 году – 162,4 тыс. рублей;</w:t>
            </w:r>
          </w:p>
          <w:p w14:paraId="68B72B1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2023 году – 162,4 тыс. рублей;</w:t>
            </w:r>
          </w:p>
          <w:p w14:paraId="55FCEB7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lastRenderedPageBreak/>
              <w:t>в 2024 году – 169,7 тыс. рублей;</w:t>
            </w:r>
          </w:p>
          <w:p w14:paraId="62E32E51"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2025 году – 169,7 тыс. рублей;</w:t>
            </w:r>
          </w:p>
          <w:p w14:paraId="4074C8B2"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2026 году – 169,7 тыс. рублей;</w:t>
            </w:r>
          </w:p>
          <w:p w14:paraId="5B442463"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2027 году – 169,7 тыс. рублей;</w:t>
            </w:r>
          </w:p>
          <w:p w14:paraId="6034CDF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2028 году – 169,7 тыс. рублей;</w:t>
            </w:r>
          </w:p>
          <w:p w14:paraId="64CF75EB"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2029 году – 169,7 тыс. рублей;</w:t>
            </w:r>
          </w:p>
          <w:p w14:paraId="05EBA0C0"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2030 году – 169,7 тыс. рублей.</w:t>
            </w:r>
          </w:p>
          <w:p w14:paraId="3B829A33"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том числе:</w:t>
            </w:r>
          </w:p>
          <w:p w14:paraId="1C627610"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1. Средств местного бюджета – 1687,6 тыс. рублей:</w:t>
            </w:r>
          </w:p>
          <w:p w14:paraId="08580DF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2019 году – 77,4 тыс. рублей;</w:t>
            </w:r>
          </w:p>
          <w:p w14:paraId="351D9C5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2020 году – 51,0 тыс. рублей;</w:t>
            </w:r>
          </w:p>
          <w:p w14:paraId="4C04ACD9"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2021 году – 46,5 тыс. рублей;</w:t>
            </w:r>
          </w:p>
          <w:p w14:paraId="6A67CD7B"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2022 году – 162,4 тыс. рублей;</w:t>
            </w:r>
          </w:p>
          <w:p w14:paraId="2B42E0EB"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2023 году – 162,4 тыс. рублей;</w:t>
            </w:r>
          </w:p>
          <w:p w14:paraId="3FBB6D2A"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2024 году – 169,7 тыс. рублей;</w:t>
            </w:r>
          </w:p>
          <w:p w14:paraId="1457BD47"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2025 году – 169,7 тыс. рублей;</w:t>
            </w:r>
          </w:p>
          <w:p w14:paraId="0504F82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2026 году – 169,7 тыс. рублей;</w:t>
            </w:r>
          </w:p>
          <w:p w14:paraId="2AB1B6B5"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2027 году – 169,7 тыс. рублей;</w:t>
            </w:r>
          </w:p>
          <w:p w14:paraId="7EBB07DB"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2028 году – 169,7 тыс. рублей;</w:t>
            </w:r>
          </w:p>
          <w:p w14:paraId="68294F0C"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2029 году – 169,7 тыс. рублей;</w:t>
            </w:r>
          </w:p>
          <w:p w14:paraId="13CA6E2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2030 году – 169,7 тыс. рублей.</w:t>
            </w:r>
          </w:p>
          <w:p w14:paraId="57F1A6FD"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2. Средства областного бюджета – 0,0 тыс. рублей:</w:t>
            </w:r>
          </w:p>
          <w:p w14:paraId="6CA00E4D"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2019 году – 0,0 тыс. рублей;</w:t>
            </w:r>
          </w:p>
          <w:p w14:paraId="53518A5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2020 году – 0,0 тыс. рублей;</w:t>
            </w:r>
          </w:p>
          <w:p w14:paraId="7A3635A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2021 году – 0,0тыс. рублей;</w:t>
            </w:r>
          </w:p>
          <w:p w14:paraId="0CB52B07"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2022 году – 0,0 тыс. рублей;</w:t>
            </w:r>
          </w:p>
          <w:p w14:paraId="1D4059A0"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2023 году – 0,0 тыс. рублей;</w:t>
            </w:r>
          </w:p>
          <w:p w14:paraId="48BB1DCD"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2024 году – 0,0 тыс. рублей;</w:t>
            </w:r>
          </w:p>
          <w:p w14:paraId="4D7310AC"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2025 году – 0,0 тыс. рублей;</w:t>
            </w:r>
          </w:p>
          <w:p w14:paraId="52537019"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2026 году – 0,0тыс. рублей;</w:t>
            </w:r>
          </w:p>
          <w:p w14:paraId="6600523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2027 году – 0,0 тыс. рублей;</w:t>
            </w:r>
          </w:p>
          <w:p w14:paraId="355EC75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2028 году – 0,0 тыс. рублей;</w:t>
            </w:r>
          </w:p>
          <w:p w14:paraId="1013549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2029 году – 0,0 тыс. рублей;</w:t>
            </w:r>
          </w:p>
          <w:p w14:paraId="50A1E15A"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2030 году – 0,0 тыс. рублей.</w:t>
            </w:r>
          </w:p>
          <w:p w14:paraId="6D4F1D1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3412B1">
              <w:rPr>
                <w:rFonts w:ascii="Times New Roman" w:eastAsia="Calibri" w:hAnsi="Times New Roman" w:cs="Times New Roman"/>
                <w:bCs/>
                <w:sz w:val="28"/>
                <w:szCs w:val="28"/>
                <w:lang w:eastAsia="ru-RU"/>
              </w:rPr>
              <w:t>3. Средств федерального бюджета- 0,0 тыс. рублей:</w:t>
            </w:r>
          </w:p>
          <w:p w14:paraId="0F1D2FE4"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2019 году – 0,0 тыс. рублей;</w:t>
            </w:r>
          </w:p>
          <w:p w14:paraId="6DC2FA98"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2020 году – 0,0 тыс. рублей;</w:t>
            </w:r>
          </w:p>
          <w:p w14:paraId="6C147EF8"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2021 году – 0,0тыс. рублей;</w:t>
            </w:r>
          </w:p>
          <w:p w14:paraId="6957E3B5"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2022 году – 0,0 тыс. рублей;</w:t>
            </w:r>
          </w:p>
          <w:p w14:paraId="6BC77B15"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2023 году – 0,0 тыс. рублей;</w:t>
            </w:r>
          </w:p>
          <w:p w14:paraId="5EC9B6C9"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2024 году – 0,0 тыс. рублей;</w:t>
            </w:r>
          </w:p>
          <w:p w14:paraId="7B76150F"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2025 году – 0,0 тыс. рублей;</w:t>
            </w:r>
          </w:p>
          <w:p w14:paraId="7C12CAB2"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lastRenderedPageBreak/>
              <w:t>в 2026 году – 0,0тыс. рублей;</w:t>
            </w:r>
          </w:p>
          <w:p w14:paraId="77F6FE61"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2027 году – 0,0 тыс. рублей;</w:t>
            </w:r>
          </w:p>
          <w:p w14:paraId="5989C8D8"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2028 году – 0,0 тыс. рублей;</w:t>
            </w:r>
          </w:p>
          <w:p w14:paraId="15EAFF2E"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2029 году – 0,0 тыс. рублей;</w:t>
            </w:r>
          </w:p>
          <w:p w14:paraId="734C5316" w14:textId="77777777" w:rsidR="003412B1" w:rsidRPr="003412B1" w:rsidRDefault="003412B1" w:rsidP="003412B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412B1">
              <w:rPr>
                <w:rFonts w:ascii="Times New Roman" w:eastAsia="Calibri" w:hAnsi="Times New Roman" w:cs="Times New Roman"/>
                <w:sz w:val="28"/>
                <w:szCs w:val="28"/>
                <w:lang w:eastAsia="ru-RU"/>
              </w:rPr>
              <w:t>в 2030 году – 0,0 тыс. рублей.</w:t>
            </w:r>
          </w:p>
          <w:p w14:paraId="4D265E1A"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23D04CF7" w14:textId="77777777" w:rsidTr="0051420D">
        <w:tc>
          <w:tcPr>
            <w:tcW w:w="3652" w:type="dxa"/>
          </w:tcPr>
          <w:p w14:paraId="77C773C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9B0FB9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5B1DF4C"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38158729" w14:textId="77777777" w:rsidTr="0051420D">
        <w:tc>
          <w:tcPr>
            <w:tcW w:w="3652" w:type="dxa"/>
          </w:tcPr>
          <w:p w14:paraId="092557D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муниципальной программы Цимлянского района</w:t>
            </w:r>
          </w:p>
        </w:tc>
        <w:tc>
          <w:tcPr>
            <w:tcW w:w="567" w:type="dxa"/>
          </w:tcPr>
          <w:p w14:paraId="78A821E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29A7B5"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улучшение условий ведения бизнеса в Цимлянском районе - снижение инвестиционных и предпринимательских рисков, снижение уровня коррупции;</w:t>
            </w:r>
          </w:p>
          <w:p w14:paraId="0A13B049"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14:paraId="305E98B8"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bl>
    <w:p w14:paraId="2CEF1234" w14:textId="77777777" w:rsidR="00740409" w:rsidRPr="00740409" w:rsidRDefault="00740409" w:rsidP="00472D31">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r>
      <w:r w:rsidRPr="00740409">
        <w:rPr>
          <w:rFonts w:ascii="Times New Roman" w:eastAsia="Times New Roman" w:hAnsi="Times New Roman" w:cs="Times New Roman"/>
          <w:sz w:val="28"/>
          <w:szCs w:val="28"/>
        </w:rPr>
        <w:t>подпрограммы «</w:t>
      </w:r>
      <w:r w:rsidRPr="00740409">
        <w:rPr>
          <w:rFonts w:ascii="Times New Roman" w:eastAsia="Times New Roman" w:hAnsi="Times New Roman" w:cs="Times New Roman"/>
          <w:sz w:val="28"/>
          <w:szCs w:val="28"/>
          <w:lang w:eastAsia="ru-RU"/>
        </w:rPr>
        <w:t xml:space="preserve">Создание благоприятных условий </w:t>
      </w:r>
      <w:r w:rsidRPr="00740409">
        <w:rPr>
          <w:rFonts w:ascii="Times New Roman" w:eastAsia="Times New Roman" w:hAnsi="Times New Roman" w:cs="Times New Roman"/>
          <w:sz w:val="28"/>
          <w:szCs w:val="28"/>
          <w:lang w:eastAsia="ru-RU"/>
        </w:rPr>
        <w:br/>
        <w:t>для привлечения инвестиций в Цимлянский район</w:t>
      </w:r>
      <w:r w:rsidRPr="00740409">
        <w:rPr>
          <w:rFonts w:ascii="Times New Roman" w:eastAsia="Times New Roman" w:hAnsi="Times New Roman" w:cs="Times New Roman"/>
          <w:sz w:val="28"/>
          <w:szCs w:val="28"/>
        </w:rPr>
        <w:t>»</w:t>
      </w:r>
    </w:p>
    <w:p w14:paraId="6A9A145A"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79E88D0E" w14:textId="77777777" w:rsidTr="0051420D">
        <w:tc>
          <w:tcPr>
            <w:tcW w:w="3652" w:type="dxa"/>
          </w:tcPr>
          <w:p w14:paraId="340BBB2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Наименование подпрограммы </w:t>
            </w:r>
          </w:p>
        </w:tc>
        <w:tc>
          <w:tcPr>
            <w:tcW w:w="567" w:type="dxa"/>
          </w:tcPr>
          <w:p w14:paraId="4116B32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EE4F5E2" w14:textId="77777777" w:rsidR="007A718C" w:rsidRDefault="00740409" w:rsidP="009333D7">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«Создание благоприятных условий для привлечения инвестиций в Цимлянский район»</w:t>
            </w:r>
            <w:r w:rsidR="00BC5618">
              <w:rPr>
                <w:rFonts w:ascii="Times New Roman" w:eastAsia="Times New Roman" w:hAnsi="Times New Roman" w:cs="Times New Roman"/>
                <w:sz w:val="28"/>
                <w:szCs w:val="28"/>
                <w:lang w:eastAsia="ru-RU"/>
              </w:rPr>
              <w:t xml:space="preserve"> (далее-</w:t>
            </w:r>
          </w:p>
          <w:p w14:paraId="50B9907B" w14:textId="77777777" w:rsidR="00740409" w:rsidRPr="00740409" w:rsidRDefault="007A718C" w:rsidP="009333D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п</w:t>
            </w:r>
            <w:r w:rsidR="00BC5618">
              <w:rPr>
                <w:rFonts w:ascii="Times New Roman" w:eastAsia="Times New Roman" w:hAnsi="Times New Roman" w:cs="Times New Roman"/>
                <w:sz w:val="28"/>
                <w:szCs w:val="28"/>
                <w:lang w:eastAsia="ru-RU"/>
              </w:rPr>
              <w:t>одпрограмма 1)</w:t>
            </w:r>
          </w:p>
        </w:tc>
      </w:tr>
      <w:tr w:rsidR="00740409" w:rsidRPr="00740409" w14:paraId="187C7089" w14:textId="77777777" w:rsidTr="0051420D">
        <w:tc>
          <w:tcPr>
            <w:tcW w:w="3652" w:type="dxa"/>
          </w:tcPr>
          <w:p w14:paraId="6978522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7F3F2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B9D71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r>
      <w:tr w:rsidR="00740409" w:rsidRPr="00740409" w14:paraId="097B39BB" w14:textId="77777777" w:rsidTr="0051420D">
        <w:tc>
          <w:tcPr>
            <w:tcW w:w="3652" w:type="dxa"/>
          </w:tcPr>
          <w:p w14:paraId="78F5E4A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2B6EA4">
              <w:rPr>
                <w:rFonts w:ascii="Times New Roman" w:eastAsia="Times New Roman" w:hAnsi="Times New Roman" w:cs="Times New Roman"/>
                <w:sz w:val="28"/>
                <w:szCs w:val="28"/>
                <w:lang w:eastAsia="ru-RU"/>
              </w:rPr>
              <w:t xml:space="preserve"> 1</w:t>
            </w:r>
          </w:p>
        </w:tc>
        <w:tc>
          <w:tcPr>
            <w:tcW w:w="567" w:type="dxa"/>
          </w:tcPr>
          <w:p w14:paraId="0C51ACF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4645E1C" w14:textId="77777777" w:rsidR="00740409" w:rsidRPr="00740409" w:rsidRDefault="00BF6ED6"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239DFF3B" w14:textId="77777777" w:rsidTr="0051420D">
        <w:tc>
          <w:tcPr>
            <w:tcW w:w="3652" w:type="dxa"/>
          </w:tcPr>
          <w:p w14:paraId="5762817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0CA2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D4D28A"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6E161CCC" w14:textId="77777777" w:rsidTr="0051420D">
        <w:tc>
          <w:tcPr>
            <w:tcW w:w="3652" w:type="dxa"/>
          </w:tcPr>
          <w:p w14:paraId="7F55411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подпрограммы </w:t>
            </w:r>
            <w:r w:rsidR="00964F05">
              <w:rPr>
                <w:rFonts w:ascii="Times New Roman" w:eastAsia="Times New Roman" w:hAnsi="Times New Roman" w:cs="Times New Roman"/>
                <w:sz w:val="28"/>
                <w:szCs w:val="28"/>
                <w:lang w:eastAsia="ru-RU"/>
              </w:rPr>
              <w:t>1</w:t>
            </w:r>
          </w:p>
        </w:tc>
        <w:tc>
          <w:tcPr>
            <w:tcW w:w="567" w:type="dxa"/>
          </w:tcPr>
          <w:p w14:paraId="04AEF43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6DB81FA" w14:textId="77777777" w:rsidR="00740409" w:rsidRPr="00740409" w:rsidRDefault="00E56FA3"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О</w:t>
            </w:r>
            <w:r w:rsidR="00A11C74"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tc>
      </w:tr>
      <w:tr w:rsidR="00740409" w:rsidRPr="00740409" w14:paraId="6957B489" w14:textId="77777777" w:rsidTr="0051420D">
        <w:tc>
          <w:tcPr>
            <w:tcW w:w="3652" w:type="dxa"/>
          </w:tcPr>
          <w:p w14:paraId="615BBB2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7281A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8838A25"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C002B8E" w14:textId="77777777" w:rsidTr="0051420D">
        <w:tc>
          <w:tcPr>
            <w:tcW w:w="3652" w:type="dxa"/>
          </w:tcPr>
          <w:p w14:paraId="64B5D8C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подпрограммы </w:t>
            </w:r>
            <w:r w:rsidR="00964F05">
              <w:rPr>
                <w:rFonts w:ascii="Times New Roman" w:eastAsia="Times New Roman" w:hAnsi="Times New Roman" w:cs="Times New Roman"/>
                <w:sz w:val="28"/>
                <w:szCs w:val="28"/>
                <w:lang w:eastAsia="ru-RU"/>
              </w:rPr>
              <w:t>1</w:t>
            </w:r>
          </w:p>
        </w:tc>
        <w:tc>
          <w:tcPr>
            <w:tcW w:w="567" w:type="dxa"/>
          </w:tcPr>
          <w:p w14:paraId="2F4AA23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D3EC45E"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0E817385" w14:textId="77777777" w:rsidTr="0051420D">
        <w:tc>
          <w:tcPr>
            <w:tcW w:w="3652" w:type="dxa"/>
          </w:tcPr>
          <w:p w14:paraId="3D93C58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0D5E79"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40EE3C0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63E4CB3A" w14:textId="77777777" w:rsidTr="0051420D">
        <w:tc>
          <w:tcPr>
            <w:tcW w:w="3652" w:type="dxa"/>
          </w:tcPr>
          <w:p w14:paraId="173977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Цели подпрограммы</w:t>
            </w:r>
            <w:r w:rsidR="00964F05">
              <w:rPr>
                <w:rFonts w:ascii="Times New Roman" w:eastAsia="Times New Roman" w:hAnsi="Times New Roman" w:cs="Times New Roman"/>
                <w:sz w:val="28"/>
                <w:szCs w:val="28"/>
                <w:lang w:eastAsia="ru-RU"/>
              </w:rPr>
              <w:t xml:space="preserve"> 1</w:t>
            </w:r>
          </w:p>
        </w:tc>
        <w:tc>
          <w:tcPr>
            <w:tcW w:w="567" w:type="dxa"/>
          </w:tcPr>
          <w:p w14:paraId="12B4EB8E"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D6D6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40409">
              <w:rPr>
                <w:rFonts w:ascii="Times New Roman" w:eastAsia="Times New Roman" w:hAnsi="Times New Roman" w:cs="Times New Roman"/>
                <w:sz w:val="28"/>
                <w:szCs w:val="20"/>
                <w:lang w:eastAsia="ru-RU"/>
              </w:rPr>
              <w:t>повышение уровня и качества жизни населения Цимлянского района;</w:t>
            </w:r>
          </w:p>
          <w:p w14:paraId="1B1A881F"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0"/>
                <w:lang w:eastAsia="ru-RU"/>
              </w:rPr>
              <w:t>повышение инвестиционной активности внешних и внутренних инвесторов</w:t>
            </w:r>
          </w:p>
        </w:tc>
      </w:tr>
      <w:tr w:rsidR="00740409" w:rsidRPr="00740409" w14:paraId="05B77BA9" w14:textId="77777777" w:rsidTr="0051420D">
        <w:tc>
          <w:tcPr>
            <w:tcW w:w="3652" w:type="dxa"/>
          </w:tcPr>
          <w:p w14:paraId="5B5552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34052F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5BB83AF"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F65761" w:rsidRPr="00740409" w14:paraId="3C99E569" w14:textId="77777777" w:rsidTr="0051420D">
        <w:tc>
          <w:tcPr>
            <w:tcW w:w="3652" w:type="dxa"/>
          </w:tcPr>
          <w:p w14:paraId="6B0FC6E0" w14:textId="77777777" w:rsidR="00F65761" w:rsidRPr="002E30A8" w:rsidRDefault="002E30A8" w:rsidP="00740409">
            <w:pPr>
              <w:spacing w:after="0" w:line="240" w:lineRule="auto"/>
              <w:rPr>
                <w:rFonts w:ascii="Times New Roman" w:eastAsia="Times New Roman" w:hAnsi="Times New Roman" w:cs="Times New Roman"/>
                <w:sz w:val="28"/>
                <w:szCs w:val="28"/>
                <w:lang w:eastAsia="ru-RU"/>
              </w:rPr>
            </w:pPr>
            <w:r w:rsidRPr="002E30A8">
              <w:rPr>
                <w:rFonts w:ascii="Times New Roman" w:eastAsia="Times New Roman" w:hAnsi="Times New Roman" w:cs="Times New Roman"/>
                <w:sz w:val="28"/>
                <w:szCs w:val="28"/>
                <w:lang w:eastAsia="ru-RU"/>
              </w:rPr>
              <w:t>Задачи подпрограммы 1</w:t>
            </w:r>
          </w:p>
        </w:tc>
        <w:tc>
          <w:tcPr>
            <w:tcW w:w="567" w:type="dxa"/>
          </w:tcPr>
          <w:p w14:paraId="574D8053" w14:textId="77777777" w:rsidR="00F65761" w:rsidRPr="00DE1D2B" w:rsidRDefault="00DE1D2B" w:rsidP="00740409">
            <w:pPr>
              <w:spacing w:after="0" w:line="240" w:lineRule="auto"/>
              <w:rPr>
                <w:rFonts w:ascii="Times New Roman" w:eastAsia="Times New Roman" w:hAnsi="Times New Roman" w:cs="Times New Roman"/>
                <w:sz w:val="28"/>
                <w:szCs w:val="28"/>
                <w:lang w:eastAsia="ru-RU"/>
              </w:rPr>
            </w:pPr>
            <w:r w:rsidRPr="00DE1D2B">
              <w:rPr>
                <w:rFonts w:ascii="Times New Roman" w:eastAsia="Times New Roman" w:hAnsi="Times New Roman" w:cs="Times New Roman"/>
                <w:sz w:val="28"/>
                <w:szCs w:val="28"/>
                <w:lang w:eastAsia="ru-RU"/>
              </w:rPr>
              <w:t>–</w:t>
            </w:r>
          </w:p>
        </w:tc>
        <w:tc>
          <w:tcPr>
            <w:tcW w:w="5352" w:type="dxa"/>
          </w:tcPr>
          <w:p w14:paraId="5340E138" w14:textId="12608733" w:rsidR="003532BD" w:rsidRPr="003532BD"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привлечение инвесторов</w:t>
            </w:r>
            <w:r w:rsidR="00BF0861">
              <w:rPr>
                <w:rFonts w:ascii="Times New Roman" w:eastAsia="Times New Roman" w:hAnsi="Times New Roman" w:cs="Times New Roman"/>
                <w:sz w:val="28"/>
                <w:szCs w:val="28"/>
                <w:lang w:eastAsia="ru-RU"/>
              </w:rPr>
              <w:t xml:space="preserve"> </w:t>
            </w:r>
            <w:r w:rsidR="00CD6718" w:rsidRPr="00CD6718">
              <w:rPr>
                <w:rFonts w:ascii="Times New Roman" w:eastAsia="Times New Roman" w:hAnsi="Times New Roman" w:cs="Times New Roman"/>
                <w:sz w:val="28"/>
                <w:szCs w:val="28"/>
                <w:lang w:eastAsia="ru-RU"/>
              </w:rPr>
              <w:t>и сопровождение инвестиционных проектов</w:t>
            </w:r>
            <w:r w:rsidRPr="003532BD">
              <w:rPr>
                <w:rFonts w:ascii="Times New Roman" w:eastAsia="Times New Roman" w:hAnsi="Times New Roman" w:cs="Times New Roman"/>
                <w:sz w:val="28"/>
                <w:szCs w:val="28"/>
                <w:lang w:eastAsia="ru-RU"/>
              </w:rPr>
              <w:t>;</w:t>
            </w:r>
          </w:p>
          <w:p w14:paraId="7B0CFEDA" w14:textId="1C2F79C9" w:rsidR="00F65761" w:rsidRPr="00DE1D2B"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 xml:space="preserve">формирование привлекательного инвестиционного </w:t>
            </w:r>
            <w:r w:rsidR="00CD6718">
              <w:rPr>
                <w:rFonts w:ascii="Times New Roman" w:eastAsia="Times New Roman" w:hAnsi="Times New Roman" w:cs="Times New Roman"/>
                <w:sz w:val="28"/>
                <w:szCs w:val="28"/>
                <w:lang w:eastAsia="ru-RU"/>
              </w:rPr>
              <w:t>климата на территории</w:t>
            </w:r>
            <w:r w:rsidR="00BF0861">
              <w:rPr>
                <w:rFonts w:ascii="Times New Roman" w:eastAsia="Times New Roman" w:hAnsi="Times New Roman" w:cs="Times New Roman"/>
                <w:sz w:val="28"/>
                <w:szCs w:val="28"/>
                <w:lang w:eastAsia="ru-RU"/>
              </w:rPr>
              <w:t xml:space="preserve"> </w:t>
            </w:r>
            <w:r w:rsidR="00D159E5">
              <w:rPr>
                <w:rFonts w:ascii="Times New Roman" w:eastAsia="Times New Roman" w:hAnsi="Times New Roman" w:cs="Times New Roman"/>
                <w:sz w:val="28"/>
                <w:szCs w:val="28"/>
                <w:lang w:eastAsia="ru-RU"/>
              </w:rPr>
              <w:t>Цимлянского района</w:t>
            </w:r>
          </w:p>
        </w:tc>
      </w:tr>
      <w:tr w:rsidR="002E30A8" w:rsidRPr="00740409" w14:paraId="58ADE1E0" w14:textId="77777777" w:rsidTr="0051420D">
        <w:tc>
          <w:tcPr>
            <w:tcW w:w="3652" w:type="dxa"/>
          </w:tcPr>
          <w:p w14:paraId="7702BC7E" w14:textId="77777777" w:rsidR="002E30A8" w:rsidRPr="002E30A8" w:rsidRDefault="002E30A8" w:rsidP="00740409">
            <w:pPr>
              <w:spacing w:after="0" w:line="240" w:lineRule="auto"/>
              <w:rPr>
                <w:rFonts w:ascii="Times New Roman" w:eastAsia="Times New Roman" w:hAnsi="Times New Roman" w:cs="Times New Roman"/>
                <w:sz w:val="20"/>
                <w:szCs w:val="20"/>
                <w:lang w:eastAsia="ru-RU"/>
              </w:rPr>
            </w:pPr>
          </w:p>
        </w:tc>
        <w:tc>
          <w:tcPr>
            <w:tcW w:w="567" w:type="dxa"/>
          </w:tcPr>
          <w:p w14:paraId="3F061553" w14:textId="77777777" w:rsidR="002E30A8" w:rsidRPr="00740409" w:rsidRDefault="002E30A8" w:rsidP="00740409">
            <w:pPr>
              <w:spacing w:after="0" w:line="240" w:lineRule="auto"/>
              <w:rPr>
                <w:rFonts w:ascii="Times New Roman" w:eastAsia="Times New Roman" w:hAnsi="Times New Roman" w:cs="Times New Roman"/>
                <w:sz w:val="20"/>
                <w:szCs w:val="28"/>
                <w:lang w:eastAsia="ru-RU"/>
              </w:rPr>
            </w:pPr>
          </w:p>
        </w:tc>
        <w:tc>
          <w:tcPr>
            <w:tcW w:w="5352" w:type="dxa"/>
          </w:tcPr>
          <w:p w14:paraId="676CEC30" w14:textId="77777777" w:rsidR="002E30A8" w:rsidRPr="00740409" w:rsidRDefault="002E30A8"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56CC38A8" w14:textId="77777777" w:rsidTr="0051420D">
        <w:tc>
          <w:tcPr>
            <w:tcW w:w="3652" w:type="dxa"/>
          </w:tcPr>
          <w:p w14:paraId="21BF328E" w14:textId="218B7166"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подпрограммы </w:t>
            </w:r>
            <w:r w:rsidR="003C48D2">
              <w:rPr>
                <w:rFonts w:ascii="Times New Roman" w:eastAsia="Times New Roman" w:hAnsi="Times New Roman" w:cs="Times New Roman"/>
                <w:sz w:val="28"/>
                <w:szCs w:val="28"/>
                <w:lang w:eastAsia="ru-RU"/>
              </w:rPr>
              <w:t>1</w:t>
            </w:r>
          </w:p>
        </w:tc>
        <w:tc>
          <w:tcPr>
            <w:tcW w:w="567" w:type="dxa"/>
          </w:tcPr>
          <w:p w14:paraId="3F0345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B99CFF7"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объем инвестиций в основной капитал (за исключением бюджетных средств); </w:t>
            </w:r>
          </w:p>
        </w:tc>
      </w:tr>
      <w:tr w:rsidR="00740409" w:rsidRPr="00740409" w14:paraId="03990A75" w14:textId="77777777" w:rsidTr="0051420D">
        <w:tc>
          <w:tcPr>
            <w:tcW w:w="3652" w:type="dxa"/>
          </w:tcPr>
          <w:p w14:paraId="73A65DA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06464C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67A0EDD"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342E7DBE" w14:textId="77777777" w:rsidTr="0051420D">
        <w:tc>
          <w:tcPr>
            <w:tcW w:w="3652" w:type="dxa"/>
          </w:tcPr>
          <w:p w14:paraId="2132D9A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подпрограммы </w:t>
            </w:r>
            <w:r w:rsidR="003C48D2">
              <w:rPr>
                <w:rFonts w:ascii="Times New Roman" w:eastAsia="Times New Roman" w:hAnsi="Times New Roman" w:cs="Times New Roman"/>
                <w:sz w:val="28"/>
                <w:szCs w:val="28"/>
                <w:lang w:eastAsia="ru-RU"/>
              </w:rPr>
              <w:t>1</w:t>
            </w:r>
          </w:p>
        </w:tc>
        <w:tc>
          <w:tcPr>
            <w:tcW w:w="567" w:type="dxa"/>
          </w:tcPr>
          <w:p w14:paraId="36D3FF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DF82849"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3C48D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-20</w:t>
            </w:r>
            <w:r w:rsidR="003C48D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 этапы реализации подпрограммы не выделяются</w:t>
            </w:r>
          </w:p>
        </w:tc>
      </w:tr>
      <w:tr w:rsidR="00740409" w:rsidRPr="00740409" w14:paraId="7B2E0A99" w14:textId="77777777" w:rsidTr="0051420D">
        <w:tc>
          <w:tcPr>
            <w:tcW w:w="3652" w:type="dxa"/>
          </w:tcPr>
          <w:p w14:paraId="769ABA5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8EC61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F66F0BC"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9F436C7" w14:textId="77777777" w:rsidTr="0051420D">
        <w:tc>
          <w:tcPr>
            <w:tcW w:w="3652" w:type="dxa"/>
          </w:tcPr>
          <w:p w14:paraId="3059998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подпрограммы </w:t>
            </w:r>
            <w:r w:rsidR="003C48D2">
              <w:rPr>
                <w:rFonts w:ascii="Times New Roman" w:eastAsia="Times New Roman" w:hAnsi="Times New Roman" w:cs="Times New Roman"/>
                <w:sz w:val="28"/>
                <w:szCs w:val="28"/>
                <w:lang w:eastAsia="ru-RU"/>
              </w:rPr>
              <w:t>1</w:t>
            </w:r>
          </w:p>
        </w:tc>
        <w:tc>
          <w:tcPr>
            <w:tcW w:w="567" w:type="dxa"/>
          </w:tcPr>
          <w:p w14:paraId="786392F3"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1F097C59"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финансирование не предусмотрено</w:t>
            </w:r>
          </w:p>
        </w:tc>
      </w:tr>
      <w:tr w:rsidR="00740409" w:rsidRPr="00740409" w14:paraId="2332900E" w14:textId="77777777" w:rsidTr="0051420D">
        <w:tc>
          <w:tcPr>
            <w:tcW w:w="3652" w:type="dxa"/>
          </w:tcPr>
          <w:p w14:paraId="38E63EF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40A7F4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1C239DC"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740409" w:rsidRPr="00740409" w14:paraId="2E9CB471" w14:textId="77777777" w:rsidTr="0051420D">
        <w:tc>
          <w:tcPr>
            <w:tcW w:w="3652" w:type="dxa"/>
          </w:tcPr>
          <w:p w14:paraId="65CD287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Ожидаемые результаты реализации подпрограммы </w:t>
            </w:r>
            <w:r w:rsidR="00E24215">
              <w:rPr>
                <w:rFonts w:ascii="Times New Roman" w:eastAsia="Times New Roman" w:hAnsi="Times New Roman" w:cs="Times New Roman"/>
                <w:sz w:val="28"/>
                <w:szCs w:val="28"/>
                <w:lang w:eastAsia="ru-RU"/>
              </w:rPr>
              <w:t>1</w:t>
            </w:r>
          </w:p>
        </w:tc>
        <w:tc>
          <w:tcPr>
            <w:tcW w:w="567" w:type="dxa"/>
          </w:tcPr>
          <w:p w14:paraId="0A969D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F220E8D"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улучшение инвестиционного имиджа и условий ведения бизнеса в Цимлянском районе;</w:t>
            </w:r>
          </w:p>
          <w:p w14:paraId="68951AA6" w14:textId="77777777" w:rsid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привлечение дополнительных финансовых ресурсов для инвестиций в основные фонды</w:t>
            </w:r>
          </w:p>
          <w:p w14:paraId="3B2C53EE" w14:textId="77777777" w:rsidR="00ED343F" w:rsidRPr="00740409" w:rsidRDefault="00ED343F"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CC32ADE" w14:textId="77777777" w:rsidR="00740409" w:rsidRPr="00740409" w:rsidRDefault="00740409" w:rsidP="00B85A05">
      <w:pPr>
        <w:keepNext/>
        <w:spacing w:after="0" w:line="240" w:lineRule="auto"/>
        <w:jc w:val="center"/>
        <w:outlineLvl w:val="0"/>
        <w:rPr>
          <w:rFonts w:ascii="Times New Roman" w:eastAsia="Times New Roman" w:hAnsi="Times New Roman" w:cs="Times New Roman"/>
          <w:sz w:val="28"/>
          <w:szCs w:val="28"/>
        </w:rPr>
      </w:pPr>
      <w:bookmarkStart w:id="0" w:name="_Hlk89340638"/>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t xml:space="preserve">подпрограммы «Развитие субъектов малого и среднего </w:t>
      </w:r>
      <w:r w:rsidRPr="00740409">
        <w:rPr>
          <w:rFonts w:ascii="Times New Roman" w:eastAsia="Times New Roman" w:hAnsi="Times New Roman" w:cs="Times New Roman"/>
          <w:sz w:val="28"/>
          <w:szCs w:val="28"/>
          <w:lang w:eastAsia="ru-RU"/>
        </w:rPr>
        <w:br/>
        <w:t>предпринимательства в Цимлянском районе»</w:t>
      </w:r>
    </w:p>
    <w:bookmarkEnd w:id="0"/>
    <w:p w14:paraId="76505BFD"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3BFB963" w14:textId="77777777" w:rsidTr="0051420D">
        <w:tc>
          <w:tcPr>
            <w:tcW w:w="3652" w:type="dxa"/>
          </w:tcPr>
          <w:p w14:paraId="03E5F4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bookmarkStart w:id="1" w:name="_Hlk89340747"/>
            <w:r w:rsidRPr="00740409">
              <w:rPr>
                <w:rFonts w:ascii="Times New Roman" w:eastAsia="Times New Roman" w:hAnsi="Times New Roman" w:cs="Times New Roman"/>
                <w:sz w:val="28"/>
                <w:szCs w:val="28"/>
                <w:lang w:eastAsia="ru-RU"/>
              </w:rPr>
              <w:t>Наименование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27EEC6B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E4AB99F" w14:textId="77777777" w:rsidR="00740409" w:rsidRPr="00740409" w:rsidRDefault="00740409" w:rsidP="00A7733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«Развитие субъектов малого и среднего предпринимательства в Цимлянском районе»</w:t>
            </w:r>
            <w:r w:rsidR="00A7733E">
              <w:rPr>
                <w:rFonts w:ascii="Times New Roman" w:eastAsia="Times New Roman" w:hAnsi="Times New Roman" w:cs="Times New Roman"/>
                <w:sz w:val="28"/>
                <w:szCs w:val="28"/>
                <w:lang w:eastAsia="ru-RU"/>
              </w:rPr>
              <w:t xml:space="preserve"> (далее- подпрограмма 2)</w:t>
            </w:r>
          </w:p>
        </w:tc>
      </w:tr>
      <w:tr w:rsidR="00740409" w:rsidRPr="00740409" w14:paraId="16D98FA1" w14:textId="77777777" w:rsidTr="0051420D">
        <w:tc>
          <w:tcPr>
            <w:tcW w:w="3652" w:type="dxa"/>
          </w:tcPr>
          <w:p w14:paraId="4D3806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67A9E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8EEA917"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4203136" w14:textId="77777777" w:rsidTr="0051420D">
        <w:tc>
          <w:tcPr>
            <w:tcW w:w="3652" w:type="dxa"/>
          </w:tcPr>
          <w:p w14:paraId="3367D6C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1A7481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98666BC" w14:textId="77777777" w:rsidR="00740409" w:rsidRPr="00740409" w:rsidRDefault="00B87316" w:rsidP="00A7733E">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03918FA6" w14:textId="77777777" w:rsidTr="0051420D">
        <w:tc>
          <w:tcPr>
            <w:tcW w:w="3652" w:type="dxa"/>
          </w:tcPr>
          <w:p w14:paraId="520CA24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9BA90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551F0DA"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8B844CE" w14:textId="77777777" w:rsidTr="0051420D">
        <w:tc>
          <w:tcPr>
            <w:tcW w:w="3652" w:type="dxa"/>
          </w:tcPr>
          <w:p w14:paraId="02408C7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0159EE8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21F7798" w14:textId="77777777" w:rsidR="004F77AA" w:rsidRDefault="00BF7B71" w:rsidP="00A77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56FA3"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3C3C03EA" w14:textId="31C34154" w:rsidR="00740409" w:rsidRPr="00740409" w:rsidRDefault="00521D53" w:rsidP="00A7733E">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рганы местного самоуправления</w:t>
            </w:r>
          </w:p>
          <w:p w14:paraId="656EFED9"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Банковские учреждения</w:t>
            </w:r>
          </w:p>
          <w:p w14:paraId="6E33B8AD"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Микрофинансовые организации</w:t>
            </w:r>
          </w:p>
          <w:p w14:paraId="5140A9A0" w14:textId="7220C648" w:rsidR="00740409" w:rsidRPr="00740409" w:rsidRDefault="00521D53" w:rsidP="00A7733E">
            <w:pPr>
              <w:spacing w:after="0" w:line="240" w:lineRule="auto"/>
              <w:jc w:val="both"/>
              <w:rPr>
                <w:rFonts w:ascii="Times New Roman" w:eastAsia="Times New Roman" w:hAnsi="Times New Roman" w:cs="Times New Roman"/>
                <w:sz w:val="20"/>
                <w:szCs w:val="28"/>
                <w:highlight w:val="yellow"/>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бщественные объединения предпринимателей</w:t>
            </w:r>
          </w:p>
        </w:tc>
      </w:tr>
      <w:tr w:rsidR="00740409" w:rsidRPr="00740409" w14:paraId="674B1DA6" w14:textId="77777777" w:rsidTr="0051420D">
        <w:tc>
          <w:tcPr>
            <w:tcW w:w="3652" w:type="dxa"/>
          </w:tcPr>
          <w:p w14:paraId="103458F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345FC88"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EF5D075"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D782406" w14:textId="77777777" w:rsidTr="0051420D">
        <w:tc>
          <w:tcPr>
            <w:tcW w:w="3652" w:type="dxa"/>
          </w:tcPr>
          <w:p w14:paraId="47BD60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73DC0A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714366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560DF1D6" w14:textId="77777777" w:rsidTr="0051420D">
        <w:tc>
          <w:tcPr>
            <w:tcW w:w="3652" w:type="dxa"/>
          </w:tcPr>
          <w:p w14:paraId="150AD7C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C044F05"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2C586456"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3D0E2F8" w14:textId="77777777" w:rsidTr="0051420D">
        <w:tc>
          <w:tcPr>
            <w:tcW w:w="3652" w:type="dxa"/>
          </w:tcPr>
          <w:p w14:paraId="70037A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5074FAF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CC5475" w14:textId="5AF81944" w:rsidR="00740409" w:rsidRPr="00740409" w:rsidRDefault="000C510F"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740409" w:rsidRPr="00740409" w14:paraId="3747E8F0" w14:textId="77777777" w:rsidTr="0051420D">
        <w:tc>
          <w:tcPr>
            <w:tcW w:w="3652" w:type="dxa"/>
          </w:tcPr>
          <w:p w14:paraId="5FA0357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02FC2E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3546231" w14:textId="77777777"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59F7AAA" w14:textId="77777777" w:rsidTr="0051420D">
        <w:tc>
          <w:tcPr>
            <w:tcW w:w="3652" w:type="dxa"/>
          </w:tcPr>
          <w:p w14:paraId="5CC011A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Задачи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F733F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5557C07" w14:textId="77777777" w:rsidR="000C510F" w:rsidRPr="000C510F" w:rsidRDefault="000C510F" w:rsidP="000C510F">
            <w:pPr>
              <w:spacing w:after="0" w:line="247" w:lineRule="auto"/>
              <w:jc w:val="both"/>
              <w:rPr>
                <w:rFonts w:ascii="Times New Roman" w:eastAsia="Times New Roman" w:hAnsi="Times New Roman" w:cs="Times New Roman"/>
                <w:sz w:val="28"/>
                <w:szCs w:val="28"/>
                <w:lang w:eastAsia="ru-RU"/>
              </w:rPr>
            </w:pPr>
            <w:r w:rsidRPr="000C510F">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 и граждан, желающих организовать собственное дело;</w:t>
            </w:r>
          </w:p>
          <w:p w14:paraId="6030A7BA" w14:textId="7B83E198" w:rsidR="00740409" w:rsidRPr="00740409" w:rsidRDefault="000C510F" w:rsidP="000C510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p>
        </w:tc>
      </w:tr>
      <w:tr w:rsidR="00740409" w:rsidRPr="00740409" w14:paraId="63156403" w14:textId="77777777" w:rsidTr="0051420D">
        <w:tc>
          <w:tcPr>
            <w:tcW w:w="3652" w:type="dxa"/>
          </w:tcPr>
          <w:p w14:paraId="12319B6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423C1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AD045E0"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AD3ED24" w14:textId="77777777" w:rsidTr="0051420D">
        <w:tc>
          <w:tcPr>
            <w:tcW w:w="3652" w:type="dxa"/>
          </w:tcPr>
          <w:p w14:paraId="46AAA56D" w14:textId="69C35EF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1B99146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AAF6F2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оборота малых и средних предприятий Цимлянского района;</w:t>
            </w:r>
          </w:p>
          <w:p w14:paraId="17491C6B"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количество субъектов малого и среднего предпринимательства в расчете на 1 тыс. человек населения Цимлянского района</w:t>
            </w:r>
          </w:p>
        </w:tc>
      </w:tr>
      <w:tr w:rsidR="00740409" w:rsidRPr="00740409" w14:paraId="2E3379C2" w14:textId="77777777" w:rsidTr="0051420D">
        <w:tc>
          <w:tcPr>
            <w:tcW w:w="3652" w:type="dxa"/>
          </w:tcPr>
          <w:p w14:paraId="5F3D67B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1C128E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A4B1A0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CD1EFC6" w14:textId="77777777" w:rsidTr="0051420D">
        <w:tc>
          <w:tcPr>
            <w:tcW w:w="3652" w:type="dxa"/>
          </w:tcPr>
          <w:p w14:paraId="07D2C5E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BFEA16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83DE7D"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C665B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sidR="00C665B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07FB3FF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740409" w:rsidRPr="00740409" w14:paraId="171F465D" w14:textId="77777777" w:rsidTr="0051420D">
        <w:tc>
          <w:tcPr>
            <w:tcW w:w="3652" w:type="dxa"/>
          </w:tcPr>
          <w:p w14:paraId="2CE8613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E7209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62DB6E31"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5B70E802" w14:textId="77777777" w:rsidTr="0051420D">
        <w:tc>
          <w:tcPr>
            <w:tcW w:w="3652" w:type="dxa"/>
          </w:tcPr>
          <w:p w14:paraId="25DB1B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311CA1">
              <w:rPr>
                <w:rFonts w:ascii="Times New Roman" w:eastAsia="Times New Roman" w:hAnsi="Times New Roman" w:cs="Times New Roman"/>
                <w:sz w:val="28"/>
                <w:szCs w:val="28"/>
                <w:lang w:eastAsia="ru-RU"/>
              </w:rPr>
              <w:t xml:space="preserve"> 2</w:t>
            </w:r>
          </w:p>
        </w:tc>
        <w:tc>
          <w:tcPr>
            <w:tcW w:w="567" w:type="dxa"/>
          </w:tcPr>
          <w:p w14:paraId="61B057C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452594F0" w14:textId="0C258799" w:rsidR="00BC2D87" w:rsidRPr="00BC2D87" w:rsidRDefault="00740409"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383830">
              <w:rPr>
                <w:rFonts w:ascii="Times New Roman" w:eastAsia="Calibri" w:hAnsi="Times New Roman" w:cs="Times New Roman"/>
                <w:sz w:val="28"/>
                <w:szCs w:val="28"/>
                <w:lang w:eastAsia="ru-RU"/>
              </w:rPr>
              <w:t>555,0</w:t>
            </w:r>
            <w:r w:rsidR="00BC2D87" w:rsidRPr="00BC2D87">
              <w:rPr>
                <w:rFonts w:ascii="Times New Roman" w:eastAsia="Calibri" w:hAnsi="Times New Roman" w:cs="Times New Roman"/>
                <w:sz w:val="28"/>
                <w:szCs w:val="28"/>
                <w:lang w:eastAsia="ru-RU"/>
              </w:rPr>
              <w:t xml:space="preserve"> тыс. рублей:</w:t>
            </w:r>
          </w:p>
          <w:p w14:paraId="4DCF94E0"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104388">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2F8F3F7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104388">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2582E69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29D4FC55"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 </w:t>
            </w:r>
            <w:r w:rsidRPr="006C66E8">
              <w:rPr>
                <w:rFonts w:ascii="Times New Roman" w:eastAsia="Calibri" w:hAnsi="Times New Roman" w:cs="Times New Roman"/>
                <w:sz w:val="28"/>
                <w:szCs w:val="28"/>
                <w:lang w:eastAsia="ru-RU"/>
              </w:rPr>
              <w:t>4</w:t>
            </w:r>
            <w:r w:rsidR="006C66E8" w:rsidRPr="006C66E8">
              <w:rPr>
                <w:rFonts w:ascii="Times New Roman" w:eastAsia="Calibri" w:hAnsi="Times New Roman" w:cs="Times New Roman"/>
                <w:sz w:val="28"/>
                <w:szCs w:val="28"/>
                <w:lang w:eastAsia="ru-RU"/>
              </w:rPr>
              <w:t>6,5</w:t>
            </w:r>
            <w:r w:rsidRPr="006C66E8">
              <w:rPr>
                <w:rFonts w:ascii="Times New Roman" w:eastAsia="Calibri" w:hAnsi="Times New Roman" w:cs="Times New Roman"/>
                <w:sz w:val="28"/>
                <w:szCs w:val="28"/>
                <w:lang w:eastAsia="ru-RU"/>
              </w:rPr>
              <w:t xml:space="preserve"> тыс. рублей;</w:t>
            </w:r>
          </w:p>
          <w:p w14:paraId="6AE11BAC" w14:textId="6F91DFE9"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10438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8EF8AAC" w14:textId="1044322A"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78A7C59E" w14:textId="2F38437B"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2025 году – </w:t>
            </w:r>
            <w:r w:rsidR="009A0396">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7553622" w14:textId="69FB17F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в 2026 году</w:t>
            </w:r>
            <w:r w:rsidRPr="00BC2D87">
              <w:rPr>
                <w:rFonts w:ascii="Times New Roman" w:eastAsia="Calibri" w:hAnsi="Times New Roman" w:cs="Times New Roman"/>
                <w:sz w:val="28"/>
                <w:szCs w:val="28"/>
                <w:lang w:eastAsia="ru-RU"/>
              </w:rPr>
              <w:t xml:space="preserve">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B0A9A61" w14:textId="54A91128"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0D167E2" w14:textId="28D6353C"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5C8B31A0" w14:textId="6FC998A6"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2FBAFDF" w14:textId="5EB2790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C96FBA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том числе:</w:t>
            </w:r>
          </w:p>
          <w:p w14:paraId="77419A0C" w14:textId="58FFEDA3"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1. Средств местного бюджета – </w:t>
            </w:r>
            <w:r w:rsidR="00383830">
              <w:rPr>
                <w:rFonts w:ascii="Times New Roman" w:eastAsia="Calibri" w:hAnsi="Times New Roman" w:cs="Times New Roman"/>
                <w:sz w:val="28"/>
                <w:szCs w:val="28"/>
                <w:lang w:eastAsia="ru-RU"/>
              </w:rPr>
              <w:t>555,0</w:t>
            </w:r>
            <w:r w:rsidRPr="00BC2D87">
              <w:rPr>
                <w:rFonts w:ascii="Times New Roman" w:eastAsia="Calibri" w:hAnsi="Times New Roman" w:cs="Times New Roman"/>
                <w:sz w:val="28"/>
                <w:szCs w:val="28"/>
                <w:lang w:eastAsia="ru-RU"/>
              </w:rPr>
              <w:t xml:space="preserve"> тыс. рублей:</w:t>
            </w:r>
          </w:p>
          <w:p w14:paraId="2ABFB0C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F26E90">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16ED83DC"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F26E90">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30E83FED"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58E938FE"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w:t>
            </w:r>
            <w:r w:rsidRPr="006C66E8">
              <w:rPr>
                <w:rFonts w:ascii="Times New Roman" w:eastAsia="Calibri" w:hAnsi="Times New Roman" w:cs="Times New Roman"/>
                <w:sz w:val="28"/>
                <w:szCs w:val="28"/>
                <w:lang w:eastAsia="ru-RU"/>
              </w:rPr>
              <w:t xml:space="preserve">– </w:t>
            </w:r>
            <w:r w:rsidR="006C66E8" w:rsidRPr="006C66E8">
              <w:rPr>
                <w:rFonts w:ascii="Times New Roman" w:eastAsia="Calibri" w:hAnsi="Times New Roman" w:cs="Times New Roman"/>
                <w:sz w:val="28"/>
                <w:szCs w:val="28"/>
                <w:lang w:eastAsia="ru-RU"/>
              </w:rPr>
              <w:t>46,5</w:t>
            </w:r>
            <w:r w:rsidRPr="006C66E8">
              <w:rPr>
                <w:rFonts w:ascii="Times New Roman" w:eastAsia="Calibri" w:hAnsi="Times New Roman" w:cs="Times New Roman"/>
                <w:sz w:val="28"/>
                <w:szCs w:val="28"/>
                <w:lang w:eastAsia="ru-RU"/>
              </w:rPr>
              <w:t xml:space="preserve"> тыс. рублей;</w:t>
            </w:r>
          </w:p>
          <w:p w14:paraId="063C5692" w14:textId="55221616"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3D1E0E6" w14:textId="4587C1D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BC2D87">
              <w:rPr>
                <w:rFonts w:ascii="Times New Roman" w:eastAsia="Calibri" w:hAnsi="Times New Roman" w:cs="Times New Roman"/>
                <w:sz w:val="28"/>
                <w:szCs w:val="28"/>
                <w:lang w:eastAsia="ru-RU"/>
              </w:rPr>
              <w:t xml:space="preserve"> тыс. рублей;</w:t>
            </w:r>
          </w:p>
          <w:p w14:paraId="35ADCACC" w14:textId="5A7F642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2025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749B585" w14:textId="54D705F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2026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11C59F1D" w14:textId="5140E24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lastRenderedPageBreak/>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575CF4F" w14:textId="288B37B5"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39EF73E" w14:textId="1D83F33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347FF4CB" w14:textId="314797A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2BDEDF8C" w14:textId="77777777" w:rsidR="00B94068" w:rsidRPr="00740409" w:rsidRDefault="00155C50" w:rsidP="00B94068">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94068" w:rsidRPr="00740409">
              <w:rPr>
                <w:rFonts w:ascii="Times New Roman" w:eastAsia="Times New Roman" w:hAnsi="Times New Roman" w:cs="Times New Roman"/>
                <w:bCs/>
                <w:sz w:val="28"/>
                <w:szCs w:val="28"/>
                <w:lang w:eastAsia="ru-RU"/>
              </w:rPr>
              <w:t xml:space="preserve">. Средств </w:t>
            </w:r>
            <w:r w:rsidR="00F26E90">
              <w:rPr>
                <w:rFonts w:ascii="Times New Roman" w:eastAsia="Times New Roman" w:hAnsi="Times New Roman" w:cs="Times New Roman"/>
                <w:bCs/>
                <w:sz w:val="28"/>
                <w:szCs w:val="28"/>
                <w:lang w:eastAsia="ru-RU"/>
              </w:rPr>
              <w:t>областного</w:t>
            </w:r>
            <w:r w:rsidR="00B94068" w:rsidRPr="00740409">
              <w:rPr>
                <w:rFonts w:ascii="Times New Roman" w:eastAsia="Times New Roman" w:hAnsi="Times New Roman" w:cs="Times New Roman"/>
                <w:bCs/>
                <w:sz w:val="28"/>
                <w:szCs w:val="28"/>
                <w:lang w:eastAsia="ru-RU"/>
              </w:rPr>
              <w:t xml:space="preserve"> бюджета- </w:t>
            </w:r>
            <w:r w:rsidR="00F06747">
              <w:rPr>
                <w:rFonts w:ascii="Times New Roman" w:eastAsia="Times New Roman" w:hAnsi="Times New Roman" w:cs="Times New Roman"/>
                <w:bCs/>
                <w:sz w:val="28"/>
                <w:szCs w:val="28"/>
                <w:lang w:eastAsia="ru-RU"/>
              </w:rPr>
              <w:t>0,0</w:t>
            </w:r>
            <w:r w:rsidR="00B94068" w:rsidRPr="00740409">
              <w:rPr>
                <w:rFonts w:ascii="Times New Roman" w:eastAsia="Times New Roman" w:hAnsi="Times New Roman" w:cs="Times New Roman"/>
                <w:bCs/>
                <w:sz w:val="28"/>
                <w:szCs w:val="28"/>
                <w:lang w:eastAsia="ru-RU"/>
              </w:rPr>
              <w:t xml:space="preserve"> тыс. рублей:</w:t>
            </w:r>
          </w:p>
          <w:p w14:paraId="2032C27F"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65C444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CB5005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36DBA0B7"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2B1576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8732333"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41A1D04" w14:textId="77777777" w:rsidR="00F06747" w:rsidRDefault="00F06747" w:rsidP="00F0674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8D7F2DA"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4F8C6B36"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8F9E48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5C14785"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2E1746F" w14:textId="77777777" w:rsidR="00155C50" w:rsidRDefault="00F06747"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7E3CAC3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55C50">
              <w:rPr>
                <w:rFonts w:ascii="Times New Roman" w:eastAsia="Calibri" w:hAnsi="Times New Roman" w:cs="Times New Roman"/>
                <w:bCs/>
                <w:sz w:val="28"/>
                <w:szCs w:val="28"/>
                <w:lang w:eastAsia="ru-RU"/>
              </w:rPr>
              <w:t>3. Средств федерального бюджета- 0,0 тыс. рублей:</w:t>
            </w:r>
          </w:p>
          <w:p w14:paraId="78A8081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2019 году – 0,0 тыс. рублей;</w:t>
            </w:r>
          </w:p>
          <w:p w14:paraId="614BE852"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2020 году – 0,0 тыс. рублей;</w:t>
            </w:r>
          </w:p>
          <w:p w14:paraId="381C7D03"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2021 году – 0,0 тыс. рублей;</w:t>
            </w:r>
          </w:p>
          <w:p w14:paraId="37F4B328"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2022 году – 0,0 тыс. рублей;</w:t>
            </w:r>
          </w:p>
          <w:p w14:paraId="4189E1E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2023 году – 0,0 тыс. рублей;</w:t>
            </w:r>
          </w:p>
          <w:p w14:paraId="61ACCCC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2024 году – 0,0 тыс. рублей;</w:t>
            </w:r>
          </w:p>
          <w:p w14:paraId="3D3921BF"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2025 году – 0,0 тыс. рублей;</w:t>
            </w:r>
          </w:p>
          <w:p w14:paraId="53D0775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2026 году – 0,0 тыс. рублей;</w:t>
            </w:r>
          </w:p>
          <w:p w14:paraId="7F7F7ECC"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2027 году – 0,0 тыс. рублей;</w:t>
            </w:r>
          </w:p>
          <w:p w14:paraId="593066C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2028 году – 0,0 тыс. рублей;</w:t>
            </w:r>
          </w:p>
          <w:p w14:paraId="30E38DC7"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2029 году – 0,0 тыс. рублей;</w:t>
            </w:r>
          </w:p>
          <w:p w14:paraId="24C2C89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2030 году – 0,0 тыс. рублей.</w:t>
            </w:r>
          </w:p>
          <w:p w14:paraId="1596F63B" w14:textId="77777777" w:rsidR="00740409" w:rsidRPr="00740409" w:rsidRDefault="00740409" w:rsidP="00B94068">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4F4E1B7E" w14:textId="77777777" w:rsidTr="0051420D">
        <w:tc>
          <w:tcPr>
            <w:tcW w:w="3652" w:type="dxa"/>
          </w:tcPr>
          <w:p w14:paraId="158185D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4F97A21"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11CF0DB9"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7225FF58" w14:textId="77777777" w:rsidTr="0051420D">
        <w:tc>
          <w:tcPr>
            <w:tcW w:w="3652" w:type="dxa"/>
          </w:tcPr>
          <w:p w14:paraId="02818DD7" w14:textId="77777777" w:rsidR="00CE0EAC"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311CA1">
              <w:rPr>
                <w:rFonts w:ascii="Times New Roman" w:eastAsia="Times New Roman" w:hAnsi="Times New Roman" w:cs="Times New Roman"/>
                <w:sz w:val="28"/>
                <w:szCs w:val="28"/>
                <w:lang w:eastAsia="ru-RU"/>
              </w:rPr>
              <w:t xml:space="preserve"> 2</w:t>
            </w:r>
          </w:p>
          <w:p w14:paraId="3F2B1525" w14:textId="77777777" w:rsidR="00CE0EAC" w:rsidRPr="00CE0EAC" w:rsidRDefault="00CE0EAC" w:rsidP="00CE0EAC">
            <w:pPr>
              <w:rPr>
                <w:rFonts w:ascii="Times New Roman" w:eastAsia="Times New Roman" w:hAnsi="Times New Roman" w:cs="Times New Roman"/>
                <w:sz w:val="20"/>
                <w:szCs w:val="28"/>
                <w:lang w:eastAsia="ru-RU"/>
              </w:rPr>
            </w:pPr>
          </w:p>
          <w:p w14:paraId="72D71471" w14:textId="77777777" w:rsidR="00CE0EAC" w:rsidRPr="00CE0EAC" w:rsidRDefault="00CE0EAC" w:rsidP="00CE0EAC">
            <w:pPr>
              <w:rPr>
                <w:rFonts w:ascii="Times New Roman" w:eastAsia="Times New Roman" w:hAnsi="Times New Roman" w:cs="Times New Roman"/>
                <w:sz w:val="20"/>
                <w:szCs w:val="28"/>
                <w:lang w:eastAsia="ru-RU"/>
              </w:rPr>
            </w:pPr>
          </w:p>
          <w:p w14:paraId="40382864" w14:textId="77777777" w:rsidR="00CE0EAC" w:rsidRPr="00CE0EAC" w:rsidRDefault="00CE0EAC" w:rsidP="00CE0EAC">
            <w:pPr>
              <w:rPr>
                <w:rFonts w:ascii="Times New Roman" w:eastAsia="Times New Roman" w:hAnsi="Times New Roman" w:cs="Times New Roman"/>
                <w:sz w:val="20"/>
                <w:szCs w:val="28"/>
                <w:lang w:eastAsia="ru-RU"/>
              </w:rPr>
            </w:pPr>
          </w:p>
          <w:p w14:paraId="45724930" w14:textId="77777777" w:rsidR="00CE0EAC" w:rsidRPr="00CE0EAC" w:rsidRDefault="00CE0EAC" w:rsidP="00CE0EAC">
            <w:pPr>
              <w:rPr>
                <w:rFonts w:ascii="Times New Roman" w:eastAsia="Times New Roman" w:hAnsi="Times New Roman" w:cs="Times New Roman"/>
                <w:sz w:val="20"/>
                <w:szCs w:val="28"/>
                <w:lang w:eastAsia="ru-RU"/>
              </w:rPr>
            </w:pPr>
          </w:p>
          <w:p w14:paraId="4C6E8D81" w14:textId="77777777" w:rsidR="00740409" w:rsidRPr="00CE0EAC" w:rsidRDefault="00740409" w:rsidP="00CE0EAC">
            <w:pPr>
              <w:rPr>
                <w:rFonts w:ascii="Times New Roman" w:eastAsia="Times New Roman" w:hAnsi="Times New Roman" w:cs="Times New Roman"/>
                <w:sz w:val="20"/>
                <w:szCs w:val="28"/>
                <w:lang w:eastAsia="ru-RU"/>
              </w:rPr>
            </w:pPr>
          </w:p>
        </w:tc>
        <w:tc>
          <w:tcPr>
            <w:tcW w:w="567" w:type="dxa"/>
          </w:tcPr>
          <w:p w14:paraId="48376A4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0F3F1A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роста количества субъектов малого и среднего предпринимательства;</w:t>
            </w:r>
          </w:p>
          <w:p w14:paraId="798AED7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увеличения численности работающих на малых и средних предприятиях;</w:t>
            </w:r>
          </w:p>
          <w:p w14:paraId="61C58902"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притока инвестиций в основной капитал малых и средних предприятий</w:t>
            </w:r>
          </w:p>
        </w:tc>
      </w:tr>
    </w:tbl>
    <w:bookmarkEnd w:id="1"/>
    <w:p w14:paraId="36C1C935" w14:textId="77777777" w:rsidR="00B72904" w:rsidRDefault="00144A22" w:rsidP="00144A22">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lastRenderedPageBreak/>
        <w:t>Паспорт</w:t>
      </w:r>
      <w:r w:rsidRPr="00740409">
        <w:rPr>
          <w:rFonts w:ascii="Times New Roman" w:eastAsia="Times New Roman" w:hAnsi="Times New Roman" w:cs="Times New Roman"/>
          <w:sz w:val="28"/>
          <w:szCs w:val="28"/>
          <w:lang w:eastAsia="ru-RU"/>
        </w:rPr>
        <w:br/>
        <w:t>подпрограммы «</w:t>
      </w:r>
      <w:r w:rsidR="00B72904"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A308EF">
        <w:rPr>
          <w:rFonts w:ascii="Times New Roman" w:eastAsia="Times New Roman" w:hAnsi="Times New Roman" w:cs="Times New Roman"/>
          <w:sz w:val="28"/>
          <w:szCs w:val="28"/>
          <w:lang w:eastAsia="ru-RU"/>
        </w:rPr>
        <w:t xml:space="preserve"> «Экономическое развитие</w:t>
      </w:r>
      <w:r w:rsidR="00B72904" w:rsidRPr="00B72904">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3652"/>
        <w:gridCol w:w="567"/>
        <w:gridCol w:w="5352"/>
      </w:tblGrid>
      <w:tr w:rsidR="00F02809" w:rsidRPr="00740409" w14:paraId="011125F4" w14:textId="77777777" w:rsidTr="005B6875">
        <w:tc>
          <w:tcPr>
            <w:tcW w:w="3652" w:type="dxa"/>
          </w:tcPr>
          <w:p w14:paraId="4350C202" w14:textId="02E0FCBE"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Наименование подпрограммы</w:t>
            </w:r>
            <w:r w:rsidR="00641AE3">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C2F92B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81BE447" w14:textId="2290B782" w:rsidR="00F02809" w:rsidRPr="00740409" w:rsidRDefault="00F02809" w:rsidP="005B6875">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w:t>
            </w:r>
            <w:r w:rsidR="00A308EF" w:rsidRPr="00A308EF">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EF26AE">
              <w:rPr>
                <w:rFonts w:ascii="Times New Roman" w:eastAsia="Times New Roman" w:hAnsi="Times New Roman" w:cs="Times New Roman"/>
                <w:sz w:val="28"/>
                <w:szCs w:val="28"/>
                <w:lang w:eastAsia="ru-RU"/>
              </w:rPr>
              <w:t xml:space="preserve"> </w:t>
            </w:r>
            <w:r w:rsidR="00D46499" w:rsidRPr="00D46499">
              <w:rPr>
                <w:rFonts w:ascii="Times New Roman" w:eastAsia="Times New Roman" w:hAnsi="Times New Roman" w:cs="Times New Roman"/>
                <w:sz w:val="28"/>
                <w:szCs w:val="28"/>
                <w:lang w:eastAsia="ru-RU"/>
              </w:rPr>
              <w:t>«Экономическое развитие</w:t>
            </w:r>
            <w:r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подпрограмма </w:t>
            </w:r>
            <w:r w:rsidR="00115E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r>
      <w:tr w:rsidR="00F02809" w:rsidRPr="00740409" w14:paraId="15FEE605" w14:textId="77777777" w:rsidTr="005B6875">
        <w:tc>
          <w:tcPr>
            <w:tcW w:w="3652" w:type="dxa"/>
          </w:tcPr>
          <w:p w14:paraId="09E9B0E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53518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4105C90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739C0D0" w14:textId="77777777" w:rsidTr="005B6875">
        <w:tc>
          <w:tcPr>
            <w:tcW w:w="3652" w:type="dxa"/>
          </w:tcPr>
          <w:p w14:paraId="6ECB0FAD" w14:textId="76DFFAF2"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7F25531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5F15AEB"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F02809" w:rsidRPr="00740409" w14:paraId="21AF5BD9" w14:textId="77777777" w:rsidTr="005B6875">
        <w:tc>
          <w:tcPr>
            <w:tcW w:w="3652" w:type="dxa"/>
          </w:tcPr>
          <w:p w14:paraId="6DA6C46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31CA73C6"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3EC8353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31C7A329" w14:textId="77777777" w:rsidTr="005B6875">
        <w:tc>
          <w:tcPr>
            <w:tcW w:w="3652" w:type="dxa"/>
          </w:tcPr>
          <w:p w14:paraId="5F6362E1" w14:textId="09AB194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2D543C8"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A9614AA" w14:textId="77777777" w:rsidR="00F02809" w:rsidRDefault="00BF7B71" w:rsidP="005B68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02809"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7AA3A2C3" w14:textId="77777777" w:rsidR="00F02809" w:rsidRPr="00740409" w:rsidRDefault="00BF7B71" w:rsidP="005B6875">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F02809" w:rsidRPr="00740409">
              <w:rPr>
                <w:rFonts w:ascii="Times New Roman" w:eastAsia="Times New Roman" w:hAnsi="Times New Roman" w:cs="Times New Roman"/>
                <w:sz w:val="28"/>
                <w:szCs w:val="26"/>
                <w:lang w:eastAsia="ru-RU"/>
              </w:rPr>
              <w:t>рганы местного самоуправления</w:t>
            </w:r>
          </w:p>
          <w:p w14:paraId="72A7FDFC" w14:textId="77777777" w:rsidR="00F02809" w:rsidRPr="00740409" w:rsidRDefault="00F02809" w:rsidP="005B6875">
            <w:pPr>
              <w:spacing w:after="0" w:line="240" w:lineRule="auto"/>
              <w:jc w:val="both"/>
              <w:rPr>
                <w:rFonts w:ascii="Times New Roman" w:eastAsia="Times New Roman" w:hAnsi="Times New Roman" w:cs="Times New Roman"/>
                <w:sz w:val="20"/>
                <w:szCs w:val="28"/>
                <w:highlight w:val="yellow"/>
                <w:lang w:eastAsia="ru-RU"/>
              </w:rPr>
            </w:pPr>
          </w:p>
        </w:tc>
      </w:tr>
      <w:tr w:rsidR="00F02809" w:rsidRPr="00740409" w14:paraId="45BA386B" w14:textId="77777777" w:rsidTr="005B6875">
        <w:tc>
          <w:tcPr>
            <w:tcW w:w="3652" w:type="dxa"/>
          </w:tcPr>
          <w:p w14:paraId="52CB240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632DD7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7867EB49"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1BD2FFA" w14:textId="77777777" w:rsidTr="005B6875">
        <w:tc>
          <w:tcPr>
            <w:tcW w:w="3652" w:type="dxa"/>
          </w:tcPr>
          <w:p w14:paraId="1413461A" w14:textId="4B51AC9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2751622"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0DEE328"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F02809" w:rsidRPr="00740409" w14:paraId="00F69465" w14:textId="77777777" w:rsidTr="005B6875">
        <w:tc>
          <w:tcPr>
            <w:tcW w:w="3652" w:type="dxa"/>
          </w:tcPr>
          <w:p w14:paraId="71E6575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2CB2B147"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5E47BBA5"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AA74155" w14:textId="77777777" w:rsidTr="005B6875">
        <w:tc>
          <w:tcPr>
            <w:tcW w:w="3652" w:type="dxa"/>
          </w:tcPr>
          <w:p w14:paraId="0EA785F1" w14:textId="175714E5"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BCA1836"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30FB4A9" w14:textId="77777777" w:rsidR="00D6537F" w:rsidRPr="00740409" w:rsidRDefault="00D6537F" w:rsidP="00D6537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2C927BE1"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1CA3FD38" w14:textId="77777777" w:rsidTr="005B6875">
        <w:tc>
          <w:tcPr>
            <w:tcW w:w="3652" w:type="dxa"/>
          </w:tcPr>
          <w:p w14:paraId="4D81FE2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0EFFA7F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DC4086"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320629A2" w14:textId="77777777" w:rsidTr="005B6875">
        <w:tc>
          <w:tcPr>
            <w:tcW w:w="3652" w:type="dxa"/>
          </w:tcPr>
          <w:p w14:paraId="5A360B16" w14:textId="02C94839"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65423B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4EC22F7" w14:textId="77777777" w:rsidR="00F02809" w:rsidRPr="00740409" w:rsidRDefault="006C3243"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6C3243">
              <w:rPr>
                <w:rFonts w:ascii="Times New Roman" w:eastAsia="Times New Roman" w:hAnsi="Times New Roman" w:cs="Times New Roman"/>
                <w:bCs/>
                <w:color w:val="000000"/>
                <w:sz w:val="28"/>
                <w:szCs w:val="20"/>
                <w:lang w:eastAsia="ru-RU"/>
              </w:rPr>
              <w:t xml:space="preserve">выполнение муниципальных функций </w:t>
            </w:r>
            <w:r w:rsidRPr="006C3243">
              <w:rPr>
                <w:rFonts w:ascii="Times New Roman" w:eastAsia="Times New Roman" w:hAnsi="Times New Roman" w:cs="Times New Roman"/>
                <w:bCs/>
                <w:color w:val="000000"/>
                <w:sz w:val="28"/>
                <w:szCs w:val="20"/>
                <w:lang w:eastAsia="ru-RU"/>
              </w:rPr>
              <w:br/>
              <w:t>в сфере экономики</w:t>
            </w:r>
          </w:p>
        </w:tc>
      </w:tr>
      <w:tr w:rsidR="00F02809" w:rsidRPr="00740409" w14:paraId="1226F043" w14:textId="77777777" w:rsidTr="005B6875">
        <w:tc>
          <w:tcPr>
            <w:tcW w:w="3652" w:type="dxa"/>
          </w:tcPr>
          <w:p w14:paraId="317805C4"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48208D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6B9A1BBC"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57DA6E0E" w14:textId="77777777" w:rsidTr="005B6875">
        <w:tc>
          <w:tcPr>
            <w:tcW w:w="3652" w:type="dxa"/>
          </w:tcPr>
          <w:p w14:paraId="7ADC02A4" w14:textId="4E0FDA71"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55E58A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F7B9093" w14:textId="77777777" w:rsidR="00A707AA" w:rsidRPr="00A707AA" w:rsidRDefault="00A707AA" w:rsidP="00A707AA">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A707AA">
              <w:rPr>
                <w:rFonts w:ascii="Times New Roman" w:eastAsia="Times New Roman" w:hAnsi="Times New Roman" w:cs="Times New Roman"/>
                <w:bCs/>
                <w:kern w:val="2"/>
                <w:sz w:val="28"/>
                <w:szCs w:val="28"/>
                <w:lang w:eastAsia="ru-RU"/>
              </w:rPr>
              <w:t>доля обеспеченности информационно-статистическими материалами о социально-экономическом положении муниципальн</w:t>
            </w:r>
            <w:r>
              <w:rPr>
                <w:rFonts w:ascii="Times New Roman" w:eastAsia="Times New Roman" w:hAnsi="Times New Roman" w:cs="Times New Roman"/>
                <w:bCs/>
                <w:kern w:val="2"/>
                <w:sz w:val="28"/>
                <w:szCs w:val="28"/>
                <w:lang w:eastAsia="ru-RU"/>
              </w:rPr>
              <w:t>ого</w:t>
            </w:r>
            <w:r w:rsidRPr="00A707AA">
              <w:rPr>
                <w:rFonts w:ascii="Times New Roman" w:eastAsia="Times New Roman" w:hAnsi="Times New Roman" w:cs="Times New Roman"/>
                <w:bCs/>
                <w:kern w:val="2"/>
                <w:sz w:val="28"/>
                <w:szCs w:val="28"/>
                <w:lang w:eastAsia="ru-RU"/>
              </w:rPr>
              <w:t xml:space="preserve"> район</w:t>
            </w:r>
            <w:r>
              <w:rPr>
                <w:rFonts w:ascii="Times New Roman" w:eastAsia="Times New Roman" w:hAnsi="Times New Roman" w:cs="Times New Roman"/>
                <w:bCs/>
                <w:kern w:val="2"/>
                <w:sz w:val="28"/>
                <w:szCs w:val="28"/>
                <w:lang w:eastAsia="ru-RU"/>
              </w:rPr>
              <w:t>а</w:t>
            </w:r>
          </w:p>
          <w:p w14:paraId="7266410C" w14:textId="77777777" w:rsidR="00F02809" w:rsidRPr="00740409" w:rsidRDefault="00F02809" w:rsidP="000A0B1F">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4521F76B" w14:textId="77777777" w:rsidTr="005B6875">
        <w:tc>
          <w:tcPr>
            <w:tcW w:w="3652" w:type="dxa"/>
          </w:tcPr>
          <w:p w14:paraId="71BD034C"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B34703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25C3019F"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4611F59A" w14:textId="77777777" w:rsidTr="005B6875">
        <w:tc>
          <w:tcPr>
            <w:tcW w:w="3652" w:type="dxa"/>
          </w:tcPr>
          <w:p w14:paraId="431DA8BA" w14:textId="03F5093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3DEADC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0BD8CB2"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32CB8DF6"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F02809" w:rsidRPr="00740409" w14:paraId="02FB4F8A" w14:textId="77777777" w:rsidTr="005B6875">
        <w:tc>
          <w:tcPr>
            <w:tcW w:w="3652" w:type="dxa"/>
          </w:tcPr>
          <w:p w14:paraId="3A07E9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C9A0F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1D55E33D"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CC4DB13" w14:textId="77777777" w:rsidTr="005B6875">
        <w:tc>
          <w:tcPr>
            <w:tcW w:w="3652" w:type="dxa"/>
          </w:tcPr>
          <w:p w14:paraId="7E271355" w14:textId="6A6F4FB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690FFC">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tc>
        <w:tc>
          <w:tcPr>
            <w:tcW w:w="567" w:type="dxa"/>
          </w:tcPr>
          <w:p w14:paraId="3C1D988C"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31494804"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общий объем финансирования муниципальной программы составляет 1132,6 тыс. рублей:</w:t>
            </w:r>
          </w:p>
          <w:p w14:paraId="635C961F"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2019 году – 0,0 тыс. рублей;</w:t>
            </w:r>
          </w:p>
          <w:p w14:paraId="71F806D7"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2020 году – 0,0 тыс. рублей;</w:t>
            </w:r>
          </w:p>
          <w:p w14:paraId="532B4F4E"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2021 году – 0,0тыс. рублей;</w:t>
            </w:r>
          </w:p>
          <w:p w14:paraId="3F8E3E13"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2022 году – 115,9 тыс. рублей;</w:t>
            </w:r>
          </w:p>
          <w:p w14:paraId="4EF03778"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2023 году – 120,7 тыс. рублей;</w:t>
            </w:r>
          </w:p>
          <w:p w14:paraId="708CC4E4"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2024 году – 128,0 тыс. рублей;</w:t>
            </w:r>
          </w:p>
          <w:p w14:paraId="636A57E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lastRenderedPageBreak/>
              <w:t>в 2025 году – 128,0 тыс. рублей;</w:t>
            </w:r>
          </w:p>
          <w:p w14:paraId="01BB73DE"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2026 году – 128,0 тыс. рублей;</w:t>
            </w:r>
          </w:p>
          <w:p w14:paraId="0F58C68C"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2027 году – 128,0 тыс. рублей;</w:t>
            </w:r>
          </w:p>
          <w:p w14:paraId="5BC5937F"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2028 году – 128,0 тыс. рублей;</w:t>
            </w:r>
          </w:p>
          <w:p w14:paraId="45B8472D"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2029 году – 128,0 тыс. рублей;</w:t>
            </w:r>
          </w:p>
          <w:p w14:paraId="498F739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2030 году – 128,0 тыс. рублей.</w:t>
            </w:r>
          </w:p>
          <w:p w14:paraId="1F527DCA"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том числе:</w:t>
            </w:r>
          </w:p>
          <w:p w14:paraId="3AB0739E"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1. Средств местного бюджета – 1132,6 тыс. рублей:</w:t>
            </w:r>
          </w:p>
          <w:p w14:paraId="1E5047F2"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2019 году – 0,0 тыс. рублей;</w:t>
            </w:r>
          </w:p>
          <w:p w14:paraId="08E4D6B3"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2020 году – 0,0 тыс. рублей;</w:t>
            </w:r>
          </w:p>
          <w:p w14:paraId="4E0D44F4"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2021 году – 0,0 тыс. рублей;</w:t>
            </w:r>
          </w:p>
          <w:p w14:paraId="6E1B19C2"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2022 году – 115,9тыс. рублей;</w:t>
            </w:r>
          </w:p>
          <w:p w14:paraId="20B80E81"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2023 году – 120,7 тыс. рублей;</w:t>
            </w:r>
          </w:p>
          <w:p w14:paraId="50113B6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2024 году – 128,0 тыс. рублей;</w:t>
            </w:r>
          </w:p>
          <w:p w14:paraId="40210F1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2025 году – 128,0 тыс. рублей;</w:t>
            </w:r>
          </w:p>
          <w:p w14:paraId="4F4D17C2"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2026 году – 128,0 тыс. рублей;</w:t>
            </w:r>
          </w:p>
          <w:p w14:paraId="5B9559F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2027 году – 128,0 тыс. рублей;</w:t>
            </w:r>
          </w:p>
          <w:p w14:paraId="0BA97FE6"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2028 году – 128,0 тыс. рублей;</w:t>
            </w:r>
          </w:p>
          <w:p w14:paraId="009C5740"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2029 году – 128,0 тыс. рублей;</w:t>
            </w:r>
          </w:p>
          <w:p w14:paraId="08CBEAAD"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2030 году – 128,0 тыс. рублей.</w:t>
            </w:r>
          </w:p>
          <w:p w14:paraId="11F699B6"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2. Средства областного бюджета – 0,0 тыс. рублей:</w:t>
            </w:r>
          </w:p>
          <w:p w14:paraId="3C739633"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2019 году – 0,0 тыс. рублей;</w:t>
            </w:r>
          </w:p>
          <w:p w14:paraId="3955F1C4"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2020 году – 0,0 тыс. рублей;</w:t>
            </w:r>
          </w:p>
          <w:p w14:paraId="3128B615"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2021 году – 0,0тыс. рублей;</w:t>
            </w:r>
          </w:p>
          <w:p w14:paraId="01DE2138"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2022 году – 0,0 тыс. рублей;</w:t>
            </w:r>
          </w:p>
          <w:p w14:paraId="41AD0FCD"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2023 году – 0,0 тыс. рублей;</w:t>
            </w:r>
          </w:p>
          <w:p w14:paraId="2743F6A1"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2024 году – 0,0 тыс. рублей;</w:t>
            </w:r>
          </w:p>
          <w:p w14:paraId="75595015"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2025 году – 0,0 тыс. рублей;</w:t>
            </w:r>
          </w:p>
          <w:p w14:paraId="7E622E69"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2026 году – 0,0тыс. рублей;</w:t>
            </w:r>
          </w:p>
          <w:p w14:paraId="179B6ADB"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2027 году – 0,0 тыс. рублей;</w:t>
            </w:r>
          </w:p>
          <w:p w14:paraId="405F1F03"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2028 году – 0,0 тыс. рублей;</w:t>
            </w:r>
          </w:p>
          <w:p w14:paraId="1C358C8F"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2029 году – 0,0 тыс. рублей;</w:t>
            </w:r>
          </w:p>
          <w:p w14:paraId="4D5E14F4"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2030 году – 0,0 тыс. рублей.</w:t>
            </w:r>
          </w:p>
          <w:p w14:paraId="2D56A7AA"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BE0AD3">
              <w:rPr>
                <w:rFonts w:ascii="Times New Roman" w:eastAsia="Calibri" w:hAnsi="Times New Roman" w:cs="Times New Roman"/>
                <w:bCs/>
                <w:sz w:val="28"/>
                <w:szCs w:val="28"/>
                <w:lang w:eastAsia="ru-RU"/>
              </w:rPr>
              <w:t>3. Средств федерального бюджета- 0,0 тыс. рублей:</w:t>
            </w:r>
          </w:p>
          <w:p w14:paraId="706AE21F"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2019 году – 0,0 тыс. рублей;</w:t>
            </w:r>
          </w:p>
          <w:p w14:paraId="4F71B666"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2020 году – 0,0 тыс. рублей;</w:t>
            </w:r>
          </w:p>
          <w:p w14:paraId="586F39B3"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2021 году – 0,0тыс. рублей;</w:t>
            </w:r>
          </w:p>
          <w:p w14:paraId="3E056F47"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2022 году – 0,0 тыс. рублей;</w:t>
            </w:r>
          </w:p>
          <w:p w14:paraId="718ADC2B"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2023 году – 0,0 тыс. рублей;</w:t>
            </w:r>
          </w:p>
          <w:p w14:paraId="772D549B"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2024 году – 0,0 тыс. рублей;</w:t>
            </w:r>
          </w:p>
          <w:p w14:paraId="2113A93C"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2025 году – 0,0 тыс. рублей;</w:t>
            </w:r>
          </w:p>
          <w:p w14:paraId="0A501E12"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2026 году – 0,0тыс. рублей;</w:t>
            </w:r>
          </w:p>
          <w:p w14:paraId="3E9E3FA7"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lastRenderedPageBreak/>
              <w:t>в 2027 году – 0,0 тыс. рублей;</w:t>
            </w:r>
          </w:p>
          <w:p w14:paraId="57FCBC76"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2028 году – 0,0 тыс. рублей;</w:t>
            </w:r>
          </w:p>
          <w:p w14:paraId="15D6F00F"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2029 году – 0,0 тыс. рублей;</w:t>
            </w:r>
          </w:p>
          <w:p w14:paraId="71C42638" w14:textId="77777777" w:rsidR="00BE0AD3" w:rsidRPr="00BE0AD3" w:rsidRDefault="00BE0AD3" w:rsidP="00BE0AD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0AD3">
              <w:rPr>
                <w:rFonts w:ascii="Times New Roman" w:eastAsia="Calibri" w:hAnsi="Times New Roman" w:cs="Times New Roman"/>
                <w:sz w:val="28"/>
                <w:szCs w:val="28"/>
                <w:lang w:eastAsia="ru-RU"/>
              </w:rPr>
              <w:t>в 2030 году – 0,0 тыс. рублей.</w:t>
            </w:r>
          </w:p>
          <w:p w14:paraId="4C0F949B"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6A40DF2F" w14:textId="77777777" w:rsidTr="005B6875">
        <w:tc>
          <w:tcPr>
            <w:tcW w:w="3652" w:type="dxa"/>
          </w:tcPr>
          <w:p w14:paraId="7715166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F0A7271"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4ED55C40"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05B35325" w14:textId="77777777" w:rsidTr="005B6875">
        <w:tc>
          <w:tcPr>
            <w:tcW w:w="3652" w:type="dxa"/>
          </w:tcPr>
          <w:p w14:paraId="55BF0968" w14:textId="3CD99975" w:rsidR="00F028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641AE3">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p w14:paraId="1CD8B3E0" w14:textId="77777777" w:rsidR="00F02809" w:rsidRPr="00CE0EAC" w:rsidRDefault="00F02809" w:rsidP="005B6875">
            <w:pPr>
              <w:rPr>
                <w:rFonts w:ascii="Times New Roman" w:eastAsia="Times New Roman" w:hAnsi="Times New Roman" w:cs="Times New Roman"/>
                <w:sz w:val="20"/>
                <w:szCs w:val="28"/>
                <w:lang w:eastAsia="ru-RU"/>
              </w:rPr>
            </w:pPr>
          </w:p>
          <w:p w14:paraId="40794ABA" w14:textId="77777777" w:rsidR="00F02809" w:rsidRPr="00CE0EAC" w:rsidRDefault="00F02809" w:rsidP="005B6875">
            <w:pPr>
              <w:rPr>
                <w:rFonts w:ascii="Times New Roman" w:eastAsia="Times New Roman" w:hAnsi="Times New Roman" w:cs="Times New Roman"/>
                <w:sz w:val="20"/>
                <w:szCs w:val="28"/>
                <w:lang w:eastAsia="ru-RU"/>
              </w:rPr>
            </w:pPr>
          </w:p>
        </w:tc>
        <w:tc>
          <w:tcPr>
            <w:tcW w:w="567" w:type="dxa"/>
          </w:tcPr>
          <w:p w14:paraId="08349D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96D8AD" w14:textId="77777777" w:rsidR="0098334F" w:rsidRPr="0098334F" w:rsidRDefault="0098334F" w:rsidP="0098334F">
            <w:pPr>
              <w:suppressAutoHyphens/>
              <w:spacing w:after="0" w:line="228" w:lineRule="auto"/>
              <w:jc w:val="both"/>
              <w:rPr>
                <w:rFonts w:ascii="Times New Roman" w:eastAsia="Times New Roman" w:hAnsi="Times New Roman" w:cs="Times New Roman"/>
                <w:bCs/>
                <w:color w:val="000000"/>
                <w:kern w:val="2"/>
                <w:sz w:val="28"/>
                <w:szCs w:val="28"/>
                <w:lang w:eastAsia="ru-RU"/>
              </w:rPr>
            </w:pPr>
            <w:r w:rsidRPr="0098334F">
              <w:rPr>
                <w:rFonts w:ascii="Times New Roman" w:eastAsia="Times New Roman" w:hAnsi="Times New Roman" w:cs="Times New Roman"/>
                <w:bCs/>
                <w:color w:val="000000"/>
                <w:kern w:val="2"/>
                <w:sz w:val="28"/>
                <w:szCs w:val="28"/>
                <w:lang w:eastAsia="ru-RU"/>
              </w:rPr>
              <w:t xml:space="preserve">создание условий для достижения целей </w:t>
            </w:r>
            <w:r>
              <w:rPr>
                <w:rFonts w:ascii="Times New Roman" w:eastAsia="Times New Roman" w:hAnsi="Times New Roman" w:cs="Times New Roman"/>
                <w:bCs/>
                <w:color w:val="000000"/>
                <w:kern w:val="2"/>
                <w:sz w:val="28"/>
                <w:szCs w:val="28"/>
                <w:lang w:eastAsia="ru-RU"/>
              </w:rPr>
              <w:t>муниципальной</w:t>
            </w:r>
            <w:r w:rsidRPr="0098334F">
              <w:rPr>
                <w:rFonts w:ascii="Times New Roman" w:eastAsia="Times New Roman" w:hAnsi="Times New Roman" w:cs="Times New Roman"/>
                <w:bCs/>
                <w:color w:val="000000"/>
                <w:kern w:val="2"/>
                <w:sz w:val="28"/>
                <w:szCs w:val="28"/>
                <w:lang w:eastAsia="ru-RU"/>
              </w:rPr>
              <w:t xml:space="preserve"> программы в целом и входящих в ее состав подпрограмм</w:t>
            </w:r>
          </w:p>
          <w:p w14:paraId="670353D0" w14:textId="77777777" w:rsidR="00F02809" w:rsidRPr="00740409" w:rsidRDefault="00F02809" w:rsidP="0098334F">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B895A3A" w14:textId="77777777" w:rsidR="00F02809" w:rsidRPr="00B72904" w:rsidRDefault="00F02809" w:rsidP="00144A22">
      <w:pPr>
        <w:keepNext/>
        <w:spacing w:after="0" w:line="240" w:lineRule="auto"/>
        <w:jc w:val="center"/>
        <w:outlineLvl w:val="0"/>
        <w:rPr>
          <w:rFonts w:ascii="Times New Roman" w:eastAsia="Times New Roman" w:hAnsi="Times New Roman" w:cs="Times New Roman"/>
          <w:sz w:val="28"/>
          <w:szCs w:val="28"/>
          <w:lang w:eastAsia="ru-RU"/>
        </w:rPr>
      </w:pPr>
    </w:p>
    <w:p w14:paraId="6F574E37" w14:textId="77777777" w:rsidR="00530AEA" w:rsidRPr="00530AEA" w:rsidRDefault="00530AEA" w:rsidP="00144A22">
      <w:pPr>
        <w:pageBreakBefore/>
        <w:spacing w:after="0" w:line="276" w:lineRule="auto"/>
        <w:jc w:val="center"/>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lastRenderedPageBreak/>
        <w:t xml:space="preserve">Приоритеты и цели </w:t>
      </w:r>
      <w:r w:rsidRPr="00530AEA">
        <w:rPr>
          <w:rFonts w:ascii="Times New Roman" w:eastAsia="Times New Roman" w:hAnsi="Times New Roman" w:cs="Times New Roman"/>
          <w:sz w:val="28"/>
          <w:szCs w:val="28"/>
          <w:lang w:eastAsia="ru-RU"/>
        </w:rPr>
        <w:br/>
        <w:t>в сфере экономического развития</w:t>
      </w:r>
    </w:p>
    <w:p w14:paraId="03608A72" w14:textId="77777777" w:rsidR="00530AEA" w:rsidRPr="00530AEA" w:rsidRDefault="00530AEA" w:rsidP="00530AEA">
      <w:pPr>
        <w:spacing w:after="0" w:line="230" w:lineRule="auto"/>
        <w:jc w:val="center"/>
        <w:rPr>
          <w:rFonts w:ascii="Times New Roman" w:eastAsia="Times New Roman" w:hAnsi="Times New Roman" w:cs="Times New Roman"/>
          <w:sz w:val="28"/>
          <w:szCs w:val="28"/>
          <w:lang w:eastAsia="ru-RU"/>
        </w:rPr>
      </w:pPr>
    </w:p>
    <w:p w14:paraId="29ABF1A3" w14:textId="0C4CB355"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Основными приоритетами</w:t>
      </w:r>
      <w:r w:rsidR="00641AE3">
        <w:rPr>
          <w:rFonts w:ascii="Times New Roman" w:eastAsia="Times New Roman" w:hAnsi="Times New Roman" w:cs="Times New Roman"/>
          <w:sz w:val="28"/>
          <w:szCs w:val="28"/>
          <w:lang w:eastAsia="ru-RU"/>
        </w:rPr>
        <w:t xml:space="preserve"> </w:t>
      </w:r>
      <w:r w:rsidR="007257EE">
        <w:rPr>
          <w:rFonts w:ascii="Times New Roman" w:eastAsia="Times New Roman" w:hAnsi="Times New Roman" w:cs="Times New Roman"/>
          <w:sz w:val="28"/>
          <w:szCs w:val="28"/>
          <w:lang w:eastAsia="ru-RU"/>
        </w:rPr>
        <w:t>в</w:t>
      </w:r>
      <w:r w:rsidRPr="00530AEA">
        <w:rPr>
          <w:rFonts w:ascii="Times New Roman" w:eastAsia="Times New Roman" w:hAnsi="Times New Roman" w:cs="Times New Roman"/>
          <w:sz w:val="28"/>
          <w:szCs w:val="28"/>
          <w:lang w:eastAsia="ru-RU"/>
        </w:rPr>
        <w:t xml:space="preserve"> сфере экономического развития являются:</w:t>
      </w:r>
    </w:p>
    <w:p w14:paraId="4461B2D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развития малого и среднего бизнеса;</w:t>
      </w:r>
    </w:p>
    <w:p w14:paraId="7317880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снижение административных барьеров в экономике;</w:t>
      </w:r>
    </w:p>
    <w:p w14:paraId="68CB244D"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повышение грамотности в предпринимательской деятельности;</w:t>
      </w:r>
    </w:p>
    <w:p w14:paraId="543C8632"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оборота малых и средних предприятий;</w:t>
      </w:r>
    </w:p>
    <w:p w14:paraId="30F51F68"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производительности труда в секторе малого и среднего предпринимательства;</w:t>
      </w:r>
    </w:p>
    <w:p w14:paraId="46C29A32" w14:textId="77777777" w:rsidR="004F744E" w:rsidRPr="004F744E" w:rsidRDefault="004F744E" w:rsidP="004F74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44E">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p>
    <w:p w14:paraId="32A23998" w14:textId="77777777" w:rsidR="00530AEA" w:rsidRPr="00530AEA"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 xml:space="preserve">Сведения о показателях </w:t>
      </w:r>
      <w:r w:rsidR="000C70E5">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подпрограмм </w:t>
      </w:r>
      <w:r w:rsidR="008C271F">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и их значениях приведены в приложении № 1.</w:t>
      </w:r>
    </w:p>
    <w:p w14:paraId="1488565C" w14:textId="77777777" w:rsidR="00530AEA" w:rsidRPr="008E66B2"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6B2">
        <w:rPr>
          <w:rFonts w:ascii="Times New Roman" w:eastAsia="Times New Roman" w:hAnsi="Times New Roman" w:cs="Times New Roman"/>
          <w:sz w:val="28"/>
          <w:szCs w:val="28"/>
          <w:lang w:eastAsia="ru-RU"/>
        </w:rPr>
        <w:t xml:space="preserve">Перечень подпрограмм, основных мероприятий </w:t>
      </w:r>
      <w:r w:rsidR="00AC7468" w:rsidRPr="008E66B2">
        <w:rPr>
          <w:rFonts w:ascii="Times New Roman" w:eastAsia="Times New Roman" w:hAnsi="Times New Roman" w:cs="Times New Roman"/>
          <w:sz w:val="28"/>
          <w:szCs w:val="28"/>
          <w:lang w:eastAsia="ru-RU"/>
        </w:rPr>
        <w:t>муниципальной</w:t>
      </w:r>
      <w:r w:rsidRPr="008E66B2">
        <w:rPr>
          <w:rFonts w:ascii="Times New Roman" w:eastAsia="Times New Roman" w:hAnsi="Times New Roman" w:cs="Times New Roman"/>
          <w:sz w:val="28"/>
          <w:szCs w:val="28"/>
          <w:lang w:eastAsia="ru-RU"/>
        </w:rPr>
        <w:t xml:space="preserve"> программы приведен в приложении № 2.</w:t>
      </w:r>
    </w:p>
    <w:p w14:paraId="4D65CE9A" w14:textId="77777777" w:rsidR="00530AEA" w:rsidRPr="00542B83"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B83">
        <w:rPr>
          <w:rFonts w:ascii="Times New Roman" w:eastAsia="Times New Roman" w:hAnsi="Times New Roman" w:cs="Times New Roman"/>
          <w:sz w:val="28"/>
          <w:szCs w:val="28"/>
          <w:lang w:eastAsia="ru-RU"/>
        </w:rPr>
        <w:t xml:space="preserve">Расходы </w:t>
      </w:r>
      <w:r w:rsidR="00E07148" w:rsidRPr="00542B83">
        <w:rPr>
          <w:rFonts w:ascii="Times New Roman" w:eastAsia="Times New Roman" w:hAnsi="Times New Roman" w:cs="Times New Roman"/>
          <w:sz w:val="28"/>
          <w:szCs w:val="28"/>
          <w:lang w:eastAsia="ru-RU"/>
        </w:rPr>
        <w:t>местного</w:t>
      </w:r>
      <w:r w:rsidRPr="00542B83">
        <w:rPr>
          <w:rFonts w:ascii="Times New Roman" w:eastAsia="Times New Roman" w:hAnsi="Times New Roman" w:cs="Times New Roman"/>
          <w:sz w:val="28"/>
          <w:szCs w:val="28"/>
          <w:lang w:eastAsia="ru-RU"/>
        </w:rPr>
        <w:t xml:space="preserve"> бюджета на реализацию </w:t>
      </w:r>
      <w:r w:rsidR="00542B83" w:rsidRPr="00542B83">
        <w:rPr>
          <w:rFonts w:ascii="Times New Roman" w:eastAsia="Times New Roman" w:hAnsi="Times New Roman" w:cs="Times New Roman"/>
          <w:sz w:val="28"/>
          <w:szCs w:val="28"/>
          <w:lang w:eastAsia="ru-RU"/>
        </w:rPr>
        <w:t>муниципальной</w:t>
      </w:r>
      <w:r w:rsidRPr="00542B83">
        <w:rPr>
          <w:rFonts w:ascii="Times New Roman" w:eastAsia="Times New Roman" w:hAnsi="Times New Roman" w:cs="Times New Roman"/>
          <w:sz w:val="28"/>
          <w:szCs w:val="28"/>
          <w:lang w:eastAsia="ru-RU"/>
        </w:rPr>
        <w:t xml:space="preserve"> программы приведены в приложении № 3.</w:t>
      </w:r>
    </w:p>
    <w:p w14:paraId="55B3D936" w14:textId="77777777" w:rsidR="008B7941" w:rsidRDefault="00530AEA" w:rsidP="00ED34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CF">
        <w:rPr>
          <w:rFonts w:ascii="Times New Roman" w:eastAsia="Times New Roman" w:hAnsi="Times New Roman" w:cs="Times New Roman"/>
          <w:sz w:val="28"/>
          <w:szCs w:val="28"/>
          <w:lang w:eastAsia="ru-RU"/>
        </w:rPr>
        <w:t xml:space="preserve">Расходы на реализацию </w:t>
      </w:r>
      <w:r w:rsidR="00270A5D" w:rsidRPr="005A3CCF">
        <w:rPr>
          <w:rFonts w:ascii="Times New Roman" w:eastAsia="Times New Roman" w:hAnsi="Times New Roman" w:cs="Times New Roman"/>
          <w:sz w:val="28"/>
          <w:szCs w:val="28"/>
          <w:lang w:eastAsia="ru-RU"/>
        </w:rPr>
        <w:t>муниципальной</w:t>
      </w:r>
      <w:r w:rsidRPr="005A3CCF">
        <w:rPr>
          <w:rFonts w:ascii="Times New Roman" w:eastAsia="Times New Roman" w:hAnsi="Times New Roman" w:cs="Times New Roman"/>
          <w:sz w:val="28"/>
          <w:szCs w:val="28"/>
          <w:lang w:eastAsia="ru-RU"/>
        </w:rPr>
        <w:t xml:space="preserve"> программы приведены в приложении № 4.</w:t>
      </w:r>
    </w:p>
    <w:p w14:paraId="6FA0E2B4"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25F76C"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91B097"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308034" w14:textId="77777777" w:rsidR="0083731A" w:rsidRDefault="00CC22C9" w:rsidP="0083731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83731A" w:rsidSect="002826FB">
          <w:footerReference w:type="default" r:id="rId9"/>
          <w:pgSz w:w="11907" w:h="16840" w:code="9"/>
          <w:pgMar w:top="1134" w:right="567" w:bottom="1134" w:left="1701" w:header="709" w:footer="709" w:gutter="0"/>
          <w:cols w:space="708"/>
          <w:docGrid w:linePitch="360"/>
        </w:sectPr>
      </w:pPr>
      <w:bookmarkStart w:id="2" w:name="_Hlk124935583"/>
      <w:r>
        <w:rPr>
          <w:rFonts w:ascii="Times New Roman" w:eastAsia="Times New Roman" w:hAnsi="Times New Roman" w:cs="Times New Roman"/>
          <w:kern w:val="2"/>
          <w:sz w:val="28"/>
          <w:szCs w:val="28"/>
          <w:lang w:eastAsia="ru-RU"/>
        </w:rPr>
        <w:t>У</w:t>
      </w:r>
      <w:r w:rsidR="0083731A" w:rsidRPr="0083731A">
        <w:rPr>
          <w:rFonts w:ascii="Times New Roman" w:eastAsia="Times New Roman" w:hAnsi="Times New Roman" w:cs="Times New Roman"/>
          <w:kern w:val="2"/>
          <w:sz w:val="28"/>
          <w:szCs w:val="28"/>
          <w:lang w:eastAsia="ru-RU"/>
        </w:rPr>
        <w:t>правляющ</w:t>
      </w:r>
      <w:r>
        <w:rPr>
          <w:rFonts w:ascii="Times New Roman" w:eastAsia="Times New Roman" w:hAnsi="Times New Roman" w:cs="Times New Roman"/>
          <w:kern w:val="2"/>
          <w:sz w:val="28"/>
          <w:szCs w:val="28"/>
          <w:lang w:eastAsia="ru-RU"/>
        </w:rPr>
        <w:t>ий</w:t>
      </w:r>
      <w:r w:rsidR="0083731A" w:rsidRPr="0083731A">
        <w:rPr>
          <w:rFonts w:ascii="Times New Roman" w:eastAsia="Times New Roman" w:hAnsi="Times New Roman" w:cs="Times New Roman"/>
          <w:kern w:val="2"/>
          <w:sz w:val="28"/>
          <w:szCs w:val="28"/>
          <w:lang w:eastAsia="ru-RU"/>
        </w:rPr>
        <w:t xml:space="preserve"> делами                                                         </w:t>
      </w:r>
      <w:r>
        <w:rPr>
          <w:rFonts w:ascii="Times New Roman" w:eastAsia="Times New Roman" w:hAnsi="Times New Roman" w:cs="Times New Roman"/>
          <w:kern w:val="2"/>
          <w:sz w:val="28"/>
          <w:szCs w:val="28"/>
          <w:lang w:eastAsia="ru-RU"/>
        </w:rPr>
        <w:t>А.В. Кулик</w:t>
      </w:r>
    </w:p>
    <w:bookmarkEnd w:id="2"/>
    <w:p w14:paraId="24B2FB5F" w14:textId="77777777" w:rsidR="00ED343F" w:rsidRPr="007B0D6C" w:rsidRDefault="00ED343F" w:rsidP="00ED343F">
      <w:pPr>
        <w:pageBreakBefore/>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lastRenderedPageBreak/>
        <w:t xml:space="preserve">Приложение № </w:t>
      </w:r>
      <w:r w:rsidR="009D01B4">
        <w:rPr>
          <w:rFonts w:ascii="Times New Roman" w:eastAsia="Times New Roman" w:hAnsi="Times New Roman" w:cs="Times New Roman"/>
          <w:kern w:val="2"/>
          <w:sz w:val="28"/>
          <w:szCs w:val="28"/>
          <w:lang w:eastAsia="ru-RU"/>
        </w:rPr>
        <w:t>1</w:t>
      </w:r>
    </w:p>
    <w:p w14:paraId="016232FF"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2F4B1F0E"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FF31B53" w14:textId="77777777" w:rsidR="00ED343F" w:rsidRDefault="00ED343F" w:rsidP="00ED343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6C302E"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СВЕДЕНИЯ</w:t>
      </w:r>
    </w:p>
    <w:p w14:paraId="3D814208"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 xml:space="preserve">о показателях </w:t>
      </w:r>
      <w:r w:rsidR="002A6E4C">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t xml:space="preserve"> 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br/>
        <w:t xml:space="preserve">«Экономическое развитие», подпрограмм </w:t>
      </w:r>
      <w:r w:rsidR="00243DC5">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br/>
        <w:t xml:space="preserve">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t xml:space="preserve"> «Экономическое развитие» и их значениях</w:t>
      </w:r>
    </w:p>
    <w:p w14:paraId="22CF0746"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66"/>
        <w:gridCol w:w="3640"/>
        <w:gridCol w:w="1134"/>
        <w:gridCol w:w="992"/>
        <w:gridCol w:w="709"/>
        <w:gridCol w:w="709"/>
        <w:gridCol w:w="709"/>
        <w:gridCol w:w="708"/>
        <w:gridCol w:w="851"/>
        <w:gridCol w:w="709"/>
        <w:gridCol w:w="708"/>
        <w:gridCol w:w="709"/>
        <w:gridCol w:w="709"/>
        <w:gridCol w:w="709"/>
        <w:gridCol w:w="708"/>
        <w:gridCol w:w="675"/>
      </w:tblGrid>
      <w:tr w:rsidR="00E74E30" w:rsidRPr="00FE4D8B" w14:paraId="5A5221FA" w14:textId="77777777" w:rsidTr="00501595">
        <w:trPr>
          <w:tblHeader/>
        </w:trPr>
        <w:tc>
          <w:tcPr>
            <w:tcW w:w="466" w:type="dxa"/>
            <w:vMerge w:val="restart"/>
            <w:tcBorders>
              <w:top w:val="single" w:sz="4" w:space="0" w:color="auto"/>
              <w:left w:val="single" w:sz="4" w:space="0" w:color="auto"/>
              <w:bottom w:val="single" w:sz="4" w:space="0" w:color="auto"/>
              <w:right w:val="single" w:sz="4" w:space="0" w:color="auto"/>
            </w:tcBorders>
            <w:hideMark/>
          </w:tcPr>
          <w:p w14:paraId="7B56BE2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п/п</w:t>
            </w:r>
          </w:p>
        </w:tc>
        <w:tc>
          <w:tcPr>
            <w:tcW w:w="3640" w:type="dxa"/>
            <w:vMerge w:val="restart"/>
            <w:tcBorders>
              <w:top w:val="single" w:sz="4" w:space="0" w:color="auto"/>
              <w:left w:val="single" w:sz="4" w:space="0" w:color="auto"/>
              <w:bottom w:val="single" w:sz="4" w:space="0" w:color="auto"/>
              <w:right w:val="single" w:sz="4" w:space="0" w:color="auto"/>
            </w:tcBorders>
            <w:hideMark/>
          </w:tcPr>
          <w:p w14:paraId="49C9C113" w14:textId="2819678B"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Номер и наименование </w:t>
            </w:r>
            <w:r w:rsidRPr="00FE4D8B">
              <w:rPr>
                <w:rFonts w:ascii="Times New Roman" w:eastAsia="Times New Roman" w:hAnsi="Times New Roman" w:cs="Times New Roman"/>
                <w:kern w:val="2"/>
                <w:sz w:val="24"/>
                <w:szCs w:val="24"/>
              </w:rPr>
              <w:br/>
              <w:t>показателя</w:t>
            </w:r>
          </w:p>
        </w:tc>
        <w:tc>
          <w:tcPr>
            <w:tcW w:w="1134" w:type="dxa"/>
            <w:vMerge w:val="restart"/>
            <w:tcBorders>
              <w:top w:val="single" w:sz="4" w:space="0" w:color="auto"/>
              <w:left w:val="single" w:sz="4" w:space="0" w:color="auto"/>
              <w:right w:val="single" w:sz="4" w:space="0" w:color="auto"/>
            </w:tcBorders>
          </w:tcPr>
          <w:p w14:paraId="5C00C6C0" w14:textId="77777777" w:rsidR="00E74E30" w:rsidRPr="00FE4D8B" w:rsidRDefault="00E74E30" w:rsidP="00FE4D8B">
            <w:pPr>
              <w:spacing w:after="0" w:line="240" w:lineRule="auto"/>
              <w:jc w:val="center"/>
              <w:rPr>
                <w:rFonts w:ascii="Times New Roman" w:eastAsia="Times New Roman" w:hAnsi="Times New Roman" w:cs="Times New Roman"/>
                <w:spacing w:val="-10"/>
                <w:kern w:val="2"/>
                <w:sz w:val="24"/>
                <w:szCs w:val="24"/>
              </w:rPr>
            </w:pPr>
            <w:r w:rsidRPr="00FE4D8B">
              <w:rPr>
                <w:rFonts w:ascii="Times New Roman" w:eastAsia="Times New Roman" w:hAnsi="Times New Roman" w:cs="Times New Roman"/>
                <w:spacing w:val="-10"/>
                <w:kern w:val="2"/>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4D58D3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spacing w:val="-10"/>
                <w:kern w:val="2"/>
                <w:sz w:val="24"/>
                <w:szCs w:val="24"/>
              </w:rPr>
              <w:t>Единица</w:t>
            </w:r>
            <w:r w:rsidRPr="00FE4D8B">
              <w:rPr>
                <w:rFonts w:ascii="Times New Roman" w:eastAsia="Times New Roman" w:hAnsi="Times New Roman" w:cs="Times New Roman"/>
                <w:kern w:val="2"/>
                <w:sz w:val="24"/>
                <w:szCs w:val="24"/>
              </w:rPr>
              <w:t>изме-рения</w:t>
            </w:r>
          </w:p>
        </w:tc>
        <w:tc>
          <w:tcPr>
            <w:tcW w:w="8613" w:type="dxa"/>
            <w:gridSpan w:val="12"/>
            <w:tcBorders>
              <w:top w:val="single" w:sz="4" w:space="0" w:color="auto"/>
              <w:left w:val="single" w:sz="4" w:space="0" w:color="auto"/>
              <w:bottom w:val="single" w:sz="4" w:space="0" w:color="auto"/>
              <w:right w:val="single" w:sz="4" w:space="0" w:color="auto"/>
            </w:tcBorders>
            <w:hideMark/>
          </w:tcPr>
          <w:p w14:paraId="2F974C2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Значения показателей</w:t>
            </w:r>
          </w:p>
        </w:tc>
      </w:tr>
      <w:tr w:rsidR="006A0E7C" w:rsidRPr="00FE4D8B" w14:paraId="795AE8FF" w14:textId="77777777" w:rsidTr="002F49C5">
        <w:trPr>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BEE668A"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23E07322"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1134" w:type="dxa"/>
            <w:vMerge/>
            <w:tcBorders>
              <w:left w:val="single" w:sz="4" w:space="0" w:color="auto"/>
              <w:bottom w:val="single" w:sz="4" w:space="0" w:color="auto"/>
              <w:right w:val="single" w:sz="4" w:space="0" w:color="auto"/>
            </w:tcBorders>
          </w:tcPr>
          <w:p w14:paraId="74AD9F43"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C3CB38"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958032D" w14:textId="77777777" w:rsidR="00E74E30" w:rsidRPr="00FE4D8B" w:rsidRDefault="00E74E30" w:rsidP="00FE4D8B">
            <w:pPr>
              <w:spacing w:after="0" w:line="240" w:lineRule="auto"/>
              <w:jc w:val="center"/>
              <w:rPr>
                <w:rFonts w:ascii="Times New Roman" w:eastAsia="Times New Roman" w:hAnsi="Times New Roman" w:cs="Times New Roman"/>
                <w:spacing w:val="-6"/>
                <w:kern w:val="2"/>
                <w:sz w:val="24"/>
                <w:szCs w:val="24"/>
              </w:rPr>
            </w:pPr>
            <w:r w:rsidRPr="00FE4D8B">
              <w:rPr>
                <w:rFonts w:ascii="Times New Roman" w:eastAsia="Times New Roman" w:hAnsi="Times New Roman" w:cs="Times New Roman"/>
                <w:spacing w:val="-6"/>
                <w:kern w:val="2"/>
                <w:sz w:val="24"/>
                <w:szCs w:val="24"/>
              </w:rPr>
              <w:t>201</w:t>
            </w:r>
            <w:r>
              <w:rPr>
                <w:rFonts w:ascii="Times New Roman" w:eastAsia="Times New Roman" w:hAnsi="Times New Roman" w:cs="Times New Roman"/>
                <w:spacing w:val="-6"/>
                <w:kern w:val="2"/>
                <w:sz w:val="24"/>
                <w:szCs w:val="24"/>
              </w:rPr>
              <w:t>9</w:t>
            </w:r>
            <w:r w:rsidRPr="00FE4D8B">
              <w:rPr>
                <w:rFonts w:ascii="Times New Roman" w:eastAsia="Times New Roman" w:hAnsi="Times New Roman" w:cs="Times New Roman"/>
                <w:spacing w:val="-6"/>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507EBB6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20</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8E82108"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w:t>
            </w:r>
            <w:r w:rsidRPr="00FE4D8B">
              <w:rPr>
                <w:rFonts w:ascii="Times New Roman" w:eastAsia="Times New Roman" w:hAnsi="Times New Roman" w:cs="Times New Roman"/>
                <w:kern w:val="2"/>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14:paraId="6C47F5B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22</w:t>
            </w:r>
            <w:r w:rsidRPr="00FE4D8B">
              <w:rPr>
                <w:rFonts w:ascii="Times New Roman" w:eastAsia="Times New Roman" w:hAnsi="Times New Roman" w:cs="Times New Roman"/>
                <w:kern w:val="2"/>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14:paraId="1FAB389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23</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A6C61C"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24</w:t>
            </w:r>
            <w:r w:rsidRPr="00FE4D8B">
              <w:rPr>
                <w:rFonts w:ascii="Times New Roman" w:eastAsia="Times New Roman" w:hAnsi="Times New Roman" w:cs="Times New Roman"/>
                <w:kern w:val="2"/>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14:paraId="470ADE10" w14:textId="77777777" w:rsidR="00E74E30" w:rsidRPr="00FE4D8B" w:rsidRDefault="00E74E30" w:rsidP="00FE4D8B">
            <w:pPr>
              <w:spacing w:after="0" w:line="240" w:lineRule="auto"/>
              <w:jc w:val="center"/>
              <w:rPr>
                <w:rFonts w:ascii="Times New Roman" w:eastAsia="Times New Roman" w:hAnsi="Times New Roman" w:cs="Times New Roman"/>
                <w:spacing w:val="-14"/>
                <w:kern w:val="2"/>
                <w:sz w:val="24"/>
                <w:szCs w:val="24"/>
              </w:rPr>
            </w:pPr>
            <w:r w:rsidRPr="00FE4D8B">
              <w:rPr>
                <w:rFonts w:ascii="Times New Roman" w:eastAsia="Times New Roman" w:hAnsi="Times New Roman" w:cs="Times New Roman"/>
                <w:spacing w:val="-14"/>
                <w:kern w:val="2"/>
                <w:sz w:val="24"/>
                <w:szCs w:val="24"/>
              </w:rPr>
              <w:t>20</w:t>
            </w:r>
            <w:r>
              <w:rPr>
                <w:rFonts w:ascii="Times New Roman" w:eastAsia="Times New Roman" w:hAnsi="Times New Roman" w:cs="Times New Roman"/>
                <w:spacing w:val="-14"/>
                <w:kern w:val="2"/>
                <w:sz w:val="24"/>
                <w:szCs w:val="24"/>
              </w:rPr>
              <w:t>25</w:t>
            </w:r>
            <w:r w:rsidRPr="00FE4D8B">
              <w:rPr>
                <w:rFonts w:ascii="Times New Roman" w:eastAsia="Times New Roman" w:hAnsi="Times New Roman" w:cs="Times New Roman"/>
                <w:spacing w:val="-14"/>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F5E701"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26</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2ABC704"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27</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32FE9A07"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2028 год</w:t>
            </w:r>
          </w:p>
        </w:tc>
        <w:tc>
          <w:tcPr>
            <w:tcW w:w="708" w:type="dxa"/>
            <w:tcBorders>
              <w:top w:val="single" w:sz="4" w:space="0" w:color="auto"/>
              <w:left w:val="single" w:sz="4" w:space="0" w:color="auto"/>
              <w:bottom w:val="single" w:sz="4" w:space="0" w:color="auto"/>
              <w:right w:val="single" w:sz="4" w:space="0" w:color="auto"/>
            </w:tcBorders>
          </w:tcPr>
          <w:p w14:paraId="6C67D382"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2029 год</w:t>
            </w:r>
          </w:p>
        </w:tc>
        <w:tc>
          <w:tcPr>
            <w:tcW w:w="675" w:type="dxa"/>
            <w:tcBorders>
              <w:top w:val="single" w:sz="4" w:space="0" w:color="auto"/>
              <w:left w:val="single" w:sz="4" w:space="0" w:color="auto"/>
              <w:bottom w:val="single" w:sz="4" w:space="0" w:color="auto"/>
              <w:right w:val="single" w:sz="4" w:space="0" w:color="auto"/>
            </w:tcBorders>
          </w:tcPr>
          <w:p w14:paraId="662A21AD"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2030 год</w:t>
            </w:r>
          </w:p>
        </w:tc>
      </w:tr>
    </w:tbl>
    <w:p w14:paraId="2FA98835" w14:textId="77777777" w:rsidR="00FE4D8B" w:rsidRPr="00FE4D8B" w:rsidRDefault="00FE4D8B" w:rsidP="00FE4D8B">
      <w:pPr>
        <w:spacing w:after="0" w:line="240" w:lineRule="auto"/>
        <w:rPr>
          <w:rFonts w:ascii="Times New Roman" w:eastAsia="Times New Roman" w:hAnsi="Times New Roman" w:cs="Times New Roman"/>
          <w:sz w:val="2"/>
          <w:szCs w:val="2"/>
          <w:lang w:eastAsia="ru-RU"/>
        </w:rPr>
      </w:pPr>
    </w:p>
    <w:tbl>
      <w:tblPr>
        <w:tblW w:w="5000" w:type="pct"/>
        <w:tblLayout w:type="fixed"/>
        <w:tblCellMar>
          <w:left w:w="0" w:type="dxa"/>
          <w:right w:w="0" w:type="dxa"/>
        </w:tblCellMar>
        <w:tblLook w:val="04A0" w:firstRow="1" w:lastRow="0" w:firstColumn="1" w:lastColumn="0" w:noHBand="0" w:noVBand="1"/>
      </w:tblPr>
      <w:tblGrid>
        <w:gridCol w:w="474"/>
        <w:gridCol w:w="3632"/>
        <w:gridCol w:w="1134"/>
        <w:gridCol w:w="992"/>
        <w:gridCol w:w="709"/>
        <w:gridCol w:w="709"/>
        <w:gridCol w:w="709"/>
        <w:gridCol w:w="708"/>
        <w:gridCol w:w="851"/>
        <w:gridCol w:w="709"/>
        <w:gridCol w:w="708"/>
        <w:gridCol w:w="709"/>
        <w:gridCol w:w="709"/>
        <w:gridCol w:w="709"/>
        <w:gridCol w:w="708"/>
        <w:gridCol w:w="675"/>
      </w:tblGrid>
      <w:tr w:rsidR="000D5074" w:rsidRPr="00FE4D8B" w14:paraId="46EC55AC" w14:textId="77777777" w:rsidTr="00B82C75">
        <w:trPr>
          <w:tblHeader/>
        </w:trPr>
        <w:tc>
          <w:tcPr>
            <w:tcW w:w="474" w:type="dxa"/>
            <w:tcBorders>
              <w:top w:val="single" w:sz="4" w:space="0" w:color="auto"/>
              <w:left w:val="single" w:sz="4" w:space="0" w:color="auto"/>
              <w:bottom w:val="single" w:sz="4" w:space="0" w:color="auto"/>
              <w:right w:val="single" w:sz="4" w:space="0" w:color="auto"/>
            </w:tcBorders>
            <w:hideMark/>
          </w:tcPr>
          <w:p w14:paraId="15DB1F9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w:t>
            </w:r>
          </w:p>
        </w:tc>
        <w:tc>
          <w:tcPr>
            <w:tcW w:w="3632" w:type="dxa"/>
            <w:tcBorders>
              <w:top w:val="single" w:sz="4" w:space="0" w:color="auto"/>
              <w:left w:val="single" w:sz="4" w:space="0" w:color="auto"/>
              <w:bottom w:val="single" w:sz="4" w:space="0" w:color="auto"/>
              <w:right w:val="single" w:sz="4" w:space="0" w:color="auto"/>
            </w:tcBorders>
            <w:hideMark/>
          </w:tcPr>
          <w:p w14:paraId="1258930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B0CD72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66A6865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D7CF15B"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D43EE8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2235D6F"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71C4265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14:paraId="0D00C316"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7148DBD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132781F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6DB1515E"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468B7A4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6FDF152A"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w:t>
            </w:r>
          </w:p>
        </w:tc>
        <w:tc>
          <w:tcPr>
            <w:tcW w:w="708" w:type="dxa"/>
            <w:tcBorders>
              <w:top w:val="single" w:sz="4" w:space="0" w:color="auto"/>
              <w:left w:val="single" w:sz="4" w:space="0" w:color="auto"/>
              <w:bottom w:val="single" w:sz="4" w:space="0" w:color="auto"/>
              <w:right w:val="single" w:sz="4" w:space="0" w:color="auto"/>
            </w:tcBorders>
          </w:tcPr>
          <w:p w14:paraId="5C3BD382"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w:t>
            </w:r>
          </w:p>
        </w:tc>
        <w:tc>
          <w:tcPr>
            <w:tcW w:w="675" w:type="dxa"/>
            <w:tcBorders>
              <w:top w:val="single" w:sz="4" w:space="0" w:color="auto"/>
              <w:left w:val="single" w:sz="4" w:space="0" w:color="auto"/>
              <w:bottom w:val="single" w:sz="4" w:space="0" w:color="auto"/>
              <w:right w:val="single" w:sz="4" w:space="0" w:color="auto"/>
            </w:tcBorders>
          </w:tcPr>
          <w:p w14:paraId="7E2E07C0"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w:t>
            </w:r>
          </w:p>
        </w:tc>
      </w:tr>
      <w:tr w:rsidR="006A0E7C" w:rsidRPr="00FE4D8B" w14:paraId="2D7A0113" w14:textId="77777777" w:rsidTr="00B82C75">
        <w:tc>
          <w:tcPr>
            <w:tcW w:w="474" w:type="dxa"/>
            <w:tcBorders>
              <w:top w:val="nil"/>
              <w:left w:val="single" w:sz="4" w:space="0" w:color="auto"/>
              <w:bottom w:val="single" w:sz="4" w:space="0" w:color="auto"/>
              <w:right w:val="single" w:sz="4" w:space="0" w:color="auto"/>
            </w:tcBorders>
            <w:hideMark/>
          </w:tcPr>
          <w:p w14:paraId="739F8A50" w14:textId="77777777" w:rsidR="006A0E7C" w:rsidRPr="00FE4D8B" w:rsidRDefault="006A0E7C" w:rsidP="00FE4D8B">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w:t>
            </w:r>
          </w:p>
        </w:tc>
        <w:tc>
          <w:tcPr>
            <w:tcW w:w="14371" w:type="dxa"/>
            <w:gridSpan w:val="15"/>
            <w:tcBorders>
              <w:top w:val="nil"/>
              <w:left w:val="single" w:sz="4" w:space="0" w:color="auto"/>
              <w:bottom w:val="single" w:sz="4" w:space="0" w:color="auto"/>
              <w:right w:val="single" w:sz="4" w:space="0" w:color="auto"/>
            </w:tcBorders>
          </w:tcPr>
          <w:p w14:paraId="4A8A0F4E" w14:textId="77777777" w:rsidR="006A0E7C" w:rsidRDefault="006A0E7C"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w:t>
            </w:r>
            <w:r w:rsidRPr="00FE4D8B">
              <w:rPr>
                <w:rFonts w:ascii="Times New Roman" w:eastAsia="Times New Roman" w:hAnsi="Times New Roman" w:cs="Times New Roman"/>
                <w:kern w:val="2"/>
                <w:sz w:val="24"/>
                <w:szCs w:val="24"/>
              </w:rPr>
              <w:t xml:space="preserve"> программа </w:t>
            </w:r>
            <w:r>
              <w:rPr>
                <w:rFonts w:ascii="Times New Roman" w:eastAsia="Times New Roman" w:hAnsi="Times New Roman" w:cs="Times New Roman"/>
                <w:kern w:val="2"/>
                <w:sz w:val="24"/>
                <w:szCs w:val="24"/>
              </w:rPr>
              <w:t>Цимлянского района</w:t>
            </w:r>
            <w:r w:rsidRPr="00FE4D8B">
              <w:rPr>
                <w:rFonts w:ascii="Times New Roman" w:eastAsia="Times New Roman" w:hAnsi="Times New Roman" w:cs="Times New Roman"/>
                <w:kern w:val="2"/>
                <w:sz w:val="24"/>
                <w:szCs w:val="24"/>
              </w:rPr>
              <w:t xml:space="preserve"> «Экономическое развитие»</w:t>
            </w:r>
          </w:p>
        </w:tc>
      </w:tr>
      <w:tr w:rsidR="00334687" w:rsidRPr="001A2914" w14:paraId="54CC80C1" w14:textId="77777777" w:rsidTr="00B82C75">
        <w:tc>
          <w:tcPr>
            <w:tcW w:w="474" w:type="dxa"/>
            <w:tcBorders>
              <w:top w:val="nil"/>
              <w:left w:val="single" w:sz="4" w:space="0" w:color="auto"/>
              <w:bottom w:val="single" w:sz="4" w:space="0" w:color="auto"/>
              <w:right w:val="single" w:sz="4" w:space="0" w:color="auto"/>
            </w:tcBorders>
            <w:hideMark/>
          </w:tcPr>
          <w:p w14:paraId="3C87F24C" w14:textId="77777777" w:rsidR="00334687" w:rsidRPr="00FE4D8B" w:rsidRDefault="00334687" w:rsidP="00334687">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3632" w:type="dxa"/>
            <w:tcBorders>
              <w:top w:val="nil"/>
              <w:left w:val="single" w:sz="4" w:space="0" w:color="auto"/>
              <w:bottom w:val="single" w:sz="4" w:space="0" w:color="auto"/>
              <w:right w:val="single" w:sz="4" w:space="0" w:color="auto"/>
            </w:tcBorders>
            <w:hideMark/>
          </w:tcPr>
          <w:p w14:paraId="46671085" w14:textId="77777777" w:rsidR="00334687" w:rsidRPr="00FE4D8B" w:rsidRDefault="00334687" w:rsidP="00334687">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 </w:t>
            </w:r>
            <w:r w:rsidR="005F057E" w:rsidRPr="005F057E">
              <w:rPr>
                <w:rFonts w:ascii="Times New Roman" w:eastAsia="Times New Roman" w:hAnsi="Times New Roman" w:cs="Times New Roman"/>
                <w:kern w:val="2"/>
                <w:sz w:val="24"/>
                <w:szCs w:val="24"/>
              </w:rPr>
              <w:t>Темп роста объема частных инвестиций в основной капитал к предыдущему году в сопоставимых ценах</w:t>
            </w:r>
          </w:p>
        </w:tc>
        <w:tc>
          <w:tcPr>
            <w:tcW w:w="1134" w:type="dxa"/>
            <w:tcBorders>
              <w:top w:val="nil"/>
              <w:left w:val="single" w:sz="4" w:space="0" w:color="auto"/>
              <w:bottom w:val="single" w:sz="4" w:space="0" w:color="auto"/>
              <w:right w:val="single" w:sz="4" w:space="0" w:color="auto"/>
            </w:tcBorders>
          </w:tcPr>
          <w:p w14:paraId="7AF1A005"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2294DAA0"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tcPr>
          <w:p w14:paraId="4393FAE0"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82,6</w:t>
            </w:r>
          </w:p>
        </w:tc>
        <w:tc>
          <w:tcPr>
            <w:tcW w:w="709" w:type="dxa"/>
            <w:tcBorders>
              <w:left w:val="single" w:sz="4" w:space="0" w:color="auto"/>
              <w:bottom w:val="single" w:sz="4" w:space="0" w:color="auto"/>
              <w:right w:val="single" w:sz="4" w:space="0" w:color="auto"/>
            </w:tcBorders>
          </w:tcPr>
          <w:p w14:paraId="1F0C398B"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103,3</w:t>
            </w:r>
          </w:p>
        </w:tc>
        <w:tc>
          <w:tcPr>
            <w:tcW w:w="709" w:type="dxa"/>
            <w:tcBorders>
              <w:left w:val="single" w:sz="4" w:space="0" w:color="auto"/>
              <w:bottom w:val="single" w:sz="4" w:space="0" w:color="auto"/>
              <w:right w:val="single" w:sz="4" w:space="0" w:color="auto"/>
            </w:tcBorders>
          </w:tcPr>
          <w:p w14:paraId="33085EFE" w14:textId="77777777" w:rsidR="00334687" w:rsidRPr="004F69F6" w:rsidRDefault="00E46D5E" w:rsidP="00334687">
            <w:pPr>
              <w:spacing w:after="0" w:line="240" w:lineRule="auto"/>
              <w:jc w:val="center"/>
              <w:rPr>
                <w:rFonts w:ascii="Times New Roman" w:eastAsia="Times New Roman" w:hAnsi="Times New Roman" w:cs="Times New Roman"/>
                <w:color w:val="FF0000"/>
                <w:kern w:val="2"/>
                <w:sz w:val="24"/>
                <w:szCs w:val="24"/>
              </w:rPr>
            </w:pPr>
            <w:r w:rsidRPr="004F69F6">
              <w:rPr>
                <w:rFonts w:ascii="Times New Roman" w:eastAsia="Times New Roman" w:hAnsi="Times New Roman" w:cs="Times New Roman"/>
                <w:kern w:val="2"/>
                <w:sz w:val="24"/>
                <w:szCs w:val="24"/>
              </w:rPr>
              <w:t>10</w:t>
            </w:r>
            <w:r w:rsidR="009D5920">
              <w:rPr>
                <w:rFonts w:ascii="Times New Roman" w:eastAsia="Times New Roman" w:hAnsi="Times New Roman" w:cs="Times New Roman"/>
                <w:kern w:val="2"/>
                <w:sz w:val="24"/>
                <w:szCs w:val="24"/>
              </w:rPr>
              <w:t>3</w:t>
            </w:r>
            <w:r w:rsidRPr="004F69F6">
              <w:rPr>
                <w:rFonts w:ascii="Times New Roman" w:eastAsia="Times New Roman" w:hAnsi="Times New Roman" w:cs="Times New Roman"/>
                <w:kern w:val="2"/>
                <w:sz w:val="24"/>
                <w:szCs w:val="24"/>
              </w:rPr>
              <w:t>,</w:t>
            </w:r>
            <w:r w:rsidR="009D5920">
              <w:rPr>
                <w:rFonts w:ascii="Times New Roman" w:eastAsia="Times New Roman" w:hAnsi="Times New Roman" w:cs="Times New Roman"/>
                <w:kern w:val="2"/>
                <w:sz w:val="24"/>
                <w:szCs w:val="24"/>
              </w:rPr>
              <w:t>8</w:t>
            </w:r>
          </w:p>
        </w:tc>
        <w:tc>
          <w:tcPr>
            <w:tcW w:w="708" w:type="dxa"/>
            <w:tcBorders>
              <w:left w:val="single" w:sz="4" w:space="0" w:color="auto"/>
              <w:bottom w:val="single" w:sz="4" w:space="0" w:color="auto"/>
              <w:right w:val="single" w:sz="4" w:space="0" w:color="auto"/>
            </w:tcBorders>
          </w:tcPr>
          <w:p w14:paraId="6330F36A"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104,3</w:t>
            </w:r>
          </w:p>
        </w:tc>
        <w:tc>
          <w:tcPr>
            <w:tcW w:w="851" w:type="dxa"/>
            <w:tcBorders>
              <w:left w:val="single" w:sz="4" w:space="0" w:color="auto"/>
              <w:bottom w:val="single" w:sz="4" w:space="0" w:color="auto"/>
              <w:right w:val="single" w:sz="4" w:space="0" w:color="auto"/>
            </w:tcBorders>
          </w:tcPr>
          <w:p w14:paraId="67F70BBD"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105,2</w:t>
            </w:r>
          </w:p>
        </w:tc>
        <w:tc>
          <w:tcPr>
            <w:tcW w:w="709" w:type="dxa"/>
            <w:tcBorders>
              <w:left w:val="single" w:sz="4" w:space="0" w:color="auto"/>
              <w:bottom w:val="single" w:sz="4" w:space="0" w:color="auto"/>
              <w:right w:val="single" w:sz="4" w:space="0" w:color="auto"/>
            </w:tcBorders>
          </w:tcPr>
          <w:p w14:paraId="0B8A3086" w14:textId="65CB3815"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112,1</w:t>
            </w:r>
          </w:p>
        </w:tc>
        <w:tc>
          <w:tcPr>
            <w:tcW w:w="708" w:type="dxa"/>
            <w:tcBorders>
              <w:left w:val="single" w:sz="4" w:space="0" w:color="auto"/>
              <w:bottom w:val="single" w:sz="4" w:space="0" w:color="auto"/>
              <w:right w:val="single" w:sz="4" w:space="0" w:color="auto"/>
            </w:tcBorders>
          </w:tcPr>
          <w:p w14:paraId="4F743682" w14:textId="4B184177"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109,1</w:t>
            </w:r>
          </w:p>
        </w:tc>
        <w:tc>
          <w:tcPr>
            <w:tcW w:w="709" w:type="dxa"/>
            <w:tcBorders>
              <w:left w:val="single" w:sz="4" w:space="0" w:color="auto"/>
              <w:bottom w:val="single" w:sz="4" w:space="0" w:color="auto"/>
              <w:right w:val="single" w:sz="4" w:space="0" w:color="auto"/>
            </w:tcBorders>
          </w:tcPr>
          <w:p w14:paraId="385BEB0D" w14:textId="105C5815"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110,3</w:t>
            </w:r>
          </w:p>
        </w:tc>
        <w:tc>
          <w:tcPr>
            <w:tcW w:w="709" w:type="dxa"/>
            <w:tcBorders>
              <w:left w:val="single" w:sz="4" w:space="0" w:color="auto"/>
              <w:bottom w:val="single" w:sz="4" w:space="0" w:color="auto"/>
              <w:right w:val="single" w:sz="4" w:space="0" w:color="auto"/>
            </w:tcBorders>
          </w:tcPr>
          <w:p w14:paraId="395512B0" w14:textId="3A1279CB"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110,7</w:t>
            </w:r>
          </w:p>
        </w:tc>
        <w:tc>
          <w:tcPr>
            <w:tcW w:w="709" w:type="dxa"/>
            <w:tcBorders>
              <w:left w:val="single" w:sz="4" w:space="0" w:color="auto"/>
              <w:bottom w:val="single" w:sz="4" w:space="0" w:color="auto"/>
              <w:right w:val="single" w:sz="4" w:space="0" w:color="auto"/>
            </w:tcBorders>
          </w:tcPr>
          <w:p w14:paraId="0FBAAFEC" w14:textId="29446FF6"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111,1</w:t>
            </w:r>
          </w:p>
        </w:tc>
        <w:tc>
          <w:tcPr>
            <w:tcW w:w="708" w:type="dxa"/>
            <w:tcBorders>
              <w:left w:val="single" w:sz="4" w:space="0" w:color="auto"/>
              <w:bottom w:val="single" w:sz="4" w:space="0" w:color="auto"/>
              <w:right w:val="single" w:sz="4" w:space="0" w:color="auto"/>
            </w:tcBorders>
          </w:tcPr>
          <w:p w14:paraId="07FBBD3D" w14:textId="466CED43"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111,3</w:t>
            </w:r>
          </w:p>
        </w:tc>
        <w:tc>
          <w:tcPr>
            <w:tcW w:w="675" w:type="dxa"/>
            <w:tcBorders>
              <w:left w:val="single" w:sz="4" w:space="0" w:color="auto"/>
              <w:bottom w:val="single" w:sz="4" w:space="0" w:color="auto"/>
              <w:right w:val="single" w:sz="4" w:space="0" w:color="auto"/>
            </w:tcBorders>
          </w:tcPr>
          <w:p w14:paraId="5F979218" w14:textId="659EE4F6"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111,5</w:t>
            </w:r>
          </w:p>
        </w:tc>
      </w:tr>
      <w:tr w:rsidR="000D5074" w:rsidRPr="001A2914" w14:paraId="3FB58A9D" w14:textId="77777777" w:rsidTr="00B82C75">
        <w:tc>
          <w:tcPr>
            <w:tcW w:w="474" w:type="dxa"/>
            <w:tcBorders>
              <w:top w:val="nil"/>
              <w:left w:val="single" w:sz="4" w:space="0" w:color="auto"/>
              <w:bottom w:val="single" w:sz="4" w:space="0" w:color="auto"/>
              <w:right w:val="single" w:sz="4" w:space="0" w:color="auto"/>
            </w:tcBorders>
            <w:hideMark/>
          </w:tcPr>
          <w:p w14:paraId="44744461"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3632" w:type="dxa"/>
            <w:tcBorders>
              <w:top w:val="nil"/>
              <w:left w:val="single" w:sz="4" w:space="0" w:color="auto"/>
              <w:bottom w:val="single" w:sz="4" w:space="0" w:color="auto"/>
              <w:right w:val="single" w:sz="4" w:space="0" w:color="auto"/>
            </w:tcBorders>
            <w:hideMark/>
          </w:tcPr>
          <w:p w14:paraId="3B701607" w14:textId="77777777" w:rsidR="00BD68B2" w:rsidRPr="00FE4D8B" w:rsidRDefault="00BD68B2" w:rsidP="00A72D3F">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 </w:t>
            </w:r>
            <w:r w:rsidR="00A72D3F" w:rsidRPr="00A72D3F">
              <w:rPr>
                <w:rFonts w:ascii="Times New Roman" w:eastAsia="Times New Roman" w:hAnsi="Times New Roman" w:cs="Times New Roman"/>
                <w:kern w:val="2"/>
                <w:sz w:val="24"/>
                <w:szCs w:val="24"/>
              </w:rPr>
              <w:t>Среднесписочная численность работников, занятых в сфере малого и среднего предпринимательства, включая индивидуальных предпринимателей и самозанятых граждан</w:t>
            </w:r>
          </w:p>
        </w:tc>
        <w:tc>
          <w:tcPr>
            <w:tcW w:w="1134" w:type="dxa"/>
            <w:tcBorders>
              <w:top w:val="nil"/>
              <w:left w:val="single" w:sz="4" w:space="0" w:color="auto"/>
              <w:bottom w:val="single" w:sz="4" w:space="0" w:color="auto"/>
              <w:right w:val="single" w:sz="4" w:space="0" w:color="auto"/>
            </w:tcBorders>
          </w:tcPr>
          <w:p w14:paraId="5609EDBF"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55F2A51B" w14:textId="77777777" w:rsidR="00BD68B2" w:rsidRPr="00FE4D8B" w:rsidRDefault="00B36068"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человек</w:t>
            </w:r>
          </w:p>
        </w:tc>
        <w:tc>
          <w:tcPr>
            <w:tcW w:w="709" w:type="dxa"/>
            <w:tcBorders>
              <w:left w:val="single" w:sz="4" w:space="0" w:color="auto"/>
              <w:bottom w:val="single" w:sz="4" w:space="0" w:color="auto"/>
              <w:right w:val="single" w:sz="4" w:space="0" w:color="auto"/>
            </w:tcBorders>
          </w:tcPr>
          <w:p w14:paraId="58B4EC27"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3110</w:t>
            </w:r>
          </w:p>
        </w:tc>
        <w:tc>
          <w:tcPr>
            <w:tcW w:w="709" w:type="dxa"/>
            <w:tcBorders>
              <w:left w:val="single" w:sz="4" w:space="0" w:color="auto"/>
              <w:bottom w:val="single" w:sz="4" w:space="0" w:color="auto"/>
              <w:right w:val="single" w:sz="4" w:space="0" w:color="auto"/>
            </w:tcBorders>
          </w:tcPr>
          <w:p w14:paraId="2FD46ADC"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2680</w:t>
            </w:r>
          </w:p>
        </w:tc>
        <w:tc>
          <w:tcPr>
            <w:tcW w:w="709" w:type="dxa"/>
            <w:tcBorders>
              <w:left w:val="single" w:sz="4" w:space="0" w:color="auto"/>
              <w:bottom w:val="single" w:sz="4" w:space="0" w:color="auto"/>
              <w:right w:val="single" w:sz="4" w:space="0" w:color="auto"/>
            </w:tcBorders>
          </w:tcPr>
          <w:p w14:paraId="031459D6" w14:textId="77777777" w:rsidR="00BD68B2" w:rsidRPr="001A2914" w:rsidRDefault="005900AA"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2676</w:t>
            </w:r>
          </w:p>
        </w:tc>
        <w:tc>
          <w:tcPr>
            <w:tcW w:w="708" w:type="dxa"/>
            <w:tcBorders>
              <w:left w:val="single" w:sz="4" w:space="0" w:color="auto"/>
              <w:bottom w:val="single" w:sz="4" w:space="0" w:color="auto"/>
              <w:right w:val="single" w:sz="4" w:space="0" w:color="auto"/>
            </w:tcBorders>
          </w:tcPr>
          <w:p w14:paraId="3EC70709" w14:textId="77777777" w:rsidR="00BD68B2" w:rsidRPr="001A2914" w:rsidRDefault="005900AA"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2724</w:t>
            </w:r>
          </w:p>
        </w:tc>
        <w:tc>
          <w:tcPr>
            <w:tcW w:w="851" w:type="dxa"/>
            <w:tcBorders>
              <w:left w:val="single" w:sz="4" w:space="0" w:color="auto"/>
              <w:bottom w:val="single" w:sz="4" w:space="0" w:color="auto"/>
              <w:right w:val="single" w:sz="4" w:space="0" w:color="auto"/>
            </w:tcBorders>
          </w:tcPr>
          <w:p w14:paraId="7465C91F" w14:textId="4B1EABC5" w:rsidR="00BD68B2" w:rsidRPr="001A2914" w:rsidRDefault="00187D87"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3473</w:t>
            </w:r>
          </w:p>
        </w:tc>
        <w:tc>
          <w:tcPr>
            <w:tcW w:w="709" w:type="dxa"/>
            <w:tcBorders>
              <w:left w:val="single" w:sz="4" w:space="0" w:color="auto"/>
              <w:bottom w:val="single" w:sz="4" w:space="0" w:color="auto"/>
              <w:right w:val="single" w:sz="4" w:space="0" w:color="auto"/>
            </w:tcBorders>
          </w:tcPr>
          <w:p w14:paraId="7FE1ADD5" w14:textId="6D8EA430"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3501</w:t>
            </w:r>
          </w:p>
        </w:tc>
        <w:tc>
          <w:tcPr>
            <w:tcW w:w="708" w:type="dxa"/>
            <w:tcBorders>
              <w:left w:val="single" w:sz="4" w:space="0" w:color="auto"/>
              <w:bottom w:val="single" w:sz="4" w:space="0" w:color="auto"/>
              <w:right w:val="single" w:sz="4" w:space="0" w:color="auto"/>
            </w:tcBorders>
          </w:tcPr>
          <w:p w14:paraId="0FD6C316" w14:textId="4C66D204"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3555</w:t>
            </w:r>
          </w:p>
        </w:tc>
        <w:tc>
          <w:tcPr>
            <w:tcW w:w="709" w:type="dxa"/>
            <w:tcBorders>
              <w:left w:val="single" w:sz="4" w:space="0" w:color="auto"/>
              <w:bottom w:val="single" w:sz="4" w:space="0" w:color="auto"/>
              <w:right w:val="single" w:sz="4" w:space="0" w:color="auto"/>
            </w:tcBorders>
          </w:tcPr>
          <w:p w14:paraId="3D06DC76" w14:textId="039B06F0"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3609</w:t>
            </w:r>
          </w:p>
        </w:tc>
        <w:tc>
          <w:tcPr>
            <w:tcW w:w="709" w:type="dxa"/>
            <w:tcBorders>
              <w:left w:val="single" w:sz="4" w:space="0" w:color="auto"/>
              <w:bottom w:val="single" w:sz="4" w:space="0" w:color="auto"/>
              <w:right w:val="single" w:sz="4" w:space="0" w:color="auto"/>
            </w:tcBorders>
          </w:tcPr>
          <w:p w14:paraId="4B4480EB" w14:textId="5ABD83F8"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3663</w:t>
            </w:r>
          </w:p>
        </w:tc>
        <w:tc>
          <w:tcPr>
            <w:tcW w:w="709" w:type="dxa"/>
            <w:tcBorders>
              <w:left w:val="single" w:sz="4" w:space="0" w:color="auto"/>
              <w:bottom w:val="single" w:sz="4" w:space="0" w:color="auto"/>
              <w:right w:val="single" w:sz="4" w:space="0" w:color="auto"/>
            </w:tcBorders>
          </w:tcPr>
          <w:p w14:paraId="1E12A059" w14:textId="06CFF7EE"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3701</w:t>
            </w:r>
          </w:p>
        </w:tc>
        <w:tc>
          <w:tcPr>
            <w:tcW w:w="708" w:type="dxa"/>
            <w:tcBorders>
              <w:left w:val="single" w:sz="4" w:space="0" w:color="auto"/>
              <w:bottom w:val="single" w:sz="4" w:space="0" w:color="auto"/>
              <w:right w:val="single" w:sz="4" w:space="0" w:color="auto"/>
            </w:tcBorders>
          </w:tcPr>
          <w:p w14:paraId="4B9E3C2A" w14:textId="153E6982"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3753</w:t>
            </w:r>
          </w:p>
        </w:tc>
        <w:tc>
          <w:tcPr>
            <w:tcW w:w="675" w:type="dxa"/>
            <w:tcBorders>
              <w:left w:val="single" w:sz="4" w:space="0" w:color="auto"/>
              <w:bottom w:val="single" w:sz="4" w:space="0" w:color="auto"/>
              <w:right w:val="single" w:sz="4" w:space="0" w:color="auto"/>
            </w:tcBorders>
          </w:tcPr>
          <w:p w14:paraId="1076FC30" w14:textId="2C6D408D"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3774</w:t>
            </w:r>
          </w:p>
        </w:tc>
      </w:tr>
      <w:tr w:rsidR="00501595" w:rsidRPr="00FE4D8B" w14:paraId="490CB5B8" w14:textId="77777777" w:rsidTr="00B82C75">
        <w:tc>
          <w:tcPr>
            <w:tcW w:w="474" w:type="dxa"/>
            <w:tcBorders>
              <w:top w:val="nil"/>
              <w:left w:val="single" w:sz="4" w:space="0" w:color="auto"/>
              <w:bottom w:val="single" w:sz="4" w:space="0" w:color="auto"/>
              <w:right w:val="single" w:sz="4" w:space="0" w:color="auto"/>
            </w:tcBorders>
            <w:hideMark/>
          </w:tcPr>
          <w:p w14:paraId="32938652" w14:textId="59789655" w:rsidR="00501595" w:rsidRPr="00FE4D8B" w:rsidRDefault="004E38DF" w:rsidP="00FD47B0">
            <w:pPr>
              <w:pageBreakBefore/>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6094D719" w14:textId="77777777" w:rsidR="00501595" w:rsidRPr="00FE4D8B" w:rsidRDefault="00501595" w:rsidP="00FD47B0">
            <w:pPr>
              <w:widowControl w:val="0"/>
              <w:spacing w:after="0" w:line="23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Pr>
                <w:rFonts w:ascii="Times New Roman" w:eastAsia="Times New Roman" w:hAnsi="Times New Roman" w:cs="Times New Roman"/>
                <w:kern w:val="2"/>
                <w:sz w:val="24"/>
                <w:szCs w:val="24"/>
              </w:rPr>
              <w:t>Цимлянский район</w:t>
            </w:r>
            <w:r w:rsidRPr="00FE4D8B">
              <w:rPr>
                <w:rFonts w:ascii="Times New Roman" w:eastAsia="Times New Roman" w:hAnsi="Times New Roman" w:cs="Times New Roman"/>
                <w:kern w:val="2"/>
                <w:sz w:val="24"/>
                <w:szCs w:val="24"/>
              </w:rPr>
              <w:t>»</w:t>
            </w:r>
          </w:p>
        </w:tc>
      </w:tr>
      <w:tr w:rsidR="002E331A" w:rsidRPr="00FE4D8B" w14:paraId="60FD2F79" w14:textId="77777777" w:rsidTr="00B82C75">
        <w:tc>
          <w:tcPr>
            <w:tcW w:w="474" w:type="dxa"/>
            <w:tcBorders>
              <w:top w:val="nil"/>
              <w:left w:val="single" w:sz="4" w:space="0" w:color="auto"/>
              <w:bottom w:val="single" w:sz="4" w:space="0" w:color="auto"/>
              <w:right w:val="single" w:sz="4" w:space="0" w:color="auto"/>
            </w:tcBorders>
            <w:hideMark/>
          </w:tcPr>
          <w:p w14:paraId="07A4334E" w14:textId="114B133D" w:rsidR="002E331A" w:rsidRPr="00FE4D8B" w:rsidRDefault="004E38DF" w:rsidP="002E331A">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E331A"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4150FA8C" w14:textId="77777777" w:rsidR="002E331A" w:rsidRPr="00FE4D8B" w:rsidRDefault="002E331A" w:rsidP="002E331A">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1.1 Объем инвестиций </w:t>
            </w:r>
            <w:r w:rsidRPr="00FE4D8B">
              <w:rPr>
                <w:rFonts w:ascii="Times New Roman" w:eastAsia="Times New Roman" w:hAnsi="Times New Roman" w:cs="Times New Roman"/>
                <w:spacing w:val="-6"/>
                <w:kern w:val="2"/>
                <w:sz w:val="24"/>
                <w:szCs w:val="24"/>
              </w:rPr>
              <w:t>в основной капитал (за исключением</w:t>
            </w:r>
            <w:r w:rsidRPr="00FE4D8B">
              <w:rPr>
                <w:rFonts w:ascii="Times New Roman" w:eastAsia="Times New Roman" w:hAnsi="Times New Roman" w:cs="Times New Roman"/>
                <w:kern w:val="2"/>
                <w:sz w:val="24"/>
                <w:szCs w:val="24"/>
              </w:rPr>
              <w:t xml:space="preserve"> бюджетных средств)</w:t>
            </w:r>
          </w:p>
        </w:tc>
        <w:tc>
          <w:tcPr>
            <w:tcW w:w="1134" w:type="dxa"/>
            <w:tcBorders>
              <w:top w:val="nil"/>
              <w:left w:val="single" w:sz="4" w:space="0" w:color="auto"/>
              <w:bottom w:val="single" w:sz="4" w:space="0" w:color="auto"/>
              <w:right w:val="single" w:sz="4" w:space="0" w:color="auto"/>
            </w:tcBorders>
          </w:tcPr>
          <w:p w14:paraId="5AA8A413"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12AB573B"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млн рублей</w:t>
            </w:r>
          </w:p>
        </w:tc>
        <w:tc>
          <w:tcPr>
            <w:tcW w:w="709" w:type="dxa"/>
            <w:tcBorders>
              <w:left w:val="single" w:sz="4" w:space="0" w:color="auto"/>
              <w:bottom w:val="single" w:sz="4" w:space="0" w:color="auto"/>
              <w:right w:val="single" w:sz="4" w:space="0" w:color="auto"/>
            </w:tcBorders>
          </w:tcPr>
          <w:p w14:paraId="523E1C3E"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861,0</w:t>
            </w:r>
          </w:p>
        </w:tc>
        <w:tc>
          <w:tcPr>
            <w:tcW w:w="709" w:type="dxa"/>
            <w:tcBorders>
              <w:left w:val="single" w:sz="4" w:space="0" w:color="auto"/>
              <w:bottom w:val="single" w:sz="4" w:space="0" w:color="auto"/>
              <w:right w:val="single" w:sz="4" w:space="0" w:color="auto"/>
            </w:tcBorders>
          </w:tcPr>
          <w:p w14:paraId="33CE5E00"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893,5</w:t>
            </w:r>
          </w:p>
        </w:tc>
        <w:tc>
          <w:tcPr>
            <w:tcW w:w="709" w:type="dxa"/>
            <w:tcBorders>
              <w:left w:val="single" w:sz="4" w:space="0" w:color="auto"/>
              <w:bottom w:val="single" w:sz="4" w:space="0" w:color="auto"/>
              <w:right w:val="single" w:sz="4" w:space="0" w:color="auto"/>
            </w:tcBorders>
          </w:tcPr>
          <w:p w14:paraId="0EF8F9EC" w14:textId="77777777" w:rsidR="002E331A" w:rsidRPr="00A81D61" w:rsidRDefault="00156CC9" w:rsidP="002E331A">
            <w:pPr>
              <w:spacing w:after="0" w:line="240" w:lineRule="auto"/>
              <w:ind w:left="-57" w:right="-57"/>
              <w:jc w:val="center"/>
              <w:rPr>
                <w:rFonts w:ascii="Times New Roman" w:eastAsia="Times New Roman" w:hAnsi="Times New Roman" w:cs="Times New Roman"/>
                <w:spacing w:val="-18"/>
                <w:kern w:val="2"/>
                <w:sz w:val="24"/>
                <w:szCs w:val="24"/>
              </w:rPr>
            </w:pPr>
            <w:r>
              <w:rPr>
                <w:rFonts w:ascii="Times New Roman" w:eastAsia="Times New Roman" w:hAnsi="Times New Roman" w:cs="Times New Roman"/>
                <w:spacing w:val="-18"/>
                <w:kern w:val="2"/>
                <w:sz w:val="24"/>
                <w:szCs w:val="24"/>
              </w:rPr>
              <w:t>895,</w:t>
            </w:r>
            <w:r w:rsidR="001E2BB0">
              <w:rPr>
                <w:rFonts w:ascii="Times New Roman" w:eastAsia="Times New Roman" w:hAnsi="Times New Roman" w:cs="Times New Roman"/>
                <w:spacing w:val="-18"/>
                <w:kern w:val="2"/>
                <w:sz w:val="24"/>
                <w:szCs w:val="24"/>
              </w:rPr>
              <w:t>8</w:t>
            </w:r>
          </w:p>
        </w:tc>
        <w:tc>
          <w:tcPr>
            <w:tcW w:w="708" w:type="dxa"/>
            <w:tcBorders>
              <w:left w:val="single" w:sz="4" w:space="0" w:color="auto"/>
              <w:bottom w:val="single" w:sz="4" w:space="0" w:color="auto"/>
              <w:right w:val="single" w:sz="4" w:space="0" w:color="auto"/>
            </w:tcBorders>
          </w:tcPr>
          <w:p w14:paraId="00989700" w14:textId="77777777" w:rsidR="002E331A" w:rsidRPr="00156CC9" w:rsidRDefault="00156CC9" w:rsidP="002E331A">
            <w:pPr>
              <w:rPr>
                <w:rFonts w:ascii="Times New Roman" w:hAnsi="Times New Roman" w:cs="Times New Roman"/>
                <w:sz w:val="24"/>
                <w:szCs w:val="24"/>
              </w:rPr>
            </w:pPr>
            <w:r w:rsidRPr="00156CC9">
              <w:rPr>
                <w:rFonts w:ascii="Times New Roman" w:hAnsi="Times New Roman" w:cs="Times New Roman"/>
                <w:sz w:val="24"/>
                <w:szCs w:val="24"/>
              </w:rPr>
              <w:t>976,9</w:t>
            </w:r>
          </w:p>
        </w:tc>
        <w:tc>
          <w:tcPr>
            <w:tcW w:w="851" w:type="dxa"/>
            <w:tcBorders>
              <w:left w:val="single" w:sz="4" w:space="0" w:color="auto"/>
              <w:bottom w:val="single" w:sz="4" w:space="0" w:color="auto"/>
              <w:right w:val="single" w:sz="4" w:space="0" w:color="auto"/>
            </w:tcBorders>
          </w:tcPr>
          <w:p w14:paraId="78E57A51" w14:textId="3BFEE081"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2037,9</w:t>
            </w:r>
          </w:p>
        </w:tc>
        <w:tc>
          <w:tcPr>
            <w:tcW w:w="567" w:type="dxa"/>
            <w:tcBorders>
              <w:left w:val="single" w:sz="4" w:space="0" w:color="auto"/>
              <w:bottom w:val="single" w:sz="4" w:space="0" w:color="auto"/>
              <w:right w:val="single" w:sz="4" w:space="0" w:color="auto"/>
            </w:tcBorders>
          </w:tcPr>
          <w:p w14:paraId="169272C9" w14:textId="7107A731" w:rsidR="002E331A" w:rsidRPr="00156CC9" w:rsidRDefault="00FC267B" w:rsidP="004B7812">
            <w:pPr>
              <w:rPr>
                <w:rFonts w:ascii="Times New Roman" w:hAnsi="Times New Roman" w:cs="Times New Roman"/>
                <w:sz w:val="24"/>
                <w:szCs w:val="24"/>
              </w:rPr>
            </w:pPr>
            <w:r>
              <w:rPr>
                <w:rFonts w:ascii="Times New Roman" w:hAnsi="Times New Roman" w:cs="Times New Roman"/>
                <w:sz w:val="24"/>
                <w:szCs w:val="24"/>
              </w:rPr>
              <w:t>2285,5</w:t>
            </w:r>
          </w:p>
        </w:tc>
        <w:tc>
          <w:tcPr>
            <w:tcW w:w="708" w:type="dxa"/>
            <w:tcBorders>
              <w:left w:val="single" w:sz="4" w:space="0" w:color="auto"/>
              <w:bottom w:val="single" w:sz="4" w:space="0" w:color="auto"/>
              <w:right w:val="single" w:sz="4" w:space="0" w:color="auto"/>
            </w:tcBorders>
          </w:tcPr>
          <w:p w14:paraId="0B4A43B1" w14:textId="0F4F66EF"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2493,5</w:t>
            </w:r>
          </w:p>
        </w:tc>
        <w:tc>
          <w:tcPr>
            <w:tcW w:w="709" w:type="dxa"/>
            <w:tcBorders>
              <w:left w:val="single" w:sz="4" w:space="0" w:color="auto"/>
              <w:bottom w:val="single" w:sz="4" w:space="0" w:color="auto"/>
              <w:right w:val="single" w:sz="4" w:space="0" w:color="auto"/>
            </w:tcBorders>
          </w:tcPr>
          <w:p w14:paraId="3B139965" w14:textId="7EF7FAE9"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2750,3</w:t>
            </w:r>
          </w:p>
        </w:tc>
        <w:tc>
          <w:tcPr>
            <w:tcW w:w="709" w:type="dxa"/>
            <w:tcBorders>
              <w:left w:val="single" w:sz="4" w:space="0" w:color="auto"/>
              <w:bottom w:val="single" w:sz="4" w:space="0" w:color="auto"/>
              <w:right w:val="single" w:sz="4" w:space="0" w:color="auto"/>
            </w:tcBorders>
          </w:tcPr>
          <w:p w14:paraId="79F08517" w14:textId="72BA18C3"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3044,5</w:t>
            </w:r>
          </w:p>
        </w:tc>
        <w:tc>
          <w:tcPr>
            <w:tcW w:w="709" w:type="dxa"/>
            <w:tcBorders>
              <w:left w:val="single" w:sz="4" w:space="0" w:color="auto"/>
              <w:bottom w:val="single" w:sz="4" w:space="0" w:color="auto"/>
              <w:right w:val="single" w:sz="4" w:space="0" w:color="auto"/>
            </w:tcBorders>
          </w:tcPr>
          <w:p w14:paraId="1B2EB58C" w14:textId="6DE8FED6"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3382,4</w:t>
            </w:r>
          </w:p>
        </w:tc>
        <w:tc>
          <w:tcPr>
            <w:tcW w:w="708" w:type="dxa"/>
            <w:tcBorders>
              <w:left w:val="single" w:sz="4" w:space="0" w:color="auto"/>
              <w:bottom w:val="single" w:sz="4" w:space="0" w:color="auto"/>
              <w:right w:val="single" w:sz="4" w:space="0" w:color="auto"/>
            </w:tcBorders>
          </w:tcPr>
          <w:p w14:paraId="69F78ECE" w14:textId="52482A16"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3764,6</w:t>
            </w:r>
          </w:p>
        </w:tc>
        <w:tc>
          <w:tcPr>
            <w:tcW w:w="675" w:type="dxa"/>
            <w:tcBorders>
              <w:left w:val="single" w:sz="4" w:space="0" w:color="auto"/>
              <w:bottom w:val="single" w:sz="4" w:space="0" w:color="auto"/>
              <w:right w:val="single" w:sz="4" w:space="0" w:color="auto"/>
            </w:tcBorders>
          </w:tcPr>
          <w:p w14:paraId="592E5199" w14:textId="2ECE66DD"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4198,4</w:t>
            </w:r>
          </w:p>
        </w:tc>
      </w:tr>
      <w:tr w:rsidR="00501595" w:rsidRPr="00FE4D8B" w14:paraId="776AF466" w14:textId="77777777" w:rsidTr="00B82C75">
        <w:tc>
          <w:tcPr>
            <w:tcW w:w="474" w:type="dxa"/>
            <w:tcBorders>
              <w:top w:val="nil"/>
              <w:left w:val="single" w:sz="4" w:space="0" w:color="auto"/>
              <w:bottom w:val="single" w:sz="4" w:space="0" w:color="auto"/>
              <w:right w:val="single" w:sz="4" w:space="0" w:color="auto"/>
            </w:tcBorders>
            <w:hideMark/>
          </w:tcPr>
          <w:p w14:paraId="6C132D70" w14:textId="3BC8E72C" w:rsidR="00501595"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36C324E3" w14:textId="77777777" w:rsidR="00501595" w:rsidRPr="00FE4D8B" w:rsidRDefault="00501595" w:rsidP="00A80B7A">
            <w:pPr>
              <w:widowControl w:val="0"/>
              <w:tabs>
                <w:tab w:val="center" w:pos="7197"/>
                <w:tab w:val="right" w:pos="14395"/>
              </w:tabs>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2 «Развитие субъектов малого и среднего предпринимательства в </w:t>
            </w:r>
            <w:r>
              <w:rPr>
                <w:rFonts w:ascii="Times New Roman" w:eastAsia="Times New Roman" w:hAnsi="Times New Roman" w:cs="Times New Roman"/>
                <w:kern w:val="2"/>
                <w:sz w:val="24"/>
                <w:szCs w:val="24"/>
              </w:rPr>
              <w:t>Цимлянском районе</w:t>
            </w:r>
            <w:r w:rsidRPr="00FE4D8B">
              <w:rPr>
                <w:rFonts w:ascii="Times New Roman" w:eastAsia="Times New Roman" w:hAnsi="Times New Roman" w:cs="Times New Roman"/>
                <w:kern w:val="2"/>
                <w:sz w:val="24"/>
                <w:szCs w:val="24"/>
              </w:rPr>
              <w:t>»</w:t>
            </w:r>
          </w:p>
        </w:tc>
      </w:tr>
      <w:tr w:rsidR="009E0DF5" w:rsidRPr="009E0DF5" w14:paraId="69FC9F02" w14:textId="77777777" w:rsidTr="00B82C75">
        <w:tc>
          <w:tcPr>
            <w:tcW w:w="474" w:type="dxa"/>
            <w:tcBorders>
              <w:top w:val="nil"/>
              <w:left w:val="single" w:sz="4" w:space="0" w:color="auto"/>
              <w:bottom w:val="single" w:sz="4" w:space="0" w:color="auto"/>
              <w:right w:val="single" w:sz="4" w:space="0" w:color="auto"/>
            </w:tcBorders>
            <w:hideMark/>
          </w:tcPr>
          <w:p w14:paraId="5D2EE863" w14:textId="33998897" w:rsidR="009E0DF5" w:rsidRPr="00FE4D8B" w:rsidRDefault="00842C9C" w:rsidP="009E0DF5">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E0DF5"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6B95F734" w14:textId="77777777" w:rsidR="009E0DF5" w:rsidRPr="00FE4D8B" w:rsidRDefault="009E0DF5" w:rsidP="009E0DF5">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2.1 Темп роста оборота малых и средних предприятий </w:t>
            </w:r>
            <w:r>
              <w:rPr>
                <w:rFonts w:ascii="Times New Roman" w:eastAsia="Times New Roman" w:hAnsi="Times New Roman" w:cs="Times New Roman"/>
                <w:kern w:val="2"/>
                <w:sz w:val="24"/>
                <w:szCs w:val="24"/>
              </w:rPr>
              <w:t>Цимлянского района</w:t>
            </w:r>
          </w:p>
        </w:tc>
        <w:tc>
          <w:tcPr>
            <w:tcW w:w="1134" w:type="dxa"/>
            <w:tcBorders>
              <w:top w:val="nil"/>
              <w:left w:val="single" w:sz="4" w:space="0" w:color="auto"/>
              <w:bottom w:val="single" w:sz="4" w:space="0" w:color="auto"/>
              <w:right w:val="single" w:sz="4" w:space="0" w:color="auto"/>
            </w:tcBorders>
          </w:tcPr>
          <w:p w14:paraId="73396C8A" w14:textId="77777777" w:rsidR="009E0DF5" w:rsidRPr="00FE4D8B" w:rsidRDefault="009E0DF5" w:rsidP="009E0DF5">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7D05E4A3" w14:textId="77777777" w:rsidR="009E0DF5" w:rsidRPr="00FE4D8B" w:rsidRDefault="009E0DF5" w:rsidP="009E0DF5">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hideMark/>
          </w:tcPr>
          <w:p w14:paraId="662140D1"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107,3</w:t>
            </w:r>
          </w:p>
        </w:tc>
        <w:tc>
          <w:tcPr>
            <w:tcW w:w="709" w:type="dxa"/>
            <w:tcBorders>
              <w:left w:val="single" w:sz="4" w:space="0" w:color="auto"/>
              <w:bottom w:val="single" w:sz="4" w:space="0" w:color="auto"/>
              <w:right w:val="single" w:sz="4" w:space="0" w:color="auto"/>
            </w:tcBorders>
          </w:tcPr>
          <w:p w14:paraId="24C078A8"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107,4</w:t>
            </w:r>
          </w:p>
        </w:tc>
        <w:tc>
          <w:tcPr>
            <w:tcW w:w="709" w:type="dxa"/>
            <w:tcBorders>
              <w:left w:val="single" w:sz="4" w:space="0" w:color="auto"/>
              <w:bottom w:val="single" w:sz="4" w:space="0" w:color="auto"/>
              <w:right w:val="single" w:sz="4" w:space="0" w:color="auto"/>
            </w:tcBorders>
          </w:tcPr>
          <w:p w14:paraId="06E179A2" w14:textId="77777777" w:rsidR="009E0DF5" w:rsidRPr="007315C8" w:rsidRDefault="004F43DA"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100,1</w:t>
            </w:r>
          </w:p>
        </w:tc>
        <w:tc>
          <w:tcPr>
            <w:tcW w:w="708" w:type="dxa"/>
            <w:tcBorders>
              <w:left w:val="single" w:sz="4" w:space="0" w:color="auto"/>
              <w:bottom w:val="single" w:sz="4" w:space="0" w:color="auto"/>
              <w:right w:val="single" w:sz="4" w:space="0" w:color="auto"/>
            </w:tcBorders>
          </w:tcPr>
          <w:p w14:paraId="130402F6" w14:textId="77777777" w:rsidR="009E0DF5" w:rsidRPr="00CD5830" w:rsidRDefault="004F43DA" w:rsidP="00CD5830">
            <w:pPr>
              <w:widowControl w:val="0"/>
              <w:spacing w:after="0" w:line="240" w:lineRule="auto"/>
              <w:jc w:val="center"/>
              <w:rPr>
                <w:rFonts w:ascii="Times New Roman" w:eastAsia="Times New Roman" w:hAnsi="Times New Roman" w:cs="Times New Roman"/>
                <w:kern w:val="2"/>
                <w:sz w:val="24"/>
                <w:szCs w:val="24"/>
              </w:rPr>
            </w:pPr>
            <w:r w:rsidRPr="00CD5830">
              <w:rPr>
                <w:rFonts w:ascii="Times New Roman" w:eastAsia="Times New Roman" w:hAnsi="Times New Roman" w:cs="Times New Roman"/>
                <w:kern w:val="2"/>
                <w:sz w:val="24"/>
                <w:szCs w:val="24"/>
              </w:rPr>
              <w:t>100,1</w:t>
            </w:r>
          </w:p>
        </w:tc>
        <w:tc>
          <w:tcPr>
            <w:tcW w:w="851" w:type="dxa"/>
            <w:tcBorders>
              <w:left w:val="single" w:sz="4" w:space="0" w:color="auto"/>
              <w:bottom w:val="single" w:sz="4" w:space="0" w:color="auto"/>
              <w:right w:val="single" w:sz="4" w:space="0" w:color="auto"/>
            </w:tcBorders>
          </w:tcPr>
          <w:p w14:paraId="1BF2594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1</w:t>
            </w:r>
          </w:p>
        </w:tc>
        <w:tc>
          <w:tcPr>
            <w:tcW w:w="709" w:type="dxa"/>
            <w:tcBorders>
              <w:left w:val="single" w:sz="4" w:space="0" w:color="auto"/>
              <w:bottom w:val="single" w:sz="4" w:space="0" w:color="auto"/>
              <w:right w:val="single" w:sz="4" w:space="0" w:color="auto"/>
            </w:tcBorders>
          </w:tcPr>
          <w:p w14:paraId="3B58D92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2</w:t>
            </w:r>
          </w:p>
        </w:tc>
        <w:tc>
          <w:tcPr>
            <w:tcW w:w="708" w:type="dxa"/>
            <w:tcBorders>
              <w:left w:val="single" w:sz="4" w:space="0" w:color="auto"/>
              <w:bottom w:val="single" w:sz="4" w:space="0" w:color="auto"/>
              <w:right w:val="single" w:sz="4" w:space="0" w:color="auto"/>
            </w:tcBorders>
          </w:tcPr>
          <w:p w14:paraId="5A909D5D"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8F1E8F3"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382AF41"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78A4FE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8" w:type="dxa"/>
            <w:tcBorders>
              <w:left w:val="single" w:sz="4" w:space="0" w:color="auto"/>
              <w:bottom w:val="single" w:sz="4" w:space="0" w:color="auto"/>
              <w:right w:val="single" w:sz="4" w:space="0" w:color="auto"/>
            </w:tcBorders>
          </w:tcPr>
          <w:p w14:paraId="1028B53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675" w:type="dxa"/>
            <w:tcBorders>
              <w:left w:val="single" w:sz="4" w:space="0" w:color="auto"/>
              <w:bottom w:val="single" w:sz="4" w:space="0" w:color="auto"/>
              <w:right w:val="single" w:sz="4" w:space="0" w:color="auto"/>
            </w:tcBorders>
          </w:tcPr>
          <w:p w14:paraId="04BD373C"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r>
      <w:tr w:rsidR="000D5074" w:rsidRPr="00FE4D8B" w14:paraId="3EFEBE87" w14:textId="77777777" w:rsidTr="00B82C75">
        <w:tc>
          <w:tcPr>
            <w:tcW w:w="474" w:type="dxa"/>
            <w:tcBorders>
              <w:top w:val="single" w:sz="4" w:space="0" w:color="auto"/>
              <w:left w:val="single" w:sz="4" w:space="0" w:color="auto"/>
              <w:bottom w:val="single" w:sz="4" w:space="0" w:color="auto"/>
              <w:right w:val="single" w:sz="4" w:space="0" w:color="auto"/>
            </w:tcBorders>
            <w:hideMark/>
          </w:tcPr>
          <w:p w14:paraId="1B6D01FF" w14:textId="41BAAA23" w:rsidR="00BD68B2"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BD68B2" w:rsidRPr="00FE4D8B">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hideMark/>
          </w:tcPr>
          <w:p w14:paraId="3FF24730"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2.2 Количество субъектов малого и среднего предпринимательства в расчете на </w:t>
            </w:r>
          </w:p>
          <w:p w14:paraId="4CA1D514"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1 тыс. человек населения </w:t>
            </w:r>
            <w:r>
              <w:rPr>
                <w:rFonts w:ascii="Times New Roman" w:eastAsia="Times New Roman" w:hAnsi="Times New Roman" w:cs="Times New Roman"/>
                <w:kern w:val="2"/>
                <w:sz w:val="24"/>
                <w:szCs w:val="24"/>
              </w:rPr>
              <w:t>Цимлянского района</w:t>
            </w:r>
          </w:p>
        </w:tc>
        <w:tc>
          <w:tcPr>
            <w:tcW w:w="1134" w:type="dxa"/>
            <w:tcBorders>
              <w:top w:val="single" w:sz="4" w:space="0" w:color="auto"/>
              <w:left w:val="single" w:sz="4" w:space="0" w:color="auto"/>
              <w:bottom w:val="single" w:sz="4" w:space="0" w:color="auto"/>
              <w:right w:val="single" w:sz="4" w:space="0" w:color="auto"/>
            </w:tcBorders>
          </w:tcPr>
          <w:p w14:paraId="77783588" w14:textId="77777777" w:rsidR="00BD68B2" w:rsidRPr="00FE4D8B" w:rsidRDefault="00BD68B2" w:rsidP="00A80B7A">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92" w:type="dxa"/>
            <w:tcBorders>
              <w:top w:val="single" w:sz="4" w:space="0" w:color="auto"/>
              <w:left w:val="single" w:sz="4" w:space="0" w:color="auto"/>
              <w:bottom w:val="single" w:sz="4" w:space="0" w:color="auto"/>
              <w:right w:val="single" w:sz="4" w:space="0" w:color="auto"/>
            </w:tcBorders>
            <w:hideMark/>
          </w:tcPr>
          <w:p w14:paraId="59AA975E" w14:textId="77777777" w:rsidR="00BD68B2" w:rsidRPr="00FE4D8B" w:rsidRDefault="00BD68B2" w:rsidP="00A80B7A">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единиц</w:t>
            </w:r>
          </w:p>
        </w:tc>
        <w:tc>
          <w:tcPr>
            <w:tcW w:w="709" w:type="dxa"/>
            <w:tcBorders>
              <w:top w:val="single" w:sz="4" w:space="0" w:color="auto"/>
              <w:left w:val="single" w:sz="4" w:space="0" w:color="auto"/>
              <w:bottom w:val="single" w:sz="4" w:space="0" w:color="auto"/>
              <w:right w:val="single" w:sz="4" w:space="0" w:color="auto"/>
            </w:tcBorders>
          </w:tcPr>
          <w:p w14:paraId="007DDFD2" w14:textId="77777777" w:rsidR="00BD68B2" w:rsidRPr="004913B0" w:rsidRDefault="0042734A"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42,5</w:t>
            </w:r>
          </w:p>
        </w:tc>
        <w:tc>
          <w:tcPr>
            <w:tcW w:w="709" w:type="dxa"/>
            <w:tcBorders>
              <w:top w:val="single" w:sz="4" w:space="0" w:color="auto"/>
              <w:left w:val="single" w:sz="4" w:space="0" w:color="auto"/>
              <w:bottom w:val="single" w:sz="4" w:space="0" w:color="auto"/>
              <w:right w:val="single" w:sz="4" w:space="0" w:color="auto"/>
            </w:tcBorders>
          </w:tcPr>
          <w:p w14:paraId="780039A0" w14:textId="77777777" w:rsidR="00BD68B2" w:rsidRPr="004913B0" w:rsidRDefault="001A02C6"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42,7</w:t>
            </w:r>
          </w:p>
        </w:tc>
        <w:tc>
          <w:tcPr>
            <w:tcW w:w="709" w:type="dxa"/>
            <w:tcBorders>
              <w:top w:val="single" w:sz="4" w:space="0" w:color="auto"/>
              <w:left w:val="single" w:sz="4" w:space="0" w:color="auto"/>
              <w:bottom w:val="single" w:sz="4" w:space="0" w:color="auto"/>
              <w:right w:val="single" w:sz="4" w:space="0" w:color="auto"/>
            </w:tcBorders>
          </w:tcPr>
          <w:p w14:paraId="3BAFB420" w14:textId="77777777" w:rsidR="00BD68B2" w:rsidRPr="004913B0" w:rsidRDefault="00D40D84"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29,2</w:t>
            </w:r>
          </w:p>
        </w:tc>
        <w:tc>
          <w:tcPr>
            <w:tcW w:w="708" w:type="dxa"/>
            <w:tcBorders>
              <w:top w:val="single" w:sz="4" w:space="0" w:color="auto"/>
              <w:left w:val="single" w:sz="4" w:space="0" w:color="auto"/>
              <w:bottom w:val="single" w:sz="4" w:space="0" w:color="auto"/>
              <w:right w:val="single" w:sz="4" w:space="0" w:color="auto"/>
            </w:tcBorders>
          </w:tcPr>
          <w:p w14:paraId="5E9DFE86"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c>
          <w:tcPr>
            <w:tcW w:w="851" w:type="dxa"/>
            <w:tcBorders>
              <w:top w:val="single" w:sz="4" w:space="0" w:color="auto"/>
              <w:left w:val="single" w:sz="4" w:space="0" w:color="auto"/>
              <w:bottom w:val="single" w:sz="4" w:space="0" w:color="auto"/>
              <w:right w:val="single" w:sz="4" w:space="0" w:color="auto"/>
            </w:tcBorders>
          </w:tcPr>
          <w:p w14:paraId="6E3A3EC8"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9" w:type="dxa"/>
            <w:tcBorders>
              <w:top w:val="single" w:sz="4" w:space="0" w:color="auto"/>
              <w:left w:val="single" w:sz="4" w:space="0" w:color="auto"/>
              <w:bottom w:val="single" w:sz="4" w:space="0" w:color="auto"/>
              <w:right w:val="single" w:sz="4" w:space="0" w:color="auto"/>
            </w:tcBorders>
          </w:tcPr>
          <w:p w14:paraId="4B877245" w14:textId="77777777" w:rsidR="00BD68B2" w:rsidRPr="00F86377" w:rsidRDefault="009919A0"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30,4</w:t>
            </w:r>
          </w:p>
        </w:tc>
        <w:tc>
          <w:tcPr>
            <w:tcW w:w="708" w:type="dxa"/>
            <w:tcBorders>
              <w:top w:val="single" w:sz="4" w:space="0" w:color="auto"/>
              <w:left w:val="single" w:sz="4" w:space="0" w:color="auto"/>
              <w:bottom w:val="single" w:sz="4" w:space="0" w:color="auto"/>
              <w:right w:val="single" w:sz="4" w:space="0" w:color="auto"/>
            </w:tcBorders>
          </w:tcPr>
          <w:p w14:paraId="2637A566" w14:textId="77777777" w:rsidR="00BD68B2" w:rsidRPr="00F86377" w:rsidRDefault="00C31399"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FD0F5D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E745DB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13C5E84"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8" w:type="dxa"/>
            <w:tcBorders>
              <w:top w:val="single" w:sz="4" w:space="0" w:color="auto"/>
              <w:left w:val="single" w:sz="4" w:space="0" w:color="auto"/>
              <w:bottom w:val="single" w:sz="4" w:space="0" w:color="auto"/>
              <w:right w:val="single" w:sz="4" w:space="0" w:color="auto"/>
            </w:tcBorders>
          </w:tcPr>
          <w:p w14:paraId="6402E5C3"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29,8</w:t>
            </w:r>
          </w:p>
        </w:tc>
        <w:tc>
          <w:tcPr>
            <w:tcW w:w="675" w:type="dxa"/>
            <w:tcBorders>
              <w:top w:val="single" w:sz="4" w:space="0" w:color="auto"/>
              <w:left w:val="single" w:sz="4" w:space="0" w:color="auto"/>
              <w:bottom w:val="single" w:sz="4" w:space="0" w:color="auto"/>
              <w:right w:val="single" w:sz="4" w:space="0" w:color="auto"/>
            </w:tcBorders>
          </w:tcPr>
          <w:p w14:paraId="5E3554B0"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r>
      <w:tr w:rsidR="00780A58" w:rsidRPr="00632EAD" w14:paraId="756A8A83" w14:textId="77777777" w:rsidTr="00B82C75">
        <w:tc>
          <w:tcPr>
            <w:tcW w:w="474" w:type="dxa"/>
            <w:tcBorders>
              <w:top w:val="single" w:sz="4" w:space="0" w:color="auto"/>
              <w:left w:val="single" w:sz="4" w:space="0" w:color="auto"/>
              <w:bottom w:val="single" w:sz="4" w:space="0" w:color="auto"/>
              <w:right w:val="single" w:sz="4" w:space="0" w:color="auto"/>
            </w:tcBorders>
          </w:tcPr>
          <w:p w14:paraId="4DE00BAC" w14:textId="3922A2D0" w:rsidR="00780A58"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780A58">
              <w:rPr>
                <w:rFonts w:ascii="Times New Roman" w:eastAsia="Times New Roman" w:hAnsi="Times New Roman" w:cs="Times New Roman"/>
                <w:kern w:val="2"/>
                <w:sz w:val="24"/>
                <w:szCs w:val="24"/>
                <w:lang w:eastAsia="ru-RU"/>
              </w:rPr>
              <w:t>.</w:t>
            </w:r>
          </w:p>
        </w:tc>
        <w:tc>
          <w:tcPr>
            <w:tcW w:w="14371" w:type="dxa"/>
            <w:gridSpan w:val="15"/>
            <w:tcBorders>
              <w:top w:val="single" w:sz="4" w:space="0" w:color="auto"/>
              <w:left w:val="single" w:sz="4" w:space="0" w:color="auto"/>
              <w:bottom w:val="single" w:sz="4" w:space="0" w:color="auto"/>
              <w:right w:val="single" w:sz="4" w:space="0" w:color="auto"/>
            </w:tcBorders>
          </w:tcPr>
          <w:p w14:paraId="272C9C07" w14:textId="16D86AA7" w:rsidR="00780A58" w:rsidRPr="00632EAD" w:rsidRDefault="00780A58"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Подпрограмма</w:t>
            </w:r>
            <w:r w:rsidR="00AE2EE5" w:rsidRPr="00632EAD">
              <w:rPr>
                <w:rFonts w:ascii="Times New Roman" w:eastAsia="Times New Roman" w:hAnsi="Times New Roman" w:cs="Times New Roman"/>
                <w:kern w:val="2"/>
                <w:sz w:val="24"/>
                <w:szCs w:val="24"/>
              </w:rPr>
              <w:t xml:space="preserve"> 3 «Обеспечение реализации муниципальной программы Цимлянского района</w:t>
            </w:r>
            <w:r w:rsidR="00EF4DE9">
              <w:rPr>
                <w:rFonts w:ascii="Times New Roman" w:eastAsia="Times New Roman" w:hAnsi="Times New Roman" w:cs="Times New Roman"/>
                <w:kern w:val="2"/>
                <w:sz w:val="24"/>
                <w:szCs w:val="24"/>
              </w:rPr>
              <w:t xml:space="preserve"> </w:t>
            </w:r>
            <w:r w:rsidR="00D46499" w:rsidRPr="00D46499">
              <w:rPr>
                <w:rFonts w:ascii="Times New Roman" w:eastAsia="Times New Roman" w:hAnsi="Times New Roman" w:cs="Times New Roman"/>
                <w:kern w:val="2"/>
                <w:sz w:val="24"/>
                <w:szCs w:val="24"/>
              </w:rPr>
              <w:t>«Экономическое развитие»</w:t>
            </w:r>
            <w:r w:rsidR="00AE2EE5" w:rsidRPr="00632EAD">
              <w:rPr>
                <w:rFonts w:ascii="Times New Roman" w:eastAsia="Times New Roman" w:hAnsi="Times New Roman" w:cs="Times New Roman"/>
                <w:kern w:val="2"/>
                <w:sz w:val="24"/>
                <w:szCs w:val="24"/>
              </w:rPr>
              <w:t>»</w:t>
            </w:r>
          </w:p>
        </w:tc>
      </w:tr>
      <w:tr w:rsidR="00780A58" w:rsidRPr="00632EAD" w14:paraId="36AB6045" w14:textId="77777777" w:rsidTr="00B82C75">
        <w:tc>
          <w:tcPr>
            <w:tcW w:w="474" w:type="dxa"/>
            <w:tcBorders>
              <w:top w:val="single" w:sz="4" w:space="0" w:color="auto"/>
              <w:left w:val="single" w:sz="4" w:space="0" w:color="auto"/>
              <w:bottom w:val="single" w:sz="4" w:space="0" w:color="auto"/>
              <w:right w:val="single" w:sz="4" w:space="0" w:color="auto"/>
            </w:tcBorders>
          </w:tcPr>
          <w:p w14:paraId="1350B8DB" w14:textId="4DE58CA0" w:rsidR="00780A58" w:rsidRPr="00FE4D8B" w:rsidRDefault="00632EAD"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842C9C">
              <w:rPr>
                <w:rFonts w:ascii="Times New Roman" w:eastAsia="Times New Roman" w:hAnsi="Times New Roman" w:cs="Times New Roman"/>
                <w:kern w:val="2"/>
                <w:sz w:val="24"/>
                <w:szCs w:val="24"/>
                <w:lang w:eastAsia="ru-RU"/>
              </w:rPr>
              <w:t>0</w:t>
            </w:r>
            <w:r>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tcPr>
          <w:p w14:paraId="1AD06761" w14:textId="77777777" w:rsidR="00780A58" w:rsidRPr="00FE4D8B" w:rsidRDefault="00841204"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841204">
              <w:rPr>
                <w:rFonts w:ascii="Times New Roman" w:eastAsia="Times New Roman" w:hAnsi="Times New Roman" w:cs="Times New Roman"/>
                <w:kern w:val="2"/>
                <w:sz w:val="24"/>
                <w:szCs w:val="24"/>
              </w:rPr>
              <w:t xml:space="preserve">Показатель </w:t>
            </w:r>
            <w:r>
              <w:rPr>
                <w:rFonts w:ascii="Times New Roman" w:eastAsia="Times New Roman" w:hAnsi="Times New Roman" w:cs="Times New Roman"/>
                <w:kern w:val="2"/>
                <w:sz w:val="24"/>
                <w:szCs w:val="24"/>
              </w:rPr>
              <w:t>3</w:t>
            </w:r>
            <w:r w:rsidRPr="00841204">
              <w:rPr>
                <w:rFonts w:ascii="Times New Roman" w:eastAsia="Times New Roman" w:hAnsi="Times New Roman" w:cs="Times New Roman"/>
                <w:kern w:val="2"/>
                <w:sz w:val="24"/>
                <w:szCs w:val="24"/>
              </w:rPr>
              <w:t>.1 Доля обеспечен</w:t>
            </w:r>
            <w:r w:rsidRPr="00841204">
              <w:rPr>
                <w:rFonts w:ascii="Times New Roman" w:eastAsia="Times New Roman" w:hAnsi="Times New Roman" w:cs="Times New Roman"/>
                <w:kern w:val="2"/>
                <w:sz w:val="24"/>
                <w:szCs w:val="24"/>
              </w:rPr>
              <w:softHyphen/>
              <w:t>ности информационно-статисти</w:t>
            </w:r>
            <w:r w:rsidRPr="00841204">
              <w:rPr>
                <w:rFonts w:ascii="Times New Roman" w:eastAsia="Times New Roman" w:hAnsi="Times New Roman" w:cs="Times New Roman"/>
                <w:kern w:val="2"/>
                <w:sz w:val="24"/>
                <w:szCs w:val="24"/>
              </w:rPr>
              <w:softHyphen/>
              <w:t>ческими материалами о социально-экономическом положении муниципальн</w:t>
            </w:r>
            <w:r>
              <w:rPr>
                <w:rFonts w:ascii="Times New Roman" w:eastAsia="Times New Roman" w:hAnsi="Times New Roman" w:cs="Times New Roman"/>
                <w:kern w:val="2"/>
                <w:sz w:val="24"/>
                <w:szCs w:val="24"/>
              </w:rPr>
              <w:t>ого</w:t>
            </w:r>
            <w:r w:rsidRPr="00841204">
              <w:rPr>
                <w:rFonts w:ascii="Times New Roman" w:eastAsia="Times New Roman" w:hAnsi="Times New Roman" w:cs="Times New Roman"/>
                <w:kern w:val="2"/>
                <w:sz w:val="24"/>
                <w:szCs w:val="24"/>
              </w:rPr>
              <w:t xml:space="preserve"> район</w:t>
            </w:r>
            <w:r w:rsidR="00B36068">
              <w:rPr>
                <w:rFonts w:ascii="Times New Roman" w:eastAsia="Times New Roman" w:hAnsi="Times New Roman" w:cs="Times New Roman"/>
                <w:kern w:val="2"/>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481AA218" w14:textId="77777777" w:rsidR="00780A58" w:rsidRPr="00FE4D8B" w:rsidRDefault="00DB144D" w:rsidP="00A80B7A">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статисти-ческий</w:t>
            </w:r>
          </w:p>
        </w:tc>
        <w:tc>
          <w:tcPr>
            <w:tcW w:w="992" w:type="dxa"/>
            <w:tcBorders>
              <w:top w:val="single" w:sz="4" w:space="0" w:color="auto"/>
              <w:left w:val="single" w:sz="4" w:space="0" w:color="auto"/>
              <w:bottom w:val="single" w:sz="4" w:space="0" w:color="auto"/>
              <w:right w:val="single" w:sz="4" w:space="0" w:color="auto"/>
            </w:tcBorders>
          </w:tcPr>
          <w:p w14:paraId="40C952DA" w14:textId="77777777" w:rsidR="00780A58" w:rsidRPr="00FE4D8B"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про-центов</w:t>
            </w:r>
          </w:p>
        </w:tc>
        <w:tc>
          <w:tcPr>
            <w:tcW w:w="709" w:type="dxa"/>
            <w:tcBorders>
              <w:top w:val="single" w:sz="4" w:space="0" w:color="auto"/>
              <w:left w:val="single" w:sz="4" w:space="0" w:color="auto"/>
              <w:bottom w:val="single" w:sz="4" w:space="0" w:color="auto"/>
              <w:right w:val="single" w:sz="4" w:space="0" w:color="auto"/>
            </w:tcBorders>
          </w:tcPr>
          <w:p w14:paraId="067C50C3" w14:textId="77777777" w:rsidR="00780A58"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6A32FAF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0D2C36D"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0A00370"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45B0CD8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AC9BF56"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18BE136C"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EFBCD2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CFA56D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1AE251BF"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766C57B"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675" w:type="dxa"/>
            <w:tcBorders>
              <w:top w:val="single" w:sz="4" w:space="0" w:color="auto"/>
              <w:left w:val="single" w:sz="4" w:space="0" w:color="auto"/>
              <w:bottom w:val="single" w:sz="4" w:space="0" w:color="auto"/>
              <w:right w:val="single" w:sz="4" w:space="0" w:color="auto"/>
            </w:tcBorders>
          </w:tcPr>
          <w:p w14:paraId="3CB2E942"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r>
    </w:tbl>
    <w:p w14:paraId="679901FE" w14:textId="77777777" w:rsidR="007B0D6C" w:rsidRPr="007B0D6C" w:rsidRDefault="007B0D6C" w:rsidP="005A7298">
      <w:pPr>
        <w:pageBreakBefore/>
        <w:spacing w:after="0" w:line="240" w:lineRule="auto"/>
        <w:ind w:left="10773"/>
        <w:jc w:val="right"/>
        <w:rPr>
          <w:rFonts w:ascii="Times New Roman" w:eastAsia="Times New Roman" w:hAnsi="Times New Roman" w:cs="Times New Roman"/>
          <w:kern w:val="2"/>
          <w:sz w:val="28"/>
          <w:szCs w:val="28"/>
          <w:lang w:eastAsia="ru-RU"/>
        </w:rPr>
      </w:pPr>
      <w:bookmarkStart w:id="3" w:name="_Hlk515355139"/>
      <w:r w:rsidRPr="007B0D6C">
        <w:rPr>
          <w:rFonts w:ascii="Times New Roman" w:eastAsia="Times New Roman" w:hAnsi="Times New Roman" w:cs="Times New Roman"/>
          <w:kern w:val="2"/>
          <w:sz w:val="28"/>
          <w:szCs w:val="28"/>
          <w:lang w:eastAsia="ru-RU"/>
        </w:rPr>
        <w:lastRenderedPageBreak/>
        <w:t>Приложение № 2</w:t>
      </w:r>
    </w:p>
    <w:p w14:paraId="73EE5FB0" w14:textId="77777777" w:rsidR="007B0D6C" w:rsidRPr="007B0D6C" w:rsidRDefault="007B0D6C" w:rsidP="005A7298">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sidR="00563D6B">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1AD9CACA" w14:textId="77777777" w:rsidR="007B0D6C" w:rsidRPr="007B0D6C" w:rsidRDefault="00563D6B" w:rsidP="005A7298">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007B0D6C" w:rsidRPr="007B0D6C">
        <w:rPr>
          <w:rFonts w:ascii="Times New Roman" w:eastAsia="Times New Roman" w:hAnsi="Times New Roman" w:cs="Times New Roman"/>
          <w:kern w:val="2"/>
          <w:sz w:val="28"/>
          <w:szCs w:val="28"/>
          <w:lang w:eastAsia="ru-RU"/>
        </w:rPr>
        <w:t xml:space="preserve"> «Экономическое развитие»</w:t>
      </w:r>
    </w:p>
    <w:bookmarkEnd w:id="3"/>
    <w:p w14:paraId="304577EF" w14:textId="77777777" w:rsidR="007B0D6C" w:rsidRPr="007B0D6C" w:rsidRDefault="007B0D6C" w:rsidP="007B0D6C">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16C96A" w14:textId="77777777" w:rsidR="007B0D6C" w:rsidRPr="007B0D6C" w:rsidRDefault="007B0D6C" w:rsidP="007B0D6C">
      <w:pPr>
        <w:autoSpaceDE w:val="0"/>
        <w:autoSpaceDN w:val="0"/>
        <w:adjustRightInd w:val="0"/>
        <w:spacing w:after="0" w:line="240" w:lineRule="auto"/>
        <w:ind w:firstLine="709"/>
        <w:jc w:val="both"/>
        <w:rPr>
          <w:rFonts w:ascii="Times New Roman" w:eastAsia="Times New Roman" w:hAnsi="Times New Roman" w:cs="Times New Roman"/>
          <w:kern w:val="2"/>
          <w:sz w:val="2"/>
          <w:szCs w:val="2"/>
          <w:lang w:eastAsia="ru-RU"/>
        </w:rPr>
      </w:pPr>
    </w:p>
    <w:p w14:paraId="2939CD3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7B0D6C">
        <w:rPr>
          <w:rFonts w:ascii="Times New Roman" w:eastAsia="Times New Roman" w:hAnsi="Times New Roman" w:cs="Times New Roman"/>
          <w:caps/>
          <w:kern w:val="2"/>
          <w:sz w:val="28"/>
          <w:szCs w:val="28"/>
          <w:lang w:eastAsia="ru-RU"/>
        </w:rPr>
        <w:t>Перечень</w:t>
      </w:r>
    </w:p>
    <w:p w14:paraId="298170A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подпрограмм, основных мероприятий </w:t>
      </w:r>
      <w:r w:rsidR="00A50D6F">
        <w:rPr>
          <w:rFonts w:ascii="Times New Roman" w:eastAsia="Times New Roman" w:hAnsi="Times New Roman" w:cs="Times New Roman"/>
          <w:kern w:val="2"/>
          <w:sz w:val="28"/>
          <w:szCs w:val="28"/>
          <w:lang w:eastAsia="ru-RU"/>
        </w:rPr>
        <w:t>муниципально</w:t>
      </w:r>
      <w:r w:rsidR="00A50D6F">
        <w:rPr>
          <w:rFonts w:ascii="Times New Roman" w:eastAsia="Times New Roman" w:hAnsi="Times New Roman" w:cs="Times New Roman"/>
          <w:kern w:val="2"/>
          <w:sz w:val="28"/>
          <w:szCs w:val="28"/>
          <w:lang w:eastAsia="ru-RU"/>
        </w:rPr>
        <w:tab/>
        <w:t>й</w:t>
      </w:r>
      <w:r w:rsidRPr="007B0D6C">
        <w:rPr>
          <w:rFonts w:ascii="Times New Roman" w:eastAsia="Times New Roman" w:hAnsi="Times New Roman" w:cs="Times New Roman"/>
          <w:kern w:val="2"/>
          <w:sz w:val="28"/>
          <w:szCs w:val="28"/>
          <w:lang w:eastAsia="ru-RU"/>
        </w:rPr>
        <w:t xml:space="preserve"> программы </w:t>
      </w:r>
      <w:r w:rsidRPr="007B0D6C">
        <w:rPr>
          <w:rFonts w:ascii="Times New Roman" w:eastAsia="Times New Roman" w:hAnsi="Times New Roman" w:cs="Times New Roman"/>
          <w:kern w:val="2"/>
          <w:sz w:val="28"/>
          <w:szCs w:val="28"/>
          <w:lang w:eastAsia="ru-RU"/>
        </w:rPr>
        <w:br/>
      </w:r>
      <w:r w:rsidR="00A50D6F">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5CB4B59" w14:textId="77777777" w:rsidR="007B0D6C" w:rsidRPr="007B0D6C" w:rsidRDefault="007B0D6C" w:rsidP="007B0D6C">
      <w:pPr>
        <w:spacing w:after="0" w:line="240" w:lineRule="auto"/>
        <w:rPr>
          <w:rFonts w:ascii="Times New Roman" w:eastAsia="Times New Roman" w:hAnsi="Times New Roman" w:cs="Times New Roman"/>
          <w:kern w:val="2"/>
          <w:sz w:val="2"/>
          <w:szCs w:val="2"/>
          <w:lang w:eastAsia="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0"/>
        <w:gridCol w:w="3162"/>
        <w:gridCol w:w="1969"/>
        <w:gridCol w:w="1406"/>
        <w:gridCol w:w="1547"/>
        <w:gridCol w:w="2108"/>
        <w:gridCol w:w="1873"/>
        <w:gridCol w:w="1923"/>
      </w:tblGrid>
      <w:tr w:rsidR="007B0D6C" w:rsidRPr="007B0D6C" w14:paraId="747EC206" w14:textId="77777777" w:rsidTr="00C43B49">
        <w:trPr>
          <w:tblHeader/>
        </w:trPr>
        <w:tc>
          <w:tcPr>
            <w:tcW w:w="830" w:type="dxa"/>
            <w:vMerge w:val="restart"/>
            <w:tcBorders>
              <w:top w:val="single" w:sz="4" w:space="0" w:color="auto"/>
              <w:left w:val="single" w:sz="4" w:space="0" w:color="auto"/>
              <w:bottom w:val="single" w:sz="4" w:space="0" w:color="auto"/>
              <w:right w:val="single" w:sz="4" w:space="0" w:color="auto"/>
            </w:tcBorders>
            <w:hideMark/>
          </w:tcPr>
          <w:p w14:paraId="4316744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 </w:t>
            </w:r>
          </w:p>
          <w:p w14:paraId="4F7733D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rPr>
              <w:t>п/п</w:t>
            </w:r>
          </w:p>
        </w:tc>
        <w:tc>
          <w:tcPr>
            <w:tcW w:w="3162" w:type="dxa"/>
            <w:vMerge w:val="restart"/>
            <w:tcBorders>
              <w:top w:val="single" w:sz="4" w:space="0" w:color="auto"/>
              <w:left w:val="single" w:sz="4" w:space="0" w:color="auto"/>
              <w:bottom w:val="single" w:sz="4" w:space="0" w:color="auto"/>
              <w:right w:val="single" w:sz="4" w:space="0" w:color="auto"/>
            </w:tcBorders>
          </w:tcPr>
          <w:p w14:paraId="2B0D72F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Номер и наименование основного мероприятия</w:t>
            </w:r>
          </w:p>
          <w:p w14:paraId="3E01154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4A98FAB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Соисполнитель, участник, ответственный </w:t>
            </w:r>
          </w:p>
          <w:p w14:paraId="69D6F66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за исполнение </w:t>
            </w:r>
          </w:p>
        </w:tc>
        <w:tc>
          <w:tcPr>
            <w:tcW w:w="2953" w:type="dxa"/>
            <w:gridSpan w:val="2"/>
            <w:tcBorders>
              <w:top w:val="single" w:sz="4" w:space="0" w:color="auto"/>
              <w:left w:val="single" w:sz="4" w:space="0" w:color="auto"/>
              <w:bottom w:val="single" w:sz="4" w:space="0" w:color="auto"/>
              <w:right w:val="single" w:sz="4" w:space="0" w:color="auto"/>
            </w:tcBorders>
            <w:hideMark/>
          </w:tcPr>
          <w:p w14:paraId="76B6AE0B"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lang w:eastAsia="ru-RU"/>
              </w:rPr>
              <w:t>Срок (годы)</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93FCEC9"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Ожидаемый непосредственный результат (краткое описание)</w:t>
            </w:r>
          </w:p>
        </w:tc>
        <w:tc>
          <w:tcPr>
            <w:tcW w:w="1873" w:type="dxa"/>
            <w:vMerge w:val="restart"/>
            <w:tcBorders>
              <w:top w:val="single" w:sz="4" w:space="0" w:color="auto"/>
              <w:left w:val="single" w:sz="4" w:space="0" w:color="auto"/>
              <w:bottom w:val="single" w:sz="4" w:space="0" w:color="auto"/>
              <w:right w:val="single" w:sz="4" w:space="0" w:color="auto"/>
            </w:tcBorders>
            <w:hideMark/>
          </w:tcPr>
          <w:p w14:paraId="7FECD958"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Последствия нереализации основного мероприятия</w:t>
            </w:r>
          </w:p>
        </w:tc>
        <w:tc>
          <w:tcPr>
            <w:tcW w:w="1923" w:type="dxa"/>
            <w:vMerge w:val="restart"/>
            <w:tcBorders>
              <w:top w:val="single" w:sz="4" w:space="0" w:color="auto"/>
              <w:left w:val="single" w:sz="4" w:space="0" w:color="auto"/>
              <w:bottom w:val="single" w:sz="4" w:space="0" w:color="auto"/>
              <w:right w:val="single" w:sz="4" w:space="0" w:color="auto"/>
            </w:tcBorders>
            <w:hideMark/>
          </w:tcPr>
          <w:p w14:paraId="3C5B0D7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Связь </w:t>
            </w:r>
          </w:p>
          <w:p w14:paraId="0C214C7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 показателями </w:t>
            </w:r>
            <w:r w:rsidR="00255FA5">
              <w:rPr>
                <w:rFonts w:ascii="Times New Roman" w:eastAsia="Times New Roman" w:hAnsi="Times New Roman" w:cs="Times New Roman"/>
                <w:kern w:val="2"/>
                <w:sz w:val="24"/>
                <w:szCs w:val="24"/>
              </w:rPr>
              <w:t>муниципальной</w:t>
            </w:r>
            <w:r w:rsidRPr="007B0D6C">
              <w:rPr>
                <w:rFonts w:ascii="Times New Roman" w:eastAsia="Times New Roman" w:hAnsi="Times New Roman" w:cs="Times New Roman"/>
                <w:kern w:val="2"/>
                <w:sz w:val="24"/>
                <w:szCs w:val="24"/>
              </w:rPr>
              <w:t xml:space="preserve"> программы (подпрограммы)</w:t>
            </w:r>
          </w:p>
        </w:tc>
      </w:tr>
      <w:tr w:rsidR="007B0D6C" w:rsidRPr="007B0D6C" w14:paraId="47D277DD" w14:textId="77777777" w:rsidTr="00C43B49">
        <w:trPr>
          <w:tblHead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DE64FC0" w14:textId="77777777" w:rsidR="007B0D6C" w:rsidRPr="007B0D6C" w:rsidRDefault="007B0D6C" w:rsidP="007B0D6C">
            <w:pPr>
              <w:spacing w:after="0" w:line="240" w:lineRule="auto"/>
              <w:rPr>
                <w:rFonts w:ascii="Times New Roman" w:eastAsia="Times New Roman" w:hAnsi="Times New Roman" w:cs="Times New Roman"/>
                <w:kern w:val="2"/>
                <w:sz w:val="24"/>
                <w:szCs w:val="24"/>
                <w:lang w:eastAsia="ru-RU"/>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14:paraId="478E3E0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6EF9FF7"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14:paraId="21D88A6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начала реализации</w:t>
            </w:r>
          </w:p>
        </w:tc>
        <w:tc>
          <w:tcPr>
            <w:tcW w:w="1547" w:type="dxa"/>
            <w:tcBorders>
              <w:top w:val="single" w:sz="4" w:space="0" w:color="auto"/>
              <w:left w:val="single" w:sz="4" w:space="0" w:color="auto"/>
              <w:bottom w:val="single" w:sz="4" w:space="0" w:color="auto"/>
              <w:right w:val="single" w:sz="4" w:space="0" w:color="auto"/>
            </w:tcBorders>
            <w:hideMark/>
          </w:tcPr>
          <w:p w14:paraId="0B41F8F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окончания реализации</w:t>
            </w: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7CF9F9DE"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1CF3B26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4C111EAC"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r>
    </w:tbl>
    <w:p w14:paraId="704D28C8" w14:textId="77777777" w:rsidR="007B0D6C" w:rsidRPr="007B0D6C" w:rsidRDefault="007B0D6C" w:rsidP="007B0D6C">
      <w:pPr>
        <w:spacing w:after="0" w:line="240" w:lineRule="auto"/>
        <w:rPr>
          <w:rFonts w:ascii="Times New Roman" w:eastAsia="Times New Roman" w:hAnsi="Times New Roman" w:cs="Times New Roman"/>
          <w:sz w:val="2"/>
          <w:szCs w:val="2"/>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6"/>
        <w:gridCol w:w="3119"/>
        <w:gridCol w:w="25"/>
        <w:gridCol w:w="1956"/>
        <w:gridCol w:w="10"/>
        <w:gridCol w:w="1411"/>
        <w:gridCol w:w="1561"/>
        <w:gridCol w:w="2105"/>
        <w:gridCol w:w="16"/>
        <w:gridCol w:w="1841"/>
        <w:gridCol w:w="1951"/>
        <w:gridCol w:w="29"/>
        <w:gridCol w:w="33"/>
      </w:tblGrid>
      <w:tr w:rsidR="00604F76" w:rsidRPr="007B0D6C" w14:paraId="300F11B2" w14:textId="77777777" w:rsidTr="00ED40B0">
        <w:trPr>
          <w:gridAfter w:val="2"/>
          <w:wAfter w:w="62" w:type="dxa"/>
          <w:tblHeader/>
        </w:trPr>
        <w:tc>
          <w:tcPr>
            <w:tcW w:w="863" w:type="dxa"/>
            <w:hideMark/>
          </w:tcPr>
          <w:p w14:paraId="5B227624"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tc>
        <w:tc>
          <w:tcPr>
            <w:tcW w:w="3171" w:type="dxa"/>
            <w:gridSpan w:val="2"/>
            <w:hideMark/>
          </w:tcPr>
          <w:p w14:paraId="541B3C1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2</w:t>
            </w:r>
          </w:p>
        </w:tc>
        <w:tc>
          <w:tcPr>
            <w:tcW w:w="1983" w:type="dxa"/>
            <w:gridSpan w:val="2"/>
            <w:hideMark/>
          </w:tcPr>
          <w:p w14:paraId="33DCFF3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3</w:t>
            </w:r>
          </w:p>
        </w:tc>
        <w:tc>
          <w:tcPr>
            <w:tcW w:w="1423" w:type="dxa"/>
            <w:hideMark/>
          </w:tcPr>
          <w:p w14:paraId="4038D2E7"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4</w:t>
            </w:r>
          </w:p>
        </w:tc>
        <w:tc>
          <w:tcPr>
            <w:tcW w:w="1574" w:type="dxa"/>
            <w:hideMark/>
          </w:tcPr>
          <w:p w14:paraId="5EFFB88A"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5</w:t>
            </w:r>
          </w:p>
        </w:tc>
        <w:tc>
          <w:tcPr>
            <w:tcW w:w="2123" w:type="dxa"/>
            <w:hideMark/>
          </w:tcPr>
          <w:p w14:paraId="1357710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6</w:t>
            </w:r>
          </w:p>
        </w:tc>
        <w:tc>
          <w:tcPr>
            <w:tcW w:w="1872" w:type="dxa"/>
            <w:gridSpan w:val="2"/>
            <w:hideMark/>
          </w:tcPr>
          <w:p w14:paraId="1C9907A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7</w:t>
            </w:r>
          </w:p>
        </w:tc>
        <w:tc>
          <w:tcPr>
            <w:tcW w:w="1967" w:type="dxa"/>
            <w:hideMark/>
          </w:tcPr>
          <w:p w14:paraId="35C70B73"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8</w:t>
            </w:r>
          </w:p>
        </w:tc>
      </w:tr>
      <w:tr w:rsidR="00C82ADD" w:rsidRPr="007B0D6C" w14:paraId="742DDAC6" w14:textId="77777777" w:rsidTr="00ED40B0">
        <w:trPr>
          <w:gridAfter w:val="2"/>
          <w:wAfter w:w="62" w:type="dxa"/>
        </w:trPr>
        <w:tc>
          <w:tcPr>
            <w:tcW w:w="863" w:type="dxa"/>
          </w:tcPr>
          <w:p w14:paraId="4D26A81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p>
        </w:tc>
        <w:tc>
          <w:tcPr>
            <w:tcW w:w="14113" w:type="dxa"/>
            <w:gridSpan w:val="10"/>
            <w:hideMark/>
          </w:tcPr>
          <w:p w14:paraId="5F0C4131"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sidR="00420AFA">
              <w:rPr>
                <w:rFonts w:ascii="Times New Roman" w:eastAsia="Times New Roman" w:hAnsi="Times New Roman" w:cs="Times New Roman"/>
                <w:kern w:val="2"/>
                <w:sz w:val="24"/>
                <w:szCs w:val="24"/>
              </w:rPr>
              <w:t>Цимлянский район</w:t>
            </w:r>
            <w:r w:rsidRPr="007B0D6C">
              <w:rPr>
                <w:rFonts w:ascii="Times New Roman" w:eastAsia="Times New Roman" w:hAnsi="Times New Roman" w:cs="Times New Roman"/>
                <w:kern w:val="2"/>
                <w:sz w:val="24"/>
                <w:szCs w:val="24"/>
              </w:rPr>
              <w:t>»</w:t>
            </w:r>
          </w:p>
        </w:tc>
      </w:tr>
      <w:tr w:rsidR="00E35604" w:rsidRPr="007B0D6C" w14:paraId="36ECDBF4" w14:textId="77777777" w:rsidTr="00ED40B0">
        <w:trPr>
          <w:gridAfter w:val="2"/>
          <w:wAfter w:w="62" w:type="dxa"/>
        </w:trPr>
        <w:tc>
          <w:tcPr>
            <w:tcW w:w="863" w:type="dxa"/>
          </w:tcPr>
          <w:p w14:paraId="1E2EE64D"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p w14:paraId="0845E1EE"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p>
        </w:tc>
        <w:tc>
          <w:tcPr>
            <w:tcW w:w="3171" w:type="dxa"/>
            <w:gridSpan w:val="2"/>
            <w:tcBorders>
              <w:left w:val="single" w:sz="4" w:space="0" w:color="auto"/>
              <w:bottom w:val="single" w:sz="4" w:space="0" w:color="auto"/>
              <w:right w:val="single" w:sz="4" w:space="0" w:color="auto"/>
            </w:tcBorders>
            <w:hideMark/>
          </w:tcPr>
          <w:p w14:paraId="7BF925A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 xml:space="preserve">Основное мероприятие 1.1 </w:t>
            </w:r>
            <w:r w:rsidR="00EC1C61">
              <w:rPr>
                <w:rFonts w:ascii="Times New Roman" w:hAnsi="Times New Roman" w:cs="Times New Roman"/>
                <w:sz w:val="24"/>
                <w:szCs w:val="24"/>
              </w:rPr>
              <w:t>«</w:t>
            </w:r>
            <w:r w:rsidRPr="00E35604">
              <w:rPr>
                <w:rFonts w:ascii="Times New Roman" w:hAnsi="Times New Roman" w:cs="Times New Roman"/>
                <w:sz w:val="24"/>
                <w:szCs w:val="24"/>
              </w:rPr>
              <w:t>Создание благоприятной для инвестиций админи</w:t>
            </w:r>
            <w:r w:rsidRPr="00E35604">
              <w:rPr>
                <w:rFonts w:ascii="Times New Roman" w:hAnsi="Times New Roman" w:cs="Times New Roman"/>
                <w:sz w:val="24"/>
                <w:szCs w:val="24"/>
              </w:rPr>
              <w:softHyphen/>
              <w:t>стративной среды на терри</w:t>
            </w:r>
            <w:r w:rsidRPr="00E35604">
              <w:rPr>
                <w:rFonts w:ascii="Times New Roman" w:hAnsi="Times New Roman" w:cs="Times New Roman"/>
                <w:sz w:val="24"/>
                <w:szCs w:val="24"/>
              </w:rPr>
              <w:softHyphen/>
              <w:t>тории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2026485E" w14:textId="77777777" w:rsidR="00E35604" w:rsidRPr="007B0D6C" w:rsidRDefault="00D040D9"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00E35604"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7B309BF"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A89EF28"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w:t>
            </w:r>
            <w:r w:rsidR="000A3F03">
              <w:rPr>
                <w:rFonts w:ascii="Times New Roman" w:hAnsi="Times New Roman" w:cs="Times New Roman"/>
                <w:sz w:val="24"/>
                <w:szCs w:val="24"/>
              </w:rPr>
              <w:t>3</w:t>
            </w:r>
            <w:r w:rsidRPr="00E35604">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08A8944C" w14:textId="77777777" w:rsidR="00CF3C2A"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1. Осуществление работы Совета по инвестициям Цим-лянского района</w:t>
            </w:r>
          </w:p>
          <w:p w14:paraId="464DD504" w14:textId="77777777" w:rsidR="00E35604" w:rsidRPr="00E35604"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2. Организация со</w:t>
            </w:r>
            <w:r w:rsidRPr="00E35604">
              <w:rPr>
                <w:rFonts w:ascii="Times New Roman" w:hAnsi="Times New Roman" w:cs="Times New Roman"/>
                <w:sz w:val="24"/>
                <w:szCs w:val="24"/>
              </w:rPr>
              <w:softHyphen/>
              <w:t>провождения и мо</w:t>
            </w:r>
            <w:r w:rsidRPr="00E35604">
              <w:rPr>
                <w:rFonts w:ascii="Times New Roman" w:hAnsi="Times New Roman" w:cs="Times New Roman"/>
                <w:sz w:val="24"/>
                <w:szCs w:val="24"/>
              </w:rPr>
              <w:softHyphen/>
              <w:t>ниторинг инвести</w:t>
            </w:r>
            <w:r w:rsidRPr="00E35604">
              <w:rPr>
                <w:rFonts w:ascii="Times New Roman" w:hAnsi="Times New Roman" w:cs="Times New Roman"/>
                <w:sz w:val="24"/>
                <w:szCs w:val="24"/>
              </w:rPr>
              <w:softHyphen/>
              <w:t>ционных проектов, имеющих соци</w:t>
            </w:r>
            <w:r w:rsidRPr="00E35604">
              <w:rPr>
                <w:rFonts w:ascii="Times New Roman" w:hAnsi="Times New Roman" w:cs="Times New Roman"/>
                <w:sz w:val="24"/>
                <w:szCs w:val="24"/>
              </w:rPr>
              <w:softHyphen/>
              <w:t>ально-экономиче</w:t>
            </w:r>
            <w:r w:rsidRPr="00E35604">
              <w:rPr>
                <w:rFonts w:ascii="Times New Roman" w:hAnsi="Times New Roman" w:cs="Times New Roman"/>
                <w:sz w:val="24"/>
                <w:szCs w:val="24"/>
              </w:rPr>
              <w:softHyphen/>
              <w:t>ское значение для развития Цимлян-ского района.</w:t>
            </w:r>
          </w:p>
          <w:p w14:paraId="32F1D724"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3. Подготовка про</w:t>
            </w:r>
            <w:r w:rsidRPr="00E35604">
              <w:rPr>
                <w:rFonts w:ascii="Times New Roman" w:hAnsi="Times New Roman" w:cs="Times New Roman"/>
                <w:sz w:val="24"/>
                <w:szCs w:val="24"/>
              </w:rPr>
              <w:softHyphen/>
              <w:t>ектов соглашений, меморандумов, до</w:t>
            </w:r>
            <w:r w:rsidRPr="00E35604">
              <w:rPr>
                <w:rFonts w:ascii="Times New Roman" w:hAnsi="Times New Roman" w:cs="Times New Roman"/>
                <w:sz w:val="24"/>
                <w:szCs w:val="24"/>
              </w:rPr>
              <w:softHyphen/>
              <w:t xml:space="preserve">говоров </w:t>
            </w:r>
            <w:r w:rsidRPr="00E35604">
              <w:rPr>
                <w:rFonts w:ascii="Times New Roman" w:hAnsi="Times New Roman" w:cs="Times New Roman"/>
                <w:sz w:val="24"/>
                <w:szCs w:val="24"/>
              </w:rPr>
              <w:lastRenderedPageBreak/>
              <w:t>о сотрудничестве, протоколов о намерениях со</w:t>
            </w:r>
            <w:r w:rsidRPr="00E35604">
              <w:rPr>
                <w:rFonts w:ascii="Times New Roman" w:hAnsi="Times New Roman" w:cs="Times New Roman"/>
                <w:sz w:val="24"/>
                <w:szCs w:val="24"/>
              </w:rPr>
              <w:softHyphen/>
              <w:t>трудничества с потенциальными инвесторами</w:t>
            </w:r>
          </w:p>
        </w:tc>
        <w:tc>
          <w:tcPr>
            <w:tcW w:w="1872" w:type="dxa"/>
            <w:gridSpan w:val="2"/>
            <w:tcBorders>
              <w:left w:val="single" w:sz="4" w:space="0" w:color="auto"/>
              <w:bottom w:val="single" w:sz="4" w:space="0" w:color="auto"/>
              <w:right w:val="single" w:sz="4" w:space="0" w:color="auto"/>
            </w:tcBorders>
            <w:hideMark/>
          </w:tcPr>
          <w:p w14:paraId="02D74E02" w14:textId="77777777" w:rsidR="00E35604" w:rsidRPr="00E35604" w:rsidRDefault="00E35604" w:rsidP="00E35604">
            <w:pPr>
              <w:rPr>
                <w:rFonts w:ascii="Times New Roman" w:hAnsi="Times New Roman" w:cs="Times New Roman"/>
                <w:sz w:val="24"/>
                <w:szCs w:val="24"/>
              </w:rPr>
            </w:pPr>
            <w:r w:rsidRPr="00E35604">
              <w:rPr>
                <w:rFonts w:ascii="Times New Roman" w:hAnsi="Times New Roman" w:cs="Times New Roman"/>
                <w:sz w:val="24"/>
                <w:szCs w:val="24"/>
              </w:rPr>
              <w:lastRenderedPageBreak/>
              <w:t>1. Наличие административных барьеров при реализации инвестиционных проектов.</w:t>
            </w:r>
          </w:p>
          <w:p w14:paraId="18D8529C"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67" w:type="dxa"/>
            <w:tcBorders>
              <w:left w:val="single" w:sz="4" w:space="0" w:color="auto"/>
              <w:bottom w:val="single" w:sz="4" w:space="0" w:color="auto"/>
              <w:right w:val="single" w:sz="4" w:space="0" w:color="auto"/>
            </w:tcBorders>
            <w:hideMark/>
          </w:tcPr>
          <w:p w14:paraId="3DE5E0C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Влияет на до</w:t>
            </w:r>
            <w:r w:rsidRPr="00E35604">
              <w:rPr>
                <w:rFonts w:ascii="Times New Roman" w:hAnsi="Times New Roman" w:cs="Times New Roman"/>
                <w:sz w:val="24"/>
                <w:szCs w:val="24"/>
              </w:rPr>
              <w:softHyphen/>
              <w:t>стижение показа</w:t>
            </w:r>
            <w:r w:rsidRPr="00E35604">
              <w:rPr>
                <w:rFonts w:ascii="Times New Roman" w:hAnsi="Times New Roman" w:cs="Times New Roman"/>
                <w:sz w:val="24"/>
                <w:szCs w:val="24"/>
              </w:rPr>
              <w:softHyphen/>
              <w:t>телей 1, 1.1.</w:t>
            </w:r>
          </w:p>
        </w:tc>
      </w:tr>
      <w:tr w:rsidR="00C43B49" w:rsidRPr="007B0D6C" w14:paraId="4F721E4A" w14:textId="77777777" w:rsidTr="00ED40B0">
        <w:trPr>
          <w:gridAfter w:val="2"/>
          <w:wAfter w:w="62" w:type="dxa"/>
        </w:trPr>
        <w:tc>
          <w:tcPr>
            <w:tcW w:w="863" w:type="dxa"/>
            <w:hideMark/>
          </w:tcPr>
          <w:p w14:paraId="37BEF92E" w14:textId="77777777" w:rsidR="008449DE" w:rsidRPr="007B0D6C" w:rsidRDefault="008449DE" w:rsidP="008449DE">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2.</w:t>
            </w:r>
          </w:p>
        </w:tc>
        <w:tc>
          <w:tcPr>
            <w:tcW w:w="3171" w:type="dxa"/>
            <w:gridSpan w:val="2"/>
            <w:tcBorders>
              <w:left w:val="single" w:sz="4" w:space="0" w:color="auto"/>
              <w:bottom w:val="single" w:sz="4" w:space="0" w:color="auto"/>
              <w:right w:val="single" w:sz="4" w:space="0" w:color="auto"/>
            </w:tcBorders>
          </w:tcPr>
          <w:p w14:paraId="346A35E0"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kern w:val="2"/>
                <w:sz w:val="24"/>
                <w:szCs w:val="24"/>
                <w:shd w:val="clear" w:color="auto" w:fill="FFFFFF"/>
                <w:lang w:eastAsia="ru-RU"/>
              </w:rPr>
            </w:pPr>
            <w:r w:rsidRPr="008449DE">
              <w:rPr>
                <w:rFonts w:ascii="Times New Roman" w:hAnsi="Times New Roman" w:cs="Times New Roman"/>
                <w:sz w:val="24"/>
                <w:szCs w:val="24"/>
              </w:rPr>
              <w:t xml:space="preserve">Основное мероприятие 1.2 </w:t>
            </w:r>
            <w:r w:rsidR="00EC1C61">
              <w:rPr>
                <w:rFonts w:ascii="Times New Roman" w:hAnsi="Times New Roman" w:cs="Times New Roman"/>
                <w:sz w:val="24"/>
                <w:szCs w:val="24"/>
              </w:rPr>
              <w:t>«</w:t>
            </w:r>
            <w:r w:rsidRPr="008449DE">
              <w:rPr>
                <w:rFonts w:ascii="Times New Roman" w:hAnsi="Times New Roman" w:cs="Times New Roman"/>
                <w:sz w:val="24"/>
                <w:szCs w:val="24"/>
              </w:rPr>
              <w:t>Обеспечение мероприятий, направленных на формиро</w:t>
            </w:r>
            <w:r w:rsidRPr="008449DE">
              <w:rPr>
                <w:rFonts w:ascii="Times New Roman" w:hAnsi="Times New Roman" w:cs="Times New Roman"/>
                <w:sz w:val="24"/>
                <w:szCs w:val="24"/>
              </w:rPr>
              <w:softHyphen/>
              <w:t>вание благоприятного инве</w:t>
            </w:r>
            <w:r w:rsidRPr="008449DE">
              <w:rPr>
                <w:rFonts w:ascii="Times New Roman" w:hAnsi="Times New Roman" w:cs="Times New Roman"/>
                <w:sz w:val="24"/>
                <w:szCs w:val="24"/>
              </w:rPr>
              <w:softHyphen/>
              <w:t>стиционного имиджа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69A195E2" w14:textId="77777777" w:rsidR="008449DE" w:rsidRPr="007B0D6C" w:rsidRDefault="00790673" w:rsidP="008449DE">
            <w:pPr>
              <w:autoSpaceDE w:val="0"/>
              <w:autoSpaceDN w:val="0"/>
              <w:adjustRightInd w:val="0"/>
              <w:spacing w:after="0" w:line="23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6FFF230"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53FB1BA4"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w:t>
            </w:r>
            <w:r w:rsidR="000A3F03">
              <w:rPr>
                <w:rFonts w:ascii="Times New Roman" w:hAnsi="Times New Roman" w:cs="Times New Roman"/>
                <w:sz w:val="24"/>
                <w:szCs w:val="24"/>
              </w:rPr>
              <w:t>3</w:t>
            </w:r>
            <w:r w:rsidRPr="008449DE">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63603453" w14:textId="77777777" w:rsidR="008449DE" w:rsidRPr="008449DE" w:rsidRDefault="008449DE" w:rsidP="00AD1D0B">
            <w:pPr>
              <w:widowControl w:val="0"/>
              <w:autoSpaceDE w:val="0"/>
              <w:autoSpaceDN w:val="0"/>
              <w:adjustRightInd w:val="0"/>
              <w:spacing w:after="0"/>
              <w:rPr>
                <w:rFonts w:ascii="Times New Roman" w:hAnsi="Times New Roman" w:cs="Times New Roman"/>
                <w:sz w:val="24"/>
                <w:szCs w:val="24"/>
              </w:rPr>
            </w:pPr>
            <w:r w:rsidRPr="008449DE">
              <w:rPr>
                <w:rFonts w:ascii="Times New Roman" w:hAnsi="Times New Roman" w:cs="Times New Roman"/>
                <w:iCs/>
                <w:sz w:val="24"/>
                <w:szCs w:val="24"/>
              </w:rPr>
              <w:t xml:space="preserve">1. </w:t>
            </w:r>
            <w:r w:rsidRPr="008449DE">
              <w:rPr>
                <w:rFonts w:ascii="Times New Roman" w:hAnsi="Times New Roman" w:cs="Times New Roman"/>
                <w:sz w:val="24"/>
                <w:szCs w:val="24"/>
              </w:rPr>
              <w:t>Освещение инвестиционной деятельности, осу</w:t>
            </w:r>
            <w:r w:rsidRPr="008449DE">
              <w:rPr>
                <w:rFonts w:ascii="Times New Roman" w:hAnsi="Times New Roman" w:cs="Times New Roman"/>
                <w:sz w:val="24"/>
                <w:szCs w:val="24"/>
              </w:rPr>
              <w:softHyphen/>
              <w:t>ществляемой в Цимлянском районе, в средствах массовой информации.</w:t>
            </w:r>
          </w:p>
          <w:p w14:paraId="7CC4348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 О</w:t>
            </w:r>
            <w:r w:rsidRPr="008449DE">
              <w:rPr>
                <w:rFonts w:ascii="Times New Roman" w:hAnsi="Times New Roman" w:cs="Times New Roman"/>
                <w:iCs/>
                <w:sz w:val="24"/>
                <w:szCs w:val="24"/>
              </w:rPr>
              <w:t>рганизация и проведение выста</w:t>
            </w:r>
            <w:r w:rsidRPr="008449DE">
              <w:rPr>
                <w:rFonts w:ascii="Times New Roman" w:hAnsi="Times New Roman" w:cs="Times New Roman"/>
                <w:iCs/>
                <w:sz w:val="24"/>
                <w:szCs w:val="24"/>
              </w:rPr>
              <w:softHyphen/>
              <w:t>вочно-ярмарочных мероприятий, фо</w:t>
            </w:r>
            <w:r w:rsidRPr="008449DE">
              <w:rPr>
                <w:rFonts w:ascii="Times New Roman" w:hAnsi="Times New Roman" w:cs="Times New Roman"/>
                <w:iCs/>
                <w:sz w:val="24"/>
                <w:szCs w:val="24"/>
              </w:rPr>
              <w:softHyphen/>
              <w:t>румов; организация коллективных экс</w:t>
            </w:r>
            <w:r w:rsidRPr="008449DE">
              <w:rPr>
                <w:rFonts w:ascii="Times New Roman" w:hAnsi="Times New Roman" w:cs="Times New Roman"/>
                <w:iCs/>
                <w:sz w:val="24"/>
                <w:szCs w:val="24"/>
              </w:rPr>
              <w:softHyphen/>
              <w:t xml:space="preserve">позиций/стендов </w:t>
            </w:r>
            <w:r w:rsidRPr="008449DE">
              <w:rPr>
                <w:rFonts w:ascii="Times New Roman" w:hAnsi="Times New Roman" w:cs="Times New Roman"/>
                <w:sz w:val="24"/>
                <w:szCs w:val="24"/>
              </w:rPr>
              <w:t>Цимлянского района</w:t>
            </w:r>
            <w:r w:rsidRPr="008449DE">
              <w:rPr>
                <w:rFonts w:ascii="Times New Roman" w:hAnsi="Times New Roman" w:cs="Times New Roman"/>
                <w:iCs/>
                <w:sz w:val="24"/>
                <w:szCs w:val="24"/>
              </w:rPr>
              <w:t xml:space="preserve"> в рамках выставочно-ярмарочных мероприятий, фо</w:t>
            </w:r>
            <w:r w:rsidRPr="008449DE">
              <w:rPr>
                <w:rFonts w:ascii="Times New Roman" w:hAnsi="Times New Roman" w:cs="Times New Roman"/>
                <w:iCs/>
                <w:sz w:val="24"/>
                <w:szCs w:val="24"/>
              </w:rPr>
              <w:softHyphen/>
              <w:t>румов, конферен</w:t>
            </w:r>
            <w:r w:rsidRPr="008449DE">
              <w:rPr>
                <w:rFonts w:ascii="Times New Roman" w:hAnsi="Times New Roman" w:cs="Times New Roman"/>
                <w:iCs/>
                <w:sz w:val="24"/>
                <w:szCs w:val="24"/>
              </w:rPr>
              <w:softHyphen/>
              <w:t>ций, презентаций, фестивалей, направленных на повышение конку</w:t>
            </w:r>
            <w:r w:rsidRPr="008449DE">
              <w:rPr>
                <w:rFonts w:ascii="Times New Roman" w:hAnsi="Times New Roman" w:cs="Times New Roman"/>
                <w:iCs/>
                <w:sz w:val="24"/>
                <w:szCs w:val="24"/>
              </w:rPr>
              <w:softHyphen/>
            </w:r>
            <w:r w:rsidRPr="008449DE">
              <w:rPr>
                <w:rFonts w:ascii="Times New Roman" w:hAnsi="Times New Roman" w:cs="Times New Roman"/>
                <w:iCs/>
                <w:sz w:val="24"/>
                <w:szCs w:val="24"/>
              </w:rPr>
              <w:lastRenderedPageBreak/>
              <w:t>рентоспособности и инвестиционной привлекательности области</w:t>
            </w:r>
          </w:p>
        </w:tc>
        <w:tc>
          <w:tcPr>
            <w:tcW w:w="1872" w:type="dxa"/>
            <w:gridSpan w:val="2"/>
            <w:tcBorders>
              <w:left w:val="single" w:sz="4" w:space="0" w:color="auto"/>
              <w:bottom w:val="single" w:sz="4" w:space="0" w:color="auto"/>
              <w:right w:val="single" w:sz="4" w:space="0" w:color="auto"/>
            </w:tcBorders>
            <w:hideMark/>
          </w:tcPr>
          <w:p w14:paraId="0E1F4FB3"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lastRenderedPageBreak/>
              <w:t>1. Ухудшение инвестиционной привлекательно</w:t>
            </w:r>
            <w:r w:rsidRPr="008449DE">
              <w:rPr>
                <w:rFonts w:ascii="Times New Roman" w:hAnsi="Times New Roman" w:cs="Times New Roman"/>
                <w:bCs/>
                <w:spacing w:val="-1"/>
                <w:sz w:val="24"/>
                <w:szCs w:val="24"/>
              </w:rPr>
              <w:softHyphen/>
              <w:t>сти и имиджа района.</w:t>
            </w:r>
          </w:p>
          <w:p w14:paraId="62412BDD"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t>2. Отсутствие у потенциальных инвесторов, реа</w:t>
            </w:r>
            <w:r w:rsidRPr="008449DE">
              <w:rPr>
                <w:rFonts w:ascii="Times New Roman" w:hAnsi="Times New Roman" w:cs="Times New Roman"/>
                <w:bCs/>
                <w:spacing w:val="-1"/>
                <w:sz w:val="24"/>
                <w:szCs w:val="24"/>
              </w:rPr>
              <w:softHyphen/>
              <w:t>лизующих инве</w:t>
            </w:r>
            <w:r w:rsidRPr="008449DE">
              <w:rPr>
                <w:rFonts w:ascii="Times New Roman" w:hAnsi="Times New Roman" w:cs="Times New Roman"/>
                <w:bCs/>
                <w:spacing w:val="-1"/>
                <w:sz w:val="24"/>
                <w:szCs w:val="24"/>
              </w:rPr>
              <w:softHyphen/>
              <w:t>стиционные про</w:t>
            </w:r>
            <w:r w:rsidRPr="008449DE">
              <w:rPr>
                <w:rFonts w:ascii="Times New Roman" w:hAnsi="Times New Roman" w:cs="Times New Roman"/>
                <w:bCs/>
                <w:spacing w:val="-1"/>
                <w:sz w:val="24"/>
                <w:szCs w:val="24"/>
              </w:rPr>
              <w:softHyphen/>
              <w:t>екты, информа</w:t>
            </w:r>
            <w:r w:rsidRPr="008449DE">
              <w:rPr>
                <w:rFonts w:ascii="Times New Roman" w:hAnsi="Times New Roman" w:cs="Times New Roman"/>
                <w:bCs/>
                <w:spacing w:val="-1"/>
                <w:sz w:val="24"/>
                <w:szCs w:val="24"/>
              </w:rPr>
              <w:softHyphen/>
              <w:t>ции об инвести</w:t>
            </w:r>
            <w:r w:rsidRPr="008449DE">
              <w:rPr>
                <w:rFonts w:ascii="Times New Roman" w:hAnsi="Times New Roman" w:cs="Times New Roman"/>
                <w:bCs/>
                <w:spacing w:val="-1"/>
                <w:sz w:val="24"/>
                <w:szCs w:val="24"/>
              </w:rPr>
              <w:softHyphen/>
              <w:t>ционном потен</w:t>
            </w:r>
            <w:r w:rsidRPr="008449DE">
              <w:rPr>
                <w:rFonts w:ascii="Times New Roman" w:hAnsi="Times New Roman" w:cs="Times New Roman"/>
                <w:bCs/>
                <w:spacing w:val="-1"/>
                <w:sz w:val="24"/>
                <w:szCs w:val="24"/>
              </w:rPr>
              <w:softHyphen/>
              <w:t>циале, формах господдержки.</w:t>
            </w:r>
          </w:p>
          <w:p w14:paraId="793CB31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bCs/>
                <w:spacing w:val="-1"/>
                <w:sz w:val="24"/>
                <w:szCs w:val="24"/>
              </w:rPr>
              <w:t>3. Отсутствие у потенциальных инвесторов</w:t>
            </w:r>
            <w:r w:rsidRPr="008449DE">
              <w:rPr>
                <w:rFonts w:ascii="Times New Roman" w:hAnsi="Times New Roman" w:cs="Times New Roman"/>
                <w:sz w:val="24"/>
                <w:szCs w:val="24"/>
              </w:rPr>
              <w:t xml:space="preserve"> ин</w:t>
            </w:r>
            <w:r w:rsidRPr="008449DE">
              <w:rPr>
                <w:rFonts w:ascii="Times New Roman" w:hAnsi="Times New Roman" w:cs="Times New Roman"/>
                <w:sz w:val="24"/>
                <w:szCs w:val="24"/>
              </w:rPr>
              <w:softHyphen/>
              <w:t>формации о воз</w:t>
            </w:r>
            <w:r w:rsidRPr="008449DE">
              <w:rPr>
                <w:rFonts w:ascii="Times New Roman" w:hAnsi="Times New Roman" w:cs="Times New Roman"/>
                <w:sz w:val="24"/>
                <w:szCs w:val="24"/>
              </w:rPr>
              <w:softHyphen/>
              <w:t>можности реализации инвестиционных проектов на территории района</w:t>
            </w:r>
          </w:p>
        </w:tc>
        <w:tc>
          <w:tcPr>
            <w:tcW w:w="1967" w:type="dxa"/>
            <w:tcBorders>
              <w:left w:val="single" w:sz="4" w:space="0" w:color="auto"/>
              <w:bottom w:val="single" w:sz="4" w:space="0" w:color="auto"/>
              <w:right w:val="single" w:sz="4" w:space="0" w:color="auto"/>
            </w:tcBorders>
            <w:hideMark/>
          </w:tcPr>
          <w:p w14:paraId="28AEA80F"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sz w:val="24"/>
                <w:szCs w:val="24"/>
              </w:rPr>
              <w:t>Влияет на до</w:t>
            </w:r>
            <w:r w:rsidRPr="008449DE">
              <w:rPr>
                <w:rFonts w:ascii="Times New Roman" w:hAnsi="Times New Roman" w:cs="Times New Roman"/>
                <w:sz w:val="24"/>
                <w:szCs w:val="24"/>
              </w:rPr>
              <w:softHyphen/>
              <w:t>стижение показа</w:t>
            </w:r>
            <w:r w:rsidRPr="008449DE">
              <w:rPr>
                <w:rFonts w:ascii="Times New Roman" w:hAnsi="Times New Roman" w:cs="Times New Roman"/>
                <w:sz w:val="24"/>
                <w:szCs w:val="24"/>
              </w:rPr>
              <w:softHyphen/>
              <w:t>телей 1, 1.1.</w:t>
            </w:r>
          </w:p>
        </w:tc>
      </w:tr>
      <w:tr w:rsidR="00D832C9" w:rsidRPr="00D832C9" w14:paraId="0639C65A" w14:textId="77777777" w:rsidTr="00ED40B0">
        <w:tc>
          <w:tcPr>
            <w:tcW w:w="15038" w:type="dxa"/>
            <w:gridSpan w:val="13"/>
            <w:hideMark/>
          </w:tcPr>
          <w:p w14:paraId="6800EABA" w14:textId="77777777" w:rsidR="00D832C9" w:rsidRPr="00D832C9" w:rsidRDefault="00D832C9" w:rsidP="00D832C9">
            <w:pPr>
              <w:spacing w:after="0" w:line="240" w:lineRule="auto"/>
              <w:jc w:val="center"/>
              <w:rPr>
                <w:rFonts w:ascii="Times New Roman" w:eastAsia="Times New Roman" w:hAnsi="Times New Roman" w:cs="Times New Roman"/>
                <w:kern w:val="2"/>
                <w:sz w:val="24"/>
                <w:szCs w:val="24"/>
                <w:lang w:eastAsia="ru-RU"/>
              </w:rPr>
            </w:pPr>
            <w:r w:rsidRPr="00D832C9">
              <w:rPr>
                <w:rFonts w:ascii="Times New Roman" w:eastAsia="Times New Roman" w:hAnsi="Times New Roman" w:cs="Times New Roman"/>
                <w:kern w:val="2"/>
                <w:sz w:val="24"/>
                <w:szCs w:val="24"/>
                <w:lang w:eastAsia="ru-RU"/>
              </w:rPr>
              <w:t xml:space="preserve">Подпрограмма 2 «Развитие субъектов малого и среднего предпринимательства в </w:t>
            </w:r>
            <w:r w:rsidR="001B6D44">
              <w:rPr>
                <w:rFonts w:ascii="Times New Roman" w:eastAsia="Times New Roman" w:hAnsi="Times New Roman" w:cs="Times New Roman"/>
                <w:kern w:val="2"/>
                <w:sz w:val="24"/>
                <w:szCs w:val="24"/>
                <w:lang w:eastAsia="ru-RU"/>
              </w:rPr>
              <w:t>Цимлянском районе</w:t>
            </w:r>
            <w:r w:rsidRPr="00D832C9">
              <w:rPr>
                <w:rFonts w:ascii="Times New Roman" w:eastAsia="Times New Roman" w:hAnsi="Times New Roman" w:cs="Times New Roman"/>
                <w:kern w:val="2"/>
                <w:sz w:val="24"/>
                <w:szCs w:val="24"/>
                <w:lang w:eastAsia="ru-RU"/>
              </w:rPr>
              <w:t>»</w:t>
            </w:r>
          </w:p>
        </w:tc>
      </w:tr>
      <w:tr w:rsidR="00992D11" w:rsidRPr="00D832C9" w14:paraId="7038559B" w14:textId="77777777" w:rsidTr="00ED40B0">
        <w:trPr>
          <w:gridAfter w:val="1"/>
          <w:wAfter w:w="33" w:type="dxa"/>
        </w:trPr>
        <w:tc>
          <w:tcPr>
            <w:tcW w:w="863" w:type="dxa"/>
            <w:tcBorders>
              <w:left w:val="single" w:sz="4" w:space="0" w:color="auto"/>
              <w:bottom w:val="single" w:sz="4" w:space="0" w:color="auto"/>
              <w:right w:val="single" w:sz="4" w:space="0" w:color="auto"/>
            </w:tcBorders>
            <w:hideMark/>
          </w:tcPr>
          <w:p w14:paraId="717B29EF"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3.</w:t>
            </w:r>
          </w:p>
        </w:tc>
        <w:tc>
          <w:tcPr>
            <w:tcW w:w="3146" w:type="dxa"/>
            <w:tcBorders>
              <w:left w:val="single" w:sz="4" w:space="0" w:color="auto"/>
              <w:bottom w:val="single" w:sz="4" w:space="0" w:color="auto"/>
              <w:right w:val="single" w:sz="4" w:space="0" w:color="auto"/>
            </w:tcBorders>
          </w:tcPr>
          <w:p w14:paraId="1D049B5B" w14:textId="77777777" w:rsidR="00E3010F" w:rsidRPr="00604F76" w:rsidRDefault="00E3010F" w:rsidP="00E3010F">
            <w:pPr>
              <w:pStyle w:val="ConsPlusCell"/>
              <w:rPr>
                <w:sz w:val="24"/>
                <w:szCs w:val="24"/>
              </w:rPr>
            </w:pPr>
            <w:r w:rsidRPr="00604F76">
              <w:rPr>
                <w:sz w:val="24"/>
                <w:szCs w:val="24"/>
              </w:rPr>
              <w:t xml:space="preserve">Основное мероприятие 2.1 </w:t>
            </w:r>
          </w:p>
          <w:p w14:paraId="54C8AA54" w14:textId="77777777" w:rsidR="00E3010F" w:rsidRPr="00604F76"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 xml:space="preserve">«Субсидии субъектам малого и среднего предпринимательства- начинающим предпринимателям на возмещение части затрат по организации собственного дела»; </w:t>
            </w:r>
          </w:p>
        </w:tc>
        <w:tc>
          <w:tcPr>
            <w:tcW w:w="1998" w:type="dxa"/>
            <w:gridSpan w:val="2"/>
            <w:tcBorders>
              <w:left w:val="single" w:sz="4" w:space="0" w:color="auto"/>
              <w:bottom w:val="nil"/>
              <w:right w:val="single" w:sz="4" w:space="0" w:color="auto"/>
            </w:tcBorders>
          </w:tcPr>
          <w:p w14:paraId="313B422A" w14:textId="77777777" w:rsidR="00E3010F" w:rsidRPr="00D832C9" w:rsidRDefault="00790673"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nil"/>
              <w:right w:val="single" w:sz="4" w:space="0" w:color="auto"/>
            </w:tcBorders>
            <w:hideMark/>
          </w:tcPr>
          <w:p w14:paraId="49662371"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nil"/>
              <w:right w:val="single" w:sz="4" w:space="0" w:color="auto"/>
            </w:tcBorders>
            <w:hideMark/>
          </w:tcPr>
          <w:p w14:paraId="6E6A8C40"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w:t>
            </w:r>
            <w:r w:rsidR="000A3F03">
              <w:rPr>
                <w:rFonts w:ascii="Times New Roman" w:hAnsi="Times New Roman" w:cs="Times New Roman"/>
                <w:sz w:val="24"/>
                <w:szCs w:val="24"/>
              </w:rPr>
              <w:t>3</w:t>
            </w:r>
            <w:r w:rsidRPr="00EC2B26">
              <w:rPr>
                <w:rFonts w:ascii="Times New Roman" w:hAnsi="Times New Roman" w:cs="Times New Roman"/>
                <w:sz w:val="24"/>
                <w:szCs w:val="24"/>
              </w:rPr>
              <w:t>0</w:t>
            </w:r>
          </w:p>
        </w:tc>
        <w:tc>
          <w:tcPr>
            <w:tcW w:w="2139" w:type="dxa"/>
            <w:gridSpan w:val="2"/>
            <w:vMerge w:val="restart"/>
            <w:tcBorders>
              <w:left w:val="single" w:sz="4" w:space="0" w:color="auto"/>
              <w:right w:val="single" w:sz="4" w:space="0" w:color="auto"/>
            </w:tcBorders>
            <w:hideMark/>
          </w:tcPr>
          <w:p w14:paraId="08936A2A"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Обеспечение субъектов МСП финансовыми ресурсами.</w:t>
            </w:r>
          </w:p>
          <w:p w14:paraId="1A5C8AED"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затрат субъектов МСП, связанных с модер</w:t>
            </w:r>
            <w:r w:rsidRPr="00E3010F">
              <w:rPr>
                <w:rFonts w:ascii="Times New Roman" w:hAnsi="Times New Roman" w:cs="Times New Roman"/>
                <w:sz w:val="24"/>
                <w:szCs w:val="24"/>
              </w:rPr>
              <w:softHyphen/>
              <w:t>низацией производства.</w:t>
            </w:r>
          </w:p>
          <w:p w14:paraId="6B4A6C61"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3. Повышение эф</w:t>
            </w:r>
            <w:r w:rsidRPr="00E3010F">
              <w:rPr>
                <w:rFonts w:ascii="Times New Roman" w:hAnsi="Times New Roman" w:cs="Times New Roman"/>
                <w:sz w:val="24"/>
                <w:szCs w:val="24"/>
              </w:rPr>
              <w:softHyphen/>
              <w:t>фективности, кон</w:t>
            </w:r>
            <w:r w:rsidRPr="00E3010F">
              <w:rPr>
                <w:rFonts w:ascii="Times New Roman" w:hAnsi="Times New Roman" w:cs="Times New Roman"/>
                <w:sz w:val="24"/>
                <w:szCs w:val="24"/>
              </w:rPr>
              <w:softHyphen/>
              <w:t>курентоспособно</w:t>
            </w:r>
            <w:r w:rsidRPr="00E3010F">
              <w:rPr>
                <w:rFonts w:ascii="Times New Roman" w:hAnsi="Times New Roman" w:cs="Times New Roman"/>
                <w:sz w:val="24"/>
                <w:szCs w:val="24"/>
              </w:rPr>
              <w:softHyphen/>
              <w:t>сти деятельности малых и средних предприятий.</w:t>
            </w:r>
          </w:p>
          <w:p w14:paraId="212CAD9E"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56" w:type="dxa"/>
            <w:vMerge w:val="restart"/>
            <w:tcBorders>
              <w:left w:val="single" w:sz="4" w:space="0" w:color="auto"/>
              <w:right w:val="single" w:sz="4" w:space="0" w:color="auto"/>
            </w:tcBorders>
            <w:hideMark/>
          </w:tcPr>
          <w:p w14:paraId="4A0D3AE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Снижение объемов кредитования субъектов МСП.</w:t>
            </w:r>
          </w:p>
          <w:p w14:paraId="789A563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объемов предоставления основных средств в лизинг субъектам ма</w:t>
            </w:r>
            <w:r w:rsidRPr="00E3010F">
              <w:rPr>
                <w:rFonts w:ascii="Times New Roman" w:hAnsi="Times New Roman" w:cs="Times New Roman"/>
                <w:sz w:val="24"/>
                <w:szCs w:val="24"/>
              </w:rPr>
              <w:softHyphen/>
              <w:t>лого и среднего предпринима-тельства.</w:t>
            </w:r>
          </w:p>
          <w:p w14:paraId="53EB2838"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3. Снижение налоговых по</w:t>
            </w:r>
            <w:r w:rsidRPr="00E3010F">
              <w:rPr>
                <w:rFonts w:ascii="Times New Roman" w:hAnsi="Times New Roman" w:cs="Times New Roman"/>
                <w:sz w:val="24"/>
                <w:szCs w:val="24"/>
              </w:rPr>
              <w:softHyphen/>
              <w:t>ступлений от субъектов МСП</w:t>
            </w:r>
          </w:p>
        </w:tc>
        <w:tc>
          <w:tcPr>
            <w:tcW w:w="1996" w:type="dxa"/>
            <w:gridSpan w:val="2"/>
            <w:vMerge w:val="restart"/>
            <w:tcBorders>
              <w:left w:val="single" w:sz="4" w:space="0" w:color="auto"/>
              <w:right w:val="single" w:sz="4" w:space="0" w:color="auto"/>
            </w:tcBorders>
            <w:hideMark/>
          </w:tcPr>
          <w:p w14:paraId="7F72BFE3"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Влияет на до</w:t>
            </w:r>
            <w:r w:rsidRPr="00E3010F">
              <w:rPr>
                <w:rFonts w:ascii="Times New Roman" w:hAnsi="Times New Roman" w:cs="Times New Roman"/>
                <w:sz w:val="24"/>
                <w:szCs w:val="24"/>
              </w:rPr>
              <w:softHyphen/>
              <w:t>стижение показа</w:t>
            </w:r>
            <w:r w:rsidRPr="00E3010F">
              <w:rPr>
                <w:rFonts w:ascii="Times New Roman" w:hAnsi="Times New Roman" w:cs="Times New Roman"/>
                <w:sz w:val="24"/>
                <w:szCs w:val="24"/>
              </w:rPr>
              <w:softHyphen/>
              <w:t>телей 2, 2.1., 2.2.</w:t>
            </w:r>
          </w:p>
        </w:tc>
      </w:tr>
      <w:tr w:rsidR="005241C4" w:rsidRPr="00D832C9" w14:paraId="382A547E" w14:textId="77777777" w:rsidTr="00ED40B0">
        <w:trPr>
          <w:gridAfter w:val="1"/>
          <w:wAfter w:w="33" w:type="dxa"/>
          <w:trHeight w:val="2615"/>
        </w:trPr>
        <w:tc>
          <w:tcPr>
            <w:tcW w:w="863" w:type="dxa"/>
            <w:tcBorders>
              <w:top w:val="single" w:sz="4" w:space="0" w:color="auto"/>
              <w:left w:val="single" w:sz="4" w:space="0" w:color="auto"/>
              <w:bottom w:val="single" w:sz="4" w:space="0" w:color="auto"/>
              <w:right w:val="single" w:sz="4" w:space="0" w:color="auto"/>
            </w:tcBorders>
            <w:hideMark/>
          </w:tcPr>
          <w:p w14:paraId="3C391C1C" w14:textId="77777777" w:rsidR="005241C4" w:rsidRPr="00D832C9"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4.</w:t>
            </w:r>
          </w:p>
        </w:tc>
        <w:tc>
          <w:tcPr>
            <w:tcW w:w="3146" w:type="dxa"/>
            <w:tcBorders>
              <w:top w:val="single" w:sz="4" w:space="0" w:color="auto"/>
              <w:left w:val="single" w:sz="4" w:space="0" w:color="auto"/>
              <w:bottom w:val="single" w:sz="4" w:space="0" w:color="auto"/>
              <w:right w:val="single" w:sz="4" w:space="0" w:color="auto"/>
            </w:tcBorders>
          </w:tcPr>
          <w:p w14:paraId="75F8414D" w14:textId="77777777" w:rsidR="005241C4" w:rsidRPr="005241C4"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Основное мероприятие 2.1</w:t>
            </w:r>
            <w:r w:rsidR="00222E08">
              <w:rPr>
                <w:rFonts w:ascii="Times New Roman" w:hAnsi="Times New Roman" w:cs="Times New Roman"/>
                <w:sz w:val="24"/>
                <w:szCs w:val="24"/>
                <w:vertAlign w:val="superscript"/>
              </w:rPr>
              <w:t xml:space="preserve">1 </w:t>
            </w:r>
            <w:r w:rsidRPr="005241C4">
              <w:rPr>
                <w:rFonts w:ascii="Times New Roman" w:hAnsi="Times New Roman" w:cs="Times New Roman"/>
                <w:sz w:val="24"/>
                <w:szCs w:val="24"/>
              </w:rPr>
              <w:t>«Субсидии субъектам малого и среднего предпринимательства на возмещение части лизинговых платежей, в том числе первоначального взноса».</w:t>
            </w:r>
          </w:p>
        </w:tc>
        <w:tc>
          <w:tcPr>
            <w:tcW w:w="1998" w:type="dxa"/>
            <w:gridSpan w:val="2"/>
            <w:tcBorders>
              <w:top w:val="nil"/>
            </w:tcBorders>
            <w:hideMark/>
          </w:tcPr>
          <w:p w14:paraId="4FEE0CB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7A6B08D1"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33" w:type="dxa"/>
            <w:gridSpan w:val="2"/>
            <w:tcBorders>
              <w:top w:val="nil"/>
            </w:tcBorders>
            <w:hideMark/>
          </w:tcPr>
          <w:p w14:paraId="773E448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74" w:type="dxa"/>
            <w:tcBorders>
              <w:top w:val="nil"/>
            </w:tcBorders>
            <w:hideMark/>
          </w:tcPr>
          <w:p w14:paraId="2AD863D6"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39" w:type="dxa"/>
            <w:gridSpan w:val="2"/>
            <w:vMerge/>
            <w:vAlign w:val="center"/>
            <w:hideMark/>
          </w:tcPr>
          <w:p w14:paraId="4A7ACC67"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856" w:type="dxa"/>
            <w:vMerge/>
            <w:vAlign w:val="center"/>
            <w:hideMark/>
          </w:tcPr>
          <w:p w14:paraId="64006614"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996" w:type="dxa"/>
            <w:gridSpan w:val="2"/>
            <w:vMerge/>
            <w:vAlign w:val="center"/>
            <w:hideMark/>
          </w:tcPr>
          <w:p w14:paraId="7E590539"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r>
      <w:tr w:rsidR="00622C6C" w:rsidRPr="00D832C9" w14:paraId="7100A49D"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4AF8381F" w14:textId="77777777" w:rsidR="001B0CDC" w:rsidRPr="00D832C9"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5.</w:t>
            </w:r>
          </w:p>
        </w:tc>
        <w:tc>
          <w:tcPr>
            <w:tcW w:w="3146" w:type="dxa"/>
            <w:tcBorders>
              <w:left w:val="single" w:sz="4" w:space="0" w:color="auto"/>
              <w:bottom w:val="single" w:sz="4" w:space="0" w:color="auto"/>
              <w:right w:val="single" w:sz="4" w:space="0" w:color="auto"/>
            </w:tcBorders>
          </w:tcPr>
          <w:p w14:paraId="2F8DC8A4" w14:textId="77777777" w:rsidR="001B0CDC" w:rsidRPr="001B0CDC"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Основное мероприятие 2.2</w:t>
            </w:r>
            <w:r w:rsidR="001E43D8">
              <w:rPr>
                <w:rFonts w:ascii="Times New Roman" w:hAnsi="Times New Roman" w:cs="Times New Roman"/>
              </w:rPr>
              <w:t>«</w:t>
            </w:r>
            <w:r w:rsidRPr="001B0CDC">
              <w:rPr>
                <w:rFonts w:ascii="Times New Roman" w:hAnsi="Times New Roman" w:cs="Times New Roman"/>
                <w:sz w:val="24"/>
                <w:szCs w:val="24"/>
              </w:rPr>
              <w:t>Содействие развитию организаций, образующих инфраструктуру поддержки предпринимательства</w:t>
            </w:r>
            <w:r w:rsidR="001E43D8">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6D570B13" w14:textId="77777777" w:rsidR="001B0CDC" w:rsidRPr="00D832C9" w:rsidRDefault="00790673" w:rsidP="001B0CD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F50CD64"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19E447FA"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w:t>
            </w:r>
            <w:r w:rsidR="000A3F03">
              <w:rPr>
                <w:rFonts w:ascii="Times New Roman" w:hAnsi="Times New Roman" w:cs="Times New Roman"/>
                <w:sz w:val="24"/>
                <w:szCs w:val="24"/>
              </w:rPr>
              <w:t>3</w:t>
            </w:r>
            <w:r w:rsidRPr="001B0CD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65AA02B5" w14:textId="77777777" w:rsidR="001B0CDC" w:rsidRPr="001B0CDC" w:rsidRDefault="001B0CDC" w:rsidP="001B0CDC">
            <w:pPr>
              <w:pStyle w:val="ConsPlusCell"/>
              <w:rPr>
                <w:sz w:val="24"/>
                <w:szCs w:val="24"/>
              </w:rPr>
            </w:pPr>
            <w:r w:rsidRPr="001B0CDC">
              <w:rPr>
                <w:sz w:val="24"/>
                <w:szCs w:val="24"/>
              </w:rPr>
              <w:t>1. Рост количества субъектов МСП.</w:t>
            </w:r>
          </w:p>
          <w:p w14:paraId="4636BF2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Создание допол</w:t>
            </w:r>
            <w:r w:rsidRPr="001B0CDC">
              <w:rPr>
                <w:rFonts w:ascii="Times New Roman" w:hAnsi="Times New Roman" w:cs="Times New Roman"/>
                <w:sz w:val="24"/>
                <w:szCs w:val="24"/>
              </w:rPr>
              <w:softHyphen/>
              <w:t>нительных рабочих мест</w:t>
            </w:r>
          </w:p>
        </w:tc>
        <w:tc>
          <w:tcPr>
            <w:tcW w:w="1856" w:type="dxa"/>
            <w:tcBorders>
              <w:left w:val="single" w:sz="4" w:space="0" w:color="auto"/>
              <w:bottom w:val="single" w:sz="4" w:space="0" w:color="auto"/>
              <w:right w:val="single" w:sz="4" w:space="0" w:color="auto"/>
            </w:tcBorders>
            <w:hideMark/>
          </w:tcPr>
          <w:p w14:paraId="3D4F4BFA" w14:textId="27F1151A" w:rsidR="001B0CDC" w:rsidRPr="001B0CDC" w:rsidRDefault="001B0CDC" w:rsidP="001B0CDC">
            <w:pPr>
              <w:pStyle w:val="ConsPlusCell"/>
              <w:rPr>
                <w:sz w:val="24"/>
                <w:szCs w:val="24"/>
              </w:rPr>
            </w:pPr>
            <w:r w:rsidRPr="001B0CDC">
              <w:rPr>
                <w:sz w:val="24"/>
                <w:szCs w:val="24"/>
              </w:rPr>
              <w:t>1. Повышение социальной напряженности и увеличение разрыва доходов населения.</w:t>
            </w:r>
          </w:p>
          <w:p w14:paraId="26227A6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Снижение до</w:t>
            </w:r>
            <w:r w:rsidRPr="001B0CDC">
              <w:rPr>
                <w:rFonts w:ascii="Times New Roman" w:hAnsi="Times New Roman" w:cs="Times New Roman"/>
                <w:sz w:val="24"/>
                <w:szCs w:val="24"/>
              </w:rPr>
              <w:softHyphen/>
              <w:t>ходной базы местных бюдже</w:t>
            </w:r>
            <w:r w:rsidRPr="001B0CDC">
              <w:rPr>
                <w:rFonts w:ascii="Times New Roman" w:hAnsi="Times New Roman" w:cs="Times New Roman"/>
                <w:sz w:val="24"/>
                <w:szCs w:val="24"/>
              </w:rPr>
              <w:softHyphen/>
              <w:t>тов</w:t>
            </w:r>
          </w:p>
        </w:tc>
        <w:tc>
          <w:tcPr>
            <w:tcW w:w="1996" w:type="dxa"/>
            <w:gridSpan w:val="2"/>
            <w:tcBorders>
              <w:left w:val="single" w:sz="4" w:space="0" w:color="auto"/>
              <w:bottom w:val="single" w:sz="4" w:space="0" w:color="auto"/>
              <w:right w:val="single" w:sz="4" w:space="0" w:color="auto"/>
            </w:tcBorders>
            <w:hideMark/>
          </w:tcPr>
          <w:p w14:paraId="13BDBCCC" w14:textId="77777777" w:rsidR="001B0CDC" w:rsidRPr="00D832C9" w:rsidRDefault="001B0CDC" w:rsidP="001B0CDC">
            <w:pPr>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Влияет на до</w:t>
            </w:r>
            <w:r w:rsidRPr="001B0CDC">
              <w:rPr>
                <w:rFonts w:ascii="Times New Roman" w:hAnsi="Times New Roman" w:cs="Times New Roman"/>
                <w:sz w:val="24"/>
                <w:szCs w:val="24"/>
              </w:rPr>
              <w:softHyphen/>
              <w:t>стижение показа</w:t>
            </w:r>
            <w:r w:rsidRPr="001B0CDC">
              <w:rPr>
                <w:rFonts w:ascii="Times New Roman" w:hAnsi="Times New Roman" w:cs="Times New Roman"/>
                <w:sz w:val="24"/>
                <w:szCs w:val="24"/>
              </w:rPr>
              <w:softHyphen/>
              <w:t>телей 2, 2.1., 2.2.</w:t>
            </w:r>
          </w:p>
        </w:tc>
      </w:tr>
      <w:tr w:rsidR="006904FB" w:rsidRPr="00D832C9" w14:paraId="518BC34F" w14:textId="77777777" w:rsidTr="00272C62">
        <w:trPr>
          <w:gridAfter w:val="1"/>
          <w:wAfter w:w="33" w:type="dxa"/>
          <w:trHeight w:val="4968"/>
        </w:trPr>
        <w:tc>
          <w:tcPr>
            <w:tcW w:w="863" w:type="dxa"/>
            <w:tcBorders>
              <w:left w:val="single" w:sz="4" w:space="0" w:color="auto"/>
              <w:bottom w:val="single" w:sz="4" w:space="0" w:color="auto"/>
              <w:right w:val="single" w:sz="4" w:space="0" w:color="auto"/>
            </w:tcBorders>
            <w:hideMark/>
          </w:tcPr>
          <w:p w14:paraId="40B81851" w14:textId="77777777"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lastRenderedPageBreak/>
              <w:t>6.</w:t>
            </w:r>
          </w:p>
        </w:tc>
        <w:tc>
          <w:tcPr>
            <w:tcW w:w="3146" w:type="dxa"/>
            <w:tcBorders>
              <w:left w:val="single" w:sz="4" w:space="0" w:color="auto"/>
              <w:bottom w:val="single" w:sz="4" w:space="0" w:color="auto"/>
              <w:right w:val="single" w:sz="4" w:space="0" w:color="auto"/>
            </w:tcBorders>
          </w:tcPr>
          <w:p w14:paraId="7189A9DF" w14:textId="3C367872" w:rsidR="006904FB" w:rsidRPr="00622C6C"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t xml:space="preserve">Основное мероприятие 2.3 </w:t>
            </w:r>
            <w:r w:rsidRPr="0056073F">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1998" w:type="dxa"/>
            <w:gridSpan w:val="2"/>
            <w:tcBorders>
              <w:left w:val="single" w:sz="4" w:space="0" w:color="auto"/>
              <w:bottom w:val="single" w:sz="4" w:space="0" w:color="auto"/>
              <w:right w:val="single" w:sz="4" w:space="0" w:color="auto"/>
            </w:tcBorders>
          </w:tcPr>
          <w:p w14:paraId="4946D708"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DB4340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53D06D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w:t>
            </w:r>
            <w:r>
              <w:rPr>
                <w:rFonts w:ascii="Times New Roman" w:hAnsi="Times New Roman" w:cs="Times New Roman"/>
                <w:sz w:val="24"/>
                <w:szCs w:val="24"/>
              </w:rPr>
              <w:t>3</w:t>
            </w:r>
            <w:r w:rsidRPr="00622C6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tcPr>
          <w:p w14:paraId="55D8F295" w14:textId="77777777" w:rsidR="006904FB" w:rsidRPr="00ED40B0" w:rsidRDefault="006904FB" w:rsidP="00ED40B0">
            <w:pPr>
              <w:pStyle w:val="ConsPlusCell"/>
              <w:rPr>
                <w:spacing w:val="-10"/>
                <w:sz w:val="24"/>
                <w:szCs w:val="24"/>
              </w:rPr>
            </w:pPr>
            <w:r w:rsidRPr="00ED40B0">
              <w:rPr>
                <w:spacing w:val="-10"/>
                <w:sz w:val="24"/>
                <w:szCs w:val="24"/>
              </w:rPr>
              <w:t>1. Повышение конкурентоспособности субъектов малого и среднего предпринимательства; содействие развитию стартующего бизнеса.</w:t>
            </w:r>
          </w:p>
          <w:p w14:paraId="7EDF2EBE" w14:textId="77777777" w:rsidR="006904FB" w:rsidRPr="00ED40B0" w:rsidRDefault="006904FB" w:rsidP="00ED40B0">
            <w:pPr>
              <w:pStyle w:val="ConsPlusCell"/>
              <w:rPr>
                <w:spacing w:val="-10"/>
                <w:sz w:val="24"/>
                <w:szCs w:val="24"/>
              </w:rPr>
            </w:pPr>
            <w:r w:rsidRPr="00ED40B0">
              <w:rPr>
                <w:spacing w:val="-10"/>
                <w:sz w:val="24"/>
                <w:szCs w:val="24"/>
              </w:rPr>
              <w:t>2. Повышение информированности субъектов малого и среднего предпринимательства; и граждан, желающих создать собственное дело.</w:t>
            </w:r>
          </w:p>
          <w:p w14:paraId="7AD09325" w14:textId="0A576561"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22C6C">
              <w:rPr>
                <w:rFonts w:ascii="Times New Roman" w:hAnsi="Times New Roman" w:cs="Times New Roman"/>
                <w:spacing w:val="-10"/>
                <w:sz w:val="24"/>
                <w:szCs w:val="24"/>
              </w:rPr>
              <w:t>.</w:t>
            </w:r>
          </w:p>
        </w:tc>
        <w:tc>
          <w:tcPr>
            <w:tcW w:w="1856" w:type="dxa"/>
            <w:tcBorders>
              <w:left w:val="single" w:sz="4" w:space="0" w:color="auto"/>
              <w:bottom w:val="single" w:sz="4" w:space="0" w:color="auto"/>
              <w:right w:val="single" w:sz="4" w:space="0" w:color="auto"/>
            </w:tcBorders>
          </w:tcPr>
          <w:p w14:paraId="6A8E8C1D" w14:textId="77777777" w:rsidR="006904FB" w:rsidRPr="00ED40B0" w:rsidRDefault="006904FB" w:rsidP="00ED40B0">
            <w:pPr>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1. Низкие темпы роста создания новых предприятий.</w:t>
            </w:r>
          </w:p>
          <w:p w14:paraId="0E8BE835" w14:textId="79A22958" w:rsidR="006904FB" w:rsidRPr="00ED40B0" w:rsidRDefault="006904FB" w:rsidP="00ED40B0">
            <w:pPr>
              <w:spacing w:after="0" w:line="240" w:lineRule="auto"/>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2. Снижение обеспеченности начинающих предпринимателей помещениями для ведения деятельности.</w:t>
            </w:r>
          </w:p>
        </w:tc>
        <w:tc>
          <w:tcPr>
            <w:tcW w:w="1996" w:type="dxa"/>
            <w:gridSpan w:val="2"/>
            <w:tcBorders>
              <w:left w:val="single" w:sz="4" w:space="0" w:color="auto"/>
              <w:bottom w:val="single" w:sz="4" w:space="0" w:color="auto"/>
              <w:right w:val="single" w:sz="4" w:space="0" w:color="auto"/>
            </w:tcBorders>
            <w:hideMark/>
          </w:tcPr>
          <w:p w14:paraId="2857F62C" w14:textId="77777777" w:rsidR="006904FB" w:rsidRPr="00D832C9" w:rsidRDefault="006904FB" w:rsidP="00ED40B0">
            <w:pPr>
              <w:rPr>
                <w:rFonts w:ascii="Times New Roman" w:eastAsia="Times New Roman" w:hAnsi="Times New Roman" w:cs="Times New Roman"/>
                <w:kern w:val="2"/>
                <w:sz w:val="24"/>
                <w:szCs w:val="24"/>
                <w:lang w:eastAsia="ru-RU"/>
              </w:rPr>
            </w:pPr>
            <w:r w:rsidRPr="00622C6C">
              <w:rPr>
                <w:rFonts w:ascii="Times New Roman" w:hAnsi="Times New Roman" w:cs="Times New Roman"/>
                <w:sz w:val="24"/>
                <w:szCs w:val="24"/>
              </w:rPr>
              <w:t>Влияет на до</w:t>
            </w:r>
            <w:r w:rsidRPr="00622C6C">
              <w:rPr>
                <w:rFonts w:ascii="Times New Roman" w:hAnsi="Times New Roman" w:cs="Times New Roman"/>
                <w:sz w:val="24"/>
                <w:szCs w:val="24"/>
              </w:rPr>
              <w:softHyphen/>
              <w:t>стижение показа</w:t>
            </w:r>
            <w:r w:rsidRPr="00622C6C">
              <w:rPr>
                <w:rFonts w:ascii="Times New Roman" w:hAnsi="Times New Roman" w:cs="Times New Roman"/>
                <w:sz w:val="24"/>
                <w:szCs w:val="24"/>
              </w:rPr>
              <w:softHyphen/>
              <w:t>телей 2, 2.1., 2.2.</w:t>
            </w:r>
          </w:p>
        </w:tc>
      </w:tr>
      <w:tr w:rsidR="005F0FF4" w:rsidRPr="00D832C9" w14:paraId="73A27428" w14:textId="77777777" w:rsidTr="00AA3F33">
        <w:trPr>
          <w:gridAfter w:val="1"/>
          <w:wAfter w:w="33" w:type="dxa"/>
          <w:trHeight w:val="4244"/>
        </w:trPr>
        <w:tc>
          <w:tcPr>
            <w:tcW w:w="863" w:type="dxa"/>
          </w:tcPr>
          <w:p w14:paraId="2F7BE92D" w14:textId="36CC885A" w:rsidR="005F0FF4" w:rsidRPr="00D832C9" w:rsidRDefault="004E38DF"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p>
        </w:tc>
        <w:tc>
          <w:tcPr>
            <w:tcW w:w="3146" w:type="dxa"/>
          </w:tcPr>
          <w:p w14:paraId="3FAD3B2A" w14:textId="7B41130C" w:rsidR="005F0FF4" w:rsidRPr="00D832C9" w:rsidRDefault="009B1A03"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Основное мероприятие </w:t>
            </w:r>
            <w:r w:rsidR="00C369D7">
              <w:rPr>
                <w:rFonts w:ascii="Times New Roman" w:eastAsia="Times New Roman" w:hAnsi="Times New Roman" w:cs="Times New Roman"/>
                <w:kern w:val="2"/>
                <w:sz w:val="24"/>
                <w:szCs w:val="24"/>
              </w:rPr>
              <w:t>2.4 «</w:t>
            </w:r>
            <w:r w:rsidR="005F0FF4" w:rsidRPr="005F0FF4">
              <w:rPr>
                <w:rFonts w:ascii="Times New Roman" w:eastAsia="Times New Roman" w:hAnsi="Times New Roman" w:cs="Times New Roman"/>
                <w:kern w:val="2"/>
                <w:sz w:val="24"/>
                <w:szCs w:val="24"/>
              </w:rPr>
              <w:t xml:space="preserve">Предоставление преференций местным </w:t>
            </w:r>
            <w:r w:rsidR="00770016">
              <w:rPr>
                <w:rFonts w:ascii="Times New Roman" w:eastAsia="Times New Roman" w:hAnsi="Times New Roman" w:cs="Times New Roman"/>
                <w:kern w:val="2"/>
                <w:sz w:val="24"/>
                <w:szCs w:val="24"/>
              </w:rPr>
              <w:t xml:space="preserve">сельскохозяйственным </w:t>
            </w:r>
            <w:r w:rsidR="005F0FF4" w:rsidRPr="005F0FF4">
              <w:rPr>
                <w:rFonts w:ascii="Times New Roman" w:eastAsia="Times New Roman" w:hAnsi="Times New Roman" w:cs="Times New Roman"/>
                <w:kern w:val="2"/>
                <w:sz w:val="24"/>
                <w:szCs w:val="24"/>
              </w:rPr>
              <w:t>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r w:rsidR="00C369D7">
              <w:rPr>
                <w:rFonts w:ascii="Times New Roman" w:eastAsia="Times New Roman" w:hAnsi="Times New Roman" w:cs="Times New Roman"/>
                <w:kern w:val="2"/>
                <w:sz w:val="24"/>
                <w:szCs w:val="24"/>
              </w:rPr>
              <w:t>»</w:t>
            </w:r>
          </w:p>
        </w:tc>
        <w:tc>
          <w:tcPr>
            <w:tcW w:w="1998" w:type="dxa"/>
            <w:gridSpan w:val="2"/>
          </w:tcPr>
          <w:p w14:paraId="73C38F99" w14:textId="45BF483C"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F8471E">
              <w:rPr>
                <w:rFonts w:ascii="Times New Roman" w:eastAsia="Times New Roman" w:hAnsi="Times New Roman" w:cs="Times New Roman"/>
                <w:kern w:val="2"/>
                <w:sz w:val="24"/>
                <w:szCs w:val="24"/>
              </w:rPr>
              <w:t>Администрация Цимлянского района (отдел экономического прогнозирования и закупок Администрации Цимлянского района)</w:t>
            </w:r>
          </w:p>
        </w:tc>
        <w:tc>
          <w:tcPr>
            <w:tcW w:w="1433" w:type="dxa"/>
            <w:gridSpan w:val="2"/>
          </w:tcPr>
          <w:p w14:paraId="3068DC84" w14:textId="7E5FE10D"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2019</w:t>
            </w:r>
          </w:p>
        </w:tc>
        <w:tc>
          <w:tcPr>
            <w:tcW w:w="1574" w:type="dxa"/>
            <w:tcBorders>
              <w:top w:val="nil"/>
            </w:tcBorders>
          </w:tcPr>
          <w:p w14:paraId="41E07837" w14:textId="350810A7"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2030</w:t>
            </w:r>
          </w:p>
        </w:tc>
        <w:tc>
          <w:tcPr>
            <w:tcW w:w="2139" w:type="dxa"/>
            <w:gridSpan w:val="2"/>
          </w:tcPr>
          <w:p w14:paraId="7EBA10FF" w14:textId="760D9E2A" w:rsidR="00B2313D" w:rsidRPr="00B2313D" w:rsidRDefault="00B2313D" w:rsidP="00B2313D">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B2313D">
              <w:rPr>
                <w:rFonts w:ascii="Times New Roman" w:eastAsia="Times New Roman" w:hAnsi="Times New Roman" w:cs="Times New Roman"/>
                <w:kern w:val="2"/>
                <w:sz w:val="24"/>
                <w:szCs w:val="24"/>
                <w:lang w:eastAsia="ru-RU"/>
              </w:rPr>
              <w:t> </w:t>
            </w:r>
            <w:r>
              <w:rPr>
                <w:rFonts w:ascii="Times New Roman" w:eastAsia="Times New Roman" w:hAnsi="Times New Roman" w:cs="Times New Roman"/>
                <w:kern w:val="2"/>
                <w:sz w:val="24"/>
                <w:szCs w:val="24"/>
                <w:lang w:eastAsia="ru-RU"/>
              </w:rPr>
              <w:t>С</w:t>
            </w:r>
            <w:r w:rsidRPr="00B2313D">
              <w:rPr>
                <w:rFonts w:ascii="Times New Roman" w:eastAsia="Times New Roman" w:hAnsi="Times New Roman" w:cs="Times New Roman"/>
                <w:kern w:val="2"/>
                <w:sz w:val="24"/>
                <w:szCs w:val="24"/>
                <w:lang w:eastAsia="ru-RU"/>
              </w:rPr>
              <w:t>озда</w:t>
            </w:r>
            <w:r>
              <w:rPr>
                <w:rFonts w:ascii="Times New Roman" w:eastAsia="Times New Roman" w:hAnsi="Times New Roman" w:cs="Times New Roman"/>
                <w:kern w:val="2"/>
                <w:sz w:val="24"/>
                <w:szCs w:val="24"/>
                <w:lang w:eastAsia="ru-RU"/>
              </w:rPr>
              <w:t>ние</w:t>
            </w:r>
            <w:r w:rsidRPr="00B2313D">
              <w:rPr>
                <w:rFonts w:ascii="Times New Roman" w:eastAsia="Times New Roman" w:hAnsi="Times New Roman" w:cs="Times New Roman"/>
                <w:kern w:val="2"/>
                <w:sz w:val="24"/>
                <w:szCs w:val="24"/>
                <w:lang w:eastAsia="ru-RU"/>
              </w:rPr>
              <w:t xml:space="preserve"> услови</w:t>
            </w:r>
            <w:r>
              <w:rPr>
                <w:rFonts w:ascii="Times New Roman" w:eastAsia="Times New Roman" w:hAnsi="Times New Roman" w:cs="Times New Roman"/>
                <w:kern w:val="2"/>
                <w:sz w:val="24"/>
                <w:szCs w:val="24"/>
                <w:lang w:eastAsia="ru-RU"/>
              </w:rPr>
              <w:t>й</w:t>
            </w:r>
            <w:r w:rsidRPr="00B2313D">
              <w:rPr>
                <w:rFonts w:ascii="Times New Roman" w:eastAsia="Times New Roman" w:hAnsi="Times New Roman" w:cs="Times New Roman"/>
                <w:kern w:val="2"/>
                <w:sz w:val="24"/>
                <w:szCs w:val="24"/>
                <w:lang w:eastAsia="ru-RU"/>
              </w:rPr>
              <w:t xml:space="preserve"> для эффективной и качественной работы торговой отрасли на территории </w:t>
            </w:r>
            <w:r w:rsidR="00516AF8">
              <w:rPr>
                <w:rFonts w:ascii="Times New Roman" w:eastAsia="Times New Roman" w:hAnsi="Times New Roman" w:cs="Times New Roman"/>
                <w:kern w:val="2"/>
                <w:sz w:val="24"/>
                <w:szCs w:val="24"/>
                <w:lang w:eastAsia="ru-RU"/>
              </w:rPr>
              <w:t>района</w:t>
            </w:r>
            <w:r w:rsidRPr="00B2313D">
              <w:rPr>
                <w:rFonts w:ascii="Times New Roman" w:eastAsia="Times New Roman" w:hAnsi="Times New Roman" w:cs="Times New Roman"/>
                <w:kern w:val="2"/>
                <w:sz w:val="24"/>
                <w:szCs w:val="24"/>
                <w:lang w:eastAsia="ru-RU"/>
              </w:rPr>
              <w:t>.</w:t>
            </w:r>
          </w:p>
          <w:p w14:paraId="5B709BAA" w14:textId="1D582114" w:rsidR="005F0FF4" w:rsidRPr="00D832C9" w:rsidRDefault="00516AF8" w:rsidP="00516AF8">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B2313D" w:rsidRPr="00B2313D">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П</w:t>
            </w:r>
            <w:r w:rsidR="00B2313D" w:rsidRPr="00B2313D">
              <w:rPr>
                <w:rFonts w:ascii="Times New Roman" w:eastAsia="Times New Roman" w:hAnsi="Times New Roman" w:cs="Times New Roman"/>
                <w:kern w:val="2"/>
                <w:sz w:val="24"/>
                <w:szCs w:val="24"/>
                <w:lang w:eastAsia="ru-RU"/>
              </w:rPr>
              <w:t>овы</w:t>
            </w:r>
            <w:r>
              <w:rPr>
                <w:rFonts w:ascii="Times New Roman" w:eastAsia="Times New Roman" w:hAnsi="Times New Roman" w:cs="Times New Roman"/>
                <w:kern w:val="2"/>
                <w:sz w:val="24"/>
                <w:szCs w:val="24"/>
                <w:lang w:eastAsia="ru-RU"/>
              </w:rPr>
              <w:t>шение</w:t>
            </w:r>
            <w:r w:rsidR="00B2313D" w:rsidRPr="00B2313D">
              <w:rPr>
                <w:rFonts w:ascii="Times New Roman" w:eastAsia="Times New Roman" w:hAnsi="Times New Roman" w:cs="Times New Roman"/>
                <w:kern w:val="2"/>
                <w:sz w:val="24"/>
                <w:szCs w:val="24"/>
                <w:lang w:eastAsia="ru-RU"/>
              </w:rPr>
              <w:t xml:space="preserve"> удовлетворенност</w:t>
            </w:r>
            <w:r>
              <w:rPr>
                <w:rFonts w:ascii="Times New Roman" w:eastAsia="Times New Roman" w:hAnsi="Times New Roman" w:cs="Times New Roman"/>
                <w:kern w:val="2"/>
                <w:sz w:val="24"/>
                <w:szCs w:val="24"/>
                <w:lang w:eastAsia="ru-RU"/>
              </w:rPr>
              <w:t>и</w:t>
            </w:r>
            <w:r w:rsidR="00B2313D" w:rsidRPr="00B2313D">
              <w:rPr>
                <w:rFonts w:ascii="Times New Roman" w:eastAsia="Times New Roman" w:hAnsi="Times New Roman" w:cs="Times New Roman"/>
                <w:kern w:val="2"/>
                <w:sz w:val="24"/>
                <w:szCs w:val="24"/>
                <w:lang w:eastAsia="ru-RU"/>
              </w:rPr>
              <w:t xml:space="preserve"> населения территориальной доступностью торговых объектов</w:t>
            </w:r>
          </w:p>
        </w:tc>
        <w:tc>
          <w:tcPr>
            <w:tcW w:w="1856" w:type="dxa"/>
          </w:tcPr>
          <w:p w14:paraId="0A109FC1" w14:textId="75251FB7" w:rsidR="005F0FF4" w:rsidRPr="00D832C9" w:rsidRDefault="005845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AA3F33">
              <w:rPr>
                <w:rFonts w:ascii="Times New Roman" w:eastAsia="Times New Roman" w:hAnsi="Times New Roman" w:cs="Times New Roman"/>
                <w:kern w:val="2"/>
                <w:sz w:val="24"/>
                <w:szCs w:val="24"/>
                <w:lang w:eastAsia="ru-RU"/>
              </w:rPr>
              <w:t xml:space="preserve">Снижение оборота </w:t>
            </w:r>
            <w:r w:rsidR="009B1A03">
              <w:rPr>
                <w:rFonts w:ascii="Times New Roman" w:eastAsia="Times New Roman" w:hAnsi="Times New Roman" w:cs="Times New Roman"/>
                <w:kern w:val="2"/>
                <w:sz w:val="24"/>
                <w:szCs w:val="24"/>
                <w:lang w:eastAsia="ru-RU"/>
              </w:rPr>
              <w:t>малого и среднего предпринимательства.</w:t>
            </w:r>
          </w:p>
        </w:tc>
        <w:tc>
          <w:tcPr>
            <w:tcW w:w="1996" w:type="dxa"/>
            <w:gridSpan w:val="2"/>
          </w:tcPr>
          <w:p w14:paraId="3ACD5E2B" w14:textId="1E1A706B" w:rsidR="005F0FF4" w:rsidRPr="00D832C9" w:rsidRDefault="005845B0" w:rsidP="00AA3F33">
            <w:pPr>
              <w:spacing w:after="0" w:line="240" w:lineRule="auto"/>
              <w:rPr>
                <w:rFonts w:ascii="Times New Roman" w:eastAsia="Times New Roman" w:hAnsi="Times New Roman" w:cs="Times New Roman"/>
                <w:kern w:val="2"/>
                <w:sz w:val="24"/>
                <w:szCs w:val="24"/>
                <w:lang w:eastAsia="ru-RU"/>
              </w:rPr>
            </w:pPr>
            <w:r w:rsidRPr="005845B0">
              <w:rPr>
                <w:rFonts w:ascii="Times New Roman" w:eastAsia="Times New Roman" w:hAnsi="Times New Roman" w:cs="Times New Roman"/>
                <w:kern w:val="2"/>
                <w:sz w:val="24"/>
                <w:szCs w:val="24"/>
                <w:lang w:eastAsia="ru-RU"/>
              </w:rPr>
              <w:t>Влияет на до</w:t>
            </w:r>
            <w:r w:rsidRPr="005845B0">
              <w:rPr>
                <w:rFonts w:ascii="Times New Roman" w:eastAsia="Times New Roman" w:hAnsi="Times New Roman" w:cs="Times New Roman"/>
                <w:kern w:val="2"/>
                <w:sz w:val="24"/>
                <w:szCs w:val="24"/>
                <w:lang w:eastAsia="ru-RU"/>
              </w:rPr>
              <w:softHyphen/>
              <w:t>стижение показа</w:t>
            </w:r>
            <w:r w:rsidRPr="005845B0">
              <w:rPr>
                <w:rFonts w:ascii="Times New Roman" w:eastAsia="Times New Roman" w:hAnsi="Times New Roman" w:cs="Times New Roman"/>
                <w:kern w:val="2"/>
                <w:sz w:val="24"/>
                <w:szCs w:val="24"/>
                <w:lang w:eastAsia="ru-RU"/>
              </w:rPr>
              <w:softHyphen/>
              <w:t>телей 2, 2.1., 2.2.</w:t>
            </w:r>
          </w:p>
        </w:tc>
      </w:tr>
      <w:tr w:rsidR="00ED40B0" w:rsidRPr="00D832C9" w14:paraId="63E3D82B" w14:textId="77777777" w:rsidTr="00ED40B0">
        <w:trPr>
          <w:gridAfter w:val="1"/>
          <w:wAfter w:w="33" w:type="dxa"/>
          <w:trHeight w:val="7504"/>
        </w:trPr>
        <w:tc>
          <w:tcPr>
            <w:tcW w:w="863" w:type="dxa"/>
            <w:tcBorders>
              <w:left w:val="single" w:sz="4" w:space="0" w:color="auto"/>
              <w:bottom w:val="single" w:sz="4" w:space="0" w:color="auto"/>
              <w:right w:val="single" w:sz="4" w:space="0" w:color="auto"/>
            </w:tcBorders>
            <w:hideMark/>
          </w:tcPr>
          <w:p w14:paraId="432EDAF1" w14:textId="3B12290D"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hAnsi="Times New Roman" w:cs="Times New Roman"/>
                <w:sz w:val="24"/>
                <w:szCs w:val="24"/>
              </w:rPr>
              <w:lastRenderedPageBreak/>
              <w:t>8</w:t>
            </w:r>
            <w:r w:rsidR="00ED40B0" w:rsidRPr="008177A9">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7792293D" w14:textId="659BF534" w:rsidR="00ED40B0" w:rsidRPr="008177A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8177A9">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5</w:t>
            </w:r>
            <w:r w:rsidRPr="008177A9">
              <w:rPr>
                <w:rFonts w:ascii="Times New Roman" w:hAnsi="Times New Roman" w:cs="Times New Roman"/>
                <w:sz w:val="24"/>
                <w:szCs w:val="24"/>
              </w:rPr>
              <w:t xml:space="preserve"> </w:t>
            </w:r>
            <w:r>
              <w:rPr>
                <w:rFonts w:ascii="Times New Roman" w:hAnsi="Times New Roman" w:cs="Times New Roman"/>
                <w:sz w:val="24"/>
                <w:szCs w:val="24"/>
              </w:rPr>
              <w:t>«</w:t>
            </w:r>
            <w:r w:rsidRPr="008177A9">
              <w:rPr>
                <w:rFonts w:ascii="Times New Roman" w:hAnsi="Times New Roman" w:cs="Times New Roman"/>
                <w:sz w:val="24"/>
                <w:szCs w:val="24"/>
              </w:rPr>
              <w:t>Методическое, аналитическое, организационное обеспечение деятельности субъектов малого и среднего предпринимательства</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3D44F342"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19350C9C"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3318A2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w:t>
            </w:r>
            <w:r>
              <w:rPr>
                <w:rFonts w:ascii="Times New Roman" w:hAnsi="Times New Roman" w:cs="Times New Roman"/>
                <w:sz w:val="24"/>
                <w:szCs w:val="24"/>
              </w:rPr>
              <w:t>3</w:t>
            </w:r>
            <w:r w:rsidRPr="008177A9">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3E8DA69A" w14:textId="77777777" w:rsidR="00ED40B0" w:rsidRPr="008177A9" w:rsidRDefault="00ED40B0" w:rsidP="00ED40B0">
            <w:pPr>
              <w:pStyle w:val="ConsPlusCell"/>
              <w:rPr>
                <w:sz w:val="24"/>
                <w:szCs w:val="24"/>
              </w:rPr>
            </w:pPr>
            <w:r w:rsidRPr="008177A9">
              <w:rPr>
                <w:sz w:val="24"/>
                <w:szCs w:val="24"/>
              </w:rPr>
              <w:t>1. Повышение ин</w:t>
            </w:r>
            <w:r w:rsidRPr="008177A9">
              <w:rPr>
                <w:sz w:val="24"/>
                <w:szCs w:val="24"/>
              </w:rPr>
              <w:softHyphen/>
              <w:t>формированности субъектов МСП, организаций, образующих инфраструктуру поддержки субъектов МСП, и специалистов орга</w:t>
            </w:r>
            <w:r w:rsidRPr="008177A9">
              <w:rPr>
                <w:sz w:val="24"/>
                <w:szCs w:val="24"/>
              </w:rPr>
              <w:softHyphen/>
              <w:t>нов местного само</w:t>
            </w:r>
            <w:r w:rsidRPr="008177A9">
              <w:rPr>
                <w:sz w:val="24"/>
                <w:szCs w:val="24"/>
              </w:rPr>
              <w:softHyphen/>
              <w:t>управления, кури</w:t>
            </w:r>
            <w:r w:rsidRPr="008177A9">
              <w:rPr>
                <w:sz w:val="24"/>
                <w:szCs w:val="24"/>
              </w:rPr>
              <w:softHyphen/>
              <w:t>рующих вопросы развития предпри</w:t>
            </w:r>
            <w:r w:rsidRPr="008177A9">
              <w:rPr>
                <w:sz w:val="24"/>
                <w:szCs w:val="24"/>
              </w:rPr>
              <w:softHyphen/>
              <w:t>нимательства.</w:t>
            </w:r>
          </w:p>
          <w:p w14:paraId="5B3D30C5" w14:textId="77777777" w:rsidR="00ED40B0" w:rsidRPr="008177A9" w:rsidRDefault="00ED40B0" w:rsidP="00ED40B0">
            <w:pPr>
              <w:pStyle w:val="ConsPlusCell"/>
              <w:rPr>
                <w:sz w:val="24"/>
                <w:szCs w:val="24"/>
              </w:rPr>
            </w:pPr>
            <w:r w:rsidRPr="008177A9">
              <w:rPr>
                <w:sz w:val="24"/>
                <w:szCs w:val="24"/>
              </w:rPr>
              <w:t>2. Оказание мето</w:t>
            </w:r>
            <w:r w:rsidRPr="008177A9">
              <w:rPr>
                <w:sz w:val="24"/>
                <w:szCs w:val="24"/>
              </w:rPr>
              <w:softHyphen/>
              <w:t xml:space="preserve">дической помощи субъектам МСП. </w:t>
            </w:r>
          </w:p>
          <w:p w14:paraId="5584D2B4" w14:textId="77777777" w:rsidR="00ED40B0" w:rsidRDefault="00ED40B0" w:rsidP="00ED40B0">
            <w:pPr>
              <w:spacing w:after="0" w:line="240" w:lineRule="auto"/>
              <w:rPr>
                <w:rFonts w:ascii="Times New Roman" w:hAnsi="Times New Roman" w:cs="Times New Roman"/>
                <w:sz w:val="24"/>
                <w:szCs w:val="24"/>
              </w:rPr>
            </w:pPr>
            <w:r w:rsidRPr="008177A9">
              <w:rPr>
                <w:rFonts w:ascii="Times New Roman" w:hAnsi="Times New Roman" w:cs="Times New Roman"/>
                <w:sz w:val="24"/>
                <w:szCs w:val="24"/>
              </w:rPr>
              <w:t>3. Создание эффек</w:t>
            </w:r>
            <w:r w:rsidRPr="008177A9">
              <w:rPr>
                <w:rFonts w:ascii="Times New Roman" w:hAnsi="Times New Roman" w:cs="Times New Roman"/>
                <w:sz w:val="24"/>
                <w:szCs w:val="24"/>
              </w:rPr>
              <w:softHyphen/>
              <w:t>тивного механизма оперативного ин</w:t>
            </w:r>
            <w:r w:rsidRPr="008177A9">
              <w:rPr>
                <w:rFonts w:ascii="Times New Roman" w:hAnsi="Times New Roman" w:cs="Times New Roman"/>
                <w:sz w:val="24"/>
                <w:szCs w:val="24"/>
              </w:rPr>
              <w:softHyphen/>
              <w:t>формирования субъектов МСП, органов местного самоуправления и всех желающих со</w:t>
            </w:r>
            <w:r w:rsidRPr="008177A9">
              <w:rPr>
                <w:rFonts w:ascii="Times New Roman" w:hAnsi="Times New Roman" w:cs="Times New Roman"/>
                <w:sz w:val="24"/>
                <w:szCs w:val="24"/>
              </w:rPr>
              <w:softHyphen/>
              <w:t>здать собственное дело</w:t>
            </w:r>
          </w:p>
          <w:p w14:paraId="639414C3" w14:textId="77777777" w:rsidR="00ED40B0" w:rsidRPr="00D832C9" w:rsidRDefault="00ED40B0" w:rsidP="00ED40B0">
            <w:pPr>
              <w:spacing w:after="0" w:line="240" w:lineRule="auto"/>
              <w:rPr>
                <w:rFonts w:ascii="Times New Roman" w:hAnsi="Times New Roman" w:cs="Times New Roman"/>
                <w:sz w:val="24"/>
                <w:szCs w:val="24"/>
              </w:rPr>
            </w:pPr>
          </w:p>
        </w:tc>
        <w:tc>
          <w:tcPr>
            <w:tcW w:w="1856" w:type="dxa"/>
            <w:tcBorders>
              <w:left w:val="single" w:sz="4" w:space="0" w:color="auto"/>
              <w:bottom w:val="single" w:sz="4" w:space="0" w:color="auto"/>
              <w:right w:val="single" w:sz="4" w:space="0" w:color="auto"/>
            </w:tcBorders>
            <w:hideMark/>
          </w:tcPr>
          <w:p w14:paraId="42ED60B8" w14:textId="77777777" w:rsidR="00ED40B0" w:rsidRPr="008177A9" w:rsidRDefault="00ED40B0" w:rsidP="00ED40B0">
            <w:pPr>
              <w:pStyle w:val="ConsPlusCell"/>
              <w:rPr>
                <w:sz w:val="24"/>
                <w:szCs w:val="24"/>
              </w:rPr>
            </w:pPr>
            <w:r w:rsidRPr="008177A9">
              <w:rPr>
                <w:sz w:val="24"/>
                <w:szCs w:val="24"/>
              </w:rPr>
              <w:t>1. Блокирование информации, от</w:t>
            </w:r>
            <w:r w:rsidRPr="008177A9">
              <w:rPr>
                <w:sz w:val="24"/>
                <w:szCs w:val="24"/>
              </w:rPr>
              <w:softHyphen/>
              <w:t>сутствие эффек</w:t>
            </w:r>
            <w:r w:rsidRPr="008177A9">
              <w:rPr>
                <w:sz w:val="24"/>
                <w:szCs w:val="24"/>
              </w:rPr>
              <w:softHyphen/>
              <w:t>тивного меха</w:t>
            </w:r>
            <w:r w:rsidRPr="008177A9">
              <w:rPr>
                <w:sz w:val="24"/>
                <w:szCs w:val="24"/>
              </w:rPr>
              <w:softHyphen/>
              <w:t>низма оператив</w:t>
            </w:r>
            <w:r w:rsidRPr="008177A9">
              <w:rPr>
                <w:sz w:val="24"/>
                <w:szCs w:val="24"/>
              </w:rPr>
              <w:softHyphen/>
              <w:t>ного информиро</w:t>
            </w:r>
            <w:r w:rsidRPr="008177A9">
              <w:rPr>
                <w:sz w:val="24"/>
                <w:szCs w:val="24"/>
              </w:rPr>
              <w:softHyphen/>
              <w:t>вания субъектов МСП, органов местного само</w:t>
            </w:r>
            <w:r w:rsidRPr="008177A9">
              <w:rPr>
                <w:sz w:val="24"/>
                <w:szCs w:val="24"/>
              </w:rPr>
              <w:softHyphen/>
              <w:t>управления и всех желающих создать соб</w:t>
            </w:r>
            <w:r w:rsidRPr="008177A9">
              <w:rPr>
                <w:sz w:val="24"/>
                <w:szCs w:val="24"/>
              </w:rPr>
              <w:softHyphen/>
              <w:t>ственное дело.</w:t>
            </w:r>
          </w:p>
          <w:p w14:paraId="27A4518E" w14:textId="77777777" w:rsidR="00ED40B0" w:rsidRPr="00D832C9" w:rsidRDefault="00ED40B0" w:rsidP="00ED40B0">
            <w:pPr>
              <w:spacing w:after="0" w:line="240" w:lineRule="auto"/>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2. Снижение предпринима-тельской актив</w:t>
            </w:r>
            <w:r w:rsidRPr="008177A9">
              <w:rPr>
                <w:rFonts w:ascii="Times New Roman" w:hAnsi="Times New Roman" w:cs="Times New Roman"/>
                <w:sz w:val="24"/>
                <w:szCs w:val="24"/>
              </w:rPr>
              <w:softHyphen/>
              <w:t>ности и негатив</w:t>
            </w:r>
            <w:r w:rsidRPr="008177A9">
              <w:rPr>
                <w:rFonts w:ascii="Times New Roman" w:hAnsi="Times New Roman" w:cs="Times New Roman"/>
                <w:sz w:val="24"/>
                <w:szCs w:val="24"/>
              </w:rPr>
              <w:softHyphen/>
              <w:t>ное влияние на предпринима-тельский климат региона</w:t>
            </w:r>
          </w:p>
        </w:tc>
        <w:tc>
          <w:tcPr>
            <w:tcW w:w="1996" w:type="dxa"/>
            <w:gridSpan w:val="2"/>
            <w:tcBorders>
              <w:left w:val="single" w:sz="4" w:space="0" w:color="auto"/>
              <w:bottom w:val="single" w:sz="4" w:space="0" w:color="auto"/>
              <w:right w:val="single" w:sz="4" w:space="0" w:color="auto"/>
            </w:tcBorders>
            <w:hideMark/>
          </w:tcPr>
          <w:p w14:paraId="65D97ED7" w14:textId="77777777" w:rsidR="00ED40B0" w:rsidRPr="00D832C9" w:rsidRDefault="00ED40B0" w:rsidP="00ED40B0">
            <w:pPr>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Влияет на до</w:t>
            </w:r>
            <w:r w:rsidRPr="008177A9">
              <w:rPr>
                <w:rFonts w:ascii="Times New Roman" w:hAnsi="Times New Roman" w:cs="Times New Roman"/>
                <w:sz w:val="24"/>
                <w:szCs w:val="24"/>
              </w:rPr>
              <w:softHyphen/>
              <w:t>стижение показа</w:t>
            </w:r>
            <w:r w:rsidRPr="008177A9">
              <w:rPr>
                <w:rFonts w:ascii="Times New Roman" w:hAnsi="Times New Roman" w:cs="Times New Roman"/>
                <w:sz w:val="24"/>
                <w:szCs w:val="24"/>
              </w:rPr>
              <w:softHyphen/>
              <w:t>телей 2, 2.1., 2.2.</w:t>
            </w:r>
          </w:p>
        </w:tc>
      </w:tr>
      <w:tr w:rsidR="00ED40B0" w:rsidRPr="00D832C9" w14:paraId="205A6710" w14:textId="77777777" w:rsidTr="00ED40B0">
        <w:trPr>
          <w:gridAfter w:val="1"/>
          <w:wAfter w:w="33" w:type="dxa"/>
          <w:trHeight w:val="5094"/>
        </w:trPr>
        <w:tc>
          <w:tcPr>
            <w:tcW w:w="863" w:type="dxa"/>
            <w:tcBorders>
              <w:left w:val="single" w:sz="4" w:space="0" w:color="auto"/>
              <w:bottom w:val="single" w:sz="4" w:space="0" w:color="auto"/>
              <w:right w:val="single" w:sz="4" w:space="0" w:color="auto"/>
            </w:tcBorders>
          </w:tcPr>
          <w:p w14:paraId="36E8D033" w14:textId="784E7C4C" w:rsidR="00ED40B0" w:rsidRPr="008177A9" w:rsidRDefault="00647590" w:rsidP="00ED40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ED40B0" w:rsidRPr="00C82ADD">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1C88018E" w14:textId="010A01BB" w:rsidR="00ED40B0" w:rsidRPr="008177A9" w:rsidRDefault="00ED40B0" w:rsidP="00ED40B0">
            <w:pPr>
              <w:autoSpaceDE w:val="0"/>
              <w:autoSpaceDN w:val="0"/>
              <w:adjustRightInd w:val="0"/>
              <w:spacing w:after="0" w:line="240" w:lineRule="auto"/>
              <w:rPr>
                <w:rFonts w:ascii="Times New Roman" w:hAnsi="Times New Roman" w:cs="Times New Roman"/>
                <w:sz w:val="24"/>
                <w:szCs w:val="24"/>
              </w:rPr>
            </w:pPr>
            <w:r w:rsidRPr="00C82ADD">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6</w:t>
            </w:r>
            <w:r w:rsidRPr="00C82ADD">
              <w:rPr>
                <w:rFonts w:ascii="Times New Roman" w:hAnsi="Times New Roman" w:cs="Times New Roman"/>
                <w:sz w:val="24"/>
                <w:szCs w:val="24"/>
              </w:rPr>
              <w:t xml:space="preserve"> </w:t>
            </w:r>
            <w:r>
              <w:rPr>
                <w:rFonts w:ascii="Times New Roman" w:hAnsi="Times New Roman" w:cs="Times New Roman"/>
                <w:sz w:val="24"/>
                <w:szCs w:val="24"/>
              </w:rPr>
              <w:t>«</w:t>
            </w:r>
            <w:r w:rsidRPr="00C82ADD">
              <w:rPr>
                <w:rFonts w:ascii="Times New Roman" w:hAnsi="Times New Roman" w:cs="Times New Roman"/>
                <w:sz w:val="24"/>
                <w:szCs w:val="24"/>
              </w:rPr>
              <w:t xml:space="preserve">Пропаганда и </w:t>
            </w:r>
            <w:r>
              <w:rPr>
                <w:rFonts w:ascii="Times New Roman" w:hAnsi="Times New Roman" w:cs="Times New Roman"/>
                <w:sz w:val="24"/>
                <w:szCs w:val="24"/>
              </w:rPr>
              <w:t>п</w:t>
            </w:r>
            <w:r w:rsidRPr="00C82ADD">
              <w:rPr>
                <w:rFonts w:ascii="Times New Roman" w:hAnsi="Times New Roman" w:cs="Times New Roman"/>
                <w:sz w:val="24"/>
                <w:szCs w:val="24"/>
              </w:rPr>
              <w:t>опуляризация предпринимательской деятельности среди молодежи</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tcPr>
          <w:p w14:paraId="28B073F0" w14:textId="77777777" w:rsidR="00ED40B0"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tcPr>
          <w:p w14:paraId="145C7F61"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74" w:type="dxa"/>
            <w:tcBorders>
              <w:left w:val="single" w:sz="4" w:space="0" w:color="auto"/>
              <w:bottom w:val="single" w:sz="4" w:space="0" w:color="auto"/>
              <w:right w:val="single" w:sz="4" w:space="0" w:color="auto"/>
            </w:tcBorders>
          </w:tcPr>
          <w:p w14:paraId="3B8F60C3"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2139" w:type="dxa"/>
            <w:gridSpan w:val="2"/>
            <w:tcBorders>
              <w:left w:val="single" w:sz="4" w:space="0" w:color="auto"/>
              <w:bottom w:val="single" w:sz="4" w:space="0" w:color="auto"/>
              <w:right w:val="single" w:sz="4" w:space="0" w:color="auto"/>
            </w:tcBorders>
          </w:tcPr>
          <w:p w14:paraId="067FFF58" w14:textId="77777777" w:rsidR="00ED40B0" w:rsidRPr="00C82ADD" w:rsidRDefault="00ED40B0" w:rsidP="00ED40B0">
            <w:pPr>
              <w:pStyle w:val="ConsPlusCell"/>
              <w:rPr>
                <w:sz w:val="24"/>
                <w:szCs w:val="24"/>
              </w:rPr>
            </w:pPr>
            <w:r w:rsidRPr="00C82ADD">
              <w:rPr>
                <w:sz w:val="24"/>
                <w:szCs w:val="24"/>
              </w:rPr>
              <w:t>1. Подготовка про</w:t>
            </w:r>
            <w:r w:rsidRPr="00C82ADD">
              <w:rPr>
                <w:sz w:val="24"/>
                <w:szCs w:val="24"/>
              </w:rPr>
              <w:softHyphen/>
              <w:t>фессиональных кадров для сферы малого и среднего бизнеса, повыше</w:t>
            </w:r>
            <w:r w:rsidRPr="00C82ADD">
              <w:rPr>
                <w:sz w:val="24"/>
                <w:szCs w:val="24"/>
              </w:rPr>
              <w:softHyphen/>
              <w:t>ние профессиона</w:t>
            </w:r>
            <w:r w:rsidRPr="00C82ADD">
              <w:rPr>
                <w:sz w:val="24"/>
                <w:szCs w:val="24"/>
              </w:rPr>
              <w:softHyphen/>
              <w:t>лизма руководи</w:t>
            </w:r>
            <w:r w:rsidRPr="00C82ADD">
              <w:rPr>
                <w:sz w:val="24"/>
                <w:szCs w:val="24"/>
              </w:rPr>
              <w:softHyphen/>
              <w:t>телей и специали</w:t>
            </w:r>
            <w:r w:rsidRPr="00C82ADD">
              <w:rPr>
                <w:sz w:val="24"/>
                <w:szCs w:val="24"/>
              </w:rPr>
              <w:softHyphen/>
              <w:t>стов организаций инфраструктуры поддержки субъ</w:t>
            </w:r>
            <w:r w:rsidRPr="00C82ADD">
              <w:rPr>
                <w:sz w:val="24"/>
                <w:szCs w:val="24"/>
              </w:rPr>
              <w:softHyphen/>
              <w:t>ектов МСП.</w:t>
            </w:r>
          </w:p>
          <w:p w14:paraId="77739906" w14:textId="77777777" w:rsidR="00ED40B0" w:rsidRPr="008177A9" w:rsidRDefault="00ED40B0" w:rsidP="00ED40B0">
            <w:pPr>
              <w:pStyle w:val="ConsPlusCell"/>
              <w:rPr>
                <w:sz w:val="24"/>
                <w:szCs w:val="24"/>
              </w:rPr>
            </w:pPr>
            <w:r w:rsidRPr="00C82ADD">
              <w:rPr>
                <w:spacing w:val="-10"/>
                <w:sz w:val="24"/>
                <w:szCs w:val="24"/>
              </w:rPr>
              <w:t>2. Повышение конку</w:t>
            </w:r>
            <w:r w:rsidRPr="00C82ADD">
              <w:rPr>
                <w:spacing w:val="-10"/>
                <w:sz w:val="24"/>
                <w:szCs w:val="24"/>
              </w:rPr>
              <w:softHyphen/>
              <w:t>рентоспособности за счет повышения компетентности предпринимателей</w:t>
            </w:r>
          </w:p>
        </w:tc>
        <w:tc>
          <w:tcPr>
            <w:tcW w:w="1856" w:type="dxa"/>
            <w:tcBorders>
              <w:left w:val="single" w:sz="4" w:space="0" w:color="auto"/>
              <w:bottom w:val="single" w:sz="4" w:space="0" w:color="auto"/>
              <w:right w:val="single" w:sz="4" w:space="0" w:color="auto"/>
            </w:tcBorders>
          </w:tcPr>
          <w:p w14:paraId="28C27504" w14:textId="77777777" w:rsidR="00ED40B0" w:rsidRPr="00C82ADD" w:rsidRDefault="00ED40B0" w:rsidP="00ED40B0">
            <w:pPr>
              <w:pStyle w:val="ConsPlusCell"/>
              <w:rPr>
                <w:sz w:val="24"/>
                <w:szCs w:val="24"/>
              </w:rPr>
            </w:pPr>
            <w:r w:rsidRPr="00C82ADD">
              <w:rPr>
                <w:sz w:val="24"/>
                <w:szCs w:val="24"/>
              </w:rPr>
              <w:t>1. Низкое каче</w:t>
            </w:r>
            <w:r w:rsidRPr="00C82ADD">
              <w:rPr>
                <w:sz w:val="24"/>
                <w:szCs w:val="24"/>
              </w:rPr>
              <w:softHyphen/>
              <w:t>ство управления и неконкуренто- способность предприятий ре</w:t>
            </w:r>
            <w:r w:rsidRPr="00C82ADD">
              <w:rPr>
                <w:sz w:val="24"/>
                <w:szCs w:val="24"/>
              </w:rPr>
              <w:softHyphen/>
              <w:t xml:space="preserve">гиона. </w:t>
            </w:r>
          </w:p>
          <w:p w14:paraId="470FDB6A" w14:textId="77777777" w:rsidR="00ED40B0" w:rsidRPr="008177A9" w:rsidRDefault="00ED40B0" w:rsidP="00ED40B0">
            <w:pPr>
              <w:pStyle w:val="ConsPlusCell"/>
              <w:rPr>
                <w:sz w:val="24"/>
                <w:szCs w:val="24"/>
              </w:rPr>
            </w:pPr>
            <w:r w:rsidRPr="00C82ADD">
              <w:rPr>
                <w:sz w:val="24"/>
                <w:szCs w:val="24"/>
              </w:rPr>
              <w:t>2. Снижение уровня квалифи</w:t>
            </w:r>
            <w:r w:rsidRPr="00C82ADD">
              <w:rPr>
                <w:sz w:val="24"/>
                <w:szCs w:val="24"/>
              </w:rPr>
              <w:softHyphen/>
              <w:t>кации руководи</w:t>
            </w:r>
            <w:r w:rsidRPr="00C82ADD">
              <w:rPr>
                <w:sz w:val="24"/>
                <w:szCs w:val="24"/>
              </w:rPr>
              <w:softHyphen/>
              <w:t>телей и специа</w:t>
            </w:r>
            <w:r w:rsidRPr="00C82ADD">
              <w:rPr>
                <w:sz w:val="24"/>
                <w:szCs w:val="24"/>
              </w:rPr>
              <w:softHyphen/>
              <w:t>листов организаций инфраструк</w:t>
            </w:r>
            <w:r w:rsidRPr="00C82ADD">
              <w:rPr>
                <w:sz w:val="24"/>
                <w:szCs w:val="24"/>
              </w:rPr>
              <w:softHyphen/>
              <w:t>туры поддержки субъектов МСП</w:t>
            </w:r>
          </w:p>
        </w:tc>
        <w:tc>
          <w:tcPr>
            <w:tcW w:w="1996" w:type="dxa"/>
            <w:gridSpan w:val="2"/>
            <w:tcBorders>
              <w:left w:val="single" w:sz="4" w:space="0" w:color="auto"/>
              <w:bottom w:val="single" w:sz="4" w:space="0" w:color="auto"/>
              <w:right w:val="single" w:sz="4" w:space="0" w:color="auto"/>
            </w:tcBorders>
          </w:tcPr>
          <w:p w14:paraId="46615DDB" w14:textId="77777777" w:rsidR="00ED40B0" w:rsidRPr="008177A9" w:rsidRDefault="00ED40B0" w:rsidP="00ED40B0">
            <w:pPr>
              <w:rPr>
                <w:rFonts w:ascii="Times New Roman" w:hAnsi="Times New Roman" w:cs="Times New Roman"/>
                <w:sz w:val="24"/>
                <w:szCs w:val="24"/>
              </w:rPr>
            </w:pPr>
            <w:r w:rsidRPr="00C82ADD">
              <w:rPr>
                <w:rFonts w:ascii="Times New Roman" w:hAnsi="Times New Roman" w:cs="Times New Roman"/>
                <w:sz w:val="24"/>
                <w:szCs w:val="24"/>
              </w:rPr>
              <w:t>Влияет на до</w:t>
            </w:r>
            <w:r w:rsidRPr="00C82ADD">
              <w:rPr>
                <w:rFonts w:ascii="Times New Roman" w:hAnsi="Times New Roman" w:cs="Times New Roman"/>
                <w:sz w:val="24"/>
                <w:szCs w:val="24"/>
              </w:rPr>
              <w:softHyphen/>
              <w:t>стижение показа</w:t>
            </w:r>
            <w:r w:rsidRPr="00C82ADD">
              <w:rPr>
                <w:rFonts w:ascii="Times New Roman" w:hAnsi="Times New Roman" w:cs="Times New Roman"/>
                <w:sz w:val="24"/>
                <w:szCs w:val="24"/>
              </w:rPr>
              <w:softHyphen/>
              <w:t>телей 2, 2.1., 2.2.</w:t>
            </w:r>
          </w:p>
        </w:tc>
      </w:tr>
      <w:tr w:rsidR="00ED40B0" w:rsidRPr="00D832C9" w14:paraId="2DED9E6C" w14:textId="77777777" w:rsidTr="00ED40B0">
        <w:trPr>
          <w:gridAfter w:val="1"/>
          <w:wAfter w:w="33" w:type="dxa"/>
          <w:trHeight w:val="70"/>
        </w:trPr>
        <w:tc>
          <w:tcPr>
            <w:tcW w:w="15005" w:type="dxa"/>
            <w:gridSpan w:val="12"/>
            <w:tcBorders>
              <w:left w:val="single" w:sz="4" w:space="0" w:color="auto"/>
              <w:bottom w:val="single" w:sz="4" w:space="0" w:color="auto"/>
              <w:right w:val="single" w:sz="4" w:space="0" w:color="auto"/>
            </w:tcBorders>
            <w:vAlign w:val="center"/>
          </w:tcPr>
          <w:p w14:paraId="473095BF" w14:textId="0CDF7342" w:rsidR="00ED40B0" w:rsidRPr="00C82ADD" w:rsidRDefault="00ED40B0" w:rsidP="00ED40B0">
            <w:pPr>
              <w:jc w:val="center"/>
              <w:rPr>
                <w:rFonts w:ascii="Times New Roman" w:hAnsi="Times New Roman" w:cs="Times New Roman"/>
                <w:sz w:val="24"/>
                <w:szCs w:val="24"/>
              </w:rPr>
            </w:pPr>
            <w:r w:rsidRPr="00EF7357">
              <w:rPr>
                <w:rFonts w:ascii="Times New Roman" w:hAnsi="Times New Roman" w:cs="Times New Roman"/>
                <w:sz w:val="24"/>
                <w:szCs w:val="24"/>
              </w:rPr>
              <w:t>Подпрограмма 3 «Обеспечение реализации муниципальной программы Цимлянского района</w:t>
            </w:r>
            <w:r>
              <w:rPr>
                <w:rFonts w:ascii="Times New Roman" w:hAnsi="Times New Roman" w:cs="Times New Roman"/>
                <w:sz w:val="24"/>
                <w:szCs w:val="24"/>
              </w:rPr>
              <w:t xml:space="preserve"> </w:t>
            </w:r>
            <w:r w:rsidRPr="0018447E">
              <w:rPr>
                <w:rFonts w:ascii="Times New Roman" w:hAnsi="Times New Roman" w:cs="Times New Roman"/>
                <w:sz w:val="24"/>
                <w:szCs w:val="24"/>
              </w:rPr>
              <w:t>«Экономическое развитие»</w:t>
            </w:r>
            <w:r w:rsidRPr="00EF7357">
              <w:rPr>
                <w:rFonts w:ascii="Times New Roman" w:hAnsi="Times New Roman" w:cs="Times New Roman"/>
                <w:sz w:val="24"/>
                <w:szCs w:val="24"/>
              </w:rPr>
              <w:t>»</w:t>
            </w:r>
          </w:p>
        </w:tc>
      </w:tr>
      <w:tr w:rsidR="00ED40B0" w:rsidRPr="00D832C9" w14:paraId="03BC0108"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0FE36D81" w14:textId="578F60CE"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w:t>
            </w:r>
            <w:r w:rsidR="00ED40B0">
              <w:rPr>
                <w:rFonts w:ascii="Times New Roman" w:eastAsia="Times New Roman" w:hAnsi="Times New Roman" w:cs="Times New Roman"/>
                <w:kern w:val="2"/>
                <w:sz w:val="24"/>
                <w:szCs w:val="24"/>
              </w:rPr>
              <w:t>.</w:t>
            </w:r>
          </w:p>
        </w:tc>
        <w:tc>
          <w:tcPr>
            <w:tcW w:w="3146" w:type="dxa"/>
            <w:tcBorders>
              <w:left w:val="single" w:sz="4" w:space="0" w:color="auto"/>
              <w:bottom w:val="single" w:sz="4" w:space="0" w:color="auto"/>
              <w:right w:val="single" w:sz="4" w:space="0" w:color="auto"/>
            </w:tcBorders>
          </w:tcPr>
          <w:p w14:paraId="22ECA04B" w14:textId="59597E70" w:rsidR="00ED40B0" w:rsidRPr="00C82ADD"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9A268F">
              <w:rPr>
                <w:rFonts w:ascii="Times New Roman" w:eastAsia="Times New Roman" w:hAnsi="Times New Roman" w:cs="Times New Roman"/>
                <w:kern w:val="2"/>
                <w:sz w:val="24"/>
                <w:szCs w:val="24"/>
              </w:rPr>
              <w:t xml:space="preserve">Основное мероприятие </w:t>
            </w:r>
            <w:r>
              <w:rPr>
                <w:rFonts w:ascii="Times New Roman" w:eastAsia="Times New Roman" w:hAnsi="Times New Roman" w:cs="Times New Roman"/>
                <w:kern w:val="2"/>
                <w:sz w:val="24"/>
                <w:szCs w:val="24"/>
              </w:rPr>
              <w:t>3</w:t>
            </w:r>
            <w:r w:rsidRPr="009A268F">
              <w:rPr>
                <w:rFonts w:ascii="Times New Roman" w:eastAsia="Times New Roman" w:hAnsi="Times New Roman" w:cs="Times New Roman"/>
                <w:kern w:val="2"/>
                <w:sz w:val="24"/>
                <w:szCs w:val="24"/>
              </w:rPr>
              <w:t>.1</w:t>
            </w:r>
            <w:r w:rsidR="00165213">
              <w:rPr>
                <w:rFonts w:ascii="Times New Roman" w:eastAsia="Times New Roman" w:hAnsi="Times New Roman" w:cs="Times New Roman"/>
                <w:kern w:val="2"/>
                <w:sz w:val="24"/>
                <w:szCs w:val="24"/>
              </w:rPr>
              <w:t xml:space="preserve"> </w:t>
            </w:r>
            <w:r w:rsidRPr="009A268F">
              <w:rPr>
                <w:rFonts w:ascii="Times New Roman" w:eastAsia="Times New Roman" w:hAnsi="Times New Roman" w:cs="Times New Roman"/>
                <w:kern w:val="2"/>
                <w:sz w:val="24"/>
                <w:szCs w:val="24"/>
              </w:rPr>
              <w:t>Формирование информационно-статистического ресурса</w:t>
            </w:r>
          </w:p>
        </w:tc>
        <w:tc>
          <w:tcPr>
            <w:tcW w:w="1998" w:type="dxa"/>
            <w:gridSpan w:val="2"/>
            <w:tcBorders>
              <w:left w:val="single" w:sz="4" w:space="0" w:color="auto"/>
              <w:bottom w:val="single" w:sz="4" w:space="0" w:color="auto"/>
              <w:right w:val="single" w:sz="4" w:space="0" w:color="auto"/>
            </w:tcBorders>
            <w:hideMark/>
          </w:tcPr>
          <w:p w14:paraId="6ACE1A1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7FCBAAB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360F789"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w:t>
            </w:r>
            <w:r>
              <w:rPr>
                <w:rFonts w:ascii="Times New Roman" w:hAnsi="Times New Roman" w:cs="Times New Roman"/>
                <w:sz w:val="24"/>
                <w:szCs w:val="24"/>
              </w:rPr>
              <w:t>3</w:t>
            </w:r>
            <w:r w:rsidRPr="00C82ADD">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7A052080" w14:textId="77777777" w:rsidR="00ED40B0" w:rsidRPr="00082198" w:rsidRDefault="00ED40B0" w:rsidP="00ED40B0">
            <w:pPr>
              <w:pStyle w:val="aff0"/>
              <w:spacing w:after="0" w:line="240" w:lineRule="auto"/>
              <w:ind w:left="0"/>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1.С</w:t>
            </w:r>
            <w:r w:rsidRPr="00082198">
              <w:rPr>
                <w:rFonts w:ascii="Times New Roman" w:hAnsi="Times New Roman" w:cs="Times New Roman"/>
                <w:kern w:val="2"/>
                <w:sz w:val="24"/>
                <w:szCs w:val="24"/>
                <w:lang w:eastAsia="ru-RU"/>
              </w:rPr>
              <w:t>оздание условий для достижения целей муниципальной программы в целом и входящих в ее состав подпро</w:t>
            </w:r>
            <w:r w:rsidRPr="00082198">
              <w:rPr>
                <w:rFonts w:ascii="Times New Roman" w:hAnsi="Times New Roman" w:cs="Times New Roman"/>
                <w:kern w:val="2"/>
                <w:sz w:val="24"/>
                <w:szCs w:val="24"/>
                <w:lang w:eastAsia="ru-RU"/>
              </w:rPr>
              <w:softHyphen/>
              <w:t>грамм</w:t>
            </w:r>
          </w:p>
        </w:tc>
        <w:tc>
          <w:tcPr>
            <w:tcW w:w="1856" w:type="dxa"/>
            <w:tcBorders>
              <w:left w:val="single" w:sz="4" w:space="0" w:color="auto"/>
              <w:bottom w:val="single" w:sz="4" w:space="0" w:color="auto"/>
              <w:right w:val="single" w:sz="4" w:space="0" w:color="auto"/>
            </w:tcBorders>
            <w:hideMark/>
          </w:tcPr>
          <w:p w14:paraId="31BCD79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1.Н</w:t>
            </w:r>
            <w:r w:rsidRPr="00377A81">
              <w:rPr>
                <w:rFonts w:ascii="Times New Roman" w:eastAsia="Times New Roman" w:hAnsi="Times New Roman" w:cs="Times New Roman"/>
                <w:kern w:val="2"/>
                <w:sz w:val="24"/>
                <w:szCs w:val="24"/>
                <w:lang w:eastAsia="ru-RU"/>
              </w:rPr>
              <w:t xml:space="preserve">еэффективность деятельности органов </w:t>
            </w:r>
            <w:r>
              <w:rPr>
                <w:rFonts w:ascii="Times New Roman" w:eastAsia="Times New Roman" w:hAnsi="Times New Roman" w:cs="Times New Roman"/>
                <w:kern w:val="2"/>
                <w:sz w:val="24"/>
                <w:szCs w:val="24"/>
                <w:lang w:eastAsia="ru-RU"/>
              </w:rPr>
              <w:t>местного самоуправления Цимлянского района</w:t>
            </w:r>
          </w:p>
        </w:tc>
        <w:tc>
          <w:tcPr>
            <w:tcW w:w="1996" w:type="dxa"/>
            <w:gridSpan w:val="2"/>
            <w:tcBorders>
              <w:left w:val="single" w:sz="4" w:space="0" w:color="auto"/>
              <w:bottom w:val="single" w:sz="4" w:space="0" w:color="auto"/>
              <w:right w:val="single" w:sz="4" w:space="0" w:color="auto"/>
            </w:tcBorders>
            <w:hideMark/>
          </w:tcPr>
          <w:p w14:paraId="34A8B1D3" w14:textId="77777777" w:rsidR="00ED40B0"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w:t>
            </w:r>
            <w:r w:rsidRPr="00D159F7">
              <w:rPr>
                <w:rFonts w:ascii="Times New Roman" w:eastAsia="Times New Roman" w:hAnsi="Times New Roman" w:cs="Times New Roman"/>
                <w:kern w:val="2"/>
                <w:sz w:val="24"/>
                <w:szCs w:val="24"/>
                <w:lang w:eastAsia="ru-RU"/>
              </w:rPr>
              <w:t>лияет на до</w:t>
            </w:r>
            <w:r w:rsidRPr="00D159F7">
              <w:rPr>
                <w:rFonts w:ascii="Times New Roman" w:eastAsia="Times New Roman" w:hAnsi="Times New Roman" w:cs="Times New Roman"/>
                <w:kern w:val="2"/>
                <w:sz w:val="24"/>
                <w:szCs w:val="24"/>
                <w:lang w:eastAsia="ru-RU"/>
              </w:rPr>
              <w:softHyphen/>
              <w:t xml:space="preserve">стижение </w:t>
            </w:r>
          </w:p>
          <w:p w14:paraId="46BAB4E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159F7">
              <w:rPr>
                <w:rFonts w:ascii="Times New Roman" w:eastAsia="Times New Roman" w:hAnsi="Times New Roman" w:cs="Times New Roman"/>
                <w:kern w:val="2"/>
                <w:sz w:val="24"/>
                <w:szCs w:val="24"/>
                <w:lang w:eastAsia="ru-RU"/>
              </w:rPr>
              <w:t>п</w:t>
            </w:r>
            <w:r>
              <w:rPr>
                <w:rFonts w:ascii="Times New Roman" w:eastAsia="Times New Roman" w:hAnsi="Times New Roman" w:cs="Times New Roman"/>
                <w:kern w:val="2"/>
                <w:sz w:val="24"/>
                <w:szCs w:val="24"/>
                <w:lang w:eastAsia="ru-RU"/>
              </w:rPr>
              <w:t>о</w:t>
            </w:r>
            <w:r w:rsidRPr="00D159F7">
              <w:rPr>
                <w:rFonts w:ascii="Times New Roman" w:eastAsia="Times New Roman" w:hAnsi="Times New Roman" w:cs="Times New Roman"/>
                <w:kern w:val="2"/>
                <w:sz w:val="24"/>
                <w:szCs w:val="24"/>
                <w:lang w:eastAsia="ru-RU"/>
              </w:rPr>
              <w:t xml:space="preserve">казателя </w:t>
            </w:r>
            <w:r>
              <w:rPr>
                <w:rFonts w:ascii="Times New Roman" w:eastAsia="Times New Roman" w:hAnsi="Times New Roman" w:cs="Times New Roman"/>
                <w:kern w:val="2"/>
                <w:sz w:val="24"/>
                <w:szCs w:val="24"/>
                <w:lang w:eastAsia="ru-RU"/>
              </w:rPr>
              <w:t>3</w:t>
            </w:r>
            <w:r w:rsidRPr="00D159F7">
              <w:rPr>
                <w:rFonts w:ascii="Times New Roman" w:eastAsia="Times New Roman" w:hAnsi="Times New Roman" w:cs="Times New Roman"/>
                <w:kern w:val="2"/>
                <w:sz w:val="24"/>
                <w:szCs w:val="24"/>
                <w:lang w:eastAsia="ru-RU"/>
              </w:rPr>
              <w:t>.1.</w:t>
            </w:r>
          </w:p>
        </w:tc>
      </w:tr>
    </w:tbl>
    <w:p w14:paraId="5E8038F7" w14:textId="77777777" w:rsidR="00740409" w:rsidRPr="00740409" w:rsidRDefault="00740409" w:rsidP="00740409">
      <w:pPr>
        <w:spacing w:after="0" w:line="240" w:lineRule="auto"/>
        <w:jc w:val="both"/>
        <w:rPr>
          <w:rFonts w:ascii="Times New Roman" w:eastAsia="Times New Roman" w:hAnsi="Times New Roman" w:cs="Times New Roman"/>
          <w:sz w:val="20"/>
          <w:szCs w:val="20"/>
          <w:lang w:eastAsia="ru-RU"/>
        </w:rPr>
        <w:sectPr w:rsidR="00740409" w:rsidRPr="00740409" w:rsidSect="008B7941">
          <w:pgSz w:w="16840" w:h="11907" w:orient="landscape" w:code="9"/>
          <w:pgMar w:top="1304" w:right="851" w:bottom="851" w:left="1134" w:header="709" w:footer="709" w:gutter="0"/>
          <w:cols w:space="708"/>
          <w:docGrid w:linePitch="360"/>
        </w:sectPr>
      </w:pPr>
    </w:p>
    <w:p w14:paraId="78164A3F" w14:textId="77777777" w:rsidR="00FC442D" w:rsidRPr="00FC442D" w:rsidRDefault="00FC442D"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Приложение № 3</w:t>
      </w:r>
    </w:p>
    <w:p w14:paraId="0A2B5005" w14:textId="77777777" w:rsidR="00FC442D" w:rsidRPr="00FC442D" w:rsidRDefault="00FC442D"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sidR="00F803BB">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sidR="00F803BB">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3AA9907B"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6188F29"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sidR="00BF3E61">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4738CE84" w14:textId="77777777" w:rsidR="00FC442D" w:rsidRPr="00FC442D" w:rsidRDefault="00FC442D" w:rsidP="00FC442D">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5787C0" w14:textId="77777777" w:rsidR="00FC442D" w:rsidRPr="00FC442D" w:rsidRDefault="00FC442D" w:rsidP="00FC442D">
      <w:pPr>
        <w:spacing w:after="0" w:line="240" w:lineRule="auto"/>
        <w:rPr>
          <w:rFonts w:ascii="Times New Roman" w:eastAsia="Times New Roman" w:hAnsi="Times New Roman" w:cs="Times New Roman"/>
          <w:sz w:val="2"/>
          <w:szCs w:val="2"/>
          <w:lang w:eastAsia="ru-RU"/>
        </w:rPr>
      </w:pPr>
    </w:p>
    <w:tbl>
      <w:tblPr>
        <w:tblW w:w="505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5"/>
        <w:gridCol w:w="2261"/>
        <w:gridCol w:w="571"/>
        <w:gridCol w:w="709"/>
        <w:gridCol w:w="709"/>
        <w:gridCol w:w="850"/>
        <w:gridCol w:w="9"/>
        <w:gridCol w:w="870"/>
        <w:gridCol w:w="9"/>
        <w:gridCol w:w="699"/>
        <w:gridCol w:w="568"/>
        <w:gridCol w:w="568"/>
        <w:gridCol w:w="568"/>
        <w:gridCol w:w="568"/>
        <w:gridCol w:w="569"/>
        <w:gridCol w:w="568"/>
        <w:gridCol w:w="568"/>
        <w:gridCol w:w="568"/>
        <w:gridCol w:w="568"/>
        <w:gridCol w:w="568"/>
        <w:gridCol w:w="680"/>
        <w:gridCol w:w="9"/>
      </w:tblGrid>
      <w:tr w:rsidR="0006369C" w:rsidRPr="00452D06" w14:paraId="7AFE961A" w14:textId="77777777" w:rsidTr="007F64B2">
        <w:trPr>
          <w:tblHeader/>
        </w:trPr>
        <w:tc>
          <w:tcPr>
            <w:tcW w:w="1945" w:type="dxa"/>
            <w:vMerge w:val="restart"/>
            <w:tcBorders>
              <w:top w:val="single" w:sz="4" w:space="0" w:color="auto"/>
              <w:left w:val="single" w:sz="4" w:space="0" w:color="auto"/>
              <w:bottom w:val="single" w:sz="4" w:space="0" w:color="auto"/>
              <w:right w:val="single" w:sz="4" w:space="0" w:color="auto"/>
            </w:tcBorders>
            <w:hideMark/>
          </w:tcPr>
          <w:p w14:paraId="5DFFBCDF"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Номер и наименование </w:t>
            </w:r>
            <w:r w:rsidRPr="00452D06">
              <w:rPr>
                <w:rFonts w:ascii="Times New Roman" w:eastAsia="Times New Roman" w:hAnsi="Times New Roman" w:cs="Times New Roman"/>
                <w:kern w:val="2"/>
                <w:lang w:eastAsia="ru-RU"/>
              </w:rPr>
              <w:br/>
              <w:t>подпрограммы, основного мероприятия подпрограммы</w:t>
            </w:r>
          </w:p>
        </w:tc>
        <w:tc>
          <w:tcPr>
            <w:tcW w:w="2261" w:type="dxa"/>
            <w:vMerge w:val="restart"/>
            <w:tcBorders>
              <w:top w:val="single" w:sz="4" w:space="0" w:color="auto"/>
              <w:left w:val="single" w:sz="4" w:space="0" w:color="auto"/>
              <w:bottom w:val="single" w:sz="4" w:space="0" w:color="auto"/>
              <w:right w:val="single" w:sz="4" w:space="0" w:color="auto"/>
            </w:tcBorders>
            <w:hideMark/>
          </w:tcPr>
          <w:p w14:paraId="36FD94F9"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Ответственный </w:t>
            </w:r>
            <w:r w:rsidRPr="00452D06">
              <w:rPr>
                <w:rFonts w:ascii="Times New Roman" w:eastAsia="Times New Roman" w:hAnsi="Times New Roman" w:cs="Times New Roman"/>
                <w:kern w:val="2"/>
                <w:lang w:eastAsia="ru-RU"/>
              </w:rPr>
              <w:br/>
              <w:t xml:space="preserve">исполнитель, </w:t>
            </w:r>
            <w:r w:rsidRPr="00452D06">
              <w:rPr>
                <w:rFonts w:ascii="Times New Roman" w:eastAsia="Times New Roman" w:hAnsi="Times New Roman" w:cs="Times New Roman"/>
                <w:kern w:val="2"/>
                <w:lang w:eastAsia="ru-RU"/>
              </w:rPr>
              <w:br/>
              <w:t xml:space="preserve">соисполнитель, </w:t>
            </w:r>
            <w:r w:rsidRPr="00452D06">
              <w:rPr>
                <w:rFonts w:ascii="Times New Roman" w:eastAsia="Times New Roman" w:hAnsi="Times New Roman" w:cs="Times New Roman"/>
                <w:kern w:val="2"/>
                <w:lang w:eastAsia="ru-RU"/>
              </w:rPr>
              <w:br/>
              <w:t xml:space="preserve"> участник</w:t>
            </w:r>
          </w:p>
        </w:tc>
        <w:tc>
          <w:tcPr>
            <w:tcW w:w="2848" w:type="dxa"/>
            <w:gridSpan w:val="5"/>
            <w:tcBorders>
              <w:top w:val="single" w:sz="4" w:space="0" w:color="auto"/>
              <w:left w:val="single" w:sz="4" w:space="0" w:color="auto"/>
              <w:bottom w:val="single" w:sz="4" w:space="0" w:color="auto"/>
              <w:right w:val="single" w:sz="4" w:space="0" w:color="auto"/>
            </w:tcBorders>
            <w:hideMark/>
          </w:tcPr>
          <w:p w14:paraId="3948E5C1"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 xml:space="preserve">Код бюджетной </w:t>
            </w:r>
            <w:r w:rsidRPr="00452D06">
              <w:rPr>
                <w:rFonts w:ascii="Times New Roman" w:eastAsia="Times New Roman" w:hAnsi="Times New Roman" w:cs="Times New Roman"/>
                <w:kern w:val="2"/>
                <w:lang w:eastAsia="ru-RU"/>
              </w:rPr>
              <w:br/>
              <w:t>классификации расходов</w:t>
            </w:r>
          </w:p>
        </w:tc>
        <w:tc>
          <w:tcPr>
            <w:tcW w:w="879" w:type="dxa"/>
            <w:gridSpan w:val="2"/>
            <w:tcBorders>
              <w:top w:val="single" w:sz="4" w:space="0" w:color="auto"/>
              <w:left w:val="single" w:sz="4" w:space="0" w:color="auto"/>
              <w:bottom w:val="single" w:sz="4" w:space="0" w:color="auto"/>
              <w:right w:val="single" w:sz="4" w:space="0" w:color="auto"/>
            </w:tcBorders>
            <w:hideMark/>
          </w:tcPr>
          <w:p w14:paraId="3CA2FA06"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 xml:space="preserve">Объем расходов, всего </w:t>
            </w:r>
          </w:p>
          <w:p w14:paraId="535E9B02"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(тыс. рублей)</w:t>
            </w:r>
          </w:p>
        </w:tc>
        <w:tc>
          <w:tcPr>
            <w:tcW w:w="7069" w:type="dxa"/>
            <w:gridSpan w:val="13"/>
            <w:tcBorders>
              <w:top w:val="single" w:sz="4" w:space="0" w:color="auto"/>
              <w:left w:val="single" w:sz="4" w:space="0" w:color="auto"/>
              <w:bottom w:val="single" w:sz="4" w:space="0" w:color="auto"/>
              <w:right w:val="single" w:sz="4" w:space="0" w:color="auto"/>
            </w:tcBorders>
            <w:hideMark/>
          </w:tcPr>
          <w:p w14:paraId="6F6D8BF7"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В том числе по годам реализации</w:t>
            </w:r>
          </w:p>
          <w:p w14:paraId="589F86AE"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муниципальной программы (тыс. рублей)</w:t>
            </w:r>
          </w:p>
        </w:tc>
      </w:tr>
      <w:tr w:rsidR="006E65F4" w:rsidRPr="00452D06" w14:paraId="7E12EEBA" w14:textId="77777777" w:rsidTr="007F64B2">
        <w:trPr>
          <w:gridAfter w:val="1"/>
          <w:wAfter w:w="9" w:type="dxa"/>
          <w:tblHeader/>
        </w:trPr>
        <w:tc>
          <w:tcPr>
            <w:tcW w:w="1945" w:type="dxa"/>
            <w:vMerge/>
            <w:tcBorders>
              <w:top w:val="single" w:sz="4" w:space="0" w:color="auto"/>
              <w:left w:val="single" w:sz="4" w:space="0" w:color="auto"/>
              <w:bottom w:val="single" w:sz="4" w:space="0" w:color="auto"/>
              <w:right w:val="single" w:sz="4" w:space="0" w:color="auto"/>
            </w:tcBorders>
            <w:vAlign w:val="center"/>
            <w:hideMark/>
          </w:tcPr>
          <w:p w14:paraId="13D15BEF"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1C0964C"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571" w:type="dxa"/>
            <w:tcBorders>
              <w:top w:val="single" w:sz="4" w:space="0" w:color="auto"/>
              <w:left w:val="single" w:sz="4" w:space="0" w:color="auto"/>
              <w:bottom w:val="single" w:sz="4" w:space="0" w:color="auto"/>
              <w:right w:val="single" w:sz="4" w:space="0" w:color="auto"/>
            </w:tcBorders>
            <w:hideMark/>
          </w:tcPr>
          <w:p w14:paraId="3452BD79"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spacing w:val="-10"/>
                <w:kern w:val="2"/>
              </w:rPr>
              <w:t>ГРБС</w:t>
            </w:r>
          </w:p>
        </w:tc>
        <w:tc>
          <w:tcPr>
            <w:tcW w:w="709" w:type="dxa"/>
            <w:tcBorders>
              <w:top w:val="single" w:sz="4" w:space="0" w:color="auto"/>
              <w:left w:val="single" w:sz="4" w:space="0" w:color="auto"/>
              <w:bottom w:val="single" w:sz="4" w:space="0" w:color="auto"/>
              <w:right w:val="single" w:sz="4" w:space="0" w:color="auto"/>
            </w:tcBorders>
            <w:hideMark/>
          </w:tcPr>
          <w:p w14:paraId="653B98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РзПр</w:t>
            </w:r>
          </w:p>
        </w:tc>
        <w:tc>
          <w:tcPr>
            <w:tcW w:w="709" w:type="dxa"/>
            <w:tcBorders>
              <w:top w:val="single" w:sz="4" w:space="0" w:color="auto"/>
              <w:left w:val="single" w:sz="4" w:space="0" w:color="auto"/>
              <w:bottom w:val="single" w:sz="4" w:space="0" w:color="auto"/>
              <w:right w:val="single" w:sz="4" w:space="0" w:color="auto"/>
            </w:tcBorders>
            <w:hideMark/>
          </w:tcPr>
          <w:p w14:paraId="3A67CC3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ЦСР</w:t>
            </w:r>
          </w:p>
        </w:tc>
        <w:tc>
          <w:tcPr>
            <w:tcW w:w="850" w:type="dxa"/>
            <w:tcBorders>
              <w:top w:val="single" w:sz="4" w:space="0" w:color="auto"/>
              <w:left w:val="single" w:sz="4" w:space="0" w:color="auto"/>
              <w:bottom w:val="single" w:sz="4" w:space="0" w:color="auto"/>
              <w:right w:val="single" w:sz="4" w:space="0" w:color="auto"/>
            </w:tcBorders>
            <w:hideMark/>
          </w:tcPr>
          <w:p w14:paraId="3B123252"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rPr>
              <w:t>ВР</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14:paraId="4421538C" w14:textId="77777777" w:rsidR="006E65F4" w:rsidRPr="00452D06" w:rsidRDefault="006E65F4" w:rsidP="00FC442D">
            <w:pPr>
              <w:spacing w:after="0" w:line="240" w:lineRule="auto"/>
              <w:rPr>
                <w:rFonts w:ascii="Times New Roman" w:eastAsia="Times New Roman" w:hAnsi="Times New Roman" w:cs="Times New Roman"/>
                <w:spacing w:val="-10"/>
                <w:kern w:val="2"/>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4D8F00F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2019 </w:t>
            </w:r>
          </w:p>
        </w:tc>
        <w:tc>
          <w:tcPr>
            <w:tcW w:w="568" w:type="dxa"/>
            <w:tcBorders>
              <w:top w:val="single" w:sz="4" w:space="0" w:color="auto"/>
              <w:left w:val="single" w:sz="4" w:space="0" w:color="auto"/>
              <w:bottom w:val="single" w:sz="4" w:space="0" w:color="auto"/>
              <w:right w:val="single" w:sz="4" w:space="0" w:color="auto"/>
            </w:tcBorders>
            <w:hideMark/>
          </w:tcPr>
          <w:p w14:paraId="02240AA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2020 </w:t>
            </w:r>
          </w:p>
        </w:tc>
        <w:tc>
          <w:tcPr>
            <w:tcW w:w="568" w:type="dxa"/>
            <w:tcBorders>
              <w:top w:val="single" w:sz="4" w:space="0" w:color="auto"/>
              <w:left w:val="single" w:sz="4" w:space="0" w:color="auto"/>
              <w:bottom w:val="single" w:sz="4" w:space="0" w:color="auto"/>
              <w:right w:val="single" w:sz="4" w:space="0" w:color="auto"/>
            </w:tcBorders>
            <w:hideMark/>
          </w:tcPr>
          <w:p w14:paraId="3BB947C4"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2021 </w:t>
            </w:r>
          </w:p>
        </w:tc>
        <w:tc>
          <w:tcPr>
            <w:tcW w:w="568" w:type="dxa"/>
            <w:tcBorders>
              <w:top w:val="single" w:sz="4" w:space="0" w:color="auto"/>
              <w:left w:val="single" w:sz="4" w:space="0" w:color="auto"/>
              <w:bottom w:val="single" w:sz="4" w:space="0" w:color="auto"/>
              <w:right w:val="single" w:sz="4" w:space="0" w:color="auto"/>
            </w:tcBorders>
            <w:hideMark/>
          </w:tcPr>
          <w:p w14:paraId="4E02EC4B"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2022 </w:t>
            </w:r>
          </w:p>
        </w:tc>
        <w:tc>
          <w:tcPr>
            <w:tcW w:w="568" w:type="dxa"/>
            <w:tcBorders>
              <w:top w:val="single" w:sz="4" w:space="0" w:color="auto"/>
              <w:left w:val="single" w:sz="4" w:space="0" w:color="auto"/>
              <w:bottom w:val="single" w:sz="4" w:space="0" w:color="auto"/>
              <w:right w:val="single" w:sz="4" w:space="0" w:color="auto"/>
            </w:tcBorders>
            <w:hideMark/>
          </w:tcPr>
          <w:p w14:paraId="612FCBA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2023 </w:t>
            </w:r>
          </w:p>
        </w:tc>
        <w:tc>
          <w:tcPr>
            <w:tcW w:w="569" w:type="dxa"/>
            <w:tcBorders>
              <w:top w:val="single" w:sz="4" w:space="0" w:color="auto"/>
              <w:left w:val="single" w:sz="4" w:space="0" w:color="auto"/>
              <w:bottom w:val="single" w:sz="4" w:space="0" w:color="auto"/>
              <w:right w:val="single" w:sz="4" w:space="0" w:color="auto"/>
            </w:tcBorders>
            <w:hideMark/>
          </w:tcPr>
          <w:p w14:paraId="01A5317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2024 </w:t>
            </w:r>
          </w:p>
        </w:tc>
        <w:tc>
          <w:tcPr>
            <w:tcW w:w="568" w:type="dxa"/>
            <w:tcBorders>
              <w:top w:val="single" w:sz="4" w:space="0" w:color="auto"/>
              <w:left w:val="single" w:sz="4" w:space="0" w:color="auto"/>
              <w:bottom w:val="single" w:sz="4" w:space="0" w:color="auto"/>
              <w:right w:val="single" w:sz="4" w:space="0" w:color="auto"/>
            </w:tcBorders>
            <w:hideMark/>
          </w:tcPr>
          <w:p w14:paraId="396793F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2025 </w:t>
            </w:r>
          </w:p>
        </w:tc>
        <w:tc>
          <w:tcPr>
            <w:tcW w:w="568" w:type="dxa"/>
            <w:tcBorders>
              <w:top w:val="single" w:sz="4" w:space="0" w:color="auto"/>
              <w:left w:val="single" w:sz="4" w:space="0" w:color="auto"/>
              <w:bottom w:val="single" w:sz="4" w:space="0" w:color="auto"/>
              <w:right w:val="single" w:sz="4" w:space="0" w:color="auto"/>
            </w:tcBorders>
          </w:tcPr>
          <w:p w14:paraId="55A486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2026</w:t>
            </w:r>
          </w:p>
        </w:tc>
        <w:tc>
          <w:tcPr>
            <w:tcW w:w="568" w:type="dxa"/>
            <w:tcBorders>
              <w:top w:val="single" w:sz="4" w:space="0" w:color="auto"/>
              <w:left w:val="single" w:sz="4" w:space="0" w:color="auto"/>
              <w:bottom w:val="single" w:sz="4" w:space="0" w:color="auto"/>
              <w:right w:val="single" w:sz="4" w:space="0" w:color="auto"/>
            </w:tcBorders>
          </w:tcPr>
          <w:p w14:paraId="23DA3F98"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2027</w:t>
            </w:r>
          </w:p>
        </w:tc>
        <w:tc>
          <w:tcPr>
            <w:tcW w:w="568" w:type="dxa"/>
            <w:tcBorders>
              <w:top w:val="single" w:sz="4" w:space="0" w:color="auto"/>
              <w:left w:val="single" w:sz="4" w:space="0" w:color="auto"/>
              <w:bottom w:val="single" w:sz="4" w:space="0" w:color="auto"/>
              <w:right w:val="single" w:sz="4" w:space="0" w:color="auto"/>
            </w:tcBorders>
          </w:tcPr>
          <w:p w14:paraId="06C674D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2028</w:t>
            </w:r>
          </w:p>
        </w:tc>
        <w:tc>
          <w:tcPr>
            <w:tcW w:w="568" w:type="dxa"/>
            <w:tcBorders>
              <w:top w:val="single" w:sz="4" w:space="0" w:color="auto"/>
              <w:left w:val="single" w:sz="4" w:space="0" w:color="auto"/>
              <w:bottom w:val="single" w:sz="4" w:space="0" w:color="auto"/>
              <w:right w:val="single" w:sz="4" w:space="0" w:color="auto"/>
            </w:tcBorders>
          </w:tcPr>
          <w:p w14:paraId="067D7F6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2029</w:t>
            </w:r>
          </w:p>
        </w:tc>
        <w:tc>
          <w:tcPr>
            <w:tcW w:w="680" w:type="dxa"/>
            <w:tcBorders>
              <w:top w:val="single" w:sz="4" w:space="0" w:color="auto"/>
              <w:left w:val="single" w:sz="4" w:space="0" w:color="auto"/>
              <w:bottom w:val="single" w:sz="4" w:space="0" w:color="auto"/>
              <w:right w:val="single" w:sz="4" w:space="0" w:color="auto"/>
            </w:tcBorders>
          </w:tcPr>
          <w:p w14:paraId="178C57D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2030</w:t>
            </w:r>
          </w:p>
        </w:tc>
      </w:tr>
      <w:tr w:rsidR="006E5AD6" w:rsidRPr="00452D06" w14:paraId="78F9093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Header/>
          <w:tblCellSpacing w:w="5" w:type="nil"/>
        </w:trPr>
        <w:tc>
          <w:tcPr>
            <w:tcW w:w="1945" w:type="dxa"/>
          </w:tcPr>
          <w:p w14:paraId="375D600A" w14:textId="77777777" w:rsidR="006E5AD6" w:rsidRPr="00452D06" w:rsidRDefault="006E5AD6" w:rsidP="00CE3E48">
            <w:pPr>
              <w:autoSpaceDE w:val="0"/>
              <w:autoSpaceDN w:val="0"/>
              <w:adjustRightInd w:val="0"/>
              <w:spacing w:after="0" w:line="240" w:lineRule="auto"/>
              <w:ind w:right="-75"/>
              <w:jc w:val="center"/>
              <w:rPr>
                <w:rFonts w:ascii="Times New Roman" w:eastAsia="Times New Roman" w:hAnsi="Times New Roman" w:cs="Times New Roman"/>
                <w:spacing w:val="-8"/>
              </w:rPr>
            </w:pPr>
            <w:r w:rsidRPr="00452D06">
              <w:rPr>
                <w:rFonts w:ascii="Times New Roman" w:eastAsia="Times New Roman" w:hAnsi="Times New Roman" w:cs="Times New Roman"/>
                <w:spacing w:val="-8"/>
              </w:rPr>
              <w:t>1</w:t>
            </w:r>
          </w:p>
        </w:tc>
        <w:tc>
          <w:tcPr>
            <w:tcW w:w="2261" w:type="dxa"/>
            <w:tcBorders>
              <w:bottom w:val="single" w:sz="4" w:space="0" w:color="auto"/>
            </w:tcBorders>
          </w:tcPr>
          <w:p w14:paraId="143A2CE3"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2</w:t>
            </w:r>
          </w:p>
        </w:tc>
        <w:tc>
          <w:tcPr>
            <w:tcW w:w="571" w:type="dxa"/>
          </w:tcPr>
          <w:p w14:paraId="16D8BE5C"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3</w:t>
            </w:r>
          </w:p>
        </w:tc>
        <w:tc>
          <w:tcPr>
            <w:tcW w:w="709" w:type="dxa"/>
          </w:tcPr>
          <w:p w14:paraId="140B8440"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4</w:t>
            </w:r>
          </w:p>
        </w:tc>
        <w:tc>
          <w:tcPr>
            <w:tcW w:w="709" w:type="dxa"/>
          </w:tcPr>
          <w:p w14:paraId="18DD40E7"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5</w:t>
            </w:r>
          </w:p>
        </w:tc>
        <w:tc>
          <w:tcPr>
            <w:tcW w:w="850" w:type="dxa"/>
          </w:tcPr>
          <w:p w14:paraId="7B0F937D"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6</w:t>
            </w:r>
          </w:p>
        </w:tc>
        <w:tc>
          <w:tcPr>
            <w:tcW w:w="879" w:type="dxa"/>
            <w:gridSpan w:val="2"/>
          </w:tcPr>
          <w:p w14:paraId="1F9A1DBF"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7</w:t>
            </w:r>
          </w:p>
        </w:tc>
        <w:tc>
          <w:tcPr>
            <w:tcW w:w="708" w:type="dxa"/>
            <w:gridSpan w:val="2"/>
          </w:tcPr>
          <w:p w14:paraId="7673DB43"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8</w:t>
            </w:r>
          </w:p>
        </w:tc>
        <w:tc>
          <w:tcPr>
            <w:tcW w:w="568" w:type="dxa"/>
          </w:tcPr>
          <w:p w14:paraId="55AF7FFE"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9</w:t>
            </w:r>
          </w:p>
        </w:tc>
        <w:tc>
          <w:tcPr>
            <w:tcW w:w="568" w:type="dxa"/>
          </w:tcPr>
          <w:p w14:paraId="48CE076B"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10</w:t>
            </w:r>
          </w:p>
        </w:tc>
        <w:tc>
          <w:tcPr>
            <w:tcW w:w="568" w:type="dxa"/>
          </w:tcPr>
          <w:p w14:paraId="22FF6D0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11</w:t>
            </w:r>
          </w:p>
        </w:tc>
        <w:tc>
          <w:tcPr>
            <w:tcW w:w="568" w:type="dxa"/>
          </w:tcPr>
          <w:p w14:paraId="3C06D1F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12</w:t>
            </w:r>
          </w:p>
        </w:tc>
        <w:tc>
          <w:tcPr>
            <w:tcW w:w="569" w:type="dxa"/>
          </w:tcPr>
          <w:p w14:paraId="6CB155C1"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13</w:t>
            </w:r>
          </w:p>
        </w:tc>
        <w:tc>
          <w:tcPr>
            <w:tcW w:w="568" w:type="dxa"/>
          </w:tcPr>
          <w:p w14:paraId="6A33BE5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14</w:t>
            </w:r>
          </w:p>
        </w:tc>
        <w:tc>
          <w:tcPr>
            <w:tcW w:w="568" w:type="dxa"/>
          </w:tcPr>
          <w:p w14:paraId="5E198809"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15</w:t>
            </w:r>
          </w:p>
        </w:tc>
        <w:tc>
          <w:tcPr>
            <w:tcW w:w="568" w:type="dxa"/>
          </w:tcPr>
          <w:p w14:paraId="1484B436"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16</w:t>
            </w:r>
          </w:p>
        </w:tc>
        <w:tc>
          <w:tcPr>
            <w:tcW w:w="568" w:type="dxa"/>
          </w:tcPr>
          <w:p w14:paraId="42024785"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17</w:t>
            </w:r>
          </w:p>
        </w:tc>
        <w:tc>
          <w:tcPr>
            <w:tcW w:w="568" w:type="dxa"/>
          </w:tcPr>
          <w:p w14:paraId="6C7E933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18</w:t>
            </w:r>
          </w:p>
        </w:tc>
        <w:tc>
          <w:tcPr>
            <w:tcW w:w="680" w:type="dxa"/>
          </w:tcPr>
          <w:p w14:paraId="4EE31713" w14:textId="77777777" w:rsidR="006E5AD6" w:rsidRPr="00452D06" w:rsidRDefault="007E07FD"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19</w:t>
            </w:r>
          </w:p>
        </w:tc>
      </w:tr>
      <w:tr w:rsidR="00BE0AD3" w:rsidRPr="00452D06" w14:paraId="4F6DEDA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73"/>
          <w:tblCellSpacing w:w="5" w:type="nil"/>
        </w:trPr>
        <w:tc>
          <w:tcPr>
            <w:tcW w:w="1945" w:type="dxa"/>
            <w:vMerge w:val="restart"/>
          </w:tcPr>
          <w:p w14:paraId="04E48B75" w14:textId="18FDF4E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 xml:space="preserve">Муниципальная </w:t>
            </w:r>
            <w:r w:rsidRPr="00452D06">
              <w:rPr>
                <w:rFonts w:ascii="Times New Roman" w:eastAsia="Times New Roman" w:hAnsi="Times New Roman" w:cs="Times New Roman"/>
                <w:spacing w:val="-8"/>
              </w:rPr>
              <w:br/>
              <w:t>программа Цимлянского района</w:t>
            </w:r>
            <w:r>
              <w:rPr>
                <w:rFonts w:ascii="Times New Roman" w:eastAsia="Times New Roman" w:hAnsi="Times New Roman" w:cs="Times New Roman"/>
                <w:spacing w:val="-8"/>
              </w:rPr>
              <w:t xml:space="preserve"> </w:t>
            </w:r>
            <w:r w:rsidRPr="00452D06">
              <w:rPr>
                <w:rFonts w:ascii="Times New Roman" w:hAnsi="Times New Roman" w:cs="Times New Roman"/>
                <w:kern w:val="2"/>
              </w:rPr>
              <w:t>«Экономическое развитие»</w:t>
            </w:r>
          </w:p>
        </w:tc>
        <w:tc>
          <w:tcPr>
            <w:tcW w:w="2261" w:type="dxa"/>
            <w:tcBorders>
              <w:bottom w:val="nil"/>
            </w:tcBorders>
          </w:tcPr>
          <w:p w14:paraId="4EC6CBC3"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B83E3E3"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tc>
        <w:tc>
          <w:tcPr>
            <w:tcW w:w="571" w:type="dxa"/>
            <w:vMerge w:val="restart"/>
          </w:tcPr>
          <w:p w14:paraId="4DCA5275" w14:textId="77777777" w:rsidR="00BE0AD3" w:rsidRPr="00452D06" w:rsidRDefault="00BE0AD3" w:rsidP="00BE0AD3">
            <w:pPr>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65CA27EC"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176A6546"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50" w:type="dxa"/>
            <w:vMerge w:val="restart"/>
          </w:tcPr>
          <w:p w14:paraId="67BBEE6B"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79" w:type="dxa"/>
            <w:gridSpan w:val="2"/>
            <w:vMerge w:val="restart"/>
          </w:tcPr>
          <w:p w14:paraId="2FB65D5B" w14:textId="77CBA23B"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w:t>
            </w:r>
            <w:r>
              <w:rPr>
                <w:rFonts w:ascii="Times New Roman" w:eastAsia="Times New Roman" w:hAnsi="Times New Roman" w:cs="Times New Roman"/>
              </w:rPr>
              <w:t>87,6</w:t>
            </w:r>
          </w:p>
        </w:tc>
        <w:tc>
          <w:tcPr>
            <w:tcW w:w="708" w:type="dxa"/>
            <w:gridSpan w:val="2"/>
            <w:vMerge w:val="restart"/>
          </w:tcPr>
          <w:p w14:paraId="022847C6" w14:textId="734C8E07" w:rsidR="00BE0AD3" w:rsidRPr="00BA1715" w:rsidRDefault="00BE0AD3" w:rsidP="00BE0AD3">
            <w:pPr>
              <w:rPr>
                <w:rFonts w:ascii="Times New Roman" w:hAnsi="Times New Roman" w:cs="Times New Roman"/>
              </w:rPr>
            </w:pPr>
            <w:r w:rsidRPr="00BA1715">
              <w:rPr>
                <w:rFonts w:ascii="Times New Roman" w:hAnsi="Times New Roman" w:cs="Times New Roman"/>
              </w:rPr>
              <w:t>77,4</w:t>
            </w:r>
          </w:p>
        </w:tc>
        <w:tc>
          <w:tcPr>
            <w:tcW w:w="568" w:type="dxa"/>
            <w:vMerge w:val="restart"/>
          </w:tcPr>
          <w:p w14:paraId="5E5636FE" w14:textId="02597296" w:rsidR="00BE0AD3" w:rsidRPr="00BA1715" w:rsidRDefault="00BE0AD3" w:rsidP="00BE0AD3">
            <w:pPr>
              <w:rPr>
                <w:rFonts w:ascii="Times New Roman" w:hAnsi="Times New Roman" w:cs="Times New Roman"/>
              </w:rPr>
            </w:pPr>
            <w:r w:rsidRPr="00BA1715">
              <w:rPr>
                <w:rFonts w:ascii="Times New Roman" w:hAnsi="Times New Roman" w:cs="Times New Roman"/>
              </w:rPr>
              <w:t>51,0</w:t>
            </w:r>
          </w:p>
        </w:tc>
        <w:tc>
          <w:tcPr>
            <w:tcW w:w="568" w:type="dxa"/>
            <w:vMerge w:val="restart"/>
          </w:tcPr>
          <w:p w14:paraId="2C8893BB" w14:textId="1C06998F" w:rsidR="00BE0AD3" w:rsidRPr="00BA1715" w:rsidRDefault="00BE0AD3" w:rsidP="00BE0AD3">
            <w:pPr>
              <w:rPr>
                <w:rFonts w:ascii="Times New Roman" w:hAnsi="Times New Roman" w:cs="Times New Roman"/>
              </w:rPr>
            </w:pPr>
            <w:r w:rsidRPr="00BA1715">
              <w:rPr>
                <w:rFonts w:ascii="Times New Roman" w:hAnsi="Times New Roman" w:cs="Times New Roman"/>
              </w:rPr>
              <w:t>46,5</w:t>
            </w:r>
          </w:p>
        </w:tc>
        <w:tc>
          <w:tcPr>
            <w:tcW w:w="568" w:type="dxa"/>
            <w:vMerge w:val="restart"/>
          </w:tcPr>
          <w:p w14:paraId="0E98352B" w14:textId="11552533" w:rsidR="00BE0AD3" w:rsidRPr="00BA1715" w:rsidRDefault="00BE0AD3" w:rsidP="00BE0AD3">
            <w:pPr>
              <w:ind w:right="-186" w:hanging="29"/>
              <w:rPr>
                <w:rFonts w:ascii="Times New Roman" w:hAnsi="Times New Roman" w:cs="Times New Roman"/>
              </w:rPr>
            </w:pPr>
            <w:r w:rsidRPr="00BA1715">
              <w:rPr>
                <w:rFonts w:ascii="Times New Roman" w:hAnsi="Times New Roman" w:cs="Times New Roman"/>
              </w:rPr>
              <w:t>162,4</w:t>
            </w:r>
          </w:p>
        </w:tc>
        <w:tc>
          <w:tcPr>
            <w:tcW w:w="568" w:type="dxa"/>
            <w:vMerge w:val="restart"/>
          </w:tcPr>
          <w:p w14:paraId="003C69FF" w14:textId="0BABA605" w:rsidR="00BE0AD3" w:rsidRPr="00BA1715" w:rsidRDefault="00BE0AD3" w:rsidP="00BE0AD3">
            <w:pPr>
              <w:ind w:right="-183" w:hanging="14"/>
              <w:rPr>
                <w:rFonts w:ascii="Times New Roman" w:hAnsi="Times New Roman" w:cs="Times New Roman"/>
              </w:rPr>
            </w:pPr>
            <w:r w:rsidRPr="00BA1715">
              <w:rPr>
                <w:rFonts w:ascii="Times New Roman" w:hAnsi="Times New Roman" w:cs="Times New Roman"/>
              </w:rPr>
              <w:t>162,4</w:t>
            </w:r>
          </w:p>
        </w:tc>
        <w:tc>
          <w:tcPr>
            <w:tcW w:w="569" w:type="dxa"/>
            <w:vMerge w:val="restart"/>
          </w:tcPr>
          <w:p w14:paraId="28BB1808" w14:textId="2A9CB4B7" w:rsidR="00BE0AD3" w:rsidRPr="00BA1715" w:rsidRDefault="00BE0AD3" w:rsidP="00BE0AD3">
            <w:pPr>
              <w:ind w:right="-180" w:hanging="14"/>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vMerge w:val="restart"/>
          </w:tcPr>
          <w:p w14:paraId="2C95ADD2" w14:textId="60FB4C46" w:rsidR="00BE0AD3" w:rsidRPr="00452D06" w:rsidRDefault="00BE0AD3" w:rsidP="00BE0AD3">
            <w:pPr>
              <w:ind w:right="-192"/>
              <w:rPr>
                <w:rFonts w:ascii="Times New Roman" w:hAnsi="Times New Roman" w:cs="Times New Roman"/>
              </w:rPr>
            </w:pPr>
            <w:r w:rsidRPr="00792787">
              <w:rPr>
                <w:rFonts w:ascii="Times New Roman" w:hAnsi="Times New Roman" w:cs="Times New Roman"/>
              </w:rPr>
              <w:t>16</w:t>
            </w:r>
            <w:r>
              <w:rPr>
                <w:rFonts w:ascii="Times New Roman" w:hAnsi="Times New Roman" w:cs="Times New Roman"/>
              </w:rPr>
              <w:t>9,7</w:t>
            </w:r>
          </w:p>
        </w:tc>
        <w:tc>
          <w:tcPr>
            <w:tcW w:w="568" w:type="dxa"/>
            <w:vMerge w:val="restart"/>
          </w:tcPr>
          <w:p w14:paraId="053A1B06" w14:textId="4EEE35CD" w:rsidR="00BE0AD3" w:rsidRPr="00452D06" w:rsidRDefault="00BE0AD3" w:rsidP="00BE0AD3">
            <w:pPr>
              <w:ind w:right="-189"/>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vMerge w:val="restart"/>
          </w:tcPr>
          <w:p w14:paraId="212B5E78" w14:textId="51F83EC9" w:rsidR="00BE0AD3" w:rsidRPr="00452D06" w:rsidRDefault="00BE0AD3" w:rsidP="00BE0AD3">
            <w:pPr>
              <w:ind w:right="-186"/>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vMerge w:val="restart"/>
          </w:tcPr>
          <w:p w14:paraId="17D3D84B" w14:textId="4133EDF8" w:rsidR="00BE0AD3" w:rsidRPr="00452D06" w:rsidRDefault="00BE0AD3" w:rsidP="00BE0AD3">
            <w:pPr>
              <w:ind w:right="-183"/>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vMerge w:val="restart"/>
          </w:tcPr>
          <w:p w14:paraId="351D7FA7" w14:textId="43E20A9E" w:rsidR="00BE0AD3" w:rsidRPr="00452D06" w:rsidRDefault="00BE0AD3" w:rsidP="00BE0AD3">
            <w:pPr>
              <w:ind w:right="-183"/>
              <w:rPr>
                <w:rFonts w:ascii="Times New Roman" w:hAnsi="Times New Roman" w:cs="Times New Roman"/>
              </w:rPr>
            </w:pPr>
            <w:r w:rsidRPr="00792787">
              <w:rPr>
                <w:rFonts w:ascii="Times New Roman" w:hAnsi="Times New Roman" w:cs="Times New Roman"/>
              </w:rPr>
              <w:t>16</w:t>
            </w:r>
            <w:r>
              <w:rPr>
                <w:rFonts w:ascii="Times New Roman" w:hAnsi="Times New Roman" w:cs="Times New Roman"/>
              </w:rPr>
              <w:t>9,7</w:t>
            </w:r>
          </w:p>
        </w:tc>
        <w:tc>
          <w:tcPr>
            <w:tcW w:w="680" w:type="dxa"/>
            <w:vMerge w:val="restart"/>
          </w:tcPr>
          <w:p w14:paraId="47B6EB4E" w14:textId="05E7F8BE" w:rsidR="00BE0AD3" w:rsidRPr="00452D06" w:rsidRDefault="00BE0AD3" w:rsidP="00BE0AD3">
            <w:pPr>
              <w:ind w:right="-183"/>
              <w:rPr>
                <w:rFonts w:ascii="Times New Roman" w:hAnsi="Times New Roman" w:cs="Times New Roman"/>
              </w:rPr>
            </w:pPr>
            <w:r>
              <w:rPr>
                <w:rFonts w:ascii="Times New Roman" w:hAnsi="Times New Roman" w:cs="Times New Roman"/>
              </w:rPr>
              <w:t>169,7</w:t>
            </w:r>
          </w:p>
        </w:tc>
      </w:tr>
      <w:tr w:rsidR="00BE0AD3" w:rsidRPr="00452D06" w14:paraId="50CD265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
          <w:tblCellSpacing w:w="5" w:type="nil"/>
        </w:trPr>
        <w:tc>
          <w:tcPr>
            <w:tcW w:w="1945" w:type="dxa"/>
            <w:vMerge/>
          </w:tcPr>
          <w:p w14:paraId="4743AD43"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Borders>
              <w:top w:val="nil"/>
            </w:tcBorders>
          </w:tcPr>
          <w:p w14:paraId="0A5AABA6"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p>
        </w:tc>
        <w:tc>
          <w:tcPr>
            <w:tcW w:w="571" w:type="dxa"/>
            <w:vMerge/>
          </w:tcPr>
          <w:p w14:paraId="5377BDA5"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p>
        </w:tc>
        <w:tc>
          <w:tcPr>
            <w:tcW w:w="709" w:type="dxa"/>
            <w:vMerge/>
          </w:tcPr>
          <w:p w14:paraId="33B34194"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p>
        </w:tc>
        <w:tc>
          <w:tcPr>
            <w:tcW w:w="709" w:type="dxa"/>
            <w:vMerge/>
          </w:tcPr>
          <w:p w14:paraId="7EE78E0C"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p>
        </w:tc>
        <w:tc>
          <w:tcPr>
            <w:tcW w:w="850" w:type="dxa"/>
            <w:vMerge/>
          </w:tcPr>
          <w:p w14:paraId="144166E9"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p>
        </w:tc>
        <w:tc>
          <w:tcPr>
            <w:tcW w:w="879" w:type="dxa"/>
            <w:gridSpan w:val="2"/>
            <w:vMerge/>
          </w:tcPr>
          <w:p w14:paraId="2C15B88F" w14:textId="77777777"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p>
        </w:tc>
        <w:tc>
          <w:tcPr>
            <w:tcW w:w="708" w:type="dxa"/>
            <w:gridSpan w:val="2"/>
            <w:vMerge/>
          </w:tcPr>
          <w:p w14:paraId="58561D77" w14:textId="77777777" w:rsidR="00BE0AD3" w:rsidRPr="00BA1715" w:rsidRDefault="00BE0AD3" w:rsidP="00BE0AD3">
            <w:pPr>
              <w:spacing w:after="0" w:line="240" w:lineRule="auto"/>
              <w:jc w:val="center"/>
              <w:rPr>
                <w:rFonts w:ascii="Times New Roman" w:eastAsia="Times New Roman" w:hAnsi="Times New Roman" w:cs="Times New Roman"/>
                <w:spacing w:val="-18"/>
                <w:lang w:eastAsia="ru-RU"/>
              </w:rPr>
            </w:pPr>
          </w:p>
        </w:tc>
        <w:tc>
          <w:tcPr>
            <w:tcW w:w="568" w:type="dxa"/>
            <w:vMerge/>
          </w:tcPr>
          <w:p w14:paraId="7AB53E0F" w14:textId="77777777" w:rsidR="00BE0AD3" w:rsidRPr="00BA1715" w:rsidRDefault="00BE0AD3" w:rsidP="00BE0AD3">
            <w:pPr>
              <w:spacing w:after="0" w:line="240" w:lineRule="auto"/>
              <w:jc w:val="center"/>
              <w:rPr>
                <w:rFonts w:ascii="Times New Roman" w:eastAsia="Times New Roman" w:hAnsi="Times New Roman" w:cs="Times New Roman"/>
                <w:spacing w:val="-18"/>
                <w:lang w:eastAsia="ru-RU"/>
              </w:rPr>
            </w:pPr>
          </w:p>
        </w:tc>
        <w:tc>
          <w:tcPr>
            <w:tcW w:w="568" w:type="dxa"/>
            <w:vMerge/>
          </w:tcPr>
          <w:p w14:paraId="161AD1DE" w14:textId="77777777" w:rsidR="00BE0AD3" w:rsidRPr="00BA1715" w:rsidRDefault="00BE0AD3" w:rsidP="00BE0AD3">
            <w:pPr>
              <w:spacing w:after="0" w:line="240" w:lineRule="auto"/>
              <w:jc w:val="center"/>
              <w:rPr>
                <w:rFonts w:ascii="Times New Roman" w:eastAsia="Times New Roman" w:hAnsi="Times New Roman" w:cs="Times New Roman"/>
                <w:spacing w:val="-18"/>
                <w:lang w:eastAsia="ru-RU"/>
              </w:rPr>
            </w:pPr>
          </w:p>
        </w:tc>
        <w:tc>
          <w:tcPr>
            <w:tcW w:w="568" w:type="dxa"/>
            <w:vMerge/>
          </w:tcPr>
          <w:p w14:paraId="1DF1F469" w14:textId="77777777" w:rsidR="00BE0AD3" w:rsidRPr="00BA1715" w:rsidRDefault="00BE0AD3" w:rsidP="00BE0AD3">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663A33EA" w14:textId="77777777" w:rsidR="00BE0AD3" w:rsidRPr="00BA1715" w:rsidRDefault="00BE0AD3" w:rsidP="00BE0AD3">
            <w:pPr>
              <w:spacing w:after="0" w:line="240" w:lineRule="auto"/>
              <w:ind w:right="-183"/>
              <w:jc w:val="center"/>
              <w:rPr>
                <w:rFonts w:ascii="Times New Roman" w:eastAsia="Times New Roman" w:hAnsi="Times New Roman" w:cs="Times New Roman"/>
                <w:spacing w:val="-18"/>
                <w:lang w:eastAsia="ru-RU"/>
              </w:rPr>
            </w:pPr>
          </w:p>
        </w:tc>
        <w:tc>
          <w:tcPr>
            <w:tcW w:w="569" w:type="dxa"/>
            <w:vMerge/>
          </w:tcPr>
          <w:p w14:paraId="61E674B1" w14:textId="77777777" w:rsidR="00BE0AD3" w:rsidRPr="00BA1715" w:rsidRDefault="00BE0AD3" w:rsidP="00BE0AD3">
            <w:pPr>
              <w:spacing w:after="0" w:line="240" w:lineRule="auto"/>
              <w:ind w:right="-180"/>
              <w:jc w:val="center"/>
              <w:rPr>
                <w:rFonts w:ascii="Times New Roman" w:eastAsia="Times New Roman" w:hAnsi="Times New Roman" w:cs="Times New Roman"/>
                <w:spacing w:val="-18"/>
                <w:lang w:eastAsia="ru-RU"/>
              </w:rPr>
            </w:pPr>
          </w:p>
        </w:tc>
        <w:tc>
          <w:tcPr>
            <w:tcW w:w="568" w:type="dxa"/>
            <w:vMerge/>
          </w:tcPr>
          <w:p w14:paraId="61179E96" w14:textId="77777777" w:rsidR="00BE0AD3" w:rsidRPr="00452D06" w:rsidRDefault="00BE0AD3" w:rsidP="00BE0AD3">
            <w:pPr>
              <w:spacing w:after="0" w:line="240" w:lineRule="auto"/>
              <w:ind w:right="-192"/>
              <w:jc w:val="center"/>
              <w:rPr>
                <w:rFonts w:ascii="Times New Roman" w:eastAsia="Times New Roman" w:hAnsi="Times New Roman" w:cs="Times New Roman"/>
                <w:spacing w:val="-18"/>
                <w:lang w:eastAsia="ru-RU"/>
              </w:rPr>
            </w:pPr>
          </w:p>
        </w:tc>
        <w:tc>
          <w:tcPr>
            <w:tcW w:w="568" w:type="dxa"/>
            <w:vMerge/>
          </w:tcPr>
          <w:p w14:paraId="622BDD19" w14:textId="77777777" w:rsidR="00BE0AD3" w:rsidRPr="00452D06" w:rsidRDefault="00BE0AD3" w:rsidP="00BE0AD3">
            <w:pPr>
              <w:spacing w:after="0" w:line="240" w:lineRule="auto"/>
              <w:ind w:right="-189"/>
              <w:jc w:val="center"/>
              <w:rPr>
                <w:rFonts w:ascii="Times New Roman" w:eastAsia="Times New Roman" w:hAnsi="Times New Roman" w:cs="Times New Roman"/>
                <w:spacing w:val="-18"/>
                <w:lang w:eastAsia="ru-RU"/>
              </w:rPr>
            </w:pPr>
          </w:p>
        </w:tc>
        <w:tc>
          <w:tcPr>
            <w:tcW w:w="568" w:type="dxa"/>
            <w:vMerge/>
          </w:tcPr>
          <w:p w14:paraId="47CDE48B" w14:textId="77777777" w:rsidR="00BE0AD3" w:rsidRPr="00452D06" w:rsidRDefault="00BE0AD3" w:rsidP="00BE0AD3">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40C587E1" w14:textId="77777777" w:rsidR="00BE0AD3" w:rsidRPr="00452D06" w:rsidRDefault="00BE0AD3" w:rsidP="00BE0AD3">
            <w:pPr>
              <w:spacing w:after="0" w:line="240" w:lineRule="auto"/>
              <w:ind w:right="-183"/>
              <w:jc w:val="center"/>
              <w:rPr>
                <w:rFonts w:ascii="Times New Roman" w:eastAsia="Times New Roman" w:hAnsi="Times New Roman" w:cs="Times New Roman"/>
                <w:spacing w:val="-18"/>
                <w:lang w:eastAsia="ru-RU"/>
              </w:rPr>
            </w:pPr>
          </w:p>
        </w:tc>
        <w:tc>
          <w:tcPr>
            <w:tcW w:w="568" w:type="dxa"/>
            <w:vMerge/>
          </w:tcPr>
          <w:p w14:paraId="74FAA557" w14:textId="77777777" w:rsidR="00BE0AD3" w:rsidRPr="00452D06" w:rsidRDefault="00BE0AD3" w:rsidP="00BE0AD3">
            <w:pPr>
              <w:spacing w:after="0" w:line="240" w:lineRule="auto"/>
              <w:ind w:right="-183"/>
              <w:jc w:val="center"/>
              <w:rPr>
                <w:rFonts w:ascii="Times New Roman" w:eastAsia="Times New Roman" w:hAnsi="Times New Roman" w:cs="Times New Roman"/>
                <w:spacing w:val="-18"/>
                <w:lang w:eastAsia="ru-RU"/>
              </w:rPr>
            </w:pPr>
          </w:p>
        </w:tc>
        <w:tc>
          <w:tcPr>
            <w:tcW w:w="680" w:type="dxa"/>
            <w:vMerge/>
          </w:tcPr>
          <w:p w14:paraId="4EA5FC4E" w14:textId="77777777" w:rsidR="00BE0AD3" w:rsidRPr="00452D06" w:rsidRDefault="00BE0AD3" w:rsidP="00BE0AD3">
            <w:pPr>
              <w:spacing w:after="0" w:line="240" w:lineRule="auto"/>
              <w:ind w:right="-183"/>
              <w:jc w:val="center"/>
              <w:rPr>
                <w:rFonts w:ascii="Times New Roman" w:eastAsia="Times New Roman" w:hAnsi="Times New Roman" w:cs="Times New Roman"/>
                <w:spacing w:val="-18"/>
                <w:lang w:eastAsia="ru-RU"/>
              </w:rPr>
            </w:pPr>
          </w:p>
        </w:tc>
      </w:tr>
      <w:tr w:rsidR="00BE0AD3" w:rsidRPr="00452D06" w14:paraId="418E2A4A"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32"/>
          <w:tblCellSpacing w:w="5" w:type="nil"/>
        </w:trPr>
        <w:tc>
          <w:tcPr>
            <w:tcW w:w="1945" w:type="dxa"/>
            <w:vMerge/>
          </w:tcPr>
          <w:p w14:paraId="69457215"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28368797"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EFC7E47"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902</w:t>
            </w:r>
          </w:p>
        </w:tc>
        <w:tc>
          <w:tcPr>
            <w:tcW w:w="709" w:type="dxa"/>
          </w:tcPr>
          <w:p w14:paraId="47853C24"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5D60FC74"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6CC1E400"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79" w:type="dxa"/>
            <w:gridSpan w:val="2"/>
          </w:tcPr>
          <w:p w14:paraId="6554C97C" w14:textId="016C8479"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w:t>
            </w:r>
            <w:r>
              <w:rPr>
                <w:rFonts w:ascii="Times New Roman" w:eastAsia="Times New Roman" w:hAnsi="Times New Roman" w:cs="Times New Roman"/>
              </w:rPr>
              <w:t>87,6</w:t>
            </w:r>
          </w:p>
        </w:tc>
        <w:tc>
          <w:tcPr>
            <w:tcW w:w="708" w:type="dxa"/>
            <w:gridSpan w:val="2"/>
          </w:tcPr>
          <w:p w14:paraId="00C2930F" w14:textId="3DD9188E" w:rsidR="00BE0AD3" w:rsidRPr="00BA1715" w:rsidRDefault="00BE0AD3" w:rsidP="00BE0AD3">
            <w:pPr>
              <w:rPr>
                <w:rFonts w:ascii="Times New Roman" w:hAnsi="Times New Roman" w:cs="Times New Roman"/>
              </w:rPr>
            </w:pPr>
            <w:r w:rsidRPr="00BA1715">
              <w:rPr>
                <w:rFonts w:ascii="Times New Roman" w:hAnsi="Times New Roman" w:cs="Times New Roman"/>
              </w:rPr>
              <w:t>77,4</w:t>
            </w:r>
          </w:p>
        </w:tc>
        <w:tc>
          <w:tcPr>
            <w:tcW w:w="568" w:type="dxa"/>
          </w:tcPr>
          <w:p w14:paraId="43906756" w14:textId="42B23D82" w:rsidR="00BE0AD3" w:rsidRPr="00BA1715" w:rsidRDefault="00BE0AD3" w:rsidP="00BE0AD3">
            <w:pPr>
              <w:rPr>
                <w:rFonts w:ascii="Times New Roman" w:hAnsi="Times New Roman" w:cs="Times New Roman"/>
              </w:rPr>
            </w:pPr>
            <w:r w:rsidRPr="00BA1715">
              <w:rPr>
                <w:rFonts w:ascii="Times New Roman" w:hAnsi="Times New Roman" w:cs="Times New Roman"/>
              </w:rPr>
              <w:t>51,0</w:t>
            </w:r>
          </w:p>
        </w:tc>
        <w:tc>
          <w:tcPr>
            <w:tcW w:w="568" w:type="dxa"/>
          </w:tcPr>
          <w:p w14:paraId="15D933A0" w14:textId="38141E9E" w:rsidR="00BE0AD3" w:rsidRPr="00BA1715" w:rsidRDefault="00BE0AD3" w:rsidP="00BE0AD3">
            <w:pPr>
              <w:rPr>
                <w:rFonts w:ascii="Times New Roman" w:hAnsi="Times New Roman" w:cs="Times New Roman"/>
              </w:rPr>
            </w:pPr>
            <w:r w:rsidRPr="00BA1715">
              <w:rPr>
                <w:rFonts w:ascii="Times New Roman" w:hAnsi="Times New Roman" w:cs="Times New Roman"/>
              </w:rPr>
              <w:t>46,5</w:t>
            </w:r>
          </w:p>
        </w:tc>
        <w:tc>
          <w:tcPr>
            <w:tcW w:w="568" w:type="dxa"/>
          </w:tcPr>
          <w:p w14:paraId="489E36D9" w14:textId="28A11FF6" w:rsidR="00BE0AD3" w:rsidRPr="00BA1715" w:rsidRDefault="00BE0AD3" w:rsidP="00BE0AD3">
            <w:pPr>
              <w:ind w:right="-186"/>
              <w:rPr>
                <w:rFonts w:ascii="Times New Roman" w:hAnsi="Times New Roman" w:cs="Times New Roman"/>
              </w:rPr>
            </w:pPr>
            <w:r w:rsidRPr="00BA1715">
              <w:rPr>
                <w:rFonts w:ascii="Times New Roman" w:hAnsi="Times New Roman" w:cs="Times New Roman"/>
              </w:rPr>
              <w:t>162,4</w:t>
            </w:r>
          </w:p>
        </w:tc>
        <w:tc>
          <w:tcPr>
            <w:tcW w:w="568" w:type="dxa"/>
          </w:tcPr>
          <w:p w14:paraId="78AB05BC" w14:textId="569BECFB" w:rsidR="00BE0AD3" w:rsidRPr="00BA1715" w:rsidRDefault="00BE0AD3" w:rsidP="00BE0AD3">
            <w:pPr>
              <w:ind w:right="-183"/>
              <w:rPr>
                <w:rFonts w:ascii="Times New Roman" w:hAnsi="Times New Roman" w:cs="Times New Roman"/>
              </w:rPr>
            </w:pPr>
            <w:r w:rsidRPr="00BA1715">
              <w:rPr>
                <w:rFonts w:ascii="Times New Roman" w:hAnsi="Times New Roman" w:cs="Times New Roman"/>
              </w:rPr>
              <w:t>162,4</w:t>
            </w:r>
          </w:p>
        </w:tc>
        <w:tc>
          <w:tcPr>
            <w:tcW w:w="569" w:type="dxa"/>
          </w:tcPr>
          <w:p w14:paraId="5407F482" w14:textId="2B8740EC" w:rsidR="00BE0AD3" w:rsidRPr="00BA1715" w:rsidRDefault="00BE0AD3" w:rsidP="00BE0AD3">
            <w:pPr>
              <w:ind w:right="-180"/>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tcPr>
          <w:p w14:paraId="503BF8C4" w14:textId="6992E779" w:rsidR="00BE0AD3" w:rsidRPr="00452D06" w:rsidRDefault="00BE0AD3" w:rsidP="00BE0AD3">
            <w:pPr>
              <w:ind w:right="-192"/>
              <w:rPr>
                <w:rFonts w:ascii="Times New Roman" w:hAnsi="Times New Roman" w:cs="Times New Roman"/>
              </w:rPr>
            </w:pPr>
            <w:r w:rsidRPr="00792787">
              <w:rPr>
                <w:rFonts w:ascii="Times New Roman" w:hAnsi="Times New Roman" w:cs="Times New Roman"/>
              </w:rPr>
              <w:t>16</w:t>
            </w:r>
            <w:r>
              <w:rPr>
                <w:rFonts w:ascii="Times New Roman" w:hAnsi="Times New Roman" w:cs="Times New Roman"/>
              </w:rPr>
              <w:t>9,7</w:t>
            </w:r>
          </w:p>
        </w:tc>
        <w:tc>
          <w:tcPr>
            <w:tcW w:w="568" w:type="dxa"/>
          </w:tcPr>
          <w:p w14:paraId="27C3535E" w14:textId="41266B0E" w:rsidR="00BE0AD3" w:rsidRPr="00452D06" w:rsidRDefault="00BE0AD3" w:rsidP="00BE0AD3">
            <w:pPr>
              <w:ind w:right="-189"/>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tcPr>
          <w:p w14:paraId="0B6200AA" w14:textId="03036822" w:rsidR="00BE0AD3" w:rsidRPr="00452D06" w:rsidRDefault="00BE0AD3" w:rsidP="00BE0AD3">
            <w:pPr>
              <w:ind w:right="-186"/>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tcPr>
          <w:p w14:paraId="49C0201F" w14:textId="0D6B0701" w:rsidR="00BE0AD3" w:rsidRPr="00452D06" w:rsidRDefault="00BE0AD3" w:rsidP="00BE0AD3">
            <w:pPr>
              <w:ind w:right="-183"/>
              <w:rPr>
                <w:rFonts w:ascii="Times New Roman" w:hAnsi="Times New Roman" w:cs="Times New Roman"/>
              </w:rPr>
            </w:pPr>
            <w:r w:rsidRPr="00BA1715">
              <w:rPr>
                <w:rFonts w:ascii="Times New Roman" w:hAnsi="Times New Roman" w:cs="Times New Roman"/>
              </w:rPr>
              <w:t>16</w:t>
            </w:r>
            <w:r>
              <w:rPr>
                <w:rFonts w:ascii="Times New Roman" w:hAnsi="Times New Roman" w:cs="Times New Roman"/>
              </w:rPr>
              <w:t>9,7</w:t>
            </w:r>
          </w:p>
        </w:tc>
        <w:tc>
          <w:tcPr>
            <w:tcW w:w="568" w:type="dxa"/>
          </w:tcPr>
          <w:p w14:paraId="6A9D1F19" w14:textId="1F1BA871" w:rsidR="00BE0AD3" w:rsidRPr="00452D06" w:rsidRDefault="00BE0AD3" w:rsidP="00BE0AD3">
            <w:pPr>
              <w:ind w:right="-183"/>
              <w:rPr>
                <w:rFonts w:ascii="Times New Roman" w:hAnsi="Times New Roman" w:cs="Times New Roman"/>
              </w:rPr>
            </w:pPr>
            <w:r w:rsidRPr="00792787">
              <w:rPr>
                <w:rFonts w:ascii="Times New Roman" w:hAnsi="Times New Roman" w:cs="Times New Roman"/>
              </w:rPr>
              <w:t>16</w:t>
            </w:r>
            <w:r>
              <w:rPr>
                <w:rFonts w:ascii="Times New Roman" w:hAnsi="Times New Roman" w:cs="Times New Roman"/>
              </w:rPr>
              <w:t>9,7</w:t>
            </w:r>
          </w:p>
        </w:tc>
        <w:tc>
          <w:tcPr>
            <w:tcW w:w="680" w:type="dxa"/>
          </w:tcPr>
          <w:p w14:paraId="28BEFA1E" w14:textId="0C33DD42" w:rsidR="00BE0AD3" w:rsidRPr="00452D06" w:rsidRDefault="00BE0AD3" w:rsidP="00BE0AD3">
            <w:pPr>
              <w:ind w:right="-183"/>
              <w:rPr>
                <w:rFonts w:ascii="Times New Roman" w:hAnsi="Times New Roman" w:cs="Times New Roman"/>
              </w:rPr>
            </w:pPr>
            <w:r>
              <w:rPr>
                <w:rFonts w:ascii="Times New Roman" w:hAnsi="Times New Roman" w:cs="Times New Roman"/>
              </w:rPr>
              <w:t>169,7</w:t>
            </w:r>
          </w:p>
        </w:tc>
      </w:tr>
      <w:tr w:rsidR="00BE0AD3" w:rsidRPr="00452D06" w14:paraId="043F995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555"/>
          <w:tblCellSpacing w:w="5" w:type="nil"/>
        </w:trPr>
        <w:tc>
          <w:tcPr>
            <w:tcW w:w="1945" w:type="dxa"/>
            <w:vMerge w:val="restart"/>
          </w:tcPr>
          <w:p w14:paraId="05F9271D"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1 «</w:t>
            </w:r>
            <w:r w:rsidRPr="00452D06">
              <w:rPr>
                <w:rFonts w:ascii="Times New Roman" w:eastAsia="Times New Roman" w:hAnsi="Times New Roman" w:cs="Times New Roman"/>
              </w:rPr>
              <w:t xml:space="preserve">Создание благоприятных </w:t>
            </w:r>
            <w:r w:rsidRPr="00452D06">
              <w:rPr>
                <w:rFonts w:ascii="Times New Roman" w:eastAsia="Times New Roman" w:hAnsi="Times New Roman" w:cs="Times New Roman"/>
              </w:rPr>
              <w:lastRenderedPageBreak/>
              <w:t>условий для привлечения инвестиций в Цимлянский район»</w:t>
            </w:r>
          </w:p>
        </w:tc>
        <w:tc>
          <w:tcPr>
            <w:tcW w:w="2261" w:type="dxa"/>
          </w:tcPr>
          <w:p w14:paraId="425E28ED"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lastRenderedPageBreak/>
              <w:t xml:space="preserve">всего, </w:t>
            </w:r>
          </w:p>
          <w:p w14:paraId="3154D813"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p w14:paraId="1EF231C9"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p>
        </w:tc>
        <w:tc>
          <w:tcPr>
            <w:tcW w:w="571" w:type="dxa"/>
          </w:tcPr>
          <w:p w14:paraId="4C6CC08A"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032343C8" w14:textId="77777777" w:rsidR="00BE0AD3" w:rsidRPr="00452D06" w:rsidRDefault="00BE0AD3" w:rsidP="00BE0AD3">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AEBF45E"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90ABA81"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3BA1B71D" w14:textId="116A6A9B"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FA9B9E" w14:textId="22B05B9A"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A30CC33" w14:textId="1F409163"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168529" w14:textId="6F36131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3FF5E6B" w14:textId="3C1BC622"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6D617B2" w14:textId="04EF4718"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E57E5EC" w14:textId="5933261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1C7BE8" w14:textId="333FA4C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8CA3FC9" w14:textId="7B280108"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51FDC6F4" w14:textId="0441FBE3"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C65CAE" w14:textId="3CE3A38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7DE311D" w14:textId="09B08C3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680" w:type="dxa"/>
          </w:tcPr>
          <w:p w14:paraId="320EFE54" w14:textId="229A3FE8"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r>
      <w:tr w:rsidR="00BE0AD3" w:rsidRPr="00452D06" w14:paraId="0B4B175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458"/>
          <w:tblCellSpacing w:w="5" w:type="nil"/>
        </w:trPr>
        <w:tc>
          <w:tcPr>
            <w:tcW w:w="1945" w:type="dxa"/>
            <w:vMerge/>
          </w:tcPr>
          <w:p w14:paraId="16EB24C8"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55EED5A3"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686A4E8"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36713831" w14:textId="77777777" w:rsidR="00BE0AD3" w:rsidRPr="00452D06" w:rsidRDefault="00BE0AD3" w:rsidP="00BE0AD3">
            <w:pPr>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30857676"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0B1E4B5C"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243DCEA2" w14:textId="17B5A7DA"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22CD7E4" w14:textId="0C8EB9F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634B20" w14:textId="3A5E031D"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545E9DC" w14:textId="74DF4FCA"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297198" w14:textId="74ADC7A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EF7916F" w14:textId="18B5D8DD"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A933885" w14:textId="1BA57AE1"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CEC476A" w14:textId="465C86E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7CAC84" w14:textId="3E32D174"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F2F2EF" w14:textId="3B76531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F5E9064" w14:textId="69BA3661"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9D636CC" w14:textId="515BCDA9"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2A013496" w14:textId="408195C4"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BE0AD3" w:rsidRPr="00452D06" w14:paraId="7E9606D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43"/>
          <w:tblCellSpacing w:w="5" w:type="nil"/>
        </w:trPr>
        <w:tc>
          <w:tcPr>
            <w:tcW w:w="1945" w:type="dxa"/>
          </w:tcPr>
          <w:p w14:paraId="5ACC1F74" w14:textId="13320E75"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1.1 </w:t>
            </w:r>
          </w:p>
          <w:p w14:paraId="63DF88B8"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261" w:type="dxa"/>
          </w:tcPr>
          <w:p w14:paraId="118CE40C"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651554BB"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E6088DC" w14:textId="77777777" w:rsidR="00BE0AD3" w:rsidRPr="00452D06" w:rsidRDefault="00BE0AD3" w:rsidP="00BE0AD3">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586F5496"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20CD14A"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00C5D2B6" w14:textId="39A88906"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03146E4" w14:textId="5FDD26D4"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796A34" w14:textId="7E87B3B8"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5EC15DE" w14:textId="10065614"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0FE2B3" w14:textId="2FC0A63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578F35F" w14:textId="17F87D4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C1D7793" w14:textId="663D1A3A"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812A1A" w14:textId="717B70D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391046" w14:textId="70649B49"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320554" w14:textId="28B12782"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D032E54" w14:textId="15831E0D"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E14F294" w14:textId="335F0172"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14AAFC19" w14:textId="1BD6ED0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BE0AD3" w:rsidRPr="00452D06" w14:paraId="340741E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CellSpacing w:w="5" w:type="nil"/>
        </w:trPr>
        <w:tc>
          <w:tcPr>
            <w:tcW w:w="1945" w:type="dxa"/>
          </w:tcPr>
          <w:p w14:paraId="5C929744" w14:textId="02615E46"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1.2 «</w:t>
            </w:r>
            <w:r w:rsidRPr="00452D06">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p w14:paraId="7EC1E816"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6FF192C5"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198764C" w14:textId="77777777" w:rsidR="00BE0AD3" w:rsidRPr="00452D06" w:rsidRDefault="00BE0AD3" w:rsidP="00BE0AD3">
            <w:pPr>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70FEF648" w14:textId="77777777" w:rsidR="00BE0AD3" w:rsidRPr="00452D06" w:rsidRDefault="00BE0AD3" w:rsidP="00BE0AD3">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003B1C99"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76C4D78B"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88DF804" w14:textId="6C69BBF2"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97097BA" w14:textId="7CC912B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F79B886" w14:textId="7FE304B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BA8D38F" w14:textId="15F73301"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C8D790" w14:textId="257276C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2027525" w14:textId="30FA259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1354F15F" w14:textId="0FA9EB4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BC96B0" w14:textId="1C36C3BE"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9EDBB3A" w14:textId="283CAF8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0345905" w14:textId="6A02A8EF"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47CA18" w14:textId="3FCEEE30"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420B3D0" w14:textId="5C082B47"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359F1C23" w14:textId="4FDCDF0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BE0AD3" w:rsidRPr="00452D06" w14:paraId="0EF7784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5"/>
          <w:tblCellSpacing w:w="5" w:type="nil"/>
        </w:trPr>
        <w:tc>
          <w:tcPr>
            <w:tcW w:w="1945" w:type="dxa"/>
            <w:vMerge w:val="restart"/>
          </w:tcPr>
          <w:p w14:paraId="157931C9"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Подпрограмма 2 «</w:t>
            </w:r>
            <w:r w:rsidRPr="00452D06">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261" w:type="dxa"/>
          </w:tcPr>
          <w:p w14:paraId="6577BC31"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D7B8B47"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 том числе:  </w:t>
            </w:r>
          </w:p>
        </w:tc>
        <w:tc>
          <w:tcPr>
            <w:tcW w:w="571" w:type="dxa"/>
          </w:tcPr>
          <w:p w14:paraId="479AF6B6"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1EF78EBE" w14:textId="77777777" w:rsidR="00BE0AD3" w:rsidRPr="00452D06" w:rsidRDefault="00BE0AD3" w:rsidP="00BE0AD3">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1A2BD4B6"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E8BFABF"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B1F46CD" w14:textId="4069AE99"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79EC295F" w14:textId="31AB632F" w:rsidR="00BE0AD3" w:rsidRPr="00BA1715" w:rsidRDefault="00BE0AD3" w:rsidP="00BE0AD3">
            <w:pPr>
              <w:jc w:val="center"/>
              <w:rPr>
                <w:rFonts w:ascii="Times New Roman" w:hAnsi="Times New Roman" w:cs="Times New Roman"/>
              </w:rPr>
            </w:pPr>
            <w:r w:rsidRPr="00BA1715">
              <w:rPr>
                <w:rFonts w:ascii="Times New Roman" w:hAnsi="Times New Roman" w:cs="Times New Roman"/>
              </w:rPr>
              <w:t>77,4</w:t>
            </w:r>
          </w:p>
        </w:tc>
        <w:tc>
          <w:tcPr>
            <w:tcW w:w="568" w:type="dxa"/>
          </w:tcPr>
          <w:p w14:paraId="73FC07F0" w14:textId="4679D941" w:rsidR="00BE0AD3" w:rsidRPr="00BA1715" w:rsidRDefault="00BE0AD3" w:rsidP="00BE0AD3">
            <w:pPr>
              <w:jc w:val="center"/>
              <w:rPr>
                <w:rFonts w:ascii="Times New Roman" w:hAnsi="Times New Roman" w:cs="Times New Roman"/>
              </w:rPr>
            </w:pPr>
            <w:r w:rsidRPr="00BA1715">
              <w:rPr>
                <w:rFonts w:ascii="Times New Roman" w:hAnsi="Times New Roman" w:cs="Times New Roman"/>
              </w:rPr>
              <w:t>51,0</w:t>
            </w:r>
          </w:p>
        </w:tc>
        <w:tc>
          <w:tcPr>
            <w:tcW w:w="568" w:type="dxa"/>
          </w:tcPr>
          <w:p w14:paraId="26C967B8" w14:textId="7DCE791F" w:rsidR="00BE0AD3" w:rsidRPr="00BA1715" w:rsidRDefault="00BE0AD3" w:rsidP="00BE0AD3">
            <w:pPr>
              <w:jc w:val="center"/>
              <w:rPr>
                <w:rFonts w:ascii="Times New Roman" w:hAnsi="Times New Roman" w:cs="Times New Roman"/>
              </w:rPr>
            </w:pPr>
            <w:r w:rsidRPr="00BA1715">
              <w:rPr>
                <w:rFonts w:ascii="Times New Roman" w:hAnsi="Times New Roman" w:cs="Times New Roman"/>
              </w:rPr>
              <w:t>46,5</w:t>
            </w:r>
          </w:p>
        </w:tc>
        <w:tc>
          <w:tcPr>
            <w:tcW w:w="568" w:type="dxa"/>
          </w:tcPr>
          <w:p w14:paraId="179CB61E" w14:textId="0ADF6B58" w:rsidR="00BE0AD3" w:rsidRPr="00BA1715" w:rsidRDefault="00BE0AD3" w:rsidP="00BE0AD3">
            <w:pPr>
              <w:jc w:val="center"/>
              <w:rPr>
                <w:rFonts w:ascii="Times New Roman" w:hAnsi="Times New Roman" w:cs="Times New Roman"/>
              </w:rPr>
            </w:pPr>
            <w:r w:rsidRPr="00BA1715">
              <w:rPr>
                <w:rFonts w:ascii="Times New Roman" w:hAnsi="Times New Roman" w:cs="Times New Roman"/>
              </w:rPr>
              <w:t>46,5</w:t>
            </w:r>
          </w:p>
        </w:tc>
        <w:tc>
          <w:tcPr>
            <w:tcW w:w="568" w:type="dxa"/>
          </w:tcPr>
          <w:p w14:paraId="7203602E" w14:textId="1E1404E5" w:rsidR="00BE0AD3" w:rsidRPr="00BA1715" w:rsidRDefault="00BE0AD3" w:rsidP="00BE0AD3">
            <w:pPr>
              <w:jc w:val="center"/>
              <w:rPr>
                <w:rFonts w:ascii="Times New Roman" w:hAnsi="Times New Roman" w:cs="Times New Roman"/>
              </w:rPr>
            </w:pPr>
            <w:r>
              <w:rPr>
                <w:rFonts w:ascii="Times New Roman" w:hAnsi="Times New Roman" w:cs="Times New Roman"/>
              </w:rPr>
              <w:t>41,7</w:t>
            </w:r>
          </w:p>
        </w:tc>
        <w:tc>
          <w:tcPr>
            <w:tcW w:w="569" w:type="dxa"/>
          </w:tcPr>
          <w:p w14:paraId="068DC943" w14:textId="59C56407" w:rsidR="00BE0AD3" w:rsidRPr="00BA1715"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086ECF42" w14:textId="55ADB59C"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1E11C822" w14:textId="6A78D943"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2B3779D3" w14:textId="15B4CD70"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0A495358" w14:textId="518FDA9F"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3A0F1995" w14:textId="50D75CC6"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680" w:type="dxa"/>
          </w:tcPr>
          <w:p w14:paraId="70552EF6" w14:textId="68A81E58"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r>
      <w:tr w:rsidR="00BE0AD3" w:rsidRPr="00452D06" w14:paraId="34E5921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10"/>
          <w:tblCellSpacing w:w="5" w:type="nil"/>
        </w:trPr>
        <w:tc>
          <w:tcPr>
            <w:tcW w:w="1945" w:type="dxa"/>
            <w:vMerge/>
          </w:tcPr>
          <w:p w14:paraId="46CEC8DC"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05FC842E"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43678D89"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6AD9CC7" w14:textId="77777777" w:rsidR="00BE0AD3" w:rsidRPr="00452D06" w:rsidRDefault="00BE0AD3" w:rsidP="00BE0AD3">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D648097" w14:textId="77777777"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3A61C44"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66971679" w14:textId="001387BC"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4D45FB85" w14:textId="3AFB582D" w:rsidR="00BE0AD3" w:rsidRPr="00BA1715" w:rsidRDefault="00BE0AD3" w:rsidP="00BE0AD3">
            <w:pPr>
              <w:jc w:val="center"/>
              <w:rPr>
                <w:rFonts w:ascii="Times New Roman" w:hAnsi="Times New Roman" w:cs="Times New Roman"/>
              </w:rPr>
            </w:pPr>
            <w:r w:rsidRPr="00BA1715">
              <w:rPr>
                <w:rFonts w:ascii="Times New Roman" w:hAnsi="Times New Roman" w:cs="Times New Roman"/>
              </w:rPr>
              <w:t>77,4</w:t>
            </w:r>
          </w:p>
        </w:tc>
        <w:tc>
          <w:tcPr>
            <w:tcW w:w="568" w:type="dxa"/>
          </w:tcPr>
          <w:p w14:paraId="10CEF5CF" w14:textId="5FA8DB5A" w:rsidR="00BE0AD3" w:rsidRPr="00BA1715" w:rsidRDefault="00BE0AD3" w:rsidP="00BE0AD3">
            <w:pPr>
              <w:jc w:val="center"/>
              <w:rPr>
                <w:rFonts w:ascii="Times New Roman" w:hAnsi="Times New Roman" w:cs="Times New Roman"/>
              </w:rPr>
            </w:pPr>
            <w:r w:rsidRPr="00BA1715">
              <w:rPr>
                <w:rFonts w:ascii="Times New Roman" w:hAnsi="Times New Roman" w:cs="Times New Roman"/>
              </w:rPr>
              <w:t>51,0</w:t>
            </w:r>
          </w:p>
        </w:tc>
        <w:tc>
          <w:tcPr>
            <w:tcW w:w="568" w:type="dxa"/>
          </w:tcPr>
          <w:p w14:paraId="6EB8CD87" w14:textId="09518C92" w:rsidR="00BE0AD3" w:rsidRPr="00BA1715" w:rsidRDefault="00BE0AD3" w:rsidP="00BE0AD3">
            <w:pPr>
              <w:jc w:val="center"/>
              <w:rPr>
                <w:rFonts w:ascii="Times New Roman" w:hAnsi="Times New Roman" w:cs="Times New Roman"/>
              </w:rPr>
            </w:pPr>
            <w:r w:rsidRPr="00BA1715">
              <w:rPr>
                <w:rFonts w:ascii="Times New Roman" w:hAnsi="Times New Roman" w:cs="Times New Roman"/>
              </w:rPr>
              <w:t>46,5</w:t>
            </w:r>
          </w:p>
        </w:tc>
        <w:tc>
          <w:tcPr>
            <w:tcW w:w="568" w:type="dxa"/>
          </w:tcPr>
          <w:p w14:paraId="42B1B140" w14:textId="130DFDFD" w:rsidR="00BE0AD3" w:rsidRPr="00BA1715" w:rsidRDefault="00BE0AD3" w:rsidP="00BE0AD3">
            <w:pPr>
              <w:jc w:val="center"/>
              <w:rPr>
                <w:rFonts w:ascii="Times New Roman" w:hAnsi="Times New Roman" w:cs="Times New Roman"/>
              </w:rPr>
            </w:pPr>
            <w:r w:rsidRPr="00BA1715">
              <w:rPr>
                <w:rFonts w:ascii="Times New Roman" w:hAnsi="Times New Roman" w:cs="Times New Roman"/>
              </w:rPr>
              <w:t>46,5</w:t>
            </w:r>
          </w:p>
        </w:tc>
        <w:tc>
          <w:tcPr>
            <w:tcW w:w="568" w:type="dxa"/>
          </w:tcPr>
          <w:p w14:paraId="35E9ABCF" w14:textId="0E68C06E" w:rsidR="00BE0AD3" w:rsidRPr="00BA1715" w:rsidRDefault="00BE0AD3" w:rsidP="00BE0AD3">
            <w:pPr>
              <w:jc w:val="center"/>
              <w:rPr>
                <w:rFonts w:ascii="Times New Roman" w:hAnsi="Times New Roman" w:cs="Times New Roman"/>
              </w:rPr>
            </w:pPr>
            <w:r>
              <w:rPr>
                <w:rFonts w:ascii="Times New Roman" w:hAnsi="Times New Roman" w:cs="Times New Roman"/>
              </w:rPr>
              <w:t>41,7</w:t>
            </w:r>
          </w:p>
        </w:tc>
        <w:tc>
          <w:tcPr>
            <w:tcW w:w="569" w:type="dxa"/>
          </w:tcPr>
          <w:p w14:paraId="6070E995" w14:textId="31D294CA" w:rsidR="00BE0AD3" w:rsidRPr="00BA1715"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66BDDA9C" w14:textId="5F86EF50"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1C787894" w14:textId="147D47A9"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54B67A70" w14:textId="2B145964"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77840F1F" w14:textId="527E0681"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568" w:type="dxa"/>
          </w:tcPr>
          <w:p w14:paraId="204522CE" w14:textId="066EF2AB"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c>
          <w:tcPr>
            <w:tcW w:w="680" w:type="dxa"/>
          </w:tcPr>
          <w:p w14:paraId="17550D22" w14:textId="2E165203" w:rsidR="00BE0AD3" w:rsidRPr="00452D06" w:rsidRDefault="00BE0AD3" w:rsidP="00BE0AD3">
            <w:pPr>
              <w:jc w:val="center"/>
              <w:rPr>
                <w:rFonts w:ascii="Times New Roman" w:hAnsi="Times New Roman" w:cs="Times New Roman"/>
              </w:rPr>
            </w:pPr>
            <w:r>
              <w:rPr>
                <w:rFonts w:ascii="Times New Roman" w:hAnsi="Times New Roman" w:cs="Times New Roman"/>
              </w:rPr>
              <w:t>41,7</w:t>
            </w:r>
          </w:p>
        </w:tc>
      </w:tr>
      <w:tr w:rsidR="00BE0AD3" w:rsidRPr="00452D06" w14:paraId="2D4261A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05"/>
          <w:tblCellSpacing w:w="5" w:type="nil"/>
        </w:trPr>
        <w:tc>
          <w:tcPr>
            <w:tcW w:w="1945" w:type="dxa"/>
          </w:tcPr>
          <w:p w14:paraId="662253CB" w14:textId="6C6A46A5"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2.1 </w:t>
            </w:r>
          </w:p>
          <w:p w14:paraId="4DF591F9"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p>
        </w:tc>
        <w:tc>
          <w:tcPr>
            <w:tcW w:w="2261" w:type="dxa"/>
          </w:tcPr>
          <w:p w14:paraId="60EDE7A1"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21DBF417"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p w14:paraId="0E2FDFB7"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p>
        </w:tc>
        <w:tc>
          <w:tcPr>
            <w:tcW w:w="709" w:type="dxa"/>
          </w:tcPr>
          <w:p w14:paraId="5DA61C49"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48980E30"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0C650FF9"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1C227057" w14:textId="3D8EDA77"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703C8BE0" w14:textId="74644B8E"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DCEFB25" w14:textId="6DDFA0CE"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885B47F" w14:textId="35F60C0C"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6A6837" w14:textId="10FCFF6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92CFE64" w14:textId="083CC497"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5E281845" w14:textId="469D0D5E"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337F605" w14:textId="0C718BA9"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E5E752" w14:textId="6B51260D"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12E815E6" w14:textId="2B4F6CDE"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9CDB9D" w14:textId="0758CE0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8A205AD" w14:textId="0601EE71"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5AC0B090" w14:textId="10EB879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BE0AD3" w:rsidRPr="00452D06" w14:paraId="306DF98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62"/>
          <w:tblCellSpacing w:w="5" w:type="nil"/>
        </w:trPr>
        <w:tc>
          <w:tcPr>
            <w:tcW w:w="1945" w:type="dxa"/>
          </w:tcPr>
          <w:p w14:paraId="66A9E9C2" w14:textId="59547AF5"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2.1</w:t>
            </w:r>
            <w:r w:rsidRPr="00452D06">
              <w:rPr>
                <w:rFonts w:ascii="Times New Roman" w:eastAsia="Times New Roman" w:hAnsi="Times New Roman" w:cs="Times New Roman"/>
                <w:spacing w:val="-8"/>
                <w:vertAlign w:val="superscript"/>
              </w:rPr>
              <w:t>1</w:t>
            </w:r>
            <w:r>
              <w:rPr>
                <w:rFonts w:ascii="Times New Roman" w:eastAsia="Times New Roman" w:hAnsi="Times New Roman" w:cs="Times New Roman"/>
                <w:spacing w:val="-8"/>
                <w:vertAlign w:val="superscript"/>
              </w:rPr>
              <w:t xml:space="preserve"> </w:t>
            </w:r>
            <w:r w:rsidRPr="00452D06">
              <w:rPr>
                <w:rFonts w:ascii="Times New Roman" w:eastAsia="Times New Roman" w:hAnsi="Times New Roman" w:cs="Times New Roman"/>
              </w:rPr>
              <w:t xml:space="preserve">Субсидии субъектам малого и среднего предпринимательства на возмещение части лизинговых </w:t>
            </w:r>
            <w:r w:rsidRPr="00452D06">
              <w:rPr>
                <w:rFonts w:ascii="Times New Roman" w:eastAsia="Times New Roman" w:hAnsi="Times New Roman" w:cs="Times New Roman"/>
              </w:rPr>
              <w:lastRenderedPageBreak/>
              <w:t>платежей, в том числе первоначального взноса»</w:t>
            </w:r>
          </w:p>
        </w:tc>
        <w:tc>
          <w:tcPr>
            <w:tcW w:w="2261" w:type="dxa"/>
          </w:tcPr>
          <w:p w14:paraId="1F79B55C"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lastRenderedPageBreak/>
              <w:t>Администрация Цимлянского района (отдел экономического прогнозирования и закупок Администрации Цимлянского района)</w:t>
            </w:r>
          </w:p>
        </w:tc>
        <w:tc>
          <w:tcPr>
            <w:tcW w:w="571" w:type="dxa"/>
          </w:tcPr>
          <w:p w14:paraId="1B2F43E5"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F4C67E0"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313A0BB7"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1AE03164"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25D38EDD" w14:textId="73C649C6"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401C7D57" w14:textId="0EAF0E1F"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0015045" w14:textId="3BFA671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D711C7D" w14:textId="01989B61"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75ED4CF" w14:textId="0E55873F"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C16C42A" w14:textId="58644A92"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0707D97" w14:textId="47D654BF"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8EC6EC" w14:textId="70F2658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E7226FF" w14:textId="6795878A"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C4EE79E" w14:textId="64D4F119"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A187049" w14:textId="19FEFCB7"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98A332" w14:textId="1C92D12D"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68B9869C" w14:textId="184A82AB"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BE0AD3" w:rsidRPr="00452D06" w14:paraId="79AC8F3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Borders>
              <w:bottom w:val="single" w:sz="4" w:space="0" w:color="auto"/>
            </w:tcBorders>
          </w:tcPr>
          <w:p w14:paraId="060A3DE9" w14:textId="44251005"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2.2 </w:t>
            </w:r>
          </w:p>
          <w:p w14:paraId="51F5B7E9"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p>
        </w:tc>
        <w:tc>
          <w:tcPr>
            <w:tcW w:w="2261" w:type="dxa"/>
            <w:tcBorders>
              <w:bottom w:val="single" w:sz="4" w:space="0" w:color="auto"/>
            </w:tcBorders>
          </w:tcPr>
          <w:p w14:paraId="5A9D3C2F"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5D1ACF68"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6893BE0B"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06EE901B"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91B02B3"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C434AEA" w14:textId="3EA78C8B"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6C9DF48E" w14:textId="4C3B6C2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BBEE0A" w14:textId="5A24BE06"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EA7B23F" w14:textId="269F51F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6E1913" w14:textId="44F44912"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C48D99" w14:textId="3512F2B4"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378FA0F" w14:textId="14CBBBC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31DC2E7" w14:textId="66742476"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7CAED43" w14:textId="0A4D50C1"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EFCF8E8" w14:textId="04466703"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9E5C6C1" w14:textId="0EC8916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F06B839" w14:textId="048C15B9"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1FD641F1" w14:textId="1FAC97A6"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BE0AD3" w:rsidRPr="00452D06" w14:paraId="6BA451A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vMerge w:val="restart"/>
          </w:tcPr>
          <w:p w14:paraId="39845902" w14:textId="119187C9"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1C5B52">
              <w:rPr>
                <w:rFonts w:ascii="Times New Roman" w:eastAsia="Times New Roman" w:hAnsi="Times New Roman" w:cs="Times New Roman"/>
                <w:spacing w:val="-8"/>
              </w:rPr>
              <w:t>Основное мероприятие 2.3 «Консультационная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2261" w:type="dxa"/>
            <w:vMerge w:val="restart"/>
          </w:tcPr>
          <w:p w14:paraId="25578383" w14:textId="77777777" w:rsidR="00BE0AD3" w:rsidRPr="00452D06" w:rsidRDefault="00BE0AD3" w:rsidP="00BE0AD3">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95CEDA4"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tc>
        <w:tc>
          <w:tcPr>
            <w:tcW w:w="709" w:type="dxa"/>
          </w:tcPr>
          <w:p w14:paraId="6D157721" w14:textId="77777777" w:rsidR="00BE0AD3" w:rsidRPr="00976EF3" w:rsidRDefault="00BE0AD3" w:rsidP="00BE0AD3">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709" w:type="dxa"/>
          </w:tcPr>
          <w:p w14:paraId="6B8822EC"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60B0B457"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76034A24" w14:textId="7F36399A"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77402D6D" w14:textId="3F5DF020" w:rsidR="00BE0AD3" w:rsidRPr="00452D06" w:rsidRDefault="00BE0AD3" w:rsidP="00BE0AD3">
            <w:pPr>
              <w:jc w:val="center"/>
              <w:rPr>
                <w:rFonts w:ascii="Times New Roman" w:hAnsi="Times New Roman" w:cs="Times New Roman"/>
              </w:rPr>
            </w:pPr>
            <w:r w:rsidRPr="00452D06">
              <w:rPr>
                <w:rFonts w:ascii="Times New Roman" w:hAnsi="Times New Roman" w:cs="Times New Roman"/>
              </w:rPr>
              <w:t>77,4</w:t>
            </w:r>
          </w:p>
        </w:tc>
        <w:tc>
          <w:tcPr>
            <w:tcW w:w="568" w:type="dxa"/>
          </w:tcPr>
          <w:p w14:paraId="741BB398" w14:textId="3A336530" w:rsidR="00BE0AD3" w:rsidRPr="00452D06" w:rsidRDefault="00BE0AD3" w:rsidP="00BE0AD3">
            <w:pPr>
              <w:jc w:val="center"/>
              <w:rPr>
                <w:rFonts w:ascii="Times New Roman" w:hAnsi="Times New Roman" w:cs="Times New Roman"/>
              </w:rPr>
            </w:pPr>
            <w:r w:rsidRPr="00452D06">
              <w:rPr>
                <w:rFonts w:ascii="Times New Roman" w:hAnsi="Times New Roman" w:cs="Times New Roman"/>
              </w:rPr>
              <w:t>51,0</w:t>
            </w:r>
          </w:p>
        </w:tc>
        <w:tc>
          <w:tcPr>
            <w:tcW w:w="568" w:type="dxa"/>
          </w:tcPr>
          <w:p w14:paraId="65C5B7F1" w14:textId="6862F32E" w:rsidR="00BE0AD3" w:rsidRPr="00452D06" w:rsidRDefault="00BE0AD3" w:rsidP="00BE0AD3">
            <w:pPr>
              <w:jc w:val="center"/>
              <w:rPr>
                <w:rFonts w:ascii="Times New Roman" w:hAnsi="Times New Roman" w:cs="Times New Roman"/>
              </w:rPr>
            </w:pPr>
            <w:r w:rsidRPr="00452D06">
              <w:rPr>
                <w:rFonts w:ascii="Times New Roman" w:hAnsi="Times New Roman" w:cs="Times New Roman"/>
              </w:rPr>
              <w:t>0</w:t>
            </w:r>
          </w:p>
        </w:tc>
        <w:tc>
          <w:tcPr>
            <w:tcW w:w="568" w:type="dxa"/>
          </w:tcPr>
          <w:p w14:paraId="6D2E7DC7" w14:textId="33A77535"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2B9C2458" w14:textId="03CF988F"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9" w:type="dxa"/>
          </w:tcPr>
          <w:p w14:paraId="202B10EC" w14:textId="2DB6FDC4"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2F34F61E" w14:textId="7D39FE36"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1DD2A236" w14:textId="34E71A26"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34A5A5C5" w14:textId="3C803344"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51D53A3A" w14:textId="0E1DD7C5"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7C279DBB" w14:textId="464001EF"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680" w:type="dxa"/>
          </w:tcPr>
          <w:p w14:paraId="16DB06E6" w14:textId="5AD1D02A" w:rsidR="00BE0AD3" w:rsidRPr="00452D06" w:rsidRDefault="00BE0AD3" w:rsidP="00BE0AD3">
            <w:pPr>
              <w:jc w:val="center"/>
              <w:rPr>
                <w:rFonts w:ascii="Times New Roman" w:hAnsi="Times New Roman" w:cs="Times New Roman"/>
              </w:rPr>
            </w:pPr>
            <w:r>
              <w:rPr>
                <w:rFonts w:ascii="Times New Roman" w:hAnsi="Times New Roman" w:cs="Times New Roman"/>
              </w:rPr>
              <w:t>0</w:t>
            </w:r>
          </w:p>
        </w:tc>
      </w:tr>
      <w:tr w:rsidR="00BE0AD3" w:rsidRPr="00452D06" w14:paraId="70862D08"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vMerge/>
          </w:tcPr>
          <w:p w14:paraId="19DEA641"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vMerge/>
          </w:tcPr>
          <w:p w14:paraId="0D9CD2E0"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p>
        </w:tc>
        <w:tc>
          <w:tcPr>
            <w:tcW w:w="571" w:type="dxa"/>
          </w:tcPr>
          <w:p w14:paraId="545284E2"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CC0C410"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0A2EA495"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3A6CAAE4"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75E4C098" w14:textId="2FE8D992"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63BD8A44" w14:textId="0ADCE302" w:rsidR="00BE0AD3" w:rsidRPr="00452D06" w:rsidRDefault="00BE0AD3" w:rsidP="00BE0AD3">
            <w:pPr>
              <w:jc w:val="center"/>
              <w:rPr>
                <w:rFonts w:ascii="Times New Roman" w:hAnsi="Times New Roman" w:cs="Times New Roman"/>
              </w:rPr>
            </w:pPr>
            <w:r w:rsidRPr="00452D06">
              <w:rPr>
                <w:rFonts w:ascii="Times New Roman" w:hAnsi="Times New Roman" w:cs="Times New Roman"/>
              </w:rPr>
              <w:t>77,4</w:t>
            </w:r>
          </w:p>
        </w:tc>
        <w:tc>
          <w:tcPr>
            <w:tcW w:w="568" w:type="dxa"/>
          </w:tcPr>
          <w:p w14:paraId="796E4710" w14:textId="5781D8A7" w:rsidR="00BE0AD3" w:rsidRPr="00452D06" w:rsidRDefault="00BE0AD3" w:rsidP="00BE0AD3">
            <w:pPr>
              <w:jc w:val="center"/>
              <w:rPr>
                <w:rFonts w:ascii="Times New Roman" w:hAnsi="Times New Roman" w:cs="Times New Roman"/>
              </w:rPr>
            </w:pPr>
            <w:r w:rsidRPr="00452D06">
              <w:rPr>
                <w:rFonts w:ascii="Times New Roman" w:hAnsi="Times New Roman" w:cs="Times New Roman"/>
              </w:rPr>
              <w:t>51,0</w:t>
            </w:r>
          </w:p>
        </w:tc>
        <w:tc>
          <w:tcPr>
            <w:tcW w:w="568" w:type="dxa"/>
          </w:tcPr>
          <w:p w14:paraId="16A93464" w14:textId="525C1013" w:rsidR="00BE0AD3" w:rsidRPr="00452D06" w:rsidRDefault="00BE0AD3" w:rsidP="00BE0AD3">
            <w:pPr>
              <w:jc w:val="center"/>
              <w:rPr>
                <w:rFonts w:ascii="Times New Roman" w:hAnsi="Times New Roman" w:cs="Times New Roman"/>
              </w:rPr>
            </w:pPr>
            <w:r w:rsidRPr="00452D06">
              <w:rPr>
                <w:rFonts w:ascii="Times New Roman" w:hAnsi="Times New Roman" w:cs="Times New Roman"/>
              </w:rPr>
              <w:t>0</w:t>
            </w:r>
          </w:p>
        </w:tc>
        <w:tc>
          <w:tcPr>
            <w:tcW w:w="568" w:type="dxa"/>
          </w:tcPr>
          <w:p w14:paraId="744B924D" w14:textId="5A5DF6C9"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12389A19" w14:textId="3626714B"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9" w:type="dxa"/>
          </w:tcPr>
          <w:p w14:paraId="207C69F4" w14:textId="3B184EB1"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5FF98A4F" w14:textId="57883490"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033BDC48" w14:textId="299ED86D"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2A7E78FE" w14:textId="605DB959"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50F48303" w14:textId="39DF0F47"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568" w:type="dxa"/>
          </w:tcPr>
          <w:p w14:paraId="4F52F9A8" w14:textId="3BC5274E" w:rsidR="00BE0AD3" w:rsidRPr="00452D06" w:rsidRDefault="00BE0AD3" w:rsidP="00BE0AD3">
            <w:pPr>
              <w:jc w:val="center"/>
              <w:rPr>
                <w:rFonts w:ascii="Times New Roman" w:hAnsi="Times New Roman" w:cs="Times New Roman"/>
              </w:rPr>
            </w:pPr>
            <w:r>
              <w:rPr>
                <w:rFonts w:ascii="Times New Roman" w:hAnsi="Times New Roman" w:cs="Times New Roman"/>
              </w:rPr>
              <w:t>0</w:t>
            </w:r>
          </w:p>
        </w:tc>
        <w:tc>
          <w:tcPr>
            <w:tcW w:w="680" w:type="dxa"/>
          </w:tcPr>
          <w:p w14:paraId="3D408DA1" w14:textId="2980EE82" w:rsidR="00BE0AD3" w:rsidRPr="00452D06" w:rsidRDefault="00BE0AD3" w:rsidP="00BE0AD3">
            <w:pPr>
              <w:jc w:val="center"/>
              <w:rPr>
                <w:rFonts w:ascii="Times New Roman" w:hAnsi="Times New Roman" w:cs="Times New Roman"/>
              </w:rPr>
            </w:pPr>
            <w:r>
              <w:rPr>
                <w:rFonts w:ascii="Times New Roman" w:hAnsi="Times New Roman" w:cs="Times New Roman"/>
              </w:rPr>
              <w:t>0</w:t>
            </w:r>
          </w:p>
        </w:tc>
      </w:tr>
      <w:tr w:rsidR="00BE0AD3" w:rsidRPr="00452D06" w14:paraId="4BA84191"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tcPr>
          <w:p w14:paraId="0C75BEF1" w14:textId="4D87CF9F"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2402E9">
              <w:rPr>
                <w:rFonts w:ascii="Times New Roman" w:eastAsia="Times New Roman" w:hAnsi="Times New Roman" w:cs="Times New Roman"/>
                <w:spacing w:val="-8"/>
              </w:rPr>
              <w:lastRenderedPageBreak/>
              <w:t>Основное мероприятие 2.4 «Предоставление преференций местным 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p>
        </w:tc>
        <w:tc>
          <w:tcPr>
            <w:tcW w:w="2261" w:type="dxa"/>
          </w:tcPr>
          <w:p w14:paraId="1C2AE32B" w14:textId="62E3270C"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EE34FF">
              <w:rPr>
                <w:rFonts w:ascii="Times New Roman" w:eastAsia="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3459A444" w14:textId="73C7149E"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902</w:t>
            </w:r>
          </w:p>
        </w:tc>
        <w:tc>
          <w:tcPr>
            <w:tcW w:w="709" w:type="dxa"/>
          </w:tcPr>
          <w:p w14:paraId="6DFF8EA8" w14:textId="4CC534A8" w:rsidR="00BE0AD3" w:rsidRPr="00976EF3" w:rsidRDefault="00BE0AD3" w:rsidP="00BE0AD3">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0010A797" w14:textId="4481E879"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19F9F658" w14:textId="46C042D2"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256C4113" w14:textId="17607F40" w:rsidR="00BE0AD3"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093263" w14:textId="1E00250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CDEE858" w14:textId="160CAA6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E842C6B" w14:textId="788C07A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FA8E468" w14:textId="631AA367"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D4F33F5" w14:textId="42AA2527"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9" w:type="dxa"/>
          </w:tcPr>
          <w:p w14:paraId="42893776" w14:textId="4579C8ED"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5219491" w14:textId="580A2C05"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144D4B55" w14:textId="6D1F3EDA"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744FA862" w14:textId="40ADFB76"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EFBB3C2" w14:textId="7A75ADA9"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92BF292" w14:textId="402F95F8"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76057D63" w14:textId="1BE282B6" w:rsidR="00BE0AD3"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BE0AD3" w:rsidRPr="00452D06" w14:paraId="1E4FD2C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67A7A0D" w14:textId="680C96D0"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Pr>
                <w:rFonts w:ascii="Times New Roman" w:eastAsia="Times New Roman" w:hAnsi="Times New Roman" w:cs="Times New Roman"/>
                <w:spacing w:val="-8"/>
              </w:rPr>
              <w:t>5</w:t>
            </w:r>
            <w:r w:rsidRPr="00452D06">
              <w:rPr>
                <w:rFonts w:ascii="Times New Roman" w:eastAsia="Times New Roman" w:hAnsi="Times New Roman" w:cs="Times New Roman"/>
                <w:spacing w:val="-8"/>
              </w:rPr>
              <w:t xml:space="preserve"> </w:t>
            </w:r>
          </w:p>
          <w:p w14:paraId="03A91F2A"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Методическое, аналитическое, организационное обеспечение деятельности субъектов малого и среднего предпринимательства</w:t>
            </w:r>
          </w:p>
        </w:tc>
        <w:tc>
          <w:tcPr>
            <w:tcW w:w="2261" w:type="dxa"/>
          </w:tcPr>
          <w:p w14:paraId="0A1D4AF4"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D12B10"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136DD60A"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77B8ED36"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C711792"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9A205B1" w14:textId="07A17B2A" w:rsidR="00BE0AD3" w:rsidRPr="00452D06"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07C14659" w14:textId="401EF728"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CB47F27" w14:textId="382A9227"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37EC532" w14:textId="2CCAE6C7"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5FFAB0" w14:textId="601A3D51"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A20FE84" w14:textId="7FB7CC3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ED0D9DA" w14:textId="6014217D"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D428079" w14:textId="15E318D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B477A98" w14:textId="00B6A1C4"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303714DA" w14:textId="3D230373"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4C27BDF2" w14:textId="04B62620"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BAEC315" w14:textId="0DF66288"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6A7ED21F" w14:textId="5AB2BD5E" w:rsidR="00BE0AD3" w:rsidRPr="00452D06" w:rsidRDefault="00BE0AD3" w:rsidP="00BE0AD3">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BE0AD3" w:rsidRPr="00452D06" w14:paraId="66FF659A" w14:textId="77777777" w:rsidTr="007F64B2">
        <w:tblPrEx>
          <w:tblCellSpacing w:w="5" w:type="nil"/>
          <w:tblCellMar>
            <w:left w:w="75" w:type="dxa"/>
            <w:right w:w="75" w:type="dxa"/>
          </w:tblCellMar>
          <w:tblLook w:val="0000" w:firstRow="0" w:lastRow="0" w:firstColumn="0" w:lastColumn="0" w:noHBand="0" w:noVBand="0"/>
        </w:tblPrEx>
        <w:trPr>
          <w:gridAfter w:val="1"/>
          <w:wAfter w:w="9" w:type="dxa"/>
          <w:cantSplit/>
          <w:trHeight w:val="468"/>
          <w:tblCellSpacing w:w="5" w:type="nil"/>
        </w:trPr>
        <w:tc>
          <w:tcPr>
            <w:tcW w:w="1945" w:type="dxa"/>
          </w:tcPr>
          <w:p w14:paraId="77558B6E" w14:textId="6B7D40CF"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Основное</w:t>
            </w:r>
            <w:r>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Pr>
                <w:rFonts w:ascii="Times New Roman" w:eastAsia="Times New Roman" w:hAnsi="Times New Roman" w:cs="Times New Roman"/>
                <w:spacing w:val="-8"/>
              </w:rPr>
              <w:t>6</w:t>
            </w:r>
            <w:r w:rsidRPr="00452D06">
              <w:rPr>
                <w:rFonts w:ascii="Times New Roman" w:eastAsia="Times New Roman" w:hAnsi="Times New Roman" w:cs="Times New Roman"/>
                <w:spacing w:val="-8"/>
              </w:rPr>
              <w:t xml:space="preserve"> </w:t>
            </w:r>
          </w:p>
          <w:p w14:paraId="27D3002F"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Пропаганда и популяризация предпринимательской деятельности среди молодежи</w:t>
            </w:r>
          </w:p>
        </w:tc>
        <w:tc>
          <w:tcPr>
            <w:tcW w:w="2261" w:type="dxa"/>
          </w:tcPr>
          <w:p w14:paraId="64BAE36A" w14:textId="77777777" w:rsidR="00BE0AD3" w:rsidRPr="00452D06" w:rsidRDefault="00BE0AD3" w:rsidP="00BE0AD3">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70B33943"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26A8C4CA" w14:textId="77777777" w:rsidR="00BE0AD3" w:rsidRPr="00976EF3" w:rsidRDefault="00BE0AD3" w:rsidP="00BE0AD3">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33924031"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0CB5643B"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25D2E967" w14:textId="225D9332"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426,6</w:t>
            </w:r>
          </w:p>
        </w:tc>
        <w:tc>
          <w:tcPr>
            <w:tcW w:w="708" w:type="dxa"/>
            <w:gridSpan w:val="2"/>
          </w:tcPr>
          <w:p w14:paraId="2750D036" w14:textId="3294D127"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62507F82" w14:textId="37BA0BD1"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45387A8A" w14:textId="5A112421"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22C1D195" w14:textId="5412E88B"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0092059E" w14:textId="074147CC"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9" w:type="dxa"/>
          </w:tcPr>
          <w:p w14:paraId="7CEE329F" w14:textId="41552CB8"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5918EEC1" w14:textId="78BE6450" w:rsidR="00BE0AD3" w:rsidRPr="00BA1715"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2C8C4432" w14:textId="23066412" w:rsidR="00BE0AD3" w:rsidRPr="00452D06" w:rsidRDefault="00BE0AD3" w:rsidP="00BE0AD3">
            <w:pPr>
              <w:ind w:right="-48"/>
              <w:jc w:val="center"/>
              <w:rPr>
                <w:rFonts w:ascii="Times New Roman" w:hAnsi="Times New Roman" w:cs="Times New Roman"/>
              </w:rPr>
            </w:pPr>
            <w:r>
              <w:rPr>
                <w:rFonts w:ascii="Times New Roman" w:hAnsi="Times New Roman" w:cs="Times New Roman"/>
              </w:rPr>
              <w:t>41,7</w:t>
            </w:r>
          </w:p>
        </w:tc>
        <w:tc>
          <w:tcPr>
            <w:tcW w:w="568" w:type="dxa"/>
          </w:tcPr>
          <w:p w14:paraId="1C210317" w14:textId="10C0EDAA" w:rsidR="00BE0AD3" w:rsidRPr="00452D06" w:rsidRDefault="00BE0AD3" w:rsidP="00BE0AD3">
            <w:pPr>
              <w:ind w:right="-45"/>
              <w:jc w:val="center"/>
              <w:rPr>
                <w:rFonts w:ascii="Times New Roman" w:hAnsi="Times New Roman" w:cs="Times New Roman"/>
              </w:rPr>
            </w:pPr>
            <w:r>
              <w:rPr>
                <w:rFonts w:ascii="Times New Roman" w:hAnsi="Times New Roman" w:cs="Times New Roman"/>
              </w:rPr>
              <w:t>41,7</w:t>
            </w:r>
          </w:p>
        </w:tc>
        <w:tc>
          <w:tcPr>
            <w:tcW w:w="568" w:type="dxa"/>
          </w:tcPr>
          <w:p w14:paraId="3980436D" w14:textId="0F53F819" w:rsidR="00BE0AD3" w:rsidRPr="00452D06" w:rsidRDefault="00BE0AD3" w:rsidP="00BE0AD3">
            <w:pPr>
              <w:ind w:right="-42"/>
              <w:jc w:val="center"/>
              <w:rPr>
                <w:rFonts w:ascii="Times New Roman" w:hAnsi="Times New Roman" w:cs="Times New Roman"/>
              </w:rPr>
            </w:pPr>
            <w:r>
              <w:rPr>
                <w:rFonts w:ascii="Times New Roman" w:hAnsi="Times New Roman" w:cs="Times New Roman"/>
              </w:rPr>
              <w:t>41,7</w:t>
            </w:r>
          </w:p>
        </w:tc>
        <w:tc>
          <w:tcPr>
            <w:tcW w:w="568" w:type="dxa"/>
          </w:tcPr>
          <w:p w14:paraId="08A77DAC" w14:textId="6FBA055E" w:rsidR="00BE0AD3" w:rsidRPr="00452D06" w:rsidRDefault="00BE0AD3" w:rsidP="00BE0AD3">
            <w:pPr>
              <w:ind w:right="-39"/>
              <w:jc w:val="center"/>
              <w:rPr>
                <w:rFonts w:ascii="Times New Roman" w:hAnsi="Times New Roman" w:cs="Times New Roman"/>
              </w:rPr>
            </w:pPr>
            <w:r>
              <w:rPr>
                <w:rFonts w:ascii="Times New Roman" w:hAnsi="Times New Roman" w:cs="Times New Roman"/>
              </w:rPr>
              <w:t>41,7</w:t>
            </w:r>
          </w:p>
        </w:tc>
        <w:tc>
          <w:tcPr>
            <w:tcW w:w="680" w:type="dxa"/>
          </w:tcPr>
          <w:p w14:paraId="1C8CF77E" w14:textId="438C9283" w:rsidR="00BE0AD3" w:rsidRPr="00452D06" w:rsidRDefault="00BE0AD3" w:rsidP="00BE0AD3">
            <w:pPr>
              <w:ind w:right="-50"/>
              <w:jc w:val="center"/>
              <w:rPr>
                <w:rFonts w:ascii="Times New Roman" w:hAnsi="Times New Roman" w:cs="Times New Roman"/>
              </w:rPr>
            </w:pPr>
            <w:r>
              <w:rPr>
                <w:rFonts w:ascii="Times New Roman" w:hAnsi="Times New Roman" w:cs="Times New Roman"/>
              </w:rPr>
              <w:t>41,7</w:t>
            </w:r>
          </w:p>
        </w:tc>
      </w:tr>
      <w:tr w:rsidR="00BE0AD3" w:rsidRPr="00452D06" w14:paraId="0F5D58A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EE9B410" w14:textId="1D370778"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3 «Обеспечение реализации муниципальной программы Цимлянского района</w:t>
            </w:r>
            <w:r>
              <w:rPr>
                <w:rFonts w:ascii="Times New Roman" w:eastAsia="Times New Roman" w:hAnsi="Times New Roman" w:cs="Times New Roman"/>
                <w:spacing w:val="-8"/>
              </w:rPr>
              <w:t xml:space="preserve"> </w:t>
            </w:r>
            <w:r w:rsidRPr="00052584">
              <w:rPr>
                <w:rFonts w:ascii="Times New Roman" w:eastAsia="Times New Roman" w:hAnsi="Times New Roman" w:cs="Times New Roman"/>
                <w:spacing w:val="-8"/>
              </w:rPr>
              <w:t>«Экономическое развитие»</w:t>
            </w:r>
            <w:r w:rsidRPr="00452D06">
              <w:rPr>
                <w:rFonts w:ascii="Times New Roman" w:eastAsia="Times New Roman" w:hAnsi="Times New Roman" w:cs="Times New Roman"/>
                <w:spacing w:val="-8"/>
              </w:rPr>
              <w:t>»</w:t>
            </w:r>
          </w:p>
        </w:tc>
        <w:tc>
          <w:tcPr>
            <w:tcW w:w="2261" w:type="dxa"/>
          </w:tcPr>
          <w:p w14:paraId="16ADB1F7" w14:textId="77777777" w:rsidR="00BE0AD3" w:rsidRPr="00452D06" w:rsidRDefault="00BE0AD3" w:rsidP="00BE0AD3">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9116CA"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792416DA" w14:textId="77777777" w:rsidR="00BE0AD3" w:rsidRPr="00976EF3" w:rsidRDefault="00BE0AD3" w:rsidP="00BE0AD3">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788D905E"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69E86AFE" w14:textId="77777777"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145D946D" w14:textId="0906AB1C"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11</w:t>
            </w:r>
            <w:r>
              <w:rPr>
                <w:rFonts w:ascii="Times New Roman" w:eastAsia="Times New Roman" w:hAnsi="Times New Roman" w:cs="Times New Roman"/>
              </w:rPr>
              <w:t>32,6</w:t>
            </w:r>
          </w:p>
        </w:tc>
        <w:tc>
          <w:tcPr>
            <w:tcW w:w="708" w:type="dxa"/>
            <w:gridSpan w:val="2"/>
          </w:tcPr>
          <w:p w14:paraId="6513E0A1" w14:textId="086C2C5D"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69D61D2" w14:textId="3629D5F6"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1EBE8D42" w14:textId="2E599E1B"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3DD9E6" w14:textId="5DC0A539"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52DCF384" w14:textId="120AD3EE"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0176FA2E" w14:textId="3D394F7C"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4C68676A" w14:textId="6F20B716"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5C5429E5" w14:textId="4B3824BD"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23D81A13" w14:textId="7530CA0E"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346D0340" w14:textId="698A10C5"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55227881" w14:textId="04353C61"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680" w:type="dxa"/>
          </w:tcPr>
          <w:p w14:paraId="2675C6EE" w14:textId="608589B3"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r>
      <w:tr w:rsidR="00BE0AD3" w:rsidRPr="00452D06" w14:paraId="3EB8D00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0B1FB1E1" w14:textId="77777777" w:rsidR="00BE0AD3" w:rsidRPr="00452D06" w:rsidRDefault="00BE0AD3" w:rsidP="00BE0AD3">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3.1 Формирование информационно-статистического ресурса</w:t>
            </w:r>
          </w:p>
        </w:tc>
        <w:tc>
          <w:tcPr>
            <w:tcW w:w="2261" w:type="dxa"/>
          </w:tcPr>
          <w:p w14:paraId="59F7ADB9" w14:textId="77777777" w:rsidR="00BE0AD3" w:rsidRPr="00452D06" w:rsidRDefault="00BE0AD3" w:rsidP="00BE0AD3">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0DD079C3" w14:textId="77777777" w:rsidR="00BE0AD3" w:rsidRPr="00976EF3" w:rsidRDefault="00BE0AD3" w:rsidP="00BE0AD3">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11DBE25E" w14:textId="58EBD0AC" w:rsidR="00BE0AD3" w:rsidRPr="00976EF3" w:rsidRDefault="00BE0AD3" w:rsidP="00BE0AD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0412</w:t>
            </w:r>
          </w:p>
        </w:tc>
        <w:tc>
          <w:tcPr>
            <w:tcW w:w="709" w:type="dxa"/>
          </w:tcPr>
          <w:p w14:paraId="3B87F04A" w14:textId="5BAEC089"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1330022230</w:t>
            </w:r>
          </w:p>
        </w:tc>
        <w:tc>
          <w:tcPr>
            <w:tcW w:w="850" w:type="dxa"/>
          </w:tcPr>
          <w:p w14:paraId="691A0CF0" w14:textId="44D279EF" w:rsidR="00BE0AD3" w:rsidRPr="00976EF3" w:rsidRDefault="00BE0AD3" w:rsidP="00BE0AD3">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240</w:t>
            </w:r>
          </w:p>
        </w:tc>
        <w:tc>
          <w:tcPr>
            <w:tcW w:w="879" w:type="dxa"/>
            <w:gridSpan w:val="2"/>
          </w:tcPr>
          <w:p w14:paraId="276F4D06" w14:textId="74284BC8" w:rsidR="00BE0AD3" w:rsidRPr="006D7AD1" w:rsidRDefault="00BE0AD3" w:rsidP="00BE0AD3">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11</w:t>
            </w:r>
            <w:r>
              <w:rPr>
                <w:rFonts w:ascii="Times New Roman" w:eastAsia="Times New Roman" w:hAnsi="Times New Roman" w:cs="Times New Roman"/>
              </w:rPr>
              <w:t>32,6</w:t>
            </w:r>
          </w:p>
        </w:tc>
        <w:tc>
          <w:tcPr>
            <w:tcW w:w="708" w:type="dxa"/>
            <w:gridSpan w:val="2"/>
          </w:tcPr>
          <w:p w14:paraId="73EA9FFD" w14:textId="3F5FE9EA"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B08B1B0" w14:textId="01426265"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955B51" w14:textId="33E2CDFE"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DD1CF9" w14:textId="2C1168B6"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28AD6189" w14:textId="7453A767"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1E839FE2" w14:textId="5DACDA5A"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3A997625" w14:textId="2F307E23" w:rsidR="00BE0AD3" w:rsidRPr="00452D06" w:rsidRDefault="00BE0AD3" w:rsidP="00BE0AD3">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2C564980" w14:textId="7A6C75A1"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054E8819" w14:textId="747A313D"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30C7DD55" w14:textId="723CC9BE"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568" w:type="dxa"/>
          </w:tcPr>
          <w:p w14:paraId="7E82CCD5" w14:textId="283E7FC9"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c>
          <w:tcPr>
            <w:tcW w:w="680" w:type="dxa"/>
          </w:tcPr>
          <w:p w14:paraId="7AF9081A" w14:textId="54C862A0" w:rsidR="00BE0AD3" w:rsidRPr="00452D06" w:rsidRDefault="00BE0AD3" w:rsidP="00BE0AD3">
            <w:pPr>
              <w:jc w:val="center"/>
              <w:rPr>
                <w:rFonts w:ascii="Times New Roman" w:eastAsia="Times New Roman" w:hAnsi="Times New Roman" w:cs="Times New Roman"/>
                <w:spacing w:val="-18"/>
              </w:rPr>
            </w:pPr>
            <w:r>
              <w:rPr>
                <w:rFonts w:ascii="Times New Roman" w:eastAsia="Times New Roman" w:hAnsi="Times New Roman" w:cs="Times New Roman"/>
                <w:spacing w:val="-18"/>
              </w:rPr>
              <w:t>128,0</w:t>
            </w:r>
          </w:p>
        </w:tc>
      </w:tr>
    </w:tbl>
    <w:p w14:paraId="531226EA" w14:textId="215AD4A3" w:rsidR="00FC442D" w:rsidRDefault="00FC442D"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349C3B65" w14:textId="689F64C9"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EA5DB8" w14:textId="4B1A287F"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906302" w14:textId="4F331985"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666DC54" w14:textId="77777777" w:rsidR="00EE34FF" w:rsidRPr="006E65F4"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A6BAE94" w14:textId="77777777" w:rsidR="002D1E10" w:rsidRPr="00740409" w:rsidRDefault="002D1E10" w:rsidP="002D1E1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1015603A" w14:textId="77777777" w:rsidR="00E33158" w:rsidRPr="00FC442D" w:rsidRDefault="00E33158" w:rsidP="00AC5782">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bookmarkStart w:id="4" w:name="Par879"/>
      <w:bookmarkEnd w:id="4"/>
      <w:r w:rsidRPr="00FC442D">
        <w:rPr>
          <w:rFonts w:ascii="Times New Roman" w:eastAsia="Times New Roman" w:hAnsi="Times New Roman" w:cs="Times New Roman"/>
          <w:kern w:val="2"/>
          <w:sz w:val="28"/>
          <w:szCs w:val="28"/>
          <w:lang w:eastAsia="ru-RU"/>
        </w:rPr>
        <w:lastRenderedPageBreak/>
        <w:t xml:space="preserve">Приложение № </w:t>
      </w:r>
      <w:r w:rsidR="005A7298">
        <w:rPr>
          <w:rFonts w:ascii="Times New Roman" w:eastAsia="Times New Roman" w:hAnsi="Times New Roman" w:cs="Times New Roman"/>
          <w:kern w:val="2"/>
          <w:sz w:val="28"/>
          <w:szCs w:val="28"/>
          <w:lang w:eastAsia="ru-RU"/>
        </w:rPr>
        <w:t>4</w:t>
      </w:r>
    </w:p>
    <w:p w14:paraId="1F19394F" w14:textId="77777777" w:rsidR="00E33158" w:rsidRPr="00FC442D" w:rsidRDefault="00E33158"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25B853EF" w14:textId="77777777" w:rsidR="00CE51A6" w:rsidRDefault="00CE51A6" w:rsidP="00A4529A">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14:paraId="2B78AF33" w14:textId="77777777" w:rsidR="002C3E26" w:rsidRDefault="002C3E26" w:rsidP="00A4529A">
      <w:pPr>
        <w:autoSpaceDE w:val="0"/>
        <w:autoSpaceDN w:val="0"/>
        <w:adjustRightInd w:val="0"/>
        <w:spacing w:after="0" w:line="240" w:lineRule="auto"/>
        <w:jc w:val="center"/>
        <w:rPr>
          <w:rFonts w:ascii="Times New Roman" w:eastAsia="Calibri" w:hAnsi="Times New Roman" w:cs="Times New Roman"/>
          <w:kern w:val="2"/>
          <w:sz w:val="28"/>
          <w:szCs w:val="28"/>
        </w:rPr>
      </w:pPr>
    </w:p>
    <w:p w14:paraId="4FE5F3EB"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14:paraId="43CB67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p>
    <w:p w14:paraId="6D5406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14:paraId="4B8FE2C0" w14:textId="77777777" w:rsidR="00A4529A" w:rsidRPr="00A4529A" w:rsidRDefault="00A4529A" w:rsidP="00A4529A">
      <w:pPr>
        <w:autoSpaceDE w:val="0"/>
        <w:autoSpaceDN w:val="0"/>
        <w:adjustRightInd w:val="0"/>
        <w:spacing w:after="0" w:line="240" w:lineRule="auto"/>
        <w:rPr>
          <w:rFonts w:ascii="Times New Roman" w:eastAsia="Times New Roman" w:hAnsi="Times New Roman" w:cs="Times New Roman"/>
          <w:kern w:val="2"/>
          <w:sz w:val="28"/>
          <w:szCs w:val="28"/>
          <w:lang w:eastAsia="ru-RU"/>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72"/>
        <w:gridCol w:w="2438"/>
        <w:gridCol w:w="1276"/>
        <w:gridCol w:w="680"/>
        <w:gridCol w:w="709"/>
        <w:gridCol w:w="709"/>
        <w:gridCol w:w="709"/>
        <w:gridCol w:w="708"/>
        <w:gridCol w:w="709"/>
        <w:gridCol w:w="709"/>
        <w:gridCol w:w="709"/>
        <w:gridCol w:w="708"/>
        <w:gridCol w:w="709"/>
        <w:gridCol w:w="709"/>
        <w:gridCol w:w="709"/>
      </w:tblGrid>
      <w:tr w:rsidR="00E376C6" w:rsidRPr="00A4529A" w14:paraId="5D675A83" w14:textId="77777777" w:rsidTr="00C45EF4">
        <w:trPr>
          <w:trHeight w:val="727"/>
        </w:trPr>
        <w:tc>
          <w:tcPr>
            <w:tcW w:w="2972" w:type="dxa"/>
            <w:vMerge w:val="restart"/>
            <w:tcBorders>
              <w:top w:val="single" w:sz="4" w:space="0" w:color="auto"/>
              <w:left w:val="single" w:sz="4" w:space="0" w:color="auto"/>
              <w:bottom w:val="single" w:sz="4" w:space="0" w:color="auto"/>
              <w:right w:val="single" w:sz="4" w:space="0" w:color="auto"/>
            </w:tcBorders>
            <w:hideMark/>
          </w:tcPr>
          <w:p w14:paraId="69FAAE7F"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Наименование </w:t>
            </w:r>
          </w:p>
          <w:p w14:paraId="51053AAB"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4"/>
                <w:szCs w:val="20"/>
              </w:rPr>
              <w:t>муниципальной</w:t>
            </w:r>
            <w:r w:rsidRPr="00994605">
              <w:rPr>
                <w:rFonts w:ascii="Times New Roman" w:eastAsia="Times New Roman" w:hAnsi="Times New Roman" w:cs="Times New Roman"/>
                <w:kern w:val="2"/>
                <w:sz w:val="24"/>
                <w:szCs w:val="20"/>
              </w:rPr>
              <w:t xml:space="preserve"> программы, номер и наименование подпрограммы</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50A8879D"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Источник</w:t>
            </w:r>
          </w:p>
          <w:p w14:paraId="6C67758A"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994605">
              <w:rPr>
                <w:rFonts w:ascii="Times New Roman" w:eastAsia="Times New Roman" w:hAnsi="Times New Roman" w:cs="Times New Roman"/>
                <w:kern w:val="2"/>
                <w:sz w:val="24"/>
                <w:szCs w:val="20"/>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815115D" w14:textId="77777777" w:rsidR="00E376C6" w:rsidRPr="00221F5B" w:rsidRDefault="00E376C6" w:rsidP="00A4529A">
            <w:pPr>
              <w:spacing w:after="0" w:line="240" w:lineRule="auto"/>
              <w:jc w:val="center"/>
              <w:rPr>
                <w:rFonts w:ascii="Times New Roman" w:eastAsia="Times New Roman" w:hAnsi="Times New Roman" w:cs="Times New Roman"/>
                <w:kern w:val="2"/>
                <w:sz w:val="24"/>
                <w:szCs w:val="20"/>
                <w:lang w:eastAsia="ru-RU"/>
              </w:rPr>
            </w:pPr>
            <w:r w:rsidRPr="00221F5B">
              <w:rPr>
                <w:rFonts w:ascii="Times New Roman" w:eastAsia="Times New Roman" w:hAnsi="Times New Roman" w:cs="Times New Roman"/>
                <w:kern w:val="2"/>
                <w:sz w:val="24"/>
                <w:szCs w:val="20"/>
                <w:lang w:eastAsia="ru-RU"/>
              </w:rPr>
              <w:t xml:space="preserve">Объем расходов, всего </w:t>
            </w:r>
          </w:p>
          <w:p w14:paraId="3B47FBB8" w14:textId="77777777" w:rsidR="00E376C6" w:rsidRPr="00CE7DA2" w:rsidRDefault="00E376C6" w:rsidP="00A4529A">
            <w:pPr>
              <w:spacing w:after="0" w:line="240" w:lineRule="auto"/>
              <w:jc w:val="center"/>
              <w:rPr>
                <w:rFonts w:ascii="Times New Roman" w:eastAsia="Times New Roman" w:hAnsi="Times New Roman" w:cs="Times New Roman"/>
                <w:kern w:val="2"/>
                <w:sz w:val="20"/>
                <w:szCs w:val="20"/>
                <w:highlight w:val="yellow"/>
                <w:lang w:eastAsia="ru-RU"/>
              </w:rPr>
            </w:pPr>
            <w:r w:rsidRPr="00221F5B">
              <w:rPr>
                <w:rFonts w:ascii="Times New Roman" w:eastAsia="Times New Roman" w:hAnsi="Times New Roman" w:cs="Times New Roman"/>
                <w:kern w:val="2"/>
                <w:sz w:val="24"/>
                <w:szCs w:val="20"/>
                <w:lang w:eastAsia="ru-RU"/>
              </w:rPr>
              <w:t>(тыс. рублей)</w:t>
            </w:r>
          </w:p>
        </w:tc>
        <w:tc>
          <w:tcPr>
            <w:tcW w:w="8477" w:type="dxa"/>
            <w:gridSpan w:val="12"/>
            <w:tcBorders>
              <w:top w:val="single" w:sz="4" w:space="0" w:color="auto"/>
              <w:left w:val="single" w:sz="4" w:space="0" w:color="auto"/>
              <w:bottom w:val="single" w:sz="4" w:space="0" w:color="auto"/>
              <w:right w:val="single" w:sz="4" w:space="0" w:color="auto"/>
            </w:tcBorders>
            <w:hideMark/>
          </w:tcPr>
          <w:p w14:paraId="5390A10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sidRPr="00994605">
              <w:rPr>
                <w:rFonts w:ascii="Times New Roman" w:eastAsia="Times New Roman" w:hAnsi="Times New Roman" w:cs="Times New Roman"/>
                <w:kern w:val="2"/>
                <w:sz w:val="24"/>
                <w:szCs w:val="20"/>
                <w:lang w:eastAsia="ru-RU"/>
              </w:rPr>
              <w:t>В том числе по годам реализации</w:t>
            </w:r>
          </w:p>
          <w:p w14:paraId="6E7D711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Pr>
                <w:rFonts w:ascii="Times New Roman" w:eastAsia="Times New Roman" w:hAnsi="Times New Roman" w:cs="Times New Roman"/>
                <w:kern w:val="2"/>
                <w:sz w:val="24"/>
                <w:szCs w:val="20"/>
                <w:lang w:eastAsia="ru-RU"/>
              </w:rPr>
              <w:t>муниципальной</w:t>
            </w:r>
            <w:r w:rsidRPr="00994605">
              <w:rPr>
                <w:rFonts w:ascii="Times New Roman" w:eastAsia="Times New Roman" w:hAnsi="Times New Roman" w:cs="Times New Roman"/>
                <w:kern w:val="2"/>
                <w:sz w:val="24"/>
                <w:szCs w:val="20"/>
                <w:lang w:eastAsia="ru-RU"/>
              </w:rPr>
              <w:t xml:space="preserve"> программы (тыс. рублей)</w:t>
            </w:r>
          </w:p>
        </w:tc>
      </w:tr>
      <w:tr w:rsidR="007F7F0F" w:rsidRPr="00A4529A" w14:paraId="54B54E0C" w14:textId="77777777" w:rsidTr="00C45EF4">
        <w:trPr>
          <w:trHeight w:val="1018"/>
        </w:trPr>
        <w:tc>
          <w:tcPr>
            <w:tcW w:w="2972" w:type="dxa"/>
            <w:vMerge/>
            <w:tcBorders>
              <w:top w:val="single" w:sz="4" w:space="0" w:color="auto"/>
              <w:left w:val="single" w:sz="4" w:space="0" w:color="auto"/>
              <w:bottom w:val="single" w:sz="4" w:space="0" w:color="auto"/>
              <w:right w:val="single" w:sz="4" w:space="0" w:color="auto"/>
            </w:tcBorders>
            <w:hideMark/>
          </w:tcPr>
          <w:p w14:paraId="61083C6A"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2438" w:type="dxa"/>
            <w:vMerge/>
            <w:tcBorders>
              <w:top w:val="single" w:sz="4" w:space="0" w:color="auto"/>
              <w:left w:val="single" w:sz="4" w:space="0" w:color="auto"/>
              <w:bottom w:val="single" w:sz="4" w:space="0" w:color="auto"/>
              <w:right w:val="single" w:sz="4" w:space="0" w:color="auto"/>
            </w:tcBorders>
            <w:hideMark/>
          </w:tcPr>
          <w:p w14:paraId="14028CC5"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14:paraId="40DF2860" w14:textId="77777777" w:rsidR="007F7F0F" w:rsidRPr="00CE7DA2" w:rsidRDefault="007F7F0F" w:rsidP="00A4529A">
            <w:pPr>
              <w:spacing w:after="0" w:line="240" w:lineRule="auto"/>
              <w:rPr>
                <w:rFonts w:ascii="Times New Roman" w:eastAsia="Times New Roman" w:hAnsi="Times New Roman" w:cs="Times New Roman"/>
                <w:kern w:val="2"/>
                <w:sz w:val="20"/>
                <w:szCs w:val="20"/>
                <w:highlight w:val="yellow"/>
                <w:lang w:eastAsia="ru-RU"/>
              </w:rPr>
            </w:pPr>
          </w:p>
        </w:tc>
        <w:tc>
          <w:tcPr>
            <w:tcW w:w="680" w:type="dxa"/>
            <w:tcBorders>
              <w:top w:val="single" w:sz="4" w:space="0" w:color="auto"/>
              <w:left w:val="single" w:sz="4" w:space="0" w:color="auto"/>
              <w:bottom w:val="single" w:sz="4" w:space="0" w:color="auto"/>
              <w:right w:val="single" w:sz="4" w:space="0" w:color="auto"/>
            </w:tcBorders>
            <w:hideMark/>
          </w:tcPr>
          <w:p w14:paraId="4C1CB74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201</w:t>
            </w:r>
            <w:r>
              <w:rPr>
                <w:rFonts w:ascii="Times New Roman" w:eastAsia="Times New Roman" w:hAnsi="Times New Roman" w:cs="Times New Roman"/>
                <w:kern w:val="2"/>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04B0E94E"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20</w:t>
            </w:r>
          </w:p>
        </w:tc>
        <w:tc>
          <w:tcPr>
            <w:tcW w:w="709" w:type="dxa"/>
            <w:tcBorders>
              <w:top w:val="single" w:sz="4" w:space="0" w:color="auto"/>
              <w:left w:val="single" w:sz="4" w:space="0" w:color="auto"/>
              <w:bottom w:val="single" w:sz="4" w:space="0" w:color="auto"/>
              <w:right w:val="single" w:sz="4" w:space="0" w:color="auto"/>
            </w:tcBorders>
            <w:hideMark/>
          </w:tcPr>
          <w:p w14:paraId="11F31122"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w:t>
            </w:r>
            <w:r w:rsidRPr="00994605">
              <w:rPr>
                <w:rFonts w:ascii="Times New Roman" w:eastAsia="Times New Roman" w:hAnsi="Times New Roman" w:cs="Times New Roman"/>
                <w:kern w:val="2"/>
                <w:sz w:val="24"/>
                <w:szCs w:val="20"/>
              </w:rPr>
              <w:t xml:space="preserve">1 </w:t>
            </w:r>
          </w:p>
        </w:tc>
        <w:tc>
          <w:tcPr>
            <w:tcW w:w="709" w:type="dxa"/>
            <w:tcBorders>
              <w:top w:val="single" w:sz="4" w:space="0" w:color="auto"/>
              <w:left w:val="single" w:sz="4" w:space="0" w:color="auto"/>
              <w:bottom w:val="single" w:sz="4" w:space="0" w:color="auto"/>
              <w:right w:val="single" w:sz="4" w:space="0" w:color="auto"/>
            </w:tcBorders>
            <w:hideMark/>
          </w:tcPr>
          <w:p w14:paraId="34E4F6E1"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22</w:t>
            </w:r>
          </w:p>
        </w:tc>
        <w:tc>
          <w:tcPr>
            <w:tcW w:w="708" w:type="dxa"/>
            <w:tcBorders>
              <w:top w:val="single" w:sz="4" w:space="0" w:color="auto"/>
              <w:left w:val="single" w:sz="4" w:space="0" w:color="auto"/>
              <w:bottom w:val="single" w:sz="4" w:space="0" w:color="auto"/>
              <w:right w:val="single" w:sz="4" w:space="0" w:color="auto"/>
            </w:tcBorders>
            <w:hideMark/>
          </w:tcPr>
          <w:p w14:paraId="4EDFF20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23</w:t>
            </w:r>
          </w:p>
        </w:tc>
        <w:tc>
          <w:tcPr>
            <w:tcW w:w="709" w:type="dxa"/>
            <w:tcBorders>
              <w:top w:val="single" w:sz="4" w:space="0" w:color="auto"/>
              <w:left w:val="single" w:sz="4" w:space="0" w:color="auto"/>
              <w:bottom w:val="single" w:sz="4" w:space="0" w:color="auto"/>
              <w:right w:val="single" w:sz="4" w:space="0" w:color="auto"/>
            </w:tcBorders>
            <w:hideMark/>
          </w:tcPr>
          <w:p w14:paraId="0055AE2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24</w:t>
            </w:r>
          </w:p>
        </w:tc>
        <w:tc>
          <w:tcPr>
            <w:tcW w:w="709" w:type="dxa"/>
            <w:tcBorders>
              <w:top w:val="single" w:sz="4" w:space="0" w:color="auto"/>
              <w:left w:val="single" w:sz="4" w:space="0" w:color="auto"/>
              <w:bottom w:val="single" w:sz="4" w:space="0" w:color="auto"/>
              <w:right w:val="single" w:sz="4" w:space="0" w:color="auto"/>
            </w:tcBorders>
            <w:hideMark/>
          </w:tcPr>
          <w:p w14:paraId="72079277"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202</w:t>
            </w:r>
            <w:r>
              <w:rPr>
                <w:rFonts w:ascii="Times New Roman" w:eastAsia="Times New Roman" w:hAnsi="Times New Roman" w:cs="Times New Roman"/>
                <w:kern w:val="2"/>
                <w:sz w:val="24"/>
                <w:szCs w:val="20"/>
              </w:rPr>
              <w:t>5</w:t>
            </w:r>
          </w:p>
        </w:tc>
        <w:tc>
          <w:tcPr>
            <w:tcW w:w="709" w:type="dxa"/>
            <w:tcBorders>
              <w:top w:val="single" w:sz="4" w:space="0" w:color="auto"/>
              <w:left w:val="single" w:sz="4" w:space="0" w:color="auto"/>
              <w:bottom w:val="single" w:sz="4" w:space="0" w:color="auto"/>
              <w:right w:val="single" w:sz="4" w:space="0" w:color="auto"/>
            </w:tcBorders>
          </w:tcPr>
          <w:p w14:paraId="278AE02F"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2026</w:t>
            </w:r>
          </w:p>
        </w:tc>
        <w:tc>
          <w:tcPr>
            <w:tcW w:w="708" w:type="dxa"/>
            <w:tcBorders>
              <w:top w:val="single" w:sz="4" w:space="0" w:color="auto"/>
              <w:left w:val="single" w:sz="4" w:space="0" w:color="auto"/>
              <w:bottom w:val="single" w:sz="4" w:space="0" w:color="auto"/>
              <w:right w:val="single" w:sz="4" w:space="0" w:color="auto"/>
            </w:tcBorders>
          </w:tcPr>
          <w:p w14:paraId="15C7442B"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2027</w:t>
            </w:r>
          </w:p>
        </w:tc>
        <w:tc>
          <w:tcPr>
            <w:tcW w:w="709" w:type="dxa"/>
            <w:tcBorders>
              <w:top w:val="single" w:sz="4" w:space="0" w:color="auto"/>
              <w:left w:val="single" w:sz="4" w:space="0" w:color="auto"/>
              <w:bottom w:val="single" w:sz="4" w:space="0" w:color="auto"/>
              <w:right w:val="single" w:sz="4" w:space="0" w:color="auto"/>
            </w:tcBorders>
          </w:tcPr>
          <w:p w14:paraId="188ED7FA"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2028</w:t>
            </w:r>
          </w:p>
        </w:tc>
        <w:tc>
          <w:tcPr>
            <w:tcW w:w="709" w:type="dxa"/>
            <w:tcBorders>
              <w:top w:val="single" w:sz="4" w:space="0" w:color="auto"/>
              <w:left w:val="single" w:sz="4" w:space="0" w:color="auto"/>
              <w:bottom w:val="single" w:sz="4" w:space="0" w:color="auto"/>
              <w:right w:val="single" w:sz="4" w:space="0" w:color="auto"/>
            </w:tcBorders>
          </w:tcPr>
          <w:p w14:paraId="3B0047B2"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2029</w:t>
            </w:r>
          </w:p>
        </w:tc>
        <w:tc>
          <w:tcPr>
            <w:tcW w:w="709" w:type="dxa"/>
            <w:tcBorders>
              <w:top w:val="single" w:sz="4" w:space="0" w:color="auto"/>
              <w:left w:val="single" w:sz="4" w:space="0" w:color="auto"/>
              <w:bottom w:val="single" w:sz="4" w:space="0" w:color="auto"/>
              <w:right w:val="single" w:sz="4" w:space="0" w:color="auto"/>
            </w:tcBorders>
          </w:tcPr>
          <w:p w14:paraId="14CB4225" w14:textId="77777777" w:rsidR="007F7F0F" w:rsidRDefault="00FE5862"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2030</w:t>
            </w:r>
          </w:p>
        </w:tc>
      </w:tr>
    </w:tbl>
    <w:p w14:paraId="4A7FFC93" w14:textId="77777777" w:rsidR="00A4529A" w:rsidRPr="00A4529A" w:rsidRDefault="00A4529A" w:rsidP="00A4529A">
      <w:pPr>
        <w:spacing w:after="0" w:line="240" w:lineRule="auto"/>
        <w:rPr>
          <w:rFonts w:ascii="Times New Roman" w:eastAsia="Times New Roman" w:hAnsi="Times New Roman" w:cs="Times New Roman"/>
          <w:sz w:val="2"/>
          <w:szCs w:val="2"/>
          <w:lang w:eastAsia="ru-RU"/>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2"/>
        <w:gridCol w:w="2438"/>
        <w:gridCol w:w="1276"/>
        <w:gridCol w:w="682"/>
        <w:gridCol w:w="709"/>
        <w:gridCol w:w="709"/>
        <w:gridCol w:w="709"/>
        <w:gridCol w:w="708"/>
        <w:gridCol w:w="709"/>
        <w:gridCol w:w="709"/>
        <w:gridCol w:w="709"/>
        <w:gridCol w:w="709"/>
        <w:gridCol w:w="709"/>
        <w:gridCol w:w="709"/>
        <w:gridCol w:w="709"/>
      </w:tblGrid>
      <w:tr w:rsidR="006F01F3" w:rsidRPr="00A4529A" w14:paraId="6AA09035" w14:textId="77777777" w:rsidTr="005718AF">
        <w:trPr>
          <w:tblHeader/>
        </w:trPr>
        <w:tc>
          <w:tcPr>
            <w:tcW w:w="2972" w:type="dxa"/>
            <w:tcBorders>
              <w:top w:val="single" w:sz="4" w:space="0" w:color="auto"/>
              <w:left w:val="single" w:sz="4" w:space="0" w:color="auto"/>
              <w:bottom w:val="single" w:sz="4" w:space="0" w:color="auto"/>
              <w:right w:val="single" w:sz="4" w:space="0" w:color="auto"/>
            </w:tcBorders>
            <w:hideMark/>
          </w:tcPr>
          <w:p w14:paraId="2B09618E"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1</w:t>
            </w:r>
          </w:p>
        </w:tc>
        <w:tc>
          <w:tcPr>
            <w:tcW w:w="2438" w:type="dxa"/>
            <w:tcBorders>
              <w:top w:val="single" w:sz="4" w:space="0" w:color="auto"/>
              <w:left w:val="single" w:sz="4" w:space="0" w:color="auto"/>
              <w:bottom w:val="single" w:sz="4" w:space="0" w:color="auto"/>
              <w:right w:val="single" w:sz="4" w:space="0" w:color="auto"/>
            </w:tcBorders>
            <w:hideMark/>
          </w:tcPr>
          <w:p w14:paraId="21F0495F"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1A3B919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3</w:t>
            </w:r>
          </w:p>
        </w:tc>
        <w:tc>
          <w:tcPr>
            <w:tcW w:w="682" w:type="dxa"/>
            <w:tcBorders>
              <w:top w:val="single" w:sz="4" w:space="0" w:color="auto"/>
              <w:left w:val="single" w:sz="4" w:space="0" w:color="auto"/>
              <w:bottom w:val="single" w:sz="4" w:space="0" w:color="auto"/>
              <w:right w:val="single" w:sz="4" w:space="0" w:color="auto"/>
            </w:tcBorders>
            <w:hideMark/>
          </w:tcPr>
          <w:p w14:paraId="7A4DEE2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1AB732C1"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0122DA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14:paraId="3114DB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14:paraId="08254F62"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1A631BA9"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6728F54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2957776F"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1B8DA110"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12</w:t>
            </w:r>
          </w:p>
        </w:tc>
        <w:tc>
          <w:tcPr>
            <w:tcW w:w="709" w:type="dxa"/>
            <w:tcBorders>
              <w:top w:val="single" w:sz="4" w:space="0" w:color="auto"/>
              <w:left w:val="single" w:sz="4" w:space="0" w:color="auto"/>
              <w:bottom w:val="single" w:sz="4" w:space="0" w:color="auto"/>
              <w:right w:val="single" w:sz="4" w:space="0" w:color="auto"/>
            </w:tcBorders>
          </w:tcPr>
          <w:p w14:paraId="23689E15"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7F85591A"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39B8339B"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15</w:t>
            </w:r>
          </w:p>
        </w:tc>
      </w:tr>
      <w:tr w:rsidR="00772FA9" w:rsidRPr="00A4529A" w14:paraId="5F8888FF" w14:textId="77777777" w:rsidTr="00E46D5E">
        <w:tc>
          <w:tcPr>
            <w:tcW w:w="2972" w:type="dxa"/>
            <w:vMerge w:val="restart"/>
            <w:tcBorders>
              <w:top w:val="single" w:sz="4" w:space="0" w:color="auto"/>
              <w:left w:val="single" w:sz="4" w:space="0" w:color="auto"/>
              <w:bottom w:val="single" w:sz="4" w:space="0" w:color="auto"/>
              <w:right w:val="single" w:sz="4" w:space="0" w:color="auto"/>
            </w:tcBorders>
            <w:hideMark/>
          </w:tcPr>
          <w:p w14:paraId="2CC9255C" w14:textId="77777777" w:rsidR="00772FA9"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 xml:space="preserve">Муниципальная программа </w:t>
            </w:r>
          </w:p>
          <w:p w14:paraId="3BAB07AC" w14:textId="77777777" w:rsidR="00772FA9" w:rsidRPr="00D42371"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Цимлянского района</w:t>
            </w:r>
          </w:p>
          <w:p w14:paraId="2B5235BD" w14:textId="77777777" w:rsidR="00772FA9" w:rsidRPr="00A4529A" w:rsidRDefault="00772FA9" w:rsidP="00772FA9">
            <w:pPr>
              <w:autoSpaceDE w:val="0"/>
              <w:autoSpaceDN w:val="0"/>
              <w:adjustRightInd w:val="0"/>
              <w:spacing w:after="0" w:line="230" w:lineRule="auto"/>
              <w:rPr>
                <w:rFonts w:ascii="Times New Roman" w:eastAsia="Times New Roman" w:hAnsi="Times New Roman" w:cs="Times New Roman"/>
                <w:kern w:val="2"/>
                <w:sz w:val="20"/>
                <w:szCs w:val="20"/>
              </w:rPr>
            </w:pPr>
            <w:r w:rsidRPr="00D42371">
              <w:rPr>
                <w:rFonts w:ascii="Times New Roman" w:eastAsia="Times New Roman" w:hAnsi="Times New Roman" w:cs="Times New Roman"/>
                <w:kern w:val="2"/>
                <w:sz w:val="24"/>
                <w:szCs w:val="20"/>
              </w:rPr>
              <w:t>«Экономическое развитие</w:t>
            </w:r>
            <w:r w:rsidRPr="00A4529A">
              <w:rPr>
                <w:rFonts w:ascii="Times New Roman" w:eastAsia="Times New Roman" w:hAnsi="Times New Roman" w:cs="Times New Roman"/>
                <w:kern w:val="2"/>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BE46EDA" w14:textId="77777777" w:rsidR="00772FA9" w:rsidRPr="008104F4"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всего </w:t>
            </w:r>
          </w:p>
        </w:tc>
        <w:tc>
          <w:tcPr>
            <w:tcW w:w="1276" w:type="dxa"/>
          </w:tcPr>
          <w:p w14:paraId="557D56D8" w14:textId="54007C71"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w:t>
            </w:r>
            <w:r>
              <w:rPr>
                <w:rFonts w:ascii="Times New Roman" w:eastAsia="Times New Roman" w:hAnsi="Times New Roman" w:cs="Times New Roman"/>
                <w:sz w:val="24"/>
                <w:szCs w:val="24"/>
              </w:rPr>
              <w:t>87</w:t>
            </w:r>
            <w:r w:rsidRPr="00383830">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c>
          <w:tcPr>
            <w:tcW w:w="682" w:type="dxa"/>
          </w:tcPr>
          <w:p w14:paraId="44797868" w14:textId="36027077"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030D02C1" w14:textId="45E05D32"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52F58D7" w14:textId="5CC2E47B"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247008D3" w14:textId="6EE5C292"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790F5387" w14:textId="141AB308"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5C0449D1" w14:textId="0EF5F169"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w:t>
            </w:r>
            <w:r>
              <w:rPr>
                <w:rFonts w:ascii="Times New Roman" w:hAnsi="Times New Roman" w:cs="Times New Roman"/>
                <w:sz w:val="24"/>
                <w:szCs w:val="24"/>
              </w:rPr>
              <w:t>9,7</w:t>
            </w:r>
          </w:p>
        </w:tc>
        <w:tc>
          <w:tcPr>
            <w:tcW w:w="709" w:type="dxa"/>
          </w:tcPr>
          <w:p w14:paraId="2B90C6CC" w14:textId="4E396E96"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6C273ADA" w14:textId="1C4C472B"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3809A69F" w14:textId="4D58582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6549EB1D" w14:textId="4894D3C2"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5FCDB111" w14:textId="7AE2A8C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710ECAD7" w14:textId="708FB062"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r>
      <w:tr w:rsidR="00772FA9" w:rsidRPr="00A4529A" w14:paraId="7FD96C7A"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13FC9840"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5C697B28" w14:textId="77777777" w:rsidR="00772FA9" w:rsidRPr="008104F4"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55A6984E" w14:textId="54DEA034" w:rsidR="00772FA9" w:rsidRPr="00383830" w:rsidRDefault="00772FA9" w:rsidP="00772FA9">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732DBBF4" w14:textId="5F9BBABC"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3C9074C1" w14:textId="62AA6366"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0CDBE65C" w14:textId="42D92646"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6B210D85" w14:textId="133640A7"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6E1086B3" w14:textId="7515A548"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B0C63B6" w14:textId="7D87D5CE"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7559F922" w14:textId="3F10FC0A"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17B77A26" w14:textId="22604AF8"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4D5D3C0" w14:textId="2EBCE507"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4A2965AF" w14:textId="026D739D"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312ECB02" w14:textId="59883E1A"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B2EDCCC" w14:textId="10BE8DC3"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772FA9" w:rsidRPr="00A4529A" w14:paraId="32872B9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3237397"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121637A8" w14:textId="77777777" w:rsidR="00772FA9" w:rsidRPr="008104F4"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color w:val="000000"/>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961ECAA" w14:textId="3BCEC68B" w:rsidR="00772FA9" w:rsidRPr="00383830" w:rsidRDefault="00772FA9" w:rsidP="00772FA9">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CC11E49" w14:textId="4C6F6F66"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57B398FB" w14:textId="3B016292"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2000B372" w14:textId="1559931A"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55F0E338" w14:textId="7CBEE312"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1549CE23" w14:textId="7EDD457E"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4B75D2AE" w14:textId="2518444A" w:rsidR="00772FA9" w:rsidRPr="00DA282F" w:rsidRDefault="00772FA9" w:rsidP="00772FA9">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2203F5F" w14:textId="4371E4C5"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2A2BD10A" w14:textId="6C042FCD"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DFF48F2" w14:textId="6B9FBCD6"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59E545C" w14:textId="58F190D7"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61755B7" w14:textId="4732FC8B"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84036E7" w14:textId="06BC15B8" w:rsidR="00772FA9" w:rsidRPr="00467B23" w:rsidRDefault="00772FA9" w:rsidP="00772FA9">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772FA9" w:rsidRPr="00A4529A" w14:paraId="6B6D63CB" w14:textId="77777777" w:rsidTr="008C4950">
        <w:trPr>
          <w:trHeight w:val="443"/>
        </w:trPr>
        <w:tc>
          <w:tcPr>
            <w:tcW w:w="2972" w:type="dxa"/>
            <w:vMerge/>
            <w:tcBorders>
              <w:top w:val="single" w:sz="4" w:space="0" w:color="auto"/>
              <w:left w:val="single" w:sz="4" w:space="0" w:color="auto"/>
              <w:bottom w:val="single" w:sz="4" w:space="0" w:color="auto"/>
              <w:right w:val="single" w:sz="4" w:space="0" w:color="auto"/>
            </w:tcBorders>
            <w:hideMark/>
          </w:tcPr>
          <w:p w14:paraId="069EFF85"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1CBD3A61" w14:textId="77777777" w:rsidR="00772FA9" w:rsidRPr="008104F4"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местный бюджет</w:t>
            </w:r>
          </w:p>
        </w:tc>
        <w:tc>
          <w:tcPr>
            <w:tcW w:w="1276" w:type="dxa"/>
          </w:tcPr>
          <w:p w14:paraId="22756365" w14:textId="41943A3F"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w:t>
            </w:r>
            <w:r>
              <w:rPr>
                <w:rFonts w:ascii="Times New Roman" w:eastAsia="Times New Roman" w:hAnsi="Times New Roman" w:cs="Times New Roman"/>
                <w:sz w:val="24"/>
                <w:szCs w:val="24"/>
              </w:rPr>
              <w:t>87</w:t>
            </w:r>
            <w:r w:rsidRPr="00383830">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c>
          <w:tcPr>
            <w:tcW w:w="682" w:type="dxa"/>
          </w:tcPr>
          <w:p w14:paraId="0C72F076" w14:textId="75E3C10C"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307F9F62" w14:textId="53A1A783"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B123524" w14:textId="6240C8B1"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48D64F1" w14:textId="05F92725"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6F665A99" w14:textId="60443B7E"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44AE92E6" w14:textId="267A501B"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16</w:t>
            </w:r>
            <w:r>
              <w:rPr>
                <w:rFonts w:ascii="Times New Roman" w:hAnsi="Times New Roman" w:cs="Times New Roman"/>
                <w:sz w:val="24"/>
                <w:szCs w:val="24"/>
              </w:rPr>
              <w:t>9,7</w:t>
            </w:r>
          </w:p>
        </w:tc>
        <w:tc>
          <w:tcPr>
            <w:tcW w:w="709" w:type="dxa"/>
          </w:tcPr>
          <w:p w14:paraId="78464A02" w14:textId="20A8694C"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3B92215E" w14:textId="579522AE"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7016E9B0" w14:textId="7CA682FA"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3A0FFD46" w14:textId="42E5DA6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1274357B" w14:textId="7A20C8F2"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c>
          <w:tcPr>
            <w:tcW w:w="709" w:type="dxa"/>
          </w:tcPr>
          <w:p w14:paraId="0F347B5D" w14:textId="1AC4B49D"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169,7</w:t>
            </w:r>
          </w:p>
        </w:tc>
      </w:tr>
      <w:tr w:rsidR="00772FA9" w:rsidRPr="00A4529A" w14:paraId="55FCCACA" w14:textId="77777777" w:rsidTr="00C66060">
        <w:tc>
          <w:tcPr>
            <w:tcW w:w="2972" w:type="dxa"/>
            <w:vMerge w:val="restart"/>
            <w:tcBorders>
              <w:top w:val="single" w:sz="4" w:space="0" w:color="auto"/>
              <w:left w:val="single" w:sz="4" w:space="0" w:color="auto"/>
              <w:bottom w:val="single" w:sz="4" w:space="0" w:color="auto"/>
              <w:right w:val="single" w:sz="4" w:space="0" w:color="auto"/>
            </w:tcBorders>
            <w:hideMark/>
          </w:tcPr>
          <w:p w14:paraId="5E9A47BF" w14:textId="0965AA72" w:rsidR="00772FA9" w:rsidRPr="00A4529A" w:rsidRDefault="00772FA9" w:rsidP="00772FA9">
            <w:pPr>
              <w:autoSpaceDE w:val="0"/>
              <w:autoSpaceDN w:val="0"/>
              <w:adjustRightInd w:val="0"/>
              <w:spacing w:after="0" w:line="230" w:lineRule="auto"/>
              <w:rPr>
                <w:rFonts w:ascii="Times New Roman" w:eastAsia="Times New Roman" w:hAnsi="Times New Roman" w:cs="Times New Roman"/>
                <w:kern w:val="2"/>
                <w:sz w:val="20"/>
                <w:szCs w:val="20"/>
              </w:rPr>
            </w:pPr>
            <w:r w:rsidRPr="00880257">
              <w:rPr>
                <w:rFonts w:ascii="Times New Roman" w:eastAsia="Times New Roman" w:hAnsi="Times New Roman" w:cs="Times New Roman"/>
                <w:kern w:val="2"/>
                <w:sz w:val="24"/>
                <w:szCs w:val="20"/>
              </w:rPr>
              <w:t>Подпрограмма 1 «Создание благоприятных условий для привлечения инвестиций</w:t>
            </w:r>
            <w:r>
              <w:rPr>
                <w:rFonts w:ascii="Times New Roman" w:eastAsia="Times New Roman" w:hAnsi="Times New Roman" w:cs="Times New Roman"/>
                <w:kern w:val="2"/>
                <w:sz w:val="24"/>
                <w:szCs w:val="20"/>
              </w:rPr>
              <w:t xml:space="preserve"> </w:t>
            </w:r>
            <w:r w:rsidRPr="00880257">
              <w:rPr>
                <w:rFonts w:ascii="Times New Roman" w:eastAsia="Times New Roman" w:hAnsi="Times New Roman" w:cs="Times New Roman"/>
                <w:kern w:val="2"/>
                <w:sz w:val="24"/>
                <w:szCs w:val="20"/>
              </w:rPr>
              <w:t>в Цимлянский район»</w:t>
            </w:r>
          </w:p>
        </w:tc>
        <w:tc>
          <w:tcPr>
            <w:tcW w:w="2438" w:type="dxa"/>
            <w:tcBorders>
              <w:top w:val="single" w:sz="4" w:space="0" w:color="auto"/>
              <w:left w:val="single" w:sz="4" w:space="0" w:color="auto"/>
              <w:bottom w:val="single" w:sz="4" w:space="0" w:color="auto"/>
              <w:right w:val="single" w:sz="4" w:space="0" w:color="auto"/>
            </w:tcBorders>
            <w:hideMark/>
          </w:tcPr>
          <w:p w14:paraId="5FBF64E5" w14:textId="77777777" w:rsidR="00772FA9" w:rsidRPr="00880257"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4C8E7E5B" w14:textId="60ADFF99"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tcPr>
          <w:p w14:paraId="119248BF" w14:textId="66F9523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33FD7924" w14:textId="38CB19DE"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1E1D24EF" w14:textId="020C81ED"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5F1EA9E8" w14:textId="36E55F5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36691541" w14:textId="2941ED0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78612EA2" w14:textId="6E6AE122"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346FCC1" w14:textId="19A87632"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155B545A" w14:textId="0359C7C2"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6BBFCB2C" w14:textId="0D5505B7"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37E245F4" w14:textId="656631F3"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7EA27BED" w14:textId="6CC8A2ED"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3A792E95" w14:textId="15A28B09" w:rsidR="00772FA9" w:rsidRDefault="00772FA9" w:rsidP="00772FA9">
            <w:pPr>
              <w:jc w:val="center"/>
            </w:pPr>
            <w:r w:rsidRPr="003C3C7E">
              <w:rPr>
                <w:rFonts w:ascii="Times New Roman" w:eastAsia="Times New Roman" w:hAnsi="Times New Roman" w:cs="Times New Roman"/>
                <w:spacing w:val="-10"/>
                <w:kern w:val="2"/>
                <w:sz w:val="24"/>
                <w:szCs w:val="24"/>
              </w:rPr>
              <w:t>-</w:t>
            </w:r>
          </w:p>
        </w:tc>
      </w:tr>
      <w:tr w:rsidR="00772FA9" w:rsidRPr="00A4529A" w14:paraId="2B18BB67"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DFC9E38"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3F4EA755" w14:textId="77777777" w:rsidR="00772FA9" w:rsidRPr="00880257"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14:paraId="47762B50" w14:textId="36BD1665"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hideMark/>
          </w:tcPr>
          <w:p w14:paraId="1B688830" w14:textId="1ADAD466"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143D510A" w14:textId="6CC8CA6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0F5A9792" w14:textId="14077BD8"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21757297" w14:textId="328DB584"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31B9C753" w14:textId="2515825B"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3F208508" w14:textId="5D13C9BF"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5D9C617D" w14:textId="4ADBC848"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5354F397" w14:textId="3658A5A1"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7D11D95E" w14:textId="2AB8E217"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30CCF278" w14:textId="7F746111"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417EC13B" w14:textId="189821D1"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36C7D3E5" w14:textId="43E3015B" w:rsidR="00772FA9" w:rsidRDefault="00772FA9" w:rsidP="00772FA9">
            <w:pPr>
              <w:jc w:val="center"/>
            </w:pPr>
            <w:r w:rsidRPr="003C3C7E">
              <w:rPr>
                <w:rFonts w:ascii="Times New Roman" w:eastAsia="Times New Roman" w:hAnsi="Times New Roman" w:cs="Times New Roman"/>
                <w:spacing w:val="-10"/>
                <w:kern w:val="2"/>
                <w:sz w:val="24"/>
                <w:szCs w:val="24"/>
              </w:rPr>
              <w:t>-</w:t>
            </w:r>
          </w:p>
        </w:tc>
      </w:tr>
      <w:tr w:rsidR="00772FA9" w:rsidRPr="00A4529A" w14:paraId="0D4C3C4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6EDA35A2"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4448722D" w14:textId="77777777" w:rsidR="00772FA9" w:rsidRPr="00880257"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14:paraId="2A50F899" w14:textId="03F317F7"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hideMark/>
          </w:tcPr>
          <w:p w14:paraId="7F5DCDA9" w14:textId="1A42B49D"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CA7C28E" w14:textId="05B7E4C2"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5ADFACA8" w14:textId="0B79DE7C"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51EF9886" w14:textId="39DFC40A"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6FBB314E" w14:textId="6FBF7A56"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7B5F7B5D" w14:textId="6808518B"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190C8CB5" w14:textId="3AA07FD5"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117EC137" w14:textId="66775CDA"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46C71D11" w14:textId="73185684"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5FB2F6F5" w14:textId="52286B01"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6FB8F06A" w14:textId="0E1D9650"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24EC036D" w14:textId="729A082B" w:rsidR="00772FA9" w:rsidRDefault="00772FA9" w:rsidP="00772FA9">
            <w:pPr>
              <w:jc w:val="center"/>
            </w:pPr>
            <w:r w:rsidRPr="003C3C7E">
              <w:rPr>
                <w:rFonts w:ascii="Times New Roman" w:eastAsia="Times New Roman" w:hAnsi="Times New Roman" w:cs="Times New Roman"/>
                <w:spacing w:val="-10"/>
                <w:kern w:val="2"/>
                <w:sz w:val="24"/>
                <w:szCs w:val="24"/>
              </w:rPr>
              <w:t>-</w:t>
            </w:r>
          </w:p>
        </w:tc>
      </w:tr>
      <w:tr w:rsidR="00772FA9" w:rsidRPr="00A4529A" w14:paraId="3674BCD4" w14:textId="77777777" w:rsidTr="007945FE">
        <w:trPr>
          <w:trHeight w:val="458"/>
        </w:trPr>
        <w:tc>
          <w:tcPr>
            <w:tcW w:w="2972" w:type="dxa"/>
            <w:vMerge/>
            <w:tcBorders>
              <w:top w:val="single" w:sz="4" w:space="0" w:color="auto"/>
              <w:left w:val="single" w:sz="4" w:space="0" w:color="auto"/>
              <w:bottom w:val="single" w:sz="4" w:space="0" w:color="auto"/>
              <w:right w:val="single" w:sz="4" w:space="0" w:color="auto"/>
            </w:tcBorders>
            <w:hideMark/>
          </w:tcPr>
          <w:p w14:paraId="40B019F3" w14:textId="77777777" w:rsidR="00772FA9" w:rsidRPr="00A4529A" w:rsidRDefault="00772FA9" w:rsidP="00772FA9">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3EE049AE" w14:textId="77777777" w:rsidR="00772FA9" w:rsidRPr="00880257" w:rsidRDefault="00772FA9" w:rsidP="00772FA9">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right w:val="single" w:sz="4" w:space="0" w:color="auto"/>
            </w:tcBorders>
            <w:hideMark/>
          </w:tcPr>
          <w:p w14:paraId="3D778036" w14:textId="7A7F7793"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hideMark/>
          </w:tcPr>
          <w:p w14:paraId="2C7E75F4" w14:textId="3AF9B017"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0A7FDF6B" w14:textId="4E1854CC"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66AAD42D" w14:textId="5D5C0171"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29AA70D" w14:textId="5BACF65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42077C5B" w14:textId="11802D5A"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343A98B5" w14:textId="49BB4156"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70135F0" w14:textId="670D6E37"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147F1E65" w14:textId="79687E4D"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6BBDB2E0" w14:textId="123CD814"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67841F54" w14:textId="2C74CAF1"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52B2BF58" w14:textId="171C463C" w:rsidR="00772FA9" w:rsidRDefault="00772FA9" w:rsidP="00772FA9">
            <w:pPr>
              <w:jc w:val="center"/>
            </w:pPr>
            <w:r w:rsidRPr="003C3C7E">
              <w:rPr>
                <w:rFonts w:ascii="Times New Roman" w:eastAsia="Times New Roman" w:hAnsi="Times New Roman" w:cs="Times New Roman"/>
                <w:spacing w:val="-10"/>
                <w:kern w:val="2"/>
                <w:sz w:val="24"/>
                <w:szCs w:val="24"/>
              </w:rPr>
              <w:t>-</w:t>
            </w:r>
          </w:p>
        </w:tc>
        <w:tc>
          <w:tcPr>
            <w:tcW w:w="709" w:type="dxa"/>
          </w:tcPr>
          <w:p w14:paraId="2E63670A" w14:textId="6CFF457B" w:rsidR="00772FA9" w:rsidRDefault="00772FA9" w:rsidP="00772FA9">
            <w:pPr>
              <w:jc w:val="center"/>
            </w:pPr>
            <w:r w:rsidRPr="003C3C7E">
              <w:rPr>
                <w:rFonts w:ascii="Times New Roman" w:eastAsia="Times New Roman" w:hAnsi="Times New Roman" w:cs="Times New Roman"/>
                <w:spacing w:val="-10"/>
                <w:kern w:val="2"/>
                <w:sz w:val="24"/>
                <w:szCs w:val="24"/>
              </w:rPr>
              <w:t>-</w:t>
            </w:r>
          </w:p>
        </w:tc>
      </w:tr>
      <w:tr w:rsidR="00772FA9" w:rsidRPr="00A4529A" w14:paraId="4B3510EF" w14:textId="77777777" w:rsidTr="00EE0C31">
        <w:tc>
          <w:tcPr>
            <w:tcW w:w="2972" w:type="dxa"/>
            <w:vMerge w:val="restart"/>
            <w:tcBorders>
              <w:top w:val="single" w:sz="4" w:space="0" w:color="auto"/>
              <w:left w:val="single" w:sz="4" w:space="0" w:color="auto"/>
              <w:bottom w:val="single" w:sz="4" w:space="0" w:color="auto"/>
              <w:right w:val="single" w:sz="4" w:space="0" w:color="auto"/>
            </w:tcBorders>
            <w:hideMark/>
          </w:tcPr>
          <w:p w14:paraId="377CF4D2" w14:textId="3B920EFC"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Подпрограмма 2 «Развитие субъектов малого и среднего предпринимательства</w:t>
            </w:r>
            <w:r>
              <w:rPr>
                <w:rFonts w:ascii="Times New Roman" w:eastAsia="Times New Roman" w:hAnsi="Times New Roman" w:cs="Times New Roman"/>
                <w:kern w:val="2"/>
                <w:sz w:val="24"/>
                <w:szCs w:val="20"/>
              </w:rPr>
              <w:t xml:space="preserve"> </w:t>
            </w:r>
            <w:r w:rsidRPr="006A0396">
              <w:rPr>
                <w:rFonts w:ascii="Times New Roman" w:eastAsia="Times New Roman" w:hAnsi="Times New Roman" w:cs="Times New Roman"/>
                <w:kern w:val="2"/>
                <w:sz w:val="24"/>
                <w:szCs w:val="20"/>
              </w:rPr>
              <w:t>в Цимлянском районе»</w:t>
            </w:r>
          </w:p>
        </w:tc>
        <w:tc>
          <w:tcPr>
            <w:tcW w:w="2438" w:type="dxa"/>
            <w:tcBorders>
              <w:top w:val="single" w:sz="4" w:space="0" w:color="auto"/>
              <w:left w:val="single" w:sz="4" w:space="0" w:color="auto"/>
              <w:bottom w:val="single" w:sz="4" w:space="0" w:color="auto"/>
              <w:right w:val="single" w:sz="4" w:space="0" w:color="auto"/>
            </w:tcBorders>
            <w:hideMark/>
          </w:tcPr>
          <w:p w14:paraId="4FC8F408"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всего </w:t>
            </w:r>
          </w:p>
        </w:tc>
        <w:tc>
          <w:tcPr>
            <w:tcW w:w="1276" w:type="dxa"/>
          </w:tcPr>
          <w:p w14:paraId="6B46A547" w14:textId="24E19E13"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103F94D9" w14:textId="29344F50"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723E0CA4" w14:textId="0CA8F13B"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5177D82D" w14:textId="1F308A63"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DAD2610" w14:textId="54DD0F6D"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69A2D58" w14:textId="52F0565B"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13CA7ACA" w14:textId="1AC996D5"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59D5478F" w14:textId="61CA38FC"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6273148" w14:textId="5DDBC6C0"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89A8C6C" w14:textId="587273A8"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2C09C8FA" w14:textId="5DFE4F2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E6FEC13" w14:textId="29A0D562"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C052CA" w14:textId="5DD540F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r>
      <w:tr w:rsidR="00772FA9" w:rsidRPr="00A4529A" w14:paraId="33EE5D69"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4DD77CE9"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EDFD98C"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4CA9C712" w14:textId="37BE97CB"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tcPr>
          <w:p w14:paraId="2846D701" w14:textId="0630CF16"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tcPr>
          <w:p w14:paraId="40B3168F" w14:textId="25E277C9"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tcPr>
          <w:p w14:paraId="31753395" w14:textId="10EBB723"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7848A77A" w14:textId="72B2C278"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164DF70C" w14:textId="5431A5A2"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80B476C" w14:textId="561E7142"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73BFDFAF" w14:textId="39ED18CC"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22F53A88" w14:textId="56017DC1"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34D333EC" w14:textId="1332143C"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257BA746" w14:textId="216E2EF1"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13CCE74C" w14:textId="24679ECC"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36D2114C" w14:textId="6061C566" w:rsidR="00772FA9" w:rsidRDefault="00772FA9" w:rsidP="00772FA9">
            <w:pPr>
              <w:jc w:val="center"/>
            </w:pPr>
            <w:r w:rsidRPr="00186894">
              <w:rPr>
                <w:rFonts w:ascii="Times New Roman" w:eastAsia="Times New Roman" w:hAnsi="Times New Roman" w:cs="Times New Roman"/>
                <w:spacing w:val="-10"/>
                <w:kern w:val="2"/>
                <w:sz w:val="24"/>
                <w:szCs w:val="24"/>
              </w:rPr>
              <w:t>-</w:t>
            </w:r>
          </w:p>
        </w:tc>
      </w:tr>
      <w:tr w:rsidR="00772FA9" w:rsidRPr="00A4529A" w14:paraId="13686C83"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A8265F3"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78E0F31"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FE9A490" w14:textId="7B3A40BC" w:rsidR="00772FA9" w:rsidRPr="00383830" w:rsidRDefault="00772FA9" w:rsidP="00772FA9">
            <w:pPr>
              <w:jc w:val="center"/>
            </w:pPr>
            <w:r w:rsidRPr="00383830">
              <w:rPr>
                <w:rFonts w:ascii="Times New Roman" w:eastAsia="Times New Roman" w:hAnsi="Times New Roman" w:cs="Times New Roman"/>
                <w:spacing w:val="-10"/>
                <w:kern w:val="2"/>
                <w:sz w:val="24"/>
                <w:szCs w:val="24"/>
              </w:rPr>
              <w:t>-</w:t>
            </w:r>
          </w:p>
        </w:tc>
        <w:tc>
          <w:tcPr>
            <w:tcW w:w="682" w:type="dxa"/>
          </w:tcPr>
          <w:p w14:paraId="415B1961" w14:textId="169C47A1"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tcPr>
          <w:p w14:paraId="5EE97BD2" w14:textId="0C983227"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tcPr>
          <w:p w14:paraId="3E402279" w14:textId="3E523F1B"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3D77471C" w14:textId="1C5FE2D4"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8" w:type="dxa"/>
            <w:hideMark/>
          </w:tcPr>
          <w:p w14:paraId="23EFDE22" w14:textId="479ACB02"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4429737A" w14:textId="587FB724" w:rsidR="00772FA9" w:rsidRPr="00DA282F" w:rsidRDefault="00772FA9" w:rsidP="00772FA9">
            <w:pPr>
              <w:jc w:val="center"/>
            </w:pPr>
            <w:r w:rsidRPr="00DA282F">
              <w:rPr>
                <w:rFonts w:ascii="Times New Roman" w:eastAsia="Times New Roman" w:hAnsi="Times New Roman" w:cs="Times New Roman"/>
                <w:spacing w:val="-10"/>
                <w:kern w:val="2"/>
                <w:sz w:val="24"/>
                <w:szCs w:val="24"/>
              </w:rPr>
              <w:t>-</w:t>
            </w:r>
          </w:p>
        </w:tc>
        <w:tc>
          <w:tcPr>
            <w:tcW w:w="709" w:type="dxa"/>
            <w:hideMark/>
          </w:tcPr>
          <w:p w14:paraId="053FE0D9" w14:textId="746F0929"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7EA189EB" w14:textId="65A383D3"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1634F934" w14:textId="5A439780"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09490B0C" w14:textId="2570B2AB"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523985F4" w14:textId="11139391" w:rsidR="00772FA9" w:rsidRDefault="00772FA9" w:rsidP="00772FA9">
            <w:pPr>
              <w:jc w:val="center"/>
            </w:pPr>
            <w:r w:rsidRPr="00186894">
              <w:rPr>
                <w:rFonts w:ascii="Times New Roman" w:eastAsia="Times New Roman" w:hAnsi="Times New Roman" w:cs="Times New Roman"/>
                <w:spacing w:val="-10"/>
                <w:kern w:val="2"/>
                <w:sz w:val="24"/>
                <w:szCs w:val="24"/>
              </w:rPr>
              <w:t>-</w:t>
            </w:r>
          </w:p>
        </w:tc>
        <w:tc>
          <w:tcPr>
            <w:tcW w:w="709" w:type="dxa"/>
          </w:tcPr>
          <w:p w14:paraId="03D4BD22" w14:textId="1AAE97C6" w:rsidR="00772FA9" w:rsidRDefault="00772FA9" w:rsidP="00772FA9">
            <w:pPr>
              <w:jc w:val="center"/>
            </w:pPr>
            <w:r w:rsidRPr="00186894">
              <w:rPr>
                <w:rFonts w:ascii="Times New Roman" w:eastAsia="Times New Roman" w:hAnsi="Times New Roman" w:cs="Times New Roman"/>
                <w:spacing w:val="-10"/>
                <w:kern w:val="2"/>
                <w:sz w:val="24"/>
                <w:szCs w:val="24"/>
              </w:rPr>
              <w:t>-</w:t>
            </w:r>
          </w:p>
        </w:tc>
      </w:tr>
      <w:tr w:rsidR="00772FA9" w:rsidRPr="00A4529A" w14:paraId="63054CD7" w14:textId="77777777" w:rsidTr="008A1A0D">
        <w:trPr>
          <w:trHeight w:val="429"/>
        </w:trPr>
        <w:tc>
          <w:tcPr>
            <w:tcW w:w="2972" w:type="dxa"/>
            <w:vMerge/>
            <w:tcBorders>
              <w:top w:val="single" w:sz="4" w:space="0" w:color="auto"/>
              <w:left w:val="single" w:sz="4" w:space="0" w:color="auto"/>
              <w:bottom w:val="single" w:sz="4" w:space="0" w:color="auto"/>
              <w:right w:val="single" w:sz="4" w:space="0" w:color="auto"/>
            </w:tcBorders>
            <w:hideMark/>
          </w:tcPr>
          <w:p w14:paraId="2817A90B"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2EBCE177"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местный бюджет</w:t>
            </w:r>
          </w:p>
        </w:tc>
        <w:tc>
          <w:tcPr>
            <w:tcW w:w="1276" w:type="dxa"/>
          </w:tcPr>
          <w:p w14:paraId="1F225D3C" w14:textId="495D8916"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045F99D2" w14:textId="3409CB78"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629CCAA7" w14:textId="1079264C"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34175FCE" w14:textId="42F6B12E"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FC33454" w14:textId="1FFA5343" w:rsidR="00772FA9" w:rsidRPr="00DA282F" w:rsidRDefault="00772FA9" w:rsidP="00772FA9">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EBB7A31" w14:textId="2E59C90B"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94B976B" w14:textId="3740C4AE" w:rsidR="00772FA9" w:rsidRPr="00DA282F"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3FCDA2E" w14:textId="2B8D5CD0"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4B0FB8" w14:textId="34629DDE"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38A6ED19" w14:textId="6634B1DF"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E2973E" w14:textId="12E8B2C7"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DD12A72" w14:textId="3CC5DB3D"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C563A3F" w14:textId="620E69F8"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41,7</w:t>
            </w:r>
          </w:p>
        </w:tc>
      </w:tr>
      <w:tr w:rsidR="00772FA9" w:rsidRPr="00A4529A" w14:paraId="4A7EC2B3" w14:textId="77777777" w:rsidTr="00263616">
        <w:trPr>
          <w:trHeight w:val="429"/>
        </w:trPr>
        <w:tc>
          <w:tcPr>
            <w:tcW w:w="2972" w:type="dxa"/>
            <w:vMerge w:val="restart"/>
          </w:tcPr>
          <w:p w14:paraId="5D61B8A8" w14:textId="6D55A346" w:rsidR="00772FA9" w:rsidRPr="006948A5" w:rsidRDefault="00772FA9" w:rsidP="00772FA9">
            <w:pPr>
              <w:spacing w:after="0" w:line="240" w:lineRule="auto"/>
              <w:rPr>
                <w:rFonts w:ascii="Times New Roman" w:eastAsia="Times New Roman" w:hAnsi="Times New Roman" w:cs="Times New Roman"/>
                <w:kern w:val="2"/>
                <w:sz w:val="24"/>
                <w:szCs w:val="24"/>
              </w:rPr>
            </w:pPr>
            <w:bookmarkStart w:id="5" w:name="_Hlk89426344"/>
            <w:r w:rsidRPr="006948A5">
              <w:rPr>
                <w:rFonts w:ascii="Times New Roman" w:eastAsia="Times New Roman" w:hAnsi="Times New Roman" w:cs="Times New Roman"/>
                <w:spacing w:val="-8"/>
                <w:sz w:val="24"/>
                <w:szCs w:val="24"/>
              </w:rPr>
              <w:t>Подпрограмма 3 «Обеспечение реализации муниципальной программы Цимлянского района</w:t>
            </w:r>
            <w:r>
              <w:rPr>
                <w:rFonts w:ascii="Times New Roman" w:eastAsia="Times New Roman" w:hAnsi="Times New Roman" w:cs="Times New Roman"/>
                <w:spacing w:val="-8"/>
                <w:sz w:val="24"/>
                <w:szCs w:val="24"/>
              </w:rPr>
              <w:t xml:space="preserve"> </w:t>
            </w:r>
            <w:r w:rsidRPr="00052584">
              <w:rPr>
                <w:rFonts w:ascii="Times New Roman" w:eastAsia="Times New Roman" w:hAnsi="Times New Roman" w:cs="Times New Roman"/>
                <w:spacing w:val="-8"/>
                <w:sz w:val="24"/>
                <w:szCs w:val="24"/>
              </w:rPr>
              <w:t>«Экономическое развитие»</w:t>
            </w:r>
            <w:r w:rsidRPr="006948A5">
              <w:rPr>
                <w:rFonts w:ascii="Times New Roman" w:eastAsia="Times New Roman" w:hAnsi="Times New Roman" w:cs="Times New Roman"/>
                <w:spacing w:val="-8"/>
                <w:sz w:val="24"/>
                <w:szCs w:val="24"/>
              </w:rPr>
              <w:t>»</w:t>
            </w:r>
          </w:p>
        </w:tc>
        <w:tc>
          <w:tcPr>
            <w:tcW w:w="2438" w:type="dxa"/>
            <w:tcBorders>
              <w:top w:val="single" w:sz="4" w:space="0" w:color="auto"/>
              <w:left w:val="single" w:sz="4" w:space="0" w:color="auto"/>
              <w:bottom w:val="single" w:sz="4" w:space="0" w:color="auto"/>
              <w:right w:val="single" w:sz="4" w:space="0" w:color="auto"/>
            </w:tcBorders>
          </w:tcPr>
          <w:p w14:paraId="08F5FC19"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Pr>
          <w:p w14:paraId="5FD4F03F" w14:textId="608C2B87"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1132,6</w:t>
            </w:r>
          </w:p>
        </w:tc>
        <w:tc>
          <w:tcPr>
            <w:tcW w:w="682" w:type="dxa"/>
          </w:tcPr>
          <w:p w14:paraId="07117E53" w14:textId="42D73EA5" w:rsidR="00772FA9"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4527FD09" w14:textId="33854704"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A2315AB" w14:textId="3EEBE2A0"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1F02FAF8" w14:textId="1C1AD593" w:rsidR="00772FA9" w:rsidRPr="004A6010" w:rsidRDefault="00772FA9" w:rsidP="00772FA9">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5062B843" w14:textId="6BD6C018" w:rsidR="00772FA9" w:rsidRPr="004A6010"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7643B6B5" w14:textId="5CF37530" w:rsidR="00772FA9" w:rsidRPr="004A6010"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1EC52BD3" w14:textId="71BC8C9B"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0D2F110D" w14:textId="48B0D1DA"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1ADD991" w14:textId="4ADAD96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5807234" w14:textId="5B5B38F7"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0BAA2FA0" w14:textId="3E7ACE69"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1AF1D4D5" w14:textId="1AD02FC5"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r>
      <w:tr w:rsidR="00772FA9" w:rsidRPr="00A4529A" w14:paraId="2594E96E" w14:textId="77777777" w:rsidTr="009C6582">
        <w:trPr>
          <w:trHeight w:val="429"/>
        </w:trPr>
        <w:tc>
          <w:tcPr>
            <w:tcW w:w="2972" w:type="dxa"/>
            <w:vMerge/>
            <w:tcBorders>
              <w:left w:val="single" w:sz="4" w:space="0" w:color="auto"/>
              <w:right w:val="single" w:sz="4" w:space="0" w:color="auto"/>
            </w:tcBorders>
          </w:tcPr>
          <w:p w14:paraId="7C002643"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2CC8E55B"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3213A834" w14:textId="0E427C56"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728AC0E" w14:textId="0C88523C" w:rsidR="00772FA9"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2E5D74C5" w14:textId="5291EC75"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25581AE" w14:textId="1AFC8D76"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355CE16E" w14:textId="53CD7A32"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4740FE0B" w14:textId="7A8BE9AE"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235ED7F8" w14:textId="1EEB6D16"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0890151F" w14:textId="3D5B7440"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A86F971" w14:textId="0604B2CC"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71C19D9" w14:textId="644D2982"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C1883B5" w14:textId="14A4C90E"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381837A" w14:textId="75386280"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DDF86" w14:textId="03993B29"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772FA9" w:rsidRPr="00A4529A" w14:paraId="31E56BCB" w14:textId="77777777" w:rsidTr="009C6582">
        <w:trPr>
          <w:trHeight w:val="429"/>
        </w:trPr>
        <w:tc>
          <w:tcPr>
            <w:tcW w:w="2972" w:type="dxa"/>
            <w:vMerge/>
            <w:tcBorders>
              <w:left w:val="single" w:sz="4" w:space="0" w:color="auto"/>
              <w:right w:val="single" w:sz="4" w:space="0" w:color="auto"/>
            </w:tcBorders>
          </w:tcPr>
          <w:p w14:paraId="5CCBDAF4"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139BB31C"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5733054C" w14:textId="34E7C470"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5B5F236D" w14:textId="38C996D1" w:rsidR="00772FA9"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BDEFF3C" w14:textId="5A6C0F18"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4F29D8D" w14:textId="579394E3"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314B2" w14:textId="1649F893"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078DCEC7" w14:textId="45C42EAE"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66426129" w14:textId="31221B95" w:rsidR="00772FA9" w:rsidRPr="004A6010" w:rsidRDefault="00772FA9" w:rsidP="00772FA9">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1B965CEE" w14:textId="13D9A4BD"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277D3AD" w14:textId="301DBF07"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A007D0B" w14:textId="3909BB8E"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FCA1018" w14:textId="0586355D"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05D867BA" w14:textId="60599A49"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A0FF98D" w14:textId="2D70AAFA" w:rsidR="00772FA9" w:rsidRPr="00467B23" w:rsidRDefault="00772FA9" w:rsidP="00772FA9">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772FA9" w:rsidRPr="00A4529A" w14:paraId="4880470D" w14:textId="77777777" w:rsidTr="006D1A3B">
        <w:trPr>
          <w:trHeight w:val="429"/>
        </w:trPr>
        <w:tc>
          <w:tcPr>
            <w:tcW w:w="2972" w:type="dxa"/>
            <w:vMerge/>
            <w:tcBorders>
              <w:left w:val="single" w:sz="4" w:space="0" w:color="auto"/>
              <w:bottom w:val="single" w:sz="4" w:space="0" w:color="auto"/>
              <w:right w:val="single" w:sz="4" w:space="0" w:color="auto"/>
            </w:tcBorders>
          </w:tcPr>
          <w:p w14:paraId="49650EDB" w14:textId="77777777" w:rsidR="00772FA9" w:rsidRPr="006A0396" w:rsidRDefault="00772FA9" w:rsidP="00772FA9">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right w:val="single" w:sz="4" w:space="0" w:color="auto"/>
            </w:tcBorders>
          </w:tcPr>
          <w:p w14:paraId="44F7C5AB" w14:textId="77777777" w:rsidR="00772FA9" w:rsidRPr="006A0396" w:rsidRDefault="00772FA9" w:rsidP="00772FA9">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Pr>
          <w:p w14:paraId="7067105A" w14:textId="20BB6351" w:rsidR="00772FA9" w:rsidRPr="00383830" w:rsidRDefault="00772FA9" w:rsidP="00772F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1132,6</w:t>
            </w:r>
          </w:p>
        </w:tc>
        <w:tc>
          <w:tcPr>
            <w:tcW w:w="682" w:type="dxa"/>
          </w:tcPr>
          <w:p w14:paraId="3CEB47BA" w14:textId="0D6A0EFD" w:rsidR="00772FA9"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92B8E4D" w14:textId="44C9C142"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06FEF0C0" w14:textId="4A02F756"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7D66A1E1" w14:textId="5A4C1921" w:rsidR="00772FA9" w:rsidRPr="004A6010" w:rsidRDefault="00772FA9" w:rsidP="00772FA9">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655D346A" w14:textId="50DFEC57" w:rsidR="00772FA9" w:rsidRPr="004A6010"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43B0B421" w14:textId="32884FF7" w:rsidR="00772FA9" w:rsidRPr="004A6010"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CFB25DC" w14:textId="1F50B1CA"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79E85AE2" w14:textId="132614A6"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1F39AF1" w14:textId="1D91E23A"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598BFFB8" w14:textId="2A7F3760"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ADE0C75" w14:textId="4E2AEA6B"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c>
          <w:tcPr>
            <w:tcW w:w="709" w:type="dxa"/>
          </w:tcPr>
          <w:p w14:paraId="6390E3CE" w14:textId="6124BD1E" w:rsidR="00772FA9" w:rsidRPr="00467B23" w:rsidRDefault="00772FA9" w:rsidP="00772FA9">
            <w:pPr>
              <w:jc w:val="center"/>
              <w:rPr>
                <w:rFonts w:ascii="Times New Roman" w:hAnsi="Times New Roman" w:cs="Times New Roman"/>
                <w:sz w:val="24"/>
                <w:szCs w:val="24"/>
              </w:rPr>
            </w:pPr>
            <w:r>
              <w:rPr>
                <w:rFonts w:ascii="Times New Roman" w:hAnsi="Times New Roman" w:cs="Times New Roman"/>
                <w:sz w:val="24"/>
                <w:szCs w:val="24"/>
              </w:rPr>
              <w:t>128,0</w:t>
            </w:r>
          </w:p>
        </w:tc>
      </w:tr>
      <w:bookmarkEnd w:id="5"/>
    </w:tbl>
    <w:p w14:paraId="7C32A92B" w14:textId="6F50091B" w:rsidR="00993240" w:rsidRDefault="00993240" w:rsidP="00B9534A"/>
    <w:p w14:paraId="6C7A4851" w14:textId="2A3540D7" w:rsidR="00633B84" w:rsidRDefault="00633B84" w:rsidP="00B9534A"/>
    <w:p w14:paraId="580543DB" w14:textId="77777777" w:rsidR="00633B84" w:rsidRDefault="00633B84" w:rsidP="00B9534A"/>
    <w:p w14:paraId="3E90C298" w14:textId="6768C74F" w:rsidR="007D4B48" w:rsidRPr="00062381" w:rsidRDefault="00633B84" w:rsidP="00D81E69">
      <w:pPr>
        <w:spacing w:after="0"/>
        <w:ind w:firstLine="851"/>
        <w:rPr>
          <w:rFonts w:ascii="Times New Roman" w:hAnsi="Times New Roman" w:cs="Times New Roman"/>
          <w:sz w:val="28"/>
        </w:rPr>
      </w:pPr>
      <w:r w:rsidRPr="00633B84">
        <w:rPr>
          <w:rFonts w:ascii="Times New Roman" w:hAnsi="Times New Roman" w:cs="Times New Roman"/>
          <w:sz w:val="28"/>
        </w:rPr>
        <w:t xml:space="preserve">Управляющий делами                                 </w:t>
      </w:r>
      <w:r w:rsidR="00D81E69">
        <w:rPr>
          <w:rFonts w:ascii="Times New Roman" w:hAnsi="Times New Roman" w:cs="Times New Roman"/>
          <w:sz w:val="28"/>
        </w:rPr>
        <w:t xml:space="preserve">                                                                                     </w:t>
      </w:r>
      <w:r w:rsidRPr="00633B84">
        <w:rPr>
          <w:rFonts w:ascii="Times New Roman" w:hAnsi="Times New Roman" w:cs="Times New Roman"/>
          <w:sz w:val="28"/>
        </w:rPr>
        <w:t xml:space="preserve">                        А.В. Кулик</w:t>
      </w:r>
    </w:p>
    <w:sectPr w:rsidR="007D4B48" w:rsidRPr="00062381" w:rsidSect="008B7941">
      <w:footerReference w:type="even" r:id="rId10"/>
      <w:footerReference w:type="default" r:id="rId11"/>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037F" w14:textId="77777777" w:rsidR="003A085D" w:rsidRDefault="003A085D">
      <w:pPr>
        <w:spacing w:after="0" w:line="240" w:lineRule="auto"/>
      </w:pPr>
      <w:r>
        <w:separator/>
      </w:r>
    </w:p>
  </w:endnote>
  <w:endnote w:type="continuationSeparator" w:id="0">
    <w:p w14:paraId="4472203C" w14:textId="77777777" w:rsidR="003A085D" w:rsidRDefault="003A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B1D" w14:textId="77777777" w:rsidR="00A11C74" w:rsidRDefault="000846CA" w:rsidP="0051420D">
    <w:pPr>
      <w:pStyle w:val="a8"/>
      <w:tabs>
        <w:tab w:val="center" w:pos="4677"/>
        <w:tab w:val="right" w:pos="9355"/>
      </w:tabs>
      <w:jc w:val="right"/>
      <w:rPr>
        <w:sz w:val="24"/>
        <w:szCs w:val="24"/>
      </w:rPr>
    </w:pPr>
    <w:r>
      <w:rPr>
        <w:sz w:val="24"/>
        <w:szCs w:val="24"/>
      </w:rPr>
      <w:fldChar w:fldCharType="begin"/>
    </w:r>
    <w:r w:rsidR="00A11C74">
      <w:rPr>
        <w:sz w:val="24"/>
        <w:szCs w:val="24"/>
      </w:rPr>
      <w:instrText>PAGE   \* MERGEFORMAT</w:instrText>
    </w:r>
    <w:r>
      <w:rPr>
        <w:sz w:val="24"/>
        <w:szCs w:val="24"/>
      </w:rPr>
      <w:fldChar w:fldCharType="separate"/>
    </w:r>
    <w:r w:rsidR="00BF7B71">
      <w:rPr>
        <w:noProof/>
        <w:sz w:val="24"/>
        <w:szCs w:val="24"/>
      </w:rPr>
      <w:t>20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CE4"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end"/>
    </w:r>
  </w:p>
  <w:p w14:paraId="3D3D6550" w14:textId="77777777" w:rsidR="00A11C74" w:rsidRDefault="00A11C7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575B"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separate"/>
    </w:r>
    <w:r w:rsidR="00BF7B71">
      <w:rPr>
        <w:rStyle w:val="ac"/>
        <w:noProof/>
      </w:rPr>
      <w:t>26</w:t>
    </w:r>
    <w:r>
      <w:rPr>
        <w:rStyle w:val="ac"/>
      </w:rPr>
      <w:fldChar w:fldCharType="end"/>
    </w:r>
  </w:p>
  <w:p w14:paraId="79522395" w14:textId="77777777" w:rsidR="00A11C74" w:rsidRPr="00BD17A0" w:rsidRDefault="00A11C74"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DD34" w14:textId="77777777" w:rsidR="003A085D" w:rsidRDefault="003A085D">
      <w:pPr>
        <w:spacing w:after="0" w:line="240" w:lineRule="auto"/>
      </w:pPr>
      <w:r>
        <w:separator/>
      </w:r>
    </w:p>
  </w:footnote>
  <w:footnote w:type="continuationSeparator" w:id="0">
    <w:p w14:paraId="153F66AB" w14:textId="77777777" w:rsidR="003A085D" w:rsidRDefault="003A0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559E3"/>
    <w:multiLevelType w:val="hybridMultilevel"/>
    <w:tmpl w:val="4D6E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7"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3"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96880123">
    <w:abstractNumId w:val="8"/>
  </w:num>
  <w:num w:numId="2" w16cid:durableId="712847818">
    <w:abstractNumId w:val="20"/>
  </w:num>
  <w:num w:numId="3" w16cid:durableId="879241330">
    <w:abstractNumId w:val="15"/>
  </w:num>
  <w:num w:numId="4" w16cid:durableId="1810246133">
    <w:abstractNumId w:val="23"/>
  </w:num>
  <w:num w:numId="5" w16cid:durableId="186259145">
    <w:abstractNumId w:val="17"/>
  </w:num>
  <w:num w:numId="6" w16cid:durableId="154076965">
    <w:abstractNumId w:val="29"/>
  </w:num>
  <w:num w:numId="7" w16cid:durableId="1266688027">
    <w:abstractNumId w:val="24"/>
  </w:num>
  <w:num w:numId="8" w16cid:durableId="2039046725">
    <w:abstractNumId w:val="3"/>
  </w:num>
  <w:num w:numId="9" w16cid:durableId="1012760389">
    <w:abstractNumId w:val="2"/>
  </w:num>
  <w:num w:numId="10" w16cid:durableId="1043946444">
    <w:abstractNumId w:val="25"/>
  </w:num>
  <w:num w:numId="11" w16cid:durableId="727067420">
    <w:abstractNumId w:val="13"/>
  </w:num>
  <w:num w:numId="12" w16cid:durableId="1644507004">
    <w:abstractNumId w:val="19"/>
  </w:num>
  <w:num w:numId="13" w16cid:durableId="388040663">
    <w:abstractNumId w:val="9"/>
  </w:num>
  <w:num w:numId="14" w16cid:durableId="1184901651">
    <w:abstractNumId w:val="1"/>
  </w:num>
  <w:num w:numId="15" w16cid:durableId="515970844">
    <w:abstractNumId w:val="12"/>
  </w:num>
  <w:num w:numId="16" w16cid:durableId="1152019213">
    <w:abstractNumId w:val="22"/>
  </w:num>
  <w:num w:numId="17" w16cid:durableId="1832602103">
    <w:abstractNumId w:val="31"/>
  </w:num>
  <w:num w:numId="18" w16cid:durableId="6736038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1532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647078">
    <w:abstractNumId w:val="30"/>
  </w:num>
  <w:num w:numId="21" w16cid:durableId="1529874222">
    <w:abstractNumId w:val="4"/>
  </w:num>
  <w:num w:numId="22" w16cid:durableId="47332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734360">
    <w:abstractNumId w:val="0"/>
  </w:num>
  <w:num w:numId="24" w16cid:durableId="1489326626">
    <w:abstractNumId w:val="28"/>
  </w:num>
  <w:num w:numId="25" w16cid:durableId="1077245068">
    <w:abstractNumId w:val="16"/>
  </w:num>
  <w:num w:numId="26" w16cid:durableId="262306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053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049238">
    <w:abstractNumId w:val="7"/>
  </w:num>
  <w:num w:numId="29" w16cid:durableId="7787961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429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0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2964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9664684">
    <w:abstractNumId w:val="14"/>
  </w:num>
  <w:num w:numId="34" w16cid:durableId="1623924429">
    <w:abstractNumId w:val="10"/>
  </w:num>
  <w:num w:numId="35" w16cid:durableId="1486386690">
    <w:abstractNumId w:val="5"/>
  </w:num>
  <w:num w:numId="36" w16cid:durableId="1217349366">
    <w:abstractNumId w:val="27"/>
  </w:num>
  <w:num w:numId="37" w16cid:durableId="653413290">
    <w:abstractNumId w:val="6"/>
  </w:num>
  <w:num w:numId="38" w16cid:durableId="1258555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03CA1"/>
    <w:rsid w:val="00012E35"/>
    <w:rsid w:val="000170DB"/>
    <w:rsid w:val="00026405"/>
    <w:rsid w:val="0003084B"/>
    <w:rsid w:val="00032CCB"/>
    <w:rsid w:val="00044C14"/>
    <w:rsid w:val="0004523C"/>
    <w:rsid w:val="00046639"/>
    <w:rsid w:val="00047F4D"/>
    <w:rsid w:val="00052584"/>
    <w:rsid w:val="00057A42"/>
    <w:rsid w:val="00060AE9"/>
    <w:rsid w:val="00062381"/>
    <w:rsid w:val="0006369C"/>
    <w:rsid w:val="000706A8"/>
    <w:rsid w:val="0007178C"/>
    <w:rsid w:val="00071FF9"/>
    <w:rsid w:val="00072C43"/>
    <w:rsid w:val="000744B3"/>
    <w:rsid w:val="00075CD0"/>
    <w:rsid w:val="00076B4C"/>
    <w:rsid w:val="00082198"/>
    <w:rsid w:val="000846CA"/>
    <w:rsid w:val="00084AAE"/>
    <w:rsid w:val="00087DB0"/>
    <w:rsid w:val="000929BA"/>
    <w:rsid w:val="00095C05"/>
    <w:rsid w:val="000A0B1F"/>
    <w:rsid w:val="000A1400"/>
    <w:rsid w:val="000A352E"/>
    <w:rsid w:val="000A3F03"/>
    <w:rsid w:val="000A5B4D"/>
    <w:rsid w:val="000A7F27"/>
    <w:rsid w:val="000B3194"/>
    <w:rsid w:val="000B3397"/>
    <w:rsid w:val="000B5A02"/>
    <w:rsid w:val="000B5C42"/>
    <w:rsid w:val="000B7F9F"/>
    <w:rsid w:val="000C1BE9"/>
    <w:rsid w:val="000C49EF"/>
    <w:rsid w:val="000C510F"/>
    <w:rsid w:val="000C70E5"/>
    <w:rsid w:val="000C7FAB"/>
    <w:rsid w:val="000D0C91"/>
    <w:rsid w:val="000D189B"/>
    <w:rsid w:val="000D29D2"/>
    <w:rsid w:val="000D3776"/>
    <w:rsid w:val="000D5074"/>
    <w:rsid w:val="000E24B9"/>
    <w:rsid w:val="000F01E6"/>
    <w:rsid w:val="000F2908"/>
    <w:rsid w:val="001000F9"/>
    <w:rsid w:val="00100A32"/>
    <w:rsid w:val="00104388"/>
    <w:rsid w:val="00105E53"/>
    <w:rsid w:val="001079D9"/>
    <w:rsid w:val="001117F5"/>
    <w:rsid w:val="00111B4B"/>
    <w:rsid w:val="001122B5"/>
    <w:rsid w:val="00115EDF"/>
    <w:rsid w:val="00123CC1"/>
    <w:rsid w:val="00123DAE"/>
    <w:rsid w:val="0012718C"/>
    <w:rsid w:val="00133414"/>
    <w:rsid w:val="00134423"/>
    <w:rsid w:val="00135599"/>
    <w:rsid w:val="0013729A"/>
    <w:rsid w:val="00137871"/>
    <w:rsid w:val="00140527"/>
    <w:rsid w:val="00141204"/>
    <w:rsid w:val="00143722"/>
    <w:rsid w:val="00144A22"/>
    <w:rsid w:val="00146C3B"/>
    <w:rsid w:val="0015082C"/>
    <w:rsid w:val="00154CA2"/>
    <w:rsid w:val="0015588A"/>
    <w:rsid w:val="00155C50"/>
    <w:rsid w:val="00156CC9"/>
    <w:rsid w:val="00165213"/>
    <w:rsid w:val="00166A32"/>
    <w:rsid w:val="00176356"/>
    <w:rsid w:val="001832B6"/>
    <w:rsid w:val="0018447E"/>
    <w:rsid w:val="00184CAF"/>
    <w:rsid w:val="00187D87"/>
    <w:rsid w:val="00193AB9"/>
    <w:rsid w:val="00195DF1"/>
    <w:rsid w:val="001A02C6"/>
    <w:rsid w:val="001A0855"/>
    <w:rsid w:val="001A16BC"/>
    <w:rsid w:val="001A2914"/>
    <w:rsid w:val="001A32C6"/>
    <w:rsid w:val="001A54B5"/>
    <w:rsid w:val="001A5578"/>
    <w:rsid w:val="001B0CDC"/>
    <w:rsid w:val="001B4AB8"/>
    <w:rsid w:val="001B6D44"/>
    <w:rsid w:val="001C02B1"/>
    <w:rsid w:val="001C0BE0"/>
    <w:rsid w:val="001C2C3F"/>
    <w:rsid w:val="001C5B52"/>
    <w:rsid w:val="001D6A76"/>
    <w:rsid w:val="001E2BB0"/>
    <w:rsid w:val="001E2DEA"/>
    <w:rsid w:val="001E2E20"/>
    <w:rsid w:val="001E43D8"/>
    <w:rsid w:val="001F263B"/>
    <w:rsid w:val="001F6051"/>
    <w:rsid w:val="001F74C2"/>
    <w:rsid w:val="002005EB"/>
    <w:rsid w:val="002006E9"/>
    <w:rsid w:val="002077A7"/>
    <w:rsid w:val="0021226E"/>
    <w:rsid w:val="00216363"/>
    <w:rsid w:val="00220597"/>
    <w:rsid w:val="00221F5B"/>
    <w:rsid w:val="00222E08"/>
    <w:rsid w:val="0022645D"/>
    <w:rsid w:val="002402E9"/>
    <w:rsid w:val="00241700"/>
    <w:rsid w:val="00243376"/>
    <w:rsid w:val="00243DC5"/>
    <w:rsid w:val="00247542"/>
    <w:rsid w:val="00247980"/>
    <w:rsid w:val="00252405"/>
    <w:rsid w:val="00255FA5"/>
    <w:rsid w:val="00265EDA"/>
    <w:rsid w:val="00266B1C"/>
    <w:rsid w:val="00270A5D"/>
    <w:rsid w:val="0027219E"/>
    <w:rsid w:val="00272911"/>
    <w:rsid w:val="00275BEF"/>
    <w:rsid w:val="00275D7A"/>
    <w:rsid w:val="00277327"/>
    <w:rsid w:val="002826FB"/>
    <w:rsid w:val="00283BB2"/>
    <w:rsid w:val="00290F1B"/>
    <w:rsid w:val="002939CF"/>
    <w:rsid w:val="0029757F"/>
    <w:rsid w:val="002A51B2"/>
    <w:rsid w:val="002A573D"/>
    <w:rsid w:val="002A6E4C"/>
    <w:rsid w:val="002B0463"/>
    <w:rsid w:val="002B0C6A"/>
    <w:rsid w:val="002B45CB"/>
    <w:rsid w:val="002B4FD9"/>
    <w:rsid w:val="002B6EA4"/>
    <w:rsid w:val="002C3E26"/>
    <w:rsid w:val="002C7A31"/>
    <w:rsid w:val="002D1E10"/>
    <w:rsid w:val="002D37EB"/>
    <w:rsid w:val="002D4CC2"/>
    <w:rsid w:val="002E195C"/>
    <w:rsid w:val="002E30A8"/>
    <w:rsid w:val="002E331A"/>
    <w:rsid w:val="002E7D8C"/>
    <w:rsid w:val="002F49C5"/>
    <w:rsid w:val="00307A48"/>
    <w:rsid w:val="00311CA1"/>
    <w:rsid w:val="0031210B"/>
    <w:rsid w:val="003142E6"/>
    <w:rsid w:val="00314681"/>
    <w:rsid w:val="003205F5"/>
    <w:rsid w:val="00326F6F"/>
    <w:rsid w:val="003273AE"/>
    <w:rsid w:val="0033038B"/>
    <w:rsid w:val="00330AF2"/>
    <w:rsid w:val="0033349D"/>
    <w:rsid w:val="00334687"/>
    <w:rsid w:val="003356EE"/>
    <w:rsid w:val="00337C9F"/>
    <w:rsid w:val="003407BF"/>
    <w:rsid w:val="003412B1"/>
    <w:rsid w:val="00345DE1"/>
    <w:rsid w:val="0035169C"/>
    <w:rsid w:val="00352979"/>
    <w:rsid w:val="003532BD"/>
    <w:rsid w:val="00354748"/>
    <w:rsid w:val="003623AD"/>
    <w:rsid w:val="00372842"/>
    <w:rsid w:val="00377A81"/>
    <w:rsid w:val="00381507"/>
    <w:rsid w:val="00383830"/>
    <w:rsid w:val="003846AE"/>
    <w:rsid w:val="00390AF5"/>
    <w:rsid w:val="00391EFE"/>
    <w:rsid w:val="003936C0"/>
    <w:rsid w:val="00395602"/>
    <w:rsid w:val="00395D2A"/>
    <w:rsid w:val="003A038E"/>
    <w:rsid w:val="003A085D"/>
    <w:rsid w:val="003A2B10"/>
    <w:rsid w:val="003A2DA4"/>
    <w:rsid w:val="003A3BA1"/>
    <w:rsid w:val="003A4C5E"/>
    <w:rsid w:val="003A503D"/>
    <w:rsid w:val="003C023F"/>
    <w:rsid w:val="003C3762"/>
    <w:rsid w:val="003C389E"/>
    <w:rsid w:val="003C48D2"/>
    <w:rsid w:val="003C49F5"/>
    <w:rsid w:val="003C7A4F"/>
    <w:rsid w:val="003D54C9"/>
    <w:rsid w:val="003E0118"/>
    <w:rsid w:val="003E2898"/>
    <w:rsid w:val="003E4546"/>
    <w:rsid w:val="003E5382"/>
    <w:rsid w:val="003E64E5"/>
    <w:rsid w:val="003E6FEF"/>
    <w:rsid w:val="003F01A3"/>
    <w:rsid w:val="003F53C4"/>
    <w:rsid w:val="00403032"/>
    <w:rsid w:val="004052CB"/>
    <w:rsid w:val="00407489"/>
    <w:rsid w:val="0041728E"/>
    <w:rsid w:val="00417E37"/>
    <w:rsid w:val="00420AFA"/>
    <w:rsid w:val="0042277C"/>
    <w:rsid w:val="0042734A"/>
    <w:rsid w:val="00445AC8"/>
    <w:rsid w:val="00446D07"/>
    <w:rsid w:val="00451189"/>
    <w:rsid w:val="00451840"/>
    <w:rsid w:val="00452110"/>
    <w:rsid w:val="00452D06"/>
    <w:rsid w:val="00454DA4"/>
    <w:rsid w:val="004617D7"/>
    <w:rsid w:val="004627E6"/>
    <w:rsid w:val="00465974"/>
    <w:rsid w:val="00467B23"/>
    <w:rsid w:val="00470BAD"/>
    <w:rsid w:val="00472D31"/>
    <w:rsid w:val="00481594"/>
    <w:rsid w:val="00481DFE"/>
    <w:rsid w:val="0048415A"/>
    <w:rsid w:val="0048777B"/>
    <w:rsid w:val="0049038D"/>
    <w:rsid w:val="004913B0"/>
    <w:rsid w:val="00497C8D"/>
    <w:rsid w:val="004A5CA4"/>
    <w:rsid w:val="004A6010"/>
    <w:rsid w:val="004B6E3B"/>
    <w:rsid w:val="004B7812"/>
    <w:rsid w:val="004C714B"/>
    <w:rsid w:val="004D079D"/>
    <w:rsid w:val="004D3C6B"/>
    <w:rsid w:val="004D6C49"/>
    <w:rsid w:val="004E0819"/>
    <w:rsid w:val="004E3647"/>
    <w:rsid w:val="004E38DF"/>
    <w:rsid w:val="004E4F47"/>
    <w:rsid w:val="004E55F2"/>
    <w:rsid w:val="004E56C7"/>
    <w:rsid w:val="004E7097"/>
    <w:rsid w:val="004F1A86"/>
    <w:rsid w:val="004F2B04"/>
    <w:rsid w:val="004F2B33"/>
    <w:rsid w:val="004F31E8"/>
    <w:rsid w:val="004F43DA"/>
    <w:rsid w:val="004F69F6"/>
    <w:rsid w:val="004F6CBC"/>
    <w:rsid w:val="004F744E"/>
    <w:rsid w:val="004F77AA"/>
    <w:rsid w:val="00501595"/>
    <w:rsid w:val="00510D06"/>
    <w:rsid w:val="0051291B"/>
    <w:rsid w:val="0051420D"/>
    <w:rsid w:val="0051515C"/>
    <w:rsid w:val="00516AF8"/>
    <w:rsid w:val="00521D53"/>
    <w:rsid w:val="0052389A"/>
    <w:rsid w:val="005241C4"/>
    <w:rsid w:val="00525FE8"/>
    <w:rsid w:val="0053091E"/>
    <w:rsid w:val="00530937"/>
    <w:rsid w:val="00530AEA"/>
    <w:rsid w:val="00532AD0"/>
    <w:rsid w:val="00532BB2"/>
    <w:rsid w:val="00534355"/>
    <w:rsid w:val="00542B83"/>
    <w:rsid w:val="00543E68"/>
    <w:rsid w:val="00544712"/>
    <w:rsid w:val="00544C6F"/>
    <w:rsid w:val="0055267A"/>
    <w:rsid w:val="00552D9A"/>
    <w:rsid w:val="00555A38"/>
    <w:rsid w:val="00560116"/>
    <w:rsid w:val="0056073F"/>
    <w:rsid w:val="00563D6B"/>
    <w:rsid w:val="00570AE4"/>
    <w:rsid w:val="005718AF"/>
    <w:rsid w:val="00573F26"/>
    <w:rsid w:val="00576BE2"/>
    <w:rsid w:val="005840A7"/>
    <w:rsid w:val="005845B0"/>
    <w:rsid w:val="005849EE"/>
    <w:rsid w:val="005862F0"/>
    <w:rsid w:val="00586B99"/>
    <w:rsid w:val="005879B1"/>
    <w:rsid w:val="005900AA"/>
    <w:rsid w:val="0059115C"/>
    <w:rsid w:val="00592326"/>
    <w:rsid w:val="00593534"/>
    <w:rsid w:val="005979A0"/>
    <w:rsid w:val="005A21E1"/>
    <w:rsid w:val="005A2707"/>
    <w:rsid w:val="005A37FD"/>
    <w:rsid w:val="005A3CCF"/>
    <w:rsid w:val="005A5440"/>
    <w:rsid w:val="005A7298"/>
    <w:rsid w:val="005C2FA9"/>
    <w:rsid w:val="005C3A7A"/>
    <w:rsid w:val="005C3AE3"/>
    <w:rsid w:val="005C4D46"/>
    <w:rsid w:val="005D4460"/>
    <w:rsid w:val="005D6211"/>
    <w:rsid w:val="005E004B"/>
    <w:rsid w:val="005E13F1"/>
    <w:rsid w:val="005E415B"/>
    <w:rsid w:val="005E4F0A"/>
    <w:rsid w:val="005E6072"/>
    <w:rsid w:val="005F057E"/>
    <w:rsid w:val="005F0FF4"/>
    <w:rsid w:val="005F27A1"/>
    <w:rsid w:val="005F4E4E"/>
    <w:rsid w:val="00600DFF"/>
    <w:rsid w:val="00604F76"/>
    <w:rsid w:val="006164C1"/>
    <w:rsid w:val="006200D5"/>
    <w:rsid w:val="00622C6C"/>
    <w:rsid w:val="00632EAD"/>
    <w:rsid w:val="006333FD"/>
    <w:rsid w:val="00633B84"/>
    <w:rsid w:val="00634EB5"/>
    <w:rsid w:val="006358DC"/>
    <w:rsid w:val="00635A9F"/>
    <w:rsid w:val="00635E4A"/>
    <w:rsid w:val="006370C9"/>
    <w:rsid w:val="00641526"/>
    <w:rsid w:val="00641AE3"/>
    <w:rsid w:val="006473AE"/>
    <w:rsid w:val="00647590"/>
    <w:rsid w:val="00650691"/>
    <w:rsid w:val="00652530"/>
    <w:rsid w:val="00665FF0"/>
    <w:rsid w:val="0066690D"/>
    <w:rsid w:val="00671B1D"/>
    <w:rsid w:val="006734D4"/>
    <w:rsid w:val="0067561C"/>
    <w:rsid w:val="00681588"/>
    <w:rsid w:val="00681957"/>
    <w:rsid w:val="006858A8"/>
    <w:rsid w:val="0068719D"/>
    <w:rsid w:val="006904FB"/>
    <w:rsid w:val="00690FFC"/>
    <w:rsid w:val="00692043"/>
    <w:rsid w:val="00692044"/>
    <w:rsid w:val="00694340"/>
    <w:rsid w:val="006948A5"/>
    <w:rsid w:val="006A0396"/>
    <w:rsid w:val="006A0E7C"/>
    <w:rsid w:val="006A1E79"/>
    <w:rsid w:val="006A50B4"/>
    <w:rsid w:val="006A5E88"/>
    <w:rsid w:val="006B48B8"/>
    <w:rsid w:val="006B528E"/>
    <w:rsid w:val="006C3243"/>
    <w:rsid w:val="006C37F8"/>
    <w:rsid w:val="006C3CB9"/>
    <w:rsid w:val="006C66E8"/>
    <w:rsid w:val="006D2DA4"/>
    <w:rsid w:val="006D7AD1"/>
    <w:rsid w:val="006E16FD"/>
    <w:rsid w:val="006E1730"/>
    <w:rsid w:val="006E2FCA"/>
    <w:rsid w:val="006E5AD6"/>
    <w:rsid w:val="006E65F4"/>
    <w:rsid w:val="006F01F3"/>
    <w:rsid w:val="006F52F7"/>
    <w:rsid w:val="00701578"/>
    <w:rsid w:val="007018DB"/>
    <w:rsid w:val="00701F82"/>
    <w:rsid w:val="007067AE"/>
    <w:rsid w:val="00707250"/>
    <w:rsid w:val="00720F13"/>
    <w:rsid w:val="00721BBA"/>
    <w:rsid w:val="007224D0"/>
    <w:rsid w:val="007257EE"/>
    <w:rsid w:val="007315C8"/>
    <w:rsid w:val="0073337F"/>
    <w:rsid w:val="0073567D"/>
    <w:rsid w:val="00735A4C"/>
    <w:rsid w:val="00740409"/>
    <w:rsid w:val="007430E9"/>
    <w:rsid w:val="00745522"/>
    <w:rsid w:val="00745B47"/>
    <w:rsid w:val="0076031F"/>
    <w:rsid w:val="007618BF"/>
    <w:rsid w:val="00763F29"/>
    <w:rsid w:val="00764FC2"/>
    <w:rsid w:val="007654D4"/>
    <w:rsid w:val="007664C7"/>
    <w:rsid w:val="00770016"/>
    <w:rsid w:val="00772FA9"/>
    <w:rsid w:val="00776752"/>
    <w:rsid w:val="00776ADC"/>
    <w:rsid w:val="00780A58"/>
    <w:rsid w:val="007867DE"/>
    <w:rsid w:val="00787BC6"/>
    <w:rsid w:val="00790673"/>
    <w:rsid w:val="00790DD1"/>
    <w:rsid w:val="0079108A"/>
    <w:rsid w:val="00792787"/>
    <w:rsid w:val="007945FE"/>
    <w:rsid w:val="007A3E98"/>
    <w:rsid w:val="007A4C50"/>
    <w:rsid w:val="007A4ED0"/>
    <w:rsid w:val="007A51B9"/>
    <w:rsid w:val="007A718C"/>
    <w:rsid w:val="007B0D6C"/>
    <w:rsid w:val="007B399B"/>
    <w:rsid w:val="007B62AF"/>
    <w:rsid w:val="007C3520"/>
    <w:rsid w:val="007C37E9"/>
    <w:rsid w:val="007C38C7"/>
    <w:rsid w:val="007C4548"/>
    <w:rsid w:val="007C7E82"/>
    <w:rsid w:val="007D4903"/>
    <w:rsid w:val="007D4B48"/>
    <w:rsid w:val="007D5AA8"/>
    <w:rsid w:val="007E07FD"/>
    <w:rsid w:val="007E0BA4"/>
    <w:rsid w:val="007E1616"/>
    <w:rsid w:val="007E2318"/>
    <w:rsid w:val="007E6B5F"/>
    <w:rsid w:val="007E7E44"/>
    <w:rsid w:val="007F11D0"/>
    <w:rsid w:val="007F579E"/>
    <w:rsid w:val="007F64B2"/>
    <w:rsid w:val="007F6A80"/>
    <w:rsid w:val="007F6B8D"/>
    <w:rsid w:val="007F6FB9"/>
    <w:rsid w:val="007F7A9A"/>
    <w:rsid w:val="007F7F0F"/>
    <w:rsid w:val="008036E8"/>
    <w:rsid w:val="00804729"/>
    <w:rsid w:val="00807133"/>
    <w:rsid w:val="008104F4"/>
    <w:rsid w:val="00813B38"/>
    <w:rsid w:val="0081401D"/>
    <w:rsid w:val="00814E2C"/>
    <w:rsid w:val="00816063"/>
    <w:rsid w:val="00817261"/>
    <w:rsid w:val="008177A9"/>
    <w:rsid w:val="00824451"/>
    <w:rsid w:val="00826E84"/>
    <w:rsid w:val="00830E14"/>
    <w:rsid w:val="00834CAA"/>
    <w:rsid w:val="0083731A"/>
    <w:rsid w:val="008411C0"/>
    <w:rsid w:val="00841204"/>
    <w:rsid w:val="00842C9C"/>
    <w:rsid w:val="008449DE"/>
    <w:rsid w:val="00852463"/>
    <w:rsid w:val="00855E17"/>
    <w:rsid w:val="00856216"/>
    <w:rsid w:val="008601C0"/>
    <w:rsid w:val="00864F3A"/>
    <w:rsid w:val="008653CF"/>
    <w:rsid w:val="00870433"/>
    <w:rsid w:val="00872FCF"/>
    <w:rsid w:val="00880257"/>
    <w:rsid w:val="00883091"/>
    <w:rsid w:val="00890F66"/>
    <w:rsid w:val="00891675"/>
    <w:rsid w:val="00895D7C"/>
    <w:rsid w:val="00896722"/>
    <w:rsid w:val="008A1A0D"/>
    <w:rsid w:val="008B30EA"/>
    <w:rsid w:val="008B5746"/>
    <w:rsid w:val="008B7941"/>
    <w:rsid w:val="008C209E"/>
    <w:rsid w:val="008C271F"/>
    <w:rsid w:val="008C3BDE"/>
    <w:rsid w:val="008C4950"/>
    <w:rsid w:val="008C4ADE"/>
    <w:rsid w:val="008D43C8"/>
    <w:rsid w:val="008D6DFA"/>
    <w:rsid w:val="008D700D"/>
    <w:rsid w:val="008E4FA4"/>
    <w:rsid w:val="008E66B2"/>
    <w:rsid w:val="00900E62"/>
    <w:rsid w:val="00903DAA"/>
    <w:rsid w:val="00904167"/>
    <w:rsid w:val="00907622"/>
    <w:rsid w:val="009114D8"/>
    <w:rsid w:val="00920259"/>
    <w:rsid w:val="0092227D"/>
    <w:rsid w:val="00925579"/>
    <w:rsid w:val="009260BD"/>
    <w:rsid w:val="009333D7"/>
    <w:rsid w:val="009370D6"/>
    <w:rsid w:val="00947641"/>
    <w:rsid w:val="009476E9"/>
    <w:rsid w:val="00947B9D"/>
    <w:rsid w:val="00950C34"/>
    <w:rsid w:val="009555A3"/>
    <w:rsid w:val="009562D5"/>
    <w:rsid w:val="00956A5E"/>
    <w:rsid w:val="00960361"/>
    <w:rsid w:val="00964F05"/>
    <w:rsid w:val="00974F9D"/>
    <w:rsid w:val="00976ACD"/>
    <w:rsid w:val="00976EF3"/>
    <w:rsid w:val="0097733A"/>
    <w:rsid w:val="00981415"/>
    <w:rsid w:val="0098320E"/>
    <w:rsid w:val="0098334F"/>
    <w:rsid w:val="00985F99"/>
    <w:rsid w:val="00990A61"/>
    <w:rsid w:val="009919A0"/>
    <w:rsid w:val="00992D11"/>
    <w:rsid w:val="00993240"/>
    <w:rsid w:val="0099457B"/>
    <w:rsid w:val="00994605"/>
    <w:rsid w:val="00995C1C"/>
    <w:rsid w:val="009A0396"/>
    <w:rsid w:val="009A0A60"/>
    <w:rsid w:val="009A138F"/>
    <w:rsid w:val="009A1593"/>
    <w:rsid w:val="009A268F"/>
    <w:rsid w:val="009A6A39"/>
    <w:rsid w:val="009B1A03"/>
    <w:rsid w:val="009B5EE5"/>
    <w:rsid w:val="009B685D"/>
    <w:rsid w:val="009B6EBE"/>
    <w:rsid w:val="009C6E00"/>
    <w:rsid w:val="009D01B4"/>
    <w:rsid w:val="009D0BE2"/>
    <w:rsid w:val="009D3D4F"/>
    <w:rsid w:val="009D5920"/>
    <w:rsid w:val="009D5B07"/>
    <w:rsid w:val="009D67B0"/>
    <w:rsid w:val="009E0ACE"/>
    <w:rsid w:val="009E0DF5"/>
    <w:rsid w:val="009E4D12"/>
    <w:rsid w:val="009E7237"/>
    <w:rsid w:val="009F1E03"/>
    <w:rsid w:val="009F2516"/>
    <w:rsid w:val="009F7413"/>
    <w:rsid w:val="00A11C74"/>
    <w:rsid w:val="00A163FA"/>
    <w:rsid w:val="00A17E8F"/>
    <w:rsid w:val="00A22EEE"/>
    <w:rsid w:val="00A23417"/>
    <w:rsid w:val="00A308EF"/>
    <w:rsid w:val="00A31C77"/>
    <w:rsid w:val="00A321BD"/>
    <w:rsid w:val="00A3268E"/>
    <w:rsid w:val="00A35A46"/>
    <w:rsid w:val="00A376CF"/>
    <w:rsid w:val="00A4529A"/>
    <w:rsid w:val="00A47F0F"/>
    <w:rsid w:val="00A50D6F"/>
    <w:rsid w:val="00A5322C"/>
    <w:rsid w:val="00A57848"/>
    <w:rsid w:val="00A615FA"/>
    <w:rsid w:val="00A657E9"/>
    <w:rsid w:val="00A707AA"/>
    <w:rsid w:val="00A72D3F"/>
    <w:rsid w:val="00A73D0E"/>
    <w:rsid w:val="00A75378"/>
    <w:rsid w:val="00A7733E"/>
    <w:rsid w:val="00A80B7A"/>
    <w:rsid w:val="00A80ED4"/>
    <w:rsid w:val="00A81D61"/>
    <w:rsid w:val="00A82FDB"/>
    <w:rsid w:val="00A90BB1"/>
    <w:rsid w:val="00A90ECD"/>
    <w:rsid w:val="00A93F53"/>
    <w:rsid w:val="00A94833"/>
    <w:rsid w:val="00A9622A"/>
    <w:rsid w:val="00A964D5"/>
    <w:rsid w:val="00AA096F"/>
    <w:rsid w:val="00AA27D1"/>
    <w:rsid w:val="00AA314C"/>
    <w:rsid w:val="00AA320F"/>
    <w:rsid w:val="00AA3F33"/>
    <w:rsid w:val="00AA4E3B"/>
    <w:rsid w:val="00AA5942"/>
    <w:rsid w:val="00AA67F1"/>
    <w:rsid w:val="00AB0B0D"/>
    <w:rsid w:val="00AB0C9F"/>
    <w:rsid w:val="00AB5D43"/>
    <w:rsid w:val="00AB5FDA"/>
    <w:rsid w:val="00AC0236"/>
    <w:rsid w:val="00AC5782"/>
    <w:rsid w:val="00AC6C97"/>
    <w:rsid w:val="00AC7468"/>
    <w:rsid w:val="00AD1D0B"/>
    <w:rsid w:val="00AD482A"/>
    <w:rsid w:val="00AD5847"/>
    <w:rsid w:val="00AE0C0B"/>
    <w:rsid w:val="00AE17CD"/>
    <w:rsid w:val="00AE22E1"/>
    <w:rsid w:val="00AE2EE5"/>
    <w:rsid w:val="00AE2F67"/>
    <w:rsid w:val="00AE5248"/>
    <w:rsid w:val="00AF6176"/>
    <w:rsid w:val="00AF7AC7"/>
    <w:rsid w:val="00B02FE1"/>
    <w:rsid w:val="00B0395D"/>
    <w:rsid w:val="00B17287"/>
    <w:rsid w:val="00B2313D"/>
    <w:rsid w:val="00B23608"/>
    <w:rsid w:val="00B23EEC"/>
    <w:rsid w:val="00B3539E"/>
    <w:rsid w:val="00B3571C"/>
    <w:rsid w:val="00B36068"/>
    <w:rsid w:val="00B42E3F"/>
    <w:rsid w:val="00B55D08"/>
    <w:rsid w:val="00B66CEE"/>
    <w:rsid w:val="00B672CD"/>
    <w:rsid w:val="00B7150D"/>
    <w:rsid w:val="00B7162B"/>
    <w:rsid w:val="00B72904"/>
    <w:rsid w:val="00B74F50"/>
    <w:rsid w:val="00B7534D"/>
    <w:rsid w:val="00B768A6"/>
    <w:rsid w:val="00B82C75"/>
    <w:rsid w:val="00B82FED"/>
    <w:rsid w:val="00B854E2"/>
    <w:rsid w:val="00B85A05"/>
    <w:rsid w:val="00B86B80"/>
    <w:rsid w:val="00B87316"/>
    <w:rsid w:val="00B94068"/>
    <w:rsid w:val="00B95179"/>
    <w:rsid w:val="00B9534A"/>
    <w:rsid w:val="00B95C43"/>
    <w:rsid w:val="00B962FF"/>
    <w:rsid w:val="00BA1715"/>
    <w:rsid w:val="00BA1BB1"/>
    <w:rsid w:val="00BA3824"/>
    <w:rsid w:val="00BA5CE0"/>
    <w:rsid w:val="00BC0EB7"/>
    <w:rsid w:val="00BC2D87"/>
    <w:rsid w:val="00BC5618"/>
    <w:rsid w:val="00BC7298"/>
    <w:rsid w:val="00BD68B2"/>
    <w:rsid w:val="00BD75F1"/>
    <w:rsid w:val="00BE0318"/>
    <w:rsid w:val="00BE0AD3"/>
    <w:rsid w:val="00BE157E"/>
    <w:rsid w:val="00BF05CB"/>
    <w:rsid w:val="00BF0861"/>
    <w:rsid w:val="00BF2AC5"/>
    <w:rsid w:val="00BF3E61"/>
    <w:rsid w:val="00BF6ED6"/>
    <w:rsid w:val="00BF7B71"/>
    <w:rsid w:val="00BF7DC1"/>
    <w:rsid w:val="00C022B9"/>
    <w:rsid w:val="00C02B22"/>
    <w:rsid w:val="00C04940"/>
    <w:rsid w:val="00C06C82"/>
    <w:rsid w:val="00C07A78"/>
    <w:rsid w:val="00C07BE7"/>
    <w:rsid w:val="00C13008"/>
    <w:rsid w:val="00C139DE"/>
    <w:rsid w:val="00C212A0"/>
    <w:rsid w:val="00C21517"/>
    <w:rsid w:val="00C2263B"/>
    <w:rsid w:val="00C235BF"/>
    <w:rsid w:val="00C23C73"/>
    <w:rsid w:val="00C2454D"/>
    <w:rsid w:val="00C24962"/>
    <w:rsid w:val="00C26987"/>
    <w:rsid w:val="00C31399"/>
    <w:rsid w:val="00C32F3F"/>
    <w:rsid w:val="00C33240"/>
    <w:rsid w:val="00C369D7"/>
    <w:rsid w:val="00C37451"/>
    <w:rsid w:val="00C43079"/>
    <w:rsid w:val="00C439E1"/>
    <w:rsid w:val="00C43B49"/>
    <w:rsid w:val="00C459EB"/>
    <w:rsid w:val="00C45D1E"/>
    <w:rsid w:val="00C45EF4"/>
    <w:rsid w:val="00C47107"/>
    <w:rsid w:val="00C500B3"/>
    <w:rsid w:val="00C51B83"/>
    <w:rsid w:val="00C521AB"/>
    <w:rsid w:val="00C53346"/>
    <w:rsid w:val="00C5666B"/>
    <w:rsid w:val="00C6358B"/>
    <w:rsid w:val="00C64F74"/>
    <w:rsid w:val="00C66060"/>
    <w:rsid w:val="00C665B2"/>
    <w:rsid w:val="00C707E1"/>
    <w:rsid w:val="00C72F76"/>
    <w:rsid w:val="00C756BE"/>
    <w:rsid w:val="00C76237"/>
    <w:rsid w:val="00C816E0"/>
    <w:rsid w:val="00C81E91"/>
    <w:rsid w:val="00C81FC8"/>
    <w:rsid w:val="00C82ADD"/>
    <w:rsid w:val="00C83AF0"/>
    <w:rsid w:val="00C8455D"/>
    <w:rsid w:val="00C939C5"/>
    <w:rsid w:val="00C946D6"/>
    <w:rsid w:val="00CA0D79"/>
    <w:rsid w:val="00CA2664"/>
    <w:rsid w:val="00CB1069"/>
    <w:rsid w:val="00CB2103"/>
    <w:rsid w:val="00CB2890"/>
    <w:rsid w:val="00CB4EAA"/>
    <w:rsid w:val="00CB66E7"/>
    <w:rsid w:val="00CC22C9"/>
    <w:rsid w:val="00CC56A7"/>
    <w:rsid w:val="00CD00B0"/>
    <w:rsid w:val="00CD10F5"/>
    <w:rsid w:val="00CD1650"/>
    <w:rsid w:val="00CD31E9"/>
    <w:rsid w:val="00CD395E"/>
    <w:rsid w:val="00CD4BB5"/>
    <w:rsid w:val="00CD5830"/>
    <w:rsid w:val="00CD6718"/>
    <w:rsid w:val="00CD7332"/>
    <w:rsid w:val="00CE0EAC"/>
    <w:rsid w:val="00CE3E48"/>
    <w:rsid w:val="00CE4E9A"/>
    <w:rsid w:val="00CE51A6"/>
    <w:rsid w:val="00CE7DA2"/>
    <w:rsid w:val="00CF1E10"/>
    <w:rsid w:val="00CF3C2A"/>
    <w:rsid w:val="00CF4A31"/>
    <w:rsid w:val="00CF5819"/>
    <w:rsid w:val="00CF5A56"/>
    <w:rsid w:val="00D00810"/>
    <w:rsid w:val="00D040D9"/>
    <w:rsid w:val="00D057C7"/>
    <w:rsid w:val="00D07079"/>
    <w:rsid w:val="00D13654"/>
    <w:rsid w:val="00D136FB"/>
    <w:rsid w:val="00D14A59"/>
    <w:rsid w:val="00D159E5"/>
    <w:rsid w:val="00D159F7"/>
    <w:rsid w:val="00D162FB"/>
    <w:rsid w:val="00D22356"/>
    <w:rsid w:val="00D22FCE"/>
    <w:rsid w:val="00D34F31"/>
    <w:rsid w:val="00D3653E"/>
    <w:rsid w:val="00D40D84"/>
    <w:rsid w:val="00D42371"/>
    <w:rsid w:val="00D45D28"/>
    <w:rsid w:val="00D46499"/>
    <w:rsid w:val="00D4774E"/>
    <w:rsid w:val="00D5139C"/>
    <w:rsid w:val="00D529AC"/>
    <w:rsid w:val="00D53589"/>
    <w:rsid w:val="00D53BB0"/>
    <w:rsid w:val="00D55490"/>
    <w:rsid w:val="00D566BC"/>
    <w:rsid w:val="00D62775"/>
    <w:rsid w:val="00D6537F"/>
    <w:rsid w:val="00D74A62"/>
    <w:rsid w:val="00D76F5B"/>
    <w:rsid w:val="00D805A8"/>
    <w:rsid w:val="00D81E69"/>
    <w:rsid w:val="00D82A2B"/>
    <w:rsid w:val="00D832C9"/>
    <w:rsid w:val="00D834D1"/>
    <w:rsid w:val="00D835D8"/>
    <w:rsid w:val="00D84479"/>
    <w:rsid w:val="00D86C55"/>
    <w:rsid w:val="00D90750"/>
    <w:rsid w:val="00D92738"/>
    <w:rsid w:val="00D9384F"/>
    <w:rsid w:val="00D950EE"/>
    <w:rsid w:val="00DA01C5"/>
    <w:rsid w:val="00DA282F"/>
    <w:rsid w:val="00DB144D"/>
    <w:rsid w:val="00DB177D"/>
    <w:rsid w:val="00DB70CA"/>
    <w:rsid w:val="00DB71D0"/>
    <w:rsid w:val="00DC120F"/>
    <w:rsid w:val="00DC2252"/>
    <w:rsid w:val="00DC24D2"/>
    <w:rsid w:val="00DC361C"/>
    <w:rsid w:val="00DC4B27"/>
    <w:rsid w:val="00DC4B42"/>
    <w:rsid w:val="00DD1ECD"/>
    <w:rsid w:val="00DD275F"/>
    <w:rsid w:val="00DE1D2B"/>
    <w:rsid w:val="00DE202D"/>
    <w:rsid w:val="00DF174B"/>
    <w:rsid w:val="00DF3C59"/>
    <w:rsid w:val="00DF73D0"/>
    <w:rsid w:val="00E007B4"/>
    <w:rsid w:val="00E015FC"/>
    <w:rsid w:val="00E0425B"/>
    <w:rsid w:val="00E07148"/>
    <w:rsid w:val="00E0715F"/>
    <w:rsid w:val="00E10800"/>
    <w:rsid w:val="00E13105"/>
    <w:rsid w:val="00E16F96"/>
    <w:rsid w:val="00E17A10"/>
    <w:rsid w:val="00E20405"/>
    <w:rsid w:val="00E22D51"/>
    <w:rsid w:val="00E24215"/>
    <w:rsid w:val="00E24B79"/>
    <w:rsid w:val="00E26CBA"/>
    <w:rsid w:val="00E3010F"/>
    <w:rsid w:val="00E30B8E"/>
    <w:rsid w:val="00E30D50"/>
    <w:rsid w:val="00E33158"/>
    <w:rsid w:val="00E33E29"/>
    <w:rsid w:val="00E35604"/>
    <w:rsid w:val="00E364E3"/>
    <w:rsid w:val="00E376C6"/>
    <w:rsid w:val="00E40C5F"/>
    <w:rsid w:val="00E41104"/>
    <w:rsid w:val="00E44C54"/>
    <w:rsid w:val="00E44D3A"/>
    <w:rsid w:val="00E44E33"/>
    <w:rsid w:val="00E46D5E"/>
    <w:rsid w:val="00E5276C"/>
    <w:rsid w:val="00E53616"/>
    <w:rsid w:val="00E55DF0"/>
    <w:rsid w:val="00E55F77"/>
    <w:rsid w:val="00E56548"/>
    <w:rsid w:val="00E56E09"/>
    <w:rsid w:val="00E56FA3"/>
    <w:rsid w:val="00E6118E"/>
    <w:rsid w:val="00E6724B"/>
    <w:rsid w:val="00E718B7"/>
    <w:rsid w:val="00E727F5"/>
    <w:rsid w:val="00E733D6"/>
    <w:rsid w:val="00E74E30"/>
    <w:rsid w:val="00E751E6"/>
    <w:rsid w:val="00E83D02"/>
    <w:rsid w:val="00E92530"/>
    <w:rsid w:val="00E9368C"/>
    <w:rsid w:val="00E9551E"/>
    <w:rsid w:val="00EA1278"/>
    <w:rsid w:val="00EB7E6E"/>
    <w:rsid w:val="00EC1C61"/>
    <w:rsid w:val="00EC2B26"/>
    <w:rsid w:val="00EC3168"/>
    <w:rsid w:val="00EC4EF0"/>
    <w:rsid w:val="00ED343F"/>
    <w:rsid w:val="00ED39DB"/>
    <w:rsid w:val="00ED40B0"/>
    <w:rsid w:val="00ED45E2"/>
    <w:rsid w:val="00EE0C31"/>
    <w:rsid w:val="00EE1558"/>
    <w:rsid w:val="00EE2F92"/>
    <w:rsid w:val="00EE34FF"/>
    <w:rsid w:val="00EE431A"/>
    <w:rsid w:val="00EE4A50"/>
    <w:rsid w:val="00EE58A2"/>
    <w:rsid w:val="00EE6B38"/>
    <w:rsid w:val="00EF26AE"/>
    <w:rsid w:val="00EF4AE3"/>
    <w:rsid w:val="00EF4DE9"/>
    <w:rsid w:val="00EF61AE"/>
    <w:rsid w:val="00EF7357"/>
    <w:rsid w:val="00F02809"/>
    <w:rsid w:val="00F0398C"/>
    <w:rsid w:val="00F06747"/>
    <w:rsid w:val="00F11C7A"/>
    <w:rsid w:val="00F171DC"/>
    <w:rsid w:val="00F25239"/>
    <w:rsid w:val="00F267A0"/>
    <w:rsid w:val="00F26E90"/>
    <w:rsid w:val="00F3124F"/>
    <w:rsid w:val="00F316A9"/>
    <w:rsid w:val="00F33D95"/>
    <w:rsid w:val="00F34602"/>
    <w:rsid w:val="00F374C1"/>
    <w:rsid w:val="00F40175"/>
    <w:rsid w:val="00F43E2A"/>
    <w:rsid w:val="00F6173E"/>
    <w:rsid w:val="00F65761"/>
    <w:rsid w:val="00F6655A"/>
    <w:rsid w:val="00F70FCA"/>
    <w:rsid w:val="00F70FF2"/>
    <w:rsid w:val="00F7422F"/>
    <w:rsid w:val="00F76511"/>
    <w:rsid w:val="00F7797C"/>
    <w:rsid w:val="00F803BB"/>
    <w:rsid w:val="00F8170A"/>
    <w:rsid w:val="00F83989"/>
    <w:rsid w:val="00F846D7"/>
    <w:rsid w:val="00F8471E"/>
    <w:rsid w:val="00F86377"/>
    <w:rsid w:val="00F86DCE"/>
    <w:rsid w:val="00FA40D5"/>
    <w:rsid w:val="00FB79C1"/>
    <w:rsid w:val="00FC0726"/>
    <w:rsid w:val="00FC267B"/>
    <w:rsid w:val="00FC442D"/>
    <w:rsid w:val="00FC5D6A"/>
    <w:rsid w:val="00FC673F"/>
    <w:rsid w:val="00FC72D4"/>
    <w:rsid w:val="00FD47B0"/>
    <w:rsid w:val="00FD52F9"/>
    <w:rsid w:val="00FD5ED8"/>
    <w:rsid w:val="00FD64A5"/>
    <w:rsid w:val="00FE031F"/>
    <w:rsid w:val="00FE1C83"/>
    <w:rsid w:val="00FE4D8B"/>
    <w:rsid w:val="00FE5862"/>
    <w:rsid w:val="00FE6723"/>
    <w:rsid w:val="00FE6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CD2"/>
  <w15:docId w15:val="{AEFB7295-74B3-4AFE-A13B-BC5A5F3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
    <w:next w:val="a"/>
    <w:link w:val="afffff3"/>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3">
    <w:name w:val="Название Знак"/>
    <w:link w:val="afffff2"/>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90652">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 w:id="19908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5AC7-2C82-45A0-96A8-1EA7486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4846</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2023-07-10T12:43:00Z</cp:lastPrinted>
  <dcterms:created xsi:type="dcterms:W3CDTF">2023-03-02T08:43:00Z</dcterms:created>
  <dcterms:modified xsi:type="dcterms:W3CDTF">2024-02-07T11:51:00Z</dcterms:modified>
</cp:coreProperties>
</file>