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17" w:rsidRDefault="006D3BF0" w:rsidP="002A7617">
      <w:pPr>
        <w:spacing w:after="0" w:line="240" w:lineRule="auto"/>
        <w:jc w:val="center"/>
        <w:rPr>
          <w:rFonts w:ascii="Times New Roman" w:hAnsi="Times New Roman" w:cs="Times New Roman"/>
          <w:b/>
          <w:sz w:val="28"/>
          <w:szCs w:val="28"/>
        </w:rPr>
      </w:pPr>
      <w:bookmarkStart w:id="0" w:name="_GoBack"/>
      <w:bookmarkEnd w:id="0"/>
      <w:r w:rsidRPr="002A7617">
        <w:rPr>
          <w:rFonts w:ascii="Times New Roman" w:hAnsi="Times New Roman" w:cs="Times New Roman"/>
          <w:b/>
          <w:sz w:val="28"/>
          <w:szCs w:val="28"/>
        </w:rPr>
        <w:t xml:space="preserve">Информация </w:t>
      </w:r>
    </w:p>
    <w:p w:rsidR="00115B9B" w:rsidRDefault="00BD4E0F" w:rsidP="002A7617">
      <w:pPr>
        <w:spacing w:after="0" w:line="240" w:lineRule="auto"/>
        <w:jc w:val="center"/>
        <w:rPr>
          <w:rFonts w:ascii="Times New Roman" w:hAnsi="Times New Roman" w:cs="Times New Roman"/>
          <w:b/>
          <w:sz w:val="28"/>
          <w:szCs w:val="28"/>
        </w:rPr>
      </w:pPr>
      <w:r w:rsidRPr="002A7617">
        <w:rPr>
          <w:rFonts w:ascii="Times New Roman" w:hAnsi="Times New Roman" w:cs="Times New Roman"/>
          <w:b/>
          <w:sz w:val="28"/>
          <w:szCs w:val="28"/>
        </w:rPr>
        <w:t>о возможности урегулирования задолженности по обязательным платежам</w:t>
      </w:r>
    </w:p>
    <w:p w:rsidR="002A7617" w:rsidRPr="002A7617" w:rsidRDefault="002A7617" w:rsidP="002A7617">
      <w:pPr>
        <w:spacing w:after="0" w:line="240" w:lineRule="auto"/>
        <w:jc w:val="center"/>
        <w:rPr>
          <w:rFonts w:ascii="Times New Roman" w:hAnsi="Times New Roman" w:cs="Times New Roman"/>
          <w:b/>
          <w:sz w:val="28"/>
          <w:szCs w:val="28"/>
        </w:rPr>
      </w:pPr>
    </w:p>
    <w:p w:rsidR="00DB3910" w:rsidRPr="002A7617" w:rsidRDefault="00D9743E"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В целях расширения</w:t>
      </w:r>
      <w:r w:rsidR="00DB3910" w:rsidRPr="002A7617">
        <w:rPr>
          <w:rFonts w:ascii="Times New Roman" w:hAnsi="Times New Roman" w:cs="Times New Roman"/>
          <w:sz w:val="28"/>
          <w:szCs w:val="28"/>
        </w:rPr>
        <w:t xml:space="preserve"> </w:t>
      </w:r>
      <w:r w:rsidRPr="002A7617">
        <w:rPr>
          <w:rFonts w:ascii="Times New Roman" w:hAnsi="Times New Roman" w:cs="Times New Roman"/>
          <w:sz w:val="28"/>
          <w:szCs w:val="28"/>
        </w:rPr>
        <w:t xml:space="preserve">возможностей по выведению предпринимателей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и организаций из кризисных ситуаций на базе Межрегиональной инспекции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по управлению долгом с 01.04.2022 работает центр компетенции по оказанию содействия налогоплательщикам. </w:t>
      </w:r>
      <w:r w:rsidR="00782DBA" w:rsidRPr="002A7617">
        <w:rPr>
          <w:rFonts w:ascii="Times New Roman" w:hAnsi="Times New Roman" w:cs="Times New Roman"/>
          <w:sz w:val="28"/>
          <w:szCs w:val="28"/>
        </w:rPr>
        <w:t>Для организации взаимодействие ме</w:t>
      </w:r>
      <w:r w:rsidR="007E08C9" w:rsidRPr="002A7617">
        <w:rPr>
          <w:rFonts w:ascii="Times New Roman" w:hAnsi="Times New Roman" w:cs="Times New Roman"/>
          <w:sz w:val="28"/>
          <w:szCs w:val="28"/>
        </w:rPr>
        <w:t>ж</w:t>
      </w:r>
      <w:r w:rsidR="00782DBA" w:rsidRPr="002A7617">
        <w:rPr>
          <w:rFonts w:ascii="Times New Roman" w:hAnsi="Times New Roman" w:cs="Times New Roman"/>
          <w:sz w:val="28"/>
          <w:szCs w:val="28"/>
        </w:rPr>
        <w:t xml:space="preserve">ду должниками и кредиторами создана </w:t>
      </w:r>
      <w:r w:rsidR="007E08C9" w:rsidRPr="002A7617">
        <w:rPr>
          <w:rFonts w:ascii="Times New Roman" w:hAnsi="Times New Roman" w:cs="Times New Roman"/>
          <w:sz w:val="28"/>
          <w:szCs w:val="28"/>
        </w:rPr>
        <w:t>П</w:t>
      </w:r>
      <w:r w:rsidR="00FD22B7" w:rsidRPr="002A7617">
        <w:rPr>
          <w:rFonts w:ascii="Times New Roman" w:hAnsi="Times New Roman" w:cs="Times New Roman"/>
          <w:sz w:val="28"/>
          <w:szCs w:val="28"/>
        </w:rPr>
        <w:t>лощадка</w:t>
      </w:r>
      <w:r w:rsidR="007E08C9" w:rsidRPr="002A7617">
        <w:rPr>
          <w:rFonts w:ascii="Times New Roman" w:hAnsi="Times New Roman" w:cs="Times New Roman"/>
          <w:sz w:val="28"/>
          <w:szCs w:val="28"/>
        </w:rPr>
        <w:t xml:space="preserve"> реструктуризации долга. </w:t>
      </w:r>
      <w:r w:rsidR="002A7617">
        <w:rPr>
          <w:rFonts w:ascii="Times New Roman" w:hAnsi="Times New Roman" w:cs="Times New Roman"/>
          <w:sz w:val="28"/>
          <w:szCs w:val="28"/>
        </w:rPr>
        <w:br/>
      </w:r>
      <w:r w:rsidR="007E08C9" w:rsidRPr="002A7617">
        <w:rPr>
          <w:rFonts w:ascii="Times New Roman" w:hAnsi="Times New Roman" w:cs="Times New Roman"/>
          <w:sz w:val="28"/>
          <w:szCs w:val="28"/>
        </w:rPr>
        <w:t xml:space="preserve">На Площадке осуществляется проработка возможных способов урегулирования задолженности с учетом финансово- хозяйственной деятельности должника </w:t>
      </w:r>
      <w:r w:rsidR="002A7617">
        <w:rPr>
          <w:rFonts w:ascii="Times New Roman" w:hAnsi="Times New Roman" w:cs="Times New Roman"/>
          <w:sz w:val="28"/>
          <w:szCs w:val="28"/>
        </w:rPr>
        <w:br/>
      </w:r>
      <w:r w:rsidR="007E08C9" w:rsidRPr="002A7617">
        <w:rPr>
          <w:rFonts w:ascii="Times New Roman" w:hAnsi="Times New Roman" w:cs="Times New Roman"/>
          <w:sz w:val="28"/>
          <w:szCs w:val="28"/>
        </w:rPr>
        <w:t xml:space="preserve">и внешних эконмических условий деятельности, в которых находится должник. </w:t>
      </w:r>
    </w:p>
    <w:p w:rsidR="005C7733" w:rsidRPr="002A7617" w:rsidRDefault="005C7733"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На Площадке осуществляется проработка возможных способов урегулирования задолженности:</w:t>
      </w:r>
    </w:p>
    <w:p w:rsidR="009C5BF7" w:rsidRPr="002A7617" w:rsidRDefault="009C5BF7"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предоставление рассрочки по уплате налогов,</w:t>
      </w:r>
    </w:p>
    <w:p w:rsidR="00CA1B9B" w:rsidRPr="002A7617" w:rsidRDefault="009C5BF7"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 заключение мирового соглашения на стадии инициирования дела </w:t>
      </w:r>
      <w:r w:rsidR="002A7617">
        <w:rPr>
          <w:rFonts w:ascii="Times New Roman" w:hAnsi="Times New Roman" w:cs="Times New Roman"/>
          <w:sz w:val="28"/>
          <w:szCs w:val="28"/>
        </w:rPr>
        <w:br/>
      </w:r>
      <w:r w:rsidRPr="002A7617">
        <w:rPr>
          <w:rFonts w:ascii="Times New Roman" w:hAnsi="Times New Roman" w:cs="Times New Roman"/>
          <w:sz w:val="28"/>
          <w:szCs w:val="28"/>
        </w:rPr>
        <w:t>о банкротстве</w:t>
      </w:r>
      <w:r w:rsidR="00E26FD7" w:rsidRPr="002A7617">
        <w:rPr>
          <w:rFonts w:ascii="Times New Roman" w:hAnsi="Times New Roman" w:cs="Times New Roman"/>
          <w:sz w:val="28"/>
          <w:szCs w:val="28"/>
        </w:rPr>
        <w:t xml:space="preserve"> и в процедурах банкротства</w:t>
      </w:r>
      <w:r w:rsidRPr="002A7617">
        <w:rPr>
          <w:rFonts w:ascii="Times New Roman" w:hAnsi="Times New Roman" w:cs="Times New Roman"/>
          <w:sz w:val="28"/>
          <w:szCs w:val="28"/>
        </w:rPr>
        <w:t>.</w:t>
      </w:r>
    </w:p>
    <w:p w:rsidR="00E26FD7" w:rsidRPr="002A7617" w:rsidRDefault="00E26FD7" w:rsidP="002A7617">
      <w:pPr>
        <w:spacing w:after="0" w:line="240" w:lineRule="auto"/>
        <w:ind w:firstLine="709"/>
        <w:jc w:val="both"/>
        <w:rPr>
          <w:rFonts w:ascii="Times New Roman" w:hAnsi="Times New Roman" w:cs="Times New Roman"/>
          <w:sz w:val="28"/>
          <w:szCs w:val="28"/>
          <w:u w:val="single"/>
        </w:rPr>
      </w:pPr>
    </w:p>
    <w:p w:rsidR="00F314D0" w:rsidRPr="002A7617" w:rsidRDefault="00F314D0" w:rsidP="002A7617">
      <w:pPr>
        <w:spacing w:after="0" w:line="240" w:lineRule="auto"/>
        <w:ind w:firstLine="709"/>
        <w:jc w:val="both"/>
        <w:rPr>
          <w:rFonts w:ascii="Times New Roman" w:hAnsi="Times New Roman" w:cs="Times New Roman"/>
          <w:sz w:val="28"/>
          <w:szCs w:val="28"/>
          <w:u w:val="single"/>
        </w:rPr>
      </w:pPr>
      <w:r w:rsidRPr="002A7617">
        <w:rPr>
          <w:rFonts w:ascii="Times New Roman" w:hAnsi="Times New Roman" w:cs="Times New Roman"/>
          <w:sz w:val="28"/>
          <w:szCs w:val="28"/>
          <w:u w:val="single"/>
        </w:rPr>
        <w:t>Предоставление рассрочки по уплате налогов.</w:t>
      </w:r>
    </w:p>
    <w:p w:rsidR="00E26FD7" w:rsidRPr="002A7617" w:rsidRDefault="00E26FD7" w:rsidP="002A7617">
      <w:pPr>
        <w:spacing w:after="0" w:line="240" w:lineRule="auto"/>
        <w:ind w:firstLine="709"/>
        <w:jc w:val="both"/>
        <w:rPr>
          <w:rFonts w:ascii="Times New Roman" w:hAnsi="Times New Roman" w:cs="Times New Roman"/>
          <w:sz w:val="28"/>
          <w:szCs w:val="28"/>
          <w:u w:val="single"/>
        </w:rPr>
      </w:pP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Согласно статье 21 Налогового кодекса Российской Федерации (далее – Кодекс) налогоплательщик имеет право получать отсрочку (рассрочку) в порядке </w:t>
      </w:r>
      <w:r w:rsidR="002A7617">
        <w:rPr>
          <w:rFonts w:ascii="Times New Roman" w:hAnsi="Times New Roman" w:cs="Times New Roman"/>
          <w:sz w:val="28"/>
          <w:szCs w:val="28"/>
        </w:rPr>
        <w:br/>
      </w:r>
      <w:r w:rsidRPr="002A7617">
        <w:rPr>
          <w:rFonts w:ascii="Times New Roman" w:hAnsi="Times New Roman" w:cs="Times New Roman"/>
          <w:sz w:val="28"/>
          <w:szCs w:val="28"/>
        </w:rPr>
        <w:t>и на условиях, установленных Кодексом.</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Условия предоставления отсрочки (рассрочки) установлены статьей 61 Кодекса (в ред. Федерального закона от 14.07.2022 № 263-ФЗ). Согласно пункту 1 данной статьи изменением срока уплаты налога, сбора, страховых взносов признается перенос обязанности по их уплате на более поздний срок и допускается в порядке, предусмотренном главой 9 Кодекса (п.2 ст.61 Кодекса).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Отсрочка или рассрочка может быть предоставлена: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1) по уплате налогов, сборов, страховых взносов, срок уплаты которых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не наступил на день принятия уполномоченным органом решения в соответствии </w:t>
      </w:r>
      <w:r w:rsidR="002A7617">
        <w:rPr>
          <w:rFonts w:ascii="Times New Roman" w:hAnsi="Times New Roman" w:cs="Times New Roman"/>
          <w:sz w:val="28"/>
          <w:szCs w:val="28"/>
        </w:rPr>
        <w:br/>
      </w:r>
      <w:r w:rsidRPr="002A7617">
        <w:rPr>
          <w:rFonts w:ascii="Times New Roman" w:hAnsi="Times New Roman" w:cs="Times New Roman"/>
          <w:sz w:val="28"/>
          <w:szCs w:val="28"/>
        </w:rPr>
        <w:t>с пунктом 9 статьи 64 Кодекса, - в отношении всей или части подлежащей уплате суммы налога, сбора, страхового взноса;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2) по уплате задолженности - в отношении всей или части суммы отрицательного сальдо единого налогового счета заинтересованного лица </w:t>
      </w:r>
      <w:r w:rsidR="002A7617">
        <w:rPr>
          <w:rFonts w:ascii="Times New Roman" w:hAnsi="Times New Roman" w:cs="Times New Roman"/>
          <w:sz w:val="28"/>
          <w:szCs w:val="28"/>
        </w:rPr>
        <w:br/>
      </w:r>
      <w:r w:rsidRPr="002A7617">
        <w:rPr>
          <w:rFonts w:ascii="Times New Roman" w:hAnsi="Times New Roman" w:cs="Times New Roman"/>
          <w:sz w:val="28"/>
          <w:szCs w:val="28"/>
        </w:rPr>
        <w:t>при наличии отрицательного сальдо на день принятия уполномоченным органом решения в соответствии с пунктом 9 статьи 64 Кодекса.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В соответствии с п.4 ст.61 Кодекса отсрочка или рассрочка предоставляется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с начислением процентов на сумму отсрочки или рассрочки, если иное </w:t>
      </w:r>
      <w:r w:rsidR="002A7617">
        <w:rPr>
          <w:rFonts w:ascii="Times New Roman" w:hAnsi="Times New Roman" w:cs="Times New Roman"/>
          <w:sz w:val="28"/>
          <w:szCs w:val="28"/>
        </w:rPr>
        <w:br/>
      </w:r>
      <w:r w:rsidRPr="002A7617">
        <w:rPr>
          <w:rFonts w:ascii="Times New Roman" w:hAnsi="Times New Roman" w:cs="Times New Roman"/>
          <w:sz w:val="28"/>
          <w:szCs w:val="28"/>
        </w:rPr>
        <w:t>не предусмотрено главой 9 Кодекса.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В случае, если сумма задолженности, указанная в заявлении, меньше суммы отрицательного сальдо единого налогового счета на дату принятия решения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в последовательности, установленной пунктом 8 статьи 45 Кодекса </w:t>
      </w:r>
      <w:r w:rsidR="002A7617">
        <w:rPr>
          <w:rFonts w:ascii="Times New Roman" w:hAnsi="Times New Roman" w:cs="Times New Roman"/>
          <w:sz w:val="28"/>
          <w:szCs w:val="28"/>
        </w:rPr>
        <w:br/>
      </w:r>
      <w:r w:rsidRPr="002A7617">
        <w:rPr>
          <w:rFonts w:ascii="Times New Roman" w:hAnsi="Times New Roman" w:cs="Times New Roman"/>
          <w:sz w:val="28"/>
          <w:szCs w:val="28"/>
        </w:rPr>
        <w:t>(п. 4 ст.61 Кодекса).</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lastRenderedPageBreak/>
        <w:t xml:space="preserve">При этом согласно п.6 ст.61 Кодекса предоставление отсрочки или рассрочки </w:t>
      </w:r>
      <w:r w:rsidR="002A7617">
        <w:rPr>
          <w:rFonts w:ascii="Times New Roman" w:hAnsi="Times New Roman" w:cs="Times New Roman"/>
          <w:sz w:val="28"/>
          <w:szCs w:val="28"/>
        </w:rPr>
        <w:br/>
      </w:r>
      <w:r w:rsidRPr="002A7617">
        <w:rPr>
          <w:rFonts w:ascii="Times New Roman" w:hAnsi="Times New Roman" w:cs="Times New Roman"/>
          <w:sz w:val="28"/>
          <w:szCs w:val="28"/>
        </w:rPr>
        <w:t>в соответствии с главой 9 Кодекса не отменяет существующей и не создает новой обязанности по уплате налогов, сборов, страховых взносов, пеней, штрафов, процентов.</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В соответствии со ст.64 Кодекса отсрочка или рассрочка по уплате налога представляет собой изменение срока уплаты налога при наличии оснований, предусмотренных указанной статьей, на срок, для отсрочек не превышающий одного года либо для рассрочек не превышающий трех лет, соответственно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пунктом 9 ст.64 Кодекса, </w:t>
      </w:r>
      <w:r w:rsidR="002A7617">
        <w:rPr>
          <w:rFonts w:ascii="Times New Roman" w:hAnsi="Times New Roman" w:cs="Times New Roman"/>
          <w:sz w:val="28"/>
          <w:szCs w:val="28"/>
        </w:rPr>
        <w:br/>
      </w:r>
      <w:r w:rsidRPr="002A7617">
        <w:rPr>
          <w:rFonts w:ascii="Times New Roman" w:hAnsi="Times New Roman" w:cs="Times New Roman"/>
          <w:sz w:val="28"/>
          <w:szCs w:val="28"/>
        </w:rPr>
        <w:t>на которую предоставляется отсрочка или рассрочка, если иное не предусмотрено Кодексом.</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На основании пункта 4 статьи 64 Кодекса и п.1 Порядка предоставления налоговыми органами отсрочки, рассрочки по уплате задолженности по налогам, сборам и страховым взносам в бюджеты бюджетной системы Российской Федерации и (или) налогов, сборов, страховых взносов, срок уплаты которых не наступил, инвестиционного налогового кредита, утвержденного приказом ФНС России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от 30.11.2022 № ЕД-7-8/1134@ (далее – Порядок), заявление о предоставлении отсрочки (рассрочки) по установленной Порядком форме с указанием оснований подается в соответствующий уполномоченный орган (в сумме, не превышающей </w:t>
      </w:r>
      <w:r w:rsidR="002A7617">
        <w:rPr>
          <w:rFonts w:ascii="Times New Roman" w:hAnsi="Times New Roman" w:cs="Times New Roman"/>
          <w:sz w:val="28"/>
          <w:szCs w:val="28"/>
        </w:rPr>
        <w:br/>
      </w:r>
      <w:r w:rsidRPr="002A7617">
        <w:rPr>
          <w:rFonts w:ascii="Times New Roman" w:hAnsi="Times New Roman" w:cs="Times New Roman"/>
          <w:sz w:val="28"/>
          <w:szCs w:val="28"/>
        </w:rPr>
        <w:t xml:space="preserve">10 </w:t>
      </w:r>
      <w:proofErr w:type="spellStart"/>
      <w:r w:rsidRPr="002A7617">
        <w:rPr>
          <w:rFonts w:ascii="Times New Roman" w:hAnsi="Times New Roman" w:cs="Times New Roman"/>
          <w:sz w:val="28"/>
          <w:szCs w:val="28"/>
        </w:rPr>
        <w:t>млн.руб</w:t>
      </w:r>
      <w:proofErr w:type="spellEnd"/>
      <w:r w:rsidRPr="002A7617">
        <w:rPr>
          <w:rFonts w:ascii="Times New Roman" w:hAnsi="Times New Roman" w:cs="Times New Roman"/>
          <w:sz w:val="28"/>
          <w:szCs w:val="28"/>
        </w:rPr>
        <w:t xml:space="preserve">. </w:t>
      </w:r>
      <w:r w:rsidR="002A7617" w:rsidRPr="002A7617">
        <w:rPr>
          <w:rFonts w:ascii="Times New Roman" w:hAnsi="Times New Roman" w:cs="Times New Roman"/>
          <w:sz w:val="28"/>
          <w:szCs w:val="28"/>
        </w:rPr>
        <w:t>–</w:t>
      </w:r>
      <w:r w:rsidRPr="002A7617">
        <w:rPr>
          <w:rFonts w:ascii="Times New Roman" w:hAnsi="Times New Roman" w:cs="Times New Roman"/>
          <w:sz w:val="28"/>
          <w:szCs w:val="28"/>
        </w:rPr>
        <w:t xml:space="preserve"> в Управление Федеральной налоговой службы по Ростовской области; в сумме, превышающей 10 </w:t>
      </w:r>
      <w:proofErr w:type="spellStart"/>
      <w:r w:rsidRPr="002A7617">
        <w:rPr>
          <w:rFonts w:ascii="Times New Roman" w:hAnsi="Times New Roman" w:cs="Times New Roman"/>
          <w:sz w:val="28"/>
          <w:szCs w:val="28"/>
        </w:rPr>
        <w:t>млн.руб</w:t>
      </w:r>
      <w:proofErr w:type="spellEnd"/>
      <w:r w:rsidRPr="002A7617">
        <w:rPr>
          <w:rFonts w:ascii="Times New Roman" w:hAnsi="Times New Roman" w:cs="Times New Roman"/>
          <w:sz w:val="28"/>
          <w:szCs w:val="28"/>
        </w:rPr>
        <w:t>. – в Межрегиональную инспекцию Федеральной налоговой службы по управлению долгом).</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К заявлению прилагаются документы, установленные пунктами 4 и 5 статьи 64 Кодекса, подтверждающие наличие оснований, указанных в пункте 2 данной статьи.</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Кроме того, в соответствии с п.11 Порядка заинтересованное лицо, претендующее на предоставление отсрочки или рассрочки по основаниям, указанным в пункте 2 статьи 64 Кодекса, представляет в качестве способов обеспечения банковскую гарантию в соответствии со статьей 74.1 Кодекса, поручительство </w:t>
      </w:r>
      <w:r w:rsidR="002A7617">
        <w:rPr>
          <w:rFonts w:ascii="Times New Roman" w:hAnsi="Times New Roman" w:cs="Times New Roman"/>
          <w:sz w:val="28"/>
          <w:szCs w:val="28"/>
        </w:rPr>
        <w:br/>
      </w:r>
      <w:r w:rsidRPr="002A7617">
        <w:rPr>
          <w:rFonts w:ascii="Times New Roman" w:hAnsi="Times New Roman" w:cs="Times New Roman"/>
          <w:sz w:val="28"/>
          <w:szCs w:val="28"/>
        </w:rPr>
        <w:t>в соответствии со статьей 74 Кодекса либо залог в соответствии со статьей 73 Кодекса.</w:t>
      </w:r>
    </w:p>
    <w:p w:rsidR="00F314D0" w:rsidRPr="002A7617" w:rsidRDefault="00F314D0" w:rsidP="002A7617">
      <w:pPr>
        <w:spacing w:after="0" w:line="240" w:lineRule="auto"/>
        <w:ind w:firstLine="708"/>
        <w:jc w:val="both"/>
        <w:rPr>
          <w:rFonts w:ascii="Times New Roman" w:hAnsi="Times New Roman" w:cs="Times New Roman"/>
          <w:sz w:val="28"/>
          <w:szCs w:val="28"/>
        </w:rPr>
      </w:pPr>
    </w:p>
    <w:p w:rsidR="00F314D0" w:rsidRPr="002A7617" w:rsidRDefault="00F314D0" w:rsidP="002A7617">
      <w:pPr>
        <w:spacing w:after="0" w:line="240" w:lineRule="auto"/>
        <w:ind w:firstLine="708"/>
        <w:jc w:val="both"/>
        <w:rPr>
          <w:rFonts w:ascii="Times New Roman" w:hAnsi="Times New Roman" w:cs="Times New Roman"/>
          <w:sz w:val="28"/>
          <w:szCs w:val="28"/>
          <w:u w:val="single"/>
        </w:rPr>
      </w:pPr>
      <w:r w:rsidRPr="002A7617">
        <w:rPr>
          <w:rFonts w:ascii="Times New Roman" w:hAnsi="Times New Roman" w:cs="Times New Roman"/>
          <w:sz w:val="28"/>
          <w:szCs w:val="28"/>
          <w:u w:val="single"/>
        </w:rPr>
        <w:t>Заключение мирового соглашения на стадии инициирования дела о банкротстве</w:t>
      </w:r>
      <w:r w:rsidR="00E26FD7" w:rsidRPr="002A7617">
        <w:rPr>
          <w:sz w:val="28"/>
          <w:szCs w:val="28"/>
        </w:rPr>
        <w:t xml:space="preserve"> </w:t>
      </w:r>
      <w:r w:rsidR="00E26FD7" w:rsidRPr="002A7617">
        <w:rPr>
          <w:rFonts w:ascii="Times New Roman" w:hAnsi="Times New Roman" w:cs="Times New Roman"/>
          <w:sz w:val="28"/>
          <w:szCs w:val="28"/>
          <w:u w:val="single"/>
        </w:rPr>
        <w:t>и в процедурах банкротства</w:t>
      </w:r>
      <w:r w:rsidRPr="002A7617">
        <w:rPr>
          <w:rFonts w:ascii="Times New Roman" w:hAnsi="Times New Roman" w:cs="Times New Roman"/>
          <w:sz w:val="28"/>
          <w:szCs w:val="28"/>
          <w:u w:val="single"/>
        </w:rPr>
        <w:t>.</w:t>
      </w:r>
    </w:p>
    <w:p w:rsidR="00F314D0" w:rsidRPr="002A7617" w:rsidRDefault="00F314D0"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Заключение мировых соглашений является одной из мер достижения баланса частных и публичных интересов в условиях нестабильной экономической ситуации, обусловленной внешними причинами.</w:t>
      </w:r>
    </w:p>
    <w:p w:rsidR="00CA1B9B" w:rsidRPr="002A7617" w:rsidRDefault="002F626F"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В качестве</w:t>
      </w:r>
      <w:r w:rsidR="00CA1B9B" w:rsidRPr="002A7617">
        <w:rPr>
          <w:rFonts w:ascii="Times New Roman" w:hAnsi="Times New Roman" w:cs="Times New Roman"/>
          <w:sz w:val="28"/>
          <w:szCs w:val="28"/>
        </w:rPr>
        <w:t xml:space="preserve"> предложения </w:t>
      </w:r>
      <w:proofErr w:type="gramStart"/>
      <w:r w:rsidR="00CA1B9B" w:rsidRPr="002A7617">
        <w:rPr>
          <w:rFonts w:ascii="Times New Roman" w:hAnsi="Times New Roman" w:cs="Times New Roman"/>
          <w:sz w:val="28"/>
          <w:szCs w:val="28"/>
        </w:rPr>
        <w:t>налогоплательщику</w:t>
      </w:r>
      <w:r w:rsidRPr="002A7617">
        <w:rPr>
          <w:rFonts w:ascii="Times New Roman" w:hAnsi="Times New Roman" w:cs="Times New Roman"/>
          <w:sz w:val="28"/>
          <w:szCs w:val="28"/>
        </w:rPr>
        <w:t xml:space="preserve">  добровольного</w:t>
      </w:r>
      <w:proofErr w:type="gramEnd"/>
      <w:r w:rsidRPr="002A7617">
        <w:rPr>
          <w:rFonts w:ascii="Times New Roman" w:hAnsi="Times New Roman" w:cs="Times New Roman"/>
          <w:sz w:val="28"/>
          <w:szCs w:val="28"/>
        </w:rPr>
        <w:t xml:space="preserve"> погашения задолженности и проведения</w:t>
      </w:r>
      <w:r w:rsidR="00CA1B9B" w:rsidRPr="002A7617">
        <w:rPr>
          <w:rFonts w:ascii="Times New Roman" w:hAnsi="Times New Roman" w:cs="Times New Roman"/>
          <w:sz w:val="28"/>
          <w:szCs w:val="28"/>
        </w:rPr>
        <w:t xml:space="preserve"> согласительных процедур налоговые органы </w:t>
      </w:r>
      <w:r w:rsidR="002A7617">
        <w:rPr>
          <w:rFonts w:ascii="Times New Roman" w:hAnsi="Times New Roman" w:cs="Times New Roman"/>
          <w:sz w:val="28"/>
          <w:szCs w:val="28"/>
        </w:rPr>
        <w:br/>
      </w:r>
      <w:r w:rsidR="00CA1B9B" w:rsidRPr="002A7617">
        <w:rPr>
          <w:rFonts w:ascii="Times New Roman" w:hAnsi="Times New Roman" w:cs="Times New Roman"/>
          <w:sz w:val="28"/>
          <w:szCs w:val="28"/>
        </w:rPr>
        <w:t>в заявлении о признании должника банкротом и отзыве на заявление о призна</w:t>
      </w:r>
      <w:r w:rsidRPr="002A7617">
        <w:rPr>
          <w:rFonts w:ascii="Times New Roman" w:hAnsi="Times New Roman" w:cs="Times New Roman"/>
          <w:sz w:val="28"/>
          <w:szCs w:val="28"/>
        </w:rPr>
        <w:t>нии должника банкротом указывают</w:t>
      </w:r>
      <w:r w:rsidR="00CA1B9B" w:rsidRPr="002A7617">
        <w:rPr>
          <w:rFonts w:ascii="Times New Roman" w:hAnsi="Times New Roman" w:cs="Times New Roman"/>
          <w:sz w:val="28"/>
          <w:szCs w:val="28"/>
        </w:rPr>
        <w:t xml:space="preserve"> на реализацию проекта Площадки </w:t>
      </w:r>
      <w:r w:rsidR="002A7617">
        <w:rPr>
          <w:rFonts w:ascii="Times New Roman" w:hAnsi="Times New Roman" w:cs="Times New Roman"/>
          <w:sz w:val="28"/>
          <w:szCs w:val="28"/>
        </w:rPr>
        <w:br/>
      </w:r>
      <w:r w:rsidR="00CA1B9B" w:rsidRPr="002A7617">
        <w:rPr>
          <w:rFonts w:ascii="Times New Roman" w:hAnsi="Times New Roman" w:cs="Times New Roman"/>
          <w:sz w:val="28"/>
          <w:szCs w:val="28"/>
        </w:rPr>
        <w:t>по реструктуризации долга.</w:t>
      </w:r>
    </w:p>
    <w:p w:rsidR="00CA1B9B" w:rsidRPr="002A7617" w:rsidRDefault="00CA1B9B" w:rsidP="002A761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Текст размещается на последней странице названных процессуальных документов после слов «СПРАВОЧНО ДЛЯ ДОЛЖНИКА И КРЕДИТОРОВ» после подписи должностного лица налогового органа.</w:t>
      </w:r>
      <w:r w:rsidRPr="002A7617">
        <w:rPr>
          <w:rFonts w:ascii="Times New Roman" w:eastAsia="Times New Roman" w:hAnsi="Times New Roman" w:cs="Times New Roman"/>
          <w:noProof/>
          <w:snapToGrid w:val="0"/>
          <w:sz w:val="28"/>
          <w:szCs w:val="28"/>
          <w:lang w:eastAsia="ru-RU"/>
        </w:rPr>
        <w:t xml:space="preserve"> Таже размещается код по которому можно</w:t>
      </w:r>
      <w:r w:rsidR="002F626F" w:rsidRPr="002A7617">
        <w:rPr>
          <w:rFonts w:ascii="Times New Roman" w:eastAsia="Times New Roman" w:hAnsi="Times New Roman" w:cs="Times New Roman"/>
          <w:noProof/>
          <w:snapToGrid w:val="0"/>
          <w:sz w:val="28"/>
          <w:szCs w:val="28"/>
          <w:lang w:eastAsia="ru-RU"/>
        </w:rPr>
        <w:t xml:space="preserve"> </w:t>
      </w:r>
      <w:r w:rsidRPr="002A7617">
        <w:rPr>
          <w:rFonts w:ascii="Times New Roman" w:eastAsia="Times New Roman" w:hAnsi="Times New Roman" w:cs="Times New Roman"/>
          <w:noProof/>
          <w:snapToGrid w:val="0"/>
          <w:sz w:val="28"/>
          <w:szCs w:val="28"/>
          <w:lang w:eastAsia="ru-RU"/>
        </w:rPr>
        <w:t>выйте на с</w:t>
      </w:r>
      <w:r w:rsidR="00B10C2D" w:rsidRPr="002A7617">
        <w:rPr>
          <w:rFonts w:ascii="Times New Roman" w:eastAsia="Times New Roman" w:hAnsi="Times New Roman" w:cs="Times New Roman"/>
          <w:noProof/>
          <w:snapToGrid w:val="0"/>
          <w:sz w:val="28"/>
          <w:szCs w:val="28"/>
          <w:lang w:eastAsia="ru-RU"/>
        </w:rPr>
        <w:t>айт ФНС в раздел Площадка реструкту</w:t>
      </w:r>
      <w:r w:rsidRPr="002A7617">
        <w:rPr>
          <w:rFonts w:ascii="Times New Roman" w:eastAsia="Times New Roman" w:hAnsi="Times New Roman" w:cs="Times New Roman"/>
          <w:noProof/>
          <w:snapToGrid w:val="0"/>
          <w:sz w:val="28"/>
          <w:szCs w:val="28"/>
          <w:lang w:eastAsia="ru-RU"/>
        </w:rPr>
        <w:t>ризация долга.</w:t>
      </w:r>
    </w:p>
    <w:p w:rsidR="00CA1B9B" w:rsidRPr="00E26FD7" w:rsidRDefault="00CA1B9B" w:rsidP="00063E72">
      <w:pPr>
        <w:ind w:firstLine="708"/>
        <w:jc w:val="both"/>
        <w:rPr>
          <w:rFonts w:ascii="Times New Roman" w:hAnsi="Times New Roman" w:cs="Times New Roman"/>
          <w:sz w:val="24"/>
          <w:szCs w:val="24"/>
        </w:rPr>
      </w:pPr>
      <w:r w:rsidRPr="00E26FD7">
        <w:rPr>
          <w:rFonts w:ascii="Times New Roman" w:eastAsia="Times New Roman" w:hAnsi="Times New Roman" w:cs="Times New Roman"/>
          <w:noProof/>
          <w:snapToGrid w:val="0"/>
          <w:sz w:val="24"/>
          <w:szCs w:val="24"/>
          <w:lang w:eastAsia="ru-RU"/>
        </w:rPr>
        <w:lastRenderedPageBreak/>
        <w:drawing>
          <wp:inline distT="0" distB="0" distL="0" distR="0" wp14:anchorId="6446CC09" wp14:editId="0B0E728E">
            <wp:extent cx="10096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p w:rsidR="00FC2BE5" w:rsidRPr="002A7617" w:rsidRDefault="00FC2BE5"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В соответс</w:t>
      </w:r>
      <w:r w:rsidR="000D312B" w:rsidRPr="002A7617">
        <w:rPr>
          <w:rFonts w:ascii="Times New Roman" w:hAnsi="Times New Roman" w:cs="Times New Roman"/>
          <w:sz w:val="28"/>
          <w:szCs w:val="28"/>
        </w:rPr>
        <w:t>твии Законом</w:t>
      </w:r>
      <w:r w:rsidRPr="002A7617">
        <w:rPr>
          <w:rFonts w:ascii="Times New Roman" w:hAnsi="Times New Roman" w:cs="Times New Roman"/>
          <w:sz w:val="28"/>
          <w:szCs w:val="28"/>
        </w:rPr>
        <w:t xml:space="preserve"> о банкротстве на любой стадии рассмотрения арбитражным судом дела о банкротстве должник, его конкурсные кредиторы </w:t>
      </w:r>
      <w:r w:rsidR="002A7617">
        <w:rPr>
          <w:rFonts w:ascii="Times New Roman" w:hAnsi="Times New Roman" w:cs="Times New Roman"/>
          <w:sz w:val="28"/>
          <w:szCs w:val="28"/>
        </w:rPr>
        <w:br/>
      </w:r>
      <w:r w:rsidRPr="002A7617">
        <w:rPr>
          <w:rFonts w:ascii="Times New Roman" w:hAnsi="Times New Roman" w:cs="Times New Roman"/>
          <w:sz w:val="28"/>
          <w:szCs w:val="28"/>
        </w:rPr>
        <w:t>и уполномоченные органы вправе заключить мировое соглашение, которое подлежи</w:t>
      </w:r>
      <w:r w:rsidR="00E26FD7" w:rsidRPr="002A7617">
        <w:rPr>
          <w:rFonts w:ascii="Times New Roman" w:hAnsi="Times New Roman" w:cs="Times New Roman"/>
          <w:sz w:val="28"/>
          <w:szCs w:val="28"/>
        </w:rPr>
        <w:t>т утверждению арбитражным судом</w:t>
      </w:r>
      <w:r w:rsidR="000D312B" w:rsidRPr="002A7617">
        <w:rPr>
          <w:rFonts w:ascii="Times New Roman" w:hAnsi="Times New Roman" w:cs="Times New Roman"/>
          <w:sz w:val="28"/>
          <w:szCs w:val="28"/>
        </w:rPr>
        <w:t xml:space="preserve"> (п. 1 и 4 статьи 150 Федерального закона </w:t>
      </w:r>
      <w:r w:rsidR="002A7617">
        <w:rPr>
          <w:rFonts w:ascii="Times New Roman" w:hAnsi="Times New Roman" w:cs="Times New Roman"/>
          <w:sz w:val="28"/>
          <w:szCs w:val="28"/>
        </w:rPr>
        <w:br/>
        <w:t>№</w:t>
      </w:r>
      <w:r w:rsidR="000D312B" w:rsidRPr="002A7617">
        <w:rPr>
          <w:rFonts w:ascii="Times New Roman" w:hAnsi="Times New Roman" w:cs="Times New Roman"/>
          <w:sz w:val="28"/>
          <w:szCs w:val="28"/>
        </w:rPr>
        <w:t xml:space="preserve"> 127-ФЗ)</w:t>
      </w:r>
      <w:r w:rsidR="00E26FD7" w:rsidRPr="002A7617">
        <w:rPr>
          <w:rFonts w:ascii="Times New Roman" w:hAnsi="Times New Roman" w:cs="Times New Roman"/>
          <w:sz w:val="28"/>
          <w:szCs w:val="28"/>
        </w:rPr>
        <w:t>.</w:t>
      </w:r>
    </w:p>
    <w:p w:rsidR="00507376" w:rsidRPr="002A7617" w:rsidRDefault="000D312B"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М</w:t>
      </w:r>
      <w:r w:rsidR="00507376" w:rsidRPr="002A7617">
        <w:rPr>
          <w:rFonts w:ascii="Times New Roman" w:hAnsi="Times New Roman" w:cs="Times New Roman"/>
          <w:sz w:val="28"/>
          <w:szCs w:val="28"/>
        </w:rPr>
        <w:t xml:space="preserve">ировое соглашение может содержать положения об изменении сроков </w:t>
      </w:r>
      <w:r w:rsidR="002A7617">
        <w:rPr>
          <w:rFonts w:ascii="Times New Roman" w:hAnsi="Times New Roman" w:cs="Times New Roman"/>
          <w:sz w:val="28"/>
          <w:szCs w:val="28"/>
        </w:rPr>
        <w:br/>
      </w:r>
      <w:r w:rsidR="00507376" w:rsidRPr="002A7617">
        <w:rPr>
          <w:rFonts w:ascii="Times New Roman" w:hAnsi="Times New Roman" w:cs="Times New Roman"/>
          <w:sz w:val="28"/>
          <w:szCs w:val="28"/>
        </w:rPr>
        <w:t xml:space="preserve">и порядка уплаты обязательных платежей, включенных в реестр требований кредиторов. Условия мирового соглашения, касающиеся погашения задолженности по обязательным платежам, взимаемым в соответствии с законодательством </w:t>
      </w:r>
      <w:r w:rsidR="002A7617">
        <w:rPr>
          <w:rFonts w:ascii="Times New Roman" w:hAnsi="Times New Roman" w:cs="Times New Roman"/>
          <w:sz w:val="28"/>
          <w:szCs w:val="28"/>
        </w:rPr>
        <w:br/>
      </w:r>
      <w:r w:rsidR="00507376" w:rsidRPr="002A7617">
        <w:rPr>
          <w:rFonts w:ascii="Times New Roman" w:hAnsi="Times New Roman" w:cs="Times New Roman"/>
          <w:sz w:val="28"/>
          <w:szCs w:val="28"/>
        </w:rPr>
        <w:t>о налогах и сборах, не должны противоречить требованиям зако</w:t>
      </w:r>
      <w:r w:rsidR="00E26FD7" w:rsidRPr="002A7617">
        <w:rPr>
          <w:rFonts w:ascii="Times New Roman" w:hAnsi="Times New Roman" w:cs="Times New Roman"/>
          <w:sz w:val="28"/>
          <w:szCs w:val="28"/>
        </w:rPr>
        <w:t xml:space="preserve">нодательства </w:t>
      </w:r>
      <w:r w:rsidR="002A7617">
        <w:rPr>
          <w:rFonts w:ascii="Times New Roman" w:hAnsi="Times New Roman" w:cs="Times New Roman"/>
          <w:sz w:val="28"/>
          <w:szCs w:val="28"/>
        </w:rPr>
        <w:br/>
      </w:r>
      <w:r w:rsidR="00E26FD7" w:rsidRPr="002A7617">
        <w:rPr>
          <w:rFonts w:ascii="Times New Roman" w:hAnsi="Times New Roman" w:cs="Times New Roman"/>
          <w:sz w:val="28"/>
          <w:szCs w:val="28"/>
        </w:rPr>
        <w:t>о налогах и сборах</w:t>
      </w:r>
      <w:r w:rsidRPr="002A7617">
        <w:rPr>
          <w:rFonts w:ascii="Times New Roman" w:hAnsi="Times New Roman" w:cs="Times New Roman"/>
          <w:sz w:val="28"/>
          <w:szCs w:val="28"/>
        </w:rPr>
        <w:t xml:space="preserve"> (п. 1 статьи 156 Федерального закона </w:t>
      </w:r>
      <w:r w:rsidR="002A7617">
        <w:rPr>
          <w:rFonts w:ascii="Times New Roman" w:hAnsi="Times New Roman" w:cs="Times New Roman"/>
          <w:sz w:val="28"/>
          <w:szCs w:val="28"/>
        </w:rPr>
        <w:t>№</w:t>
      </w:r>
      <w:r w:rsidRPr="002A7617">
        <w:rPr>
          <w:rFonts w:ascii="Times New Roman" w:hAnsi="Times New Roman" w:cs="Times New Roman"/>
          <w:sz w:val="28"/>
          <w:szCs w:val="28"/>
        </w:rPr>
        <w:t xml:space="preserve"> 127-ФЗ)</w:t>
      </w:r>
      <w:r w:rsidR="00E26FD7" w:rsidRPr="002A7617">
        <w:rPr>
          <w:rFonts w:ascii="Times New Roman" w:hAnsi="Times New Roman" w:cs="Times New Roman"/>
          <w:sz w:val="28"/>
          <w:szCs w:val="28"/>
        </w:rPr>
        <w:t>.</w:t>
      </w:r>
    </w:p>
    <w:p w:rsidR="00B10C2D" w:rsidRPr="002A7617" w:rsidRDefault="00B10C2D" w:rsidP="00E26FD7">
      <w:pPr>
        <w:spacing w:after="0" w:line="240" w:lineRule="auto"/>
        <w:ind w:firstLine="709"/>
        <w:jc w:val="center"/>
        <w:rPr>
          <w:rFonts w:ascii="Times New Roman" w:hAnsi="Times New Roman" w:cs="Times New Roman"/>
          <w:sz w:val="28"/>
          <w:szCs w:val="28"/>
        </w:rPr>
      </w:pPr>
    </w:p>
    <w:p w:rsidR="007E2B43" w:rsidRPr="002A7617" w:rsidRDefault="000D312B" w:rsidP="00E26FD7">
      <w:pPr>
        <w:spacing w:after="0" w:line="240" w:lineRule="auto"/>
        <w:ind w:firstLine="709"/>
        <w:jc w:val="center"/>
        <w:rPr>
          <w:rFonts w:ascii="Times New Roman" w:hAnsi="Times New Roman" w:cs="Times New Roman"/>
          <w:sz w:val="28"/>
          <w:szCs w:val="28"/>
        </w:rPr>
      </w:pPr>
      <w:r w:rsidRPr="002A7617">
        <w:rPr>
          <w:rFonts w:ascii="Times New Roman" w:hAnsi="Times New Roman" w:cs="Times New Roman"/>
          <w:sz w:val="28"/>
          <w:szCs w:val="28"/>
        </w:rPr>
        <w:t>У</w:t>
      </w:r>
      <w:r w:rsidR="007E2B43" w:rsidRPr="002A7617">
        <w:rPr>
          <w:rFonts w:ascii="Times New Roman" w:hAnsi="Times New Roman" w:cs="Times New Roman"/>
          <w:sz w:val="28"/>
          <w:szCs w:val="28"/>
        </w:rPr>
        <w:t>полномоченным органом</w:t>
      </w:r>
      <w:r w:rsidR="00E26FD7" w:rsidRPr="002A7617">
        <w:rPr>
          <w:rFonts w:ascii="Times New Roman" w:hAnsi="Times New Roman" w:cs="Times New Roman"/>
          <w:sz w:val="28"/>
          <w:szCs w:val="28"/>
        </w:rPr>
        <w:t xml:space="preserve"> (налоговым органом)</w:t>
      </w:r>
      <w:r w:rsidR="007E2B43" w:rsidRPr="002A7617">
        <w:rPr>
          <w:rFonts w:ascii="Times New Roman" w:hAnsi="Times New Roman" w:cs="Times New Roman"/>
          <w:sz w:val="28"/>
          <w:szCs w:val="28"/>
        </w:rPr>
        <w:t xml:space="preserve"> </w:t>
      </w:r>
      <w:r w:rsidRPr="002A7617">
        <w:rPr>
          <w:rFonts w:ascii="Times New Roman" w:hAnsi="Times New Roman" w:cs="Times New Roman"/>
          <w:sz w:val="28"/>
          <w:szCs w:val="28"/>
        </w:rPr>
        <w:t xml:space="preserve">может быть заключено мировое соглашение </w:t>
      </w:r>
      <w:r w:rsidR="007E2B43" w:rsidRPr="002A7617">
        <w:rPr>
          <w:rFonts w:ascii="Times New Roman" w:hAnsi="Times New Roman" w:cs="Times New Roman"/>
          <w:sz w:val="28"/>
          <w:szCs w:val="28"/>
        </w:rPr>
        <w:t>в случае, одновременного исполнения следующих условий</w:t>
      </w:r>
      <w:r w:rsidRPr="002A7617">
        <w:rPr>
          <w:rFonts w:ascii="Times New Roman" w:hAnsi="Times New Roman" w:cs="Times New Roman"/>
          <w:sz w:val="28"/>
          <w:szCs w:val="28"/>
        </w:rPr>
        <w:t xml:space="preserve"> </w:t>
      </w:r>
      <w:r w:rsidR="002A7617">
        <w:rPr>
          <w:rFonts w:ascii="Times New Roman" w:hAnsi="Times New Roman" w:cs="Times New Roman"/>
          <w:sz w:val="28"/>
          <w:szCs w:val="28"/>
        </w:rPr>
        <w:br/>
      </w:r>
      <w:r w:rsidRPr="002A7617">
        <w:rPr>
          <w:rFonts w:ascii="Times New Roman" w:hAnsi="Times New Roman" w:cs="Times New Roman"/>
          <w:sz w:val="28"/>
          <w:szCs w:val="28"/>
        </w:rPr>
        <w:t>(п</w:t>
      </w:r>
      <w:r w:rsidR="00FD22B7" w:rsidRPr="002A7617">
        <w:rPr>
          <w:rFonts w:ascii="Times New Roman" w:hAnsi="Times New Roman" w:cs="Times New Roman"/>
          <w:sz w:val="28"/>
          <w:szCs w:val="28"/>
        </w:rPr>
        <w:t>.1</w:t>
      </w:r>
      <w:r w:rsidR="00B10C2D" w:rsidRPr="002A7617">
        <w:rPr>
          <w:rFonts w:ascii="Times New Roman" w:hAnsi="Times New Roman" w:cs="Times New Roman"/>
          <w:sz w:val="28"/>
          <w:szCs w:val="28"/>
        </w:rPr>
        <w:t xml:space="preserve"> </w:t>
      </w:r>
      <w:r w:rsidRPr="002A7617">
        <w:rPr>
          <w:rFonts w:ascii="Times New Roman" w:hAnsi="Times New Roman" w:cs="Times New Roman"/>
          <w:sz w:val="28"/>
          <w:szCs w:val="28"/>
        </w:rPr>
        <w:t>Приказа Минэкономразвития России от 03.08.2004 № 219)</w:t>
      </w:r>
      <w:r w:rsidR="007E2B43" w:rsidRPr="002A7617">
        <w:rPr>
          <w:rFonts w:ascii="Times New Roman" w:hAnsi="Times New Roman" w:cs="Times New Roman"/>
          <w:sz w:val="28"/>
          <w:szCs w:val="28"/>
        </w:rPr>
        <w:t>:</w:t>
      </w:r>
    </w:p>
    <w:p w:rsidR="00685FC2" w:rsidRPr="002A7617" w:rsidRDefault="00E26FD7"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  </w:t>
      </w:r>
      <w:r w:rsidR="007E2B43" w:rsidRPr="002A7617">
        <w:rPr>
          <w:rFonts w:ascii="Times New Roman" w:hAnsi="Times New Roman" w:cs="Times New Roman"/>
          <w:sz w:val="28"/>
          <w:szCs w:val="28"/>
        </w:rPr>
        <w:t>проект мирового соглашения предусматривает полное погашение требований об уплате обязательных платежей и требований Российской</w:t>
      </w:r>
      <w:r w:rsidR="00685FC2" w:rsidRPr="002A7617">
        <w:rPr>
          <w:rFonts w:ascii="Times New Roman" w:hAnsi="Times New Roman" w:cs="Times New Roman"/>
          <w:sz w:val="28"/>
          <w:szCs w:val="28"/>
        </w:rPr>
        <w:t xml:space="preserve"> Федерации по денежным обязательствам ежемесячно, пропорционально, равными долями в течение года </w:t>
      </w:r>
      <w:r w:rsidR="002A7617">
        <w:rPr>
          <w:rFonts w:ascii="Times New Roman" w:hAnsi="Times New Roman" w:cs="Times New Roman"/>
          <w:sz w:val="28"/>
          <w:szCs w:val="28"/>
        </w:rPr>
        <w:br/>
      </w:r>
      <w:r w:rsidR="00685FC2" w:rsidRPr="002A7617">
        <w:rPr>
          <w:rFonts w:ascii="Times New Roman" w:hAnsi="Times New Roman" w:cs="Times New Roman"/>
          <w:sz w:val="28"/>
          <w:szCs w:val="28"/>
        </w:rPr>
        <w:t>с даты утверждения мирового соглашения арбитражным судом;</w:t>
      </w:r>
    </w:p>
    <w:p w:rsidR="002D57EE" w:rsidRPr="002A7617" w:rsidRDefault="00E26FD7"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 xml:space="preserve">- </w:t>
      </w:r>
      <w:r w:rsidR="00685FC2" w:rsidRPr="002A7617">
        <w:rPr>
          <w:rFonts w:ascii="Times New Roman" w:hAnsi="Times New Roman" w:cs="Times New Roman"/>
          <w:sz w:val="28"/>
          <w:szCs w:val="28"/>
        </w:rPr>
        <w:t xml:space="preserve">третьим лицом предоставлено обеспечение исполнения должником условий мирового соглашения по погашению требований об уплате обязательных платежей </w:t>
      </w:r>
      <w:r w:rsidR="002A7617">
        <w:rPr>
          <w:rFonts w:ascii="Times New Roman" w:hAnsi="Times New Roman" w:cs="Times New Roman"/>
          <w:sz w:val="28"/>
          <w:szCs w:val="28"/>
        </w:rPr>
        <w:br/>
      </w:r>
      <w:r w:rsidR="00685FC2" w:rsidRPr="002A7617">
        <w:rPr>
          <w:rFonts w:ascii="Times New Roman" w:hAnsi="Times New Roman" w:cs="Times New Roman"/>
          <w:sz w:val="28"/>
          <w:szCs w:val="28"/>
        </w:rPr>
        <w:t>и требований Российской Федерации по денежным обязательствам в виде залога имущества такого лица, поручительства либо банковской гарантии, соответствующее требованиям к обеспечению исполнения обязанности по уплате налогов и соборов, предусмотренным Налоговым кодексом Российской Федерации.</w:t>
      </w:r>
    </w:p>
    <w:p w:rsidR="004628D1" w:rsidRPr="002A7617" w:rsidRDefault="004628D1"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Также одним из условий заключения мирового соглашения является отсутствие на дату заключения мирового соглашения и договоров залога просроченной (неурегулированной) задолженности перед любыми иными кредиторами.</w:t>
      </w:r>
    </w:p>
    <w:p w:rsidR="00C74024" w:rsidRPr="002A7617" w:rsidRDefault="00C74024"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Уполномоченный орган не имеет возможности отклониться от правил, установленных в Порядке.</w:t>
      </w:r>
    </w:p>
    <w:p w:rsidR="00A9518C" w:rsidRPr="002A7617" w:rsidRDefault="00A9518C"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Проект мирового соглашения подлежит согласованию с ФНС России</w:t>
      </w:r>
      <w:r w:rsidR="00FD22B7" w:rsidRPr="002A7617">
        <w:rPr>
          <w:rFonts w:ascii="Times New Roman" w:hAnsi="Times New Roman" w:cs="Times New Roman"/>
          <w:sz w:val="28"/>
          <w:szCs w:val="28"/>
        </w:rPr>
        <w:t xml:space="preserve">. </w:t>
      </w:r>
      <w:r w:rsidR="002A7617">
        <w:rPr>
          <w:rFonts w:ascii="Times New Roman" w:hAnsi="Times New Roman" w:cs="Times New Roman"/>
          <w:sz w:val="28"/>
          <w:szCs w:val="28"/>
        </w:rPr>
        <w:br/>
      </w:r>
      <w:r w:rsidR="00FD22B7" w:rsidRPr="002A7617">
        <w:rPr>
          <w:rFonts w:ascii="Times New Roman" w:hAnsi="Times New Roman" w:cs="Times New Roman"/>
          <w:sz w:val="28"/>
          <w:szCs w:val="28"/>
        </w:rPr>
        <w:t>К</w:t>
      </w:r>
      <w:r w:rsidRPr="002A7617">
        <w:rPr>
          <w:rFonts w:ascii="Times New Roman" w:hAnsi="Times New Roman" w:cs="Times New Roman"/>
          <w:sz w:val="28"/>
          <w:szCs w:val="28"/>
        </w:rPr>
        <w:t xml:space="preserve"> проекту ми</w:t>
      </w:r>
      <w:r w:rsidR="00FD22B7" w:rsidRPr="002A7617">
        <w:rPr>
          <w:rFonts w:ascii="Times New Roman" w:hAnsi="Times New Roman" w:cs="Times New Roman"/>
          <w:sz w:val="28"/>
          <w:szCs w:val="28"/>
        </w:rPr>
        <w:t>рового соглашения должны прилагаться</w:t>
      </w:r>
      <w:r w:rsidRPr="002A7617">
        <w:rPr>
          <w:rFonts w:ascii="Times New Roman" w:hAnsi="Times New Roman" w:cs="Times New Roman"/>
          <w:sz w:val="28"/>
          <w:szCs w:val="28"/>
        </w:rPr>
        <w:t>:</w:t>
      </w:r>
    </w:p>
    <w:p w:rsidR="00FD22B7" w:rsidRPr="002A7617" w:rsidRDefault="00A9518C"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1.График платежей погашени</w:t>
      </w:r>
      <w:r w:rsidR="00FD22B7" w:rsidRPr="002A7617">
        <w:rPr>
          <w:rFonts w:ascii="Times New Roman" w:hAnsi="Times New Roman" w:cs="Times New Roman"/>
          <w:sz w:val="28"/>
          <w:szCs w:val="28"/>
        </w:rPr>
        <w:t>я задолженности.</w:t>
      </w:r>
      <w:r w:rsidRPr="002A7617">
        <w:rPr>
          <w:rFonts w:ascii="Times New Roman" w:hAnsi="Times New Roman" w:cs="Times New Roman"/>
          <w:sz w:val="28"/>
          <w:szCs w:val="28"/>
        </w:rPr>
        <w:t xml:space="preserve"> </w:t>
      </w:r>
    </w:p>
    <w:p w:rsidR="00A9518C" w:rsidRPr="002A7617" w:rsidRDefault="00A9518C"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2. Договор о залоге имущества.</w:t>
      </w:r>
    </w:p>
    <w:p w:rsidR="00A9518C" w:rsidRPr="002A7617" w:rsidRDefault="002A7617" w:rsidP="00E26F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518C" w:rsidRPr="002A7617">
        <w:rPr>
          <w:rFonts w:ascii="Times New Roman" w:hAnsi="Times New Roman" w:cs="Times New Roman"/>
          <w:sz w:val="28"/>
          <w:szCs w:val="28"/>
        </w:rPr>
        <w:t>. Банковская гарантия.</w:t>
      </w:r>
    </w:p>
    <w:p w:rsidR="00A9518C" w:rsidRPr="002A7617" w:rsidRDefault="002A7617" w:rsidP="00E26F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518C" w:rsidRPr="002A7617">
        <w:rPr>
          <w:rFonts w:ascii="Times New Roman" w:hAnsi="Times New Roman" w:cs="Times New Roman"/>
          <w:sz w:val="28"/>
          <w:szCs w:val="28"/>
        </w:rPr>
        <w:t>. Договор поручительства.</w:t>
      </w:r>
    </w:p>
    <w:p w:rsidR="00A9518C" w:rsidRPr="002A7617" w:rsidRDefault="002A7617" w:rsidP="00E26F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9518C" w:rsidRPr="002A7617">
        <w:rPr>
          <w:rFonts w:ascii="Times New Roman" w:hAnsi="Times New Roman" w:cs="Times New Roman"/>
          <w:sz w:val="28"/>
          <w:szCs w:val="28"/>
        </w:rPr>
        <w:t>. Иные документы</w:t>
      </w:r>
      <w:r w:rsidR="00CE2EB4">
        <w:rPr>
          <w:rFonts w:ascii="Times New Roman" w:hAnsi="Times New Roman" w:cs="Times New Roman"/>
          <w:sz w:val="28"/>
          <w:szCs w:val="28"/>
        </w:rPr>
        <w:t>.</w:t>
      </w:r>
    </w:p>
    <w:p w:rsidR="001D419B" w:rsidRPr="002A7617" w:rsidRDefault="00BE69C9" w:rsidP="00E26FD7">
      <w:pPr>
        <w:spacing w:after="0" w:line="240" w:lineRule="auto"/>
        <w:ind w:firstLine="709"/>
        <w:jc w:val="both"/>
        <w:rPr>
          <w:rFonts w:ascii="Times New Roman" w:hAnsi="Times New Roman" w:cs="Times New Roman"/>
          <w:sz w:val="28"/>
          <w:szCs w:val="28"/>
        </w:rPr>
      </w:pPr>
      <w:r w:rsidRPr="002A7617">
        <w:rPr>
          <w:rFonts w:ascii="Times New Roman" w:hAnsi="Times New Roman" w:cs="Times New Roman"/>
          <w:sz w:val="28"/>
          <w:szCs w:val="28"/>
        </w:rPr>
        <w:t>Мировое соглашение вступает в силу после его утверждения Арбитражным судом и действует до полного исполнения Сторонами своих обязательств.</w:t>
      </w:r>
    </w:p>
    <w:sectPr w:rsidR="001D419B" w:rsidRPr="002A7617" w:rsidSect="002A761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34"/>
    <w:rsid w:val="000431C2"/>
    <w:rsid w:val="00044079"/>
    <w:rsid w:val="00063E72"/>
    <w:rsid w:val="000B58F9"/>
    <w:rsid w:val="000D312B"/>
    <w:rsid w:val="00115B9B"/>
    <w:rsid w:val="001D419B"/>
    <w:rsid w:val="002A7617"/>
    <w:rsid w:val="002D57EE"/>
    <w:rsid w:val="002F626F"/>
    <w:rsid w:val="00334BEC"/>
    <w:rsid w:val="003679C5"/>
    <w:rsid w:val="003B32DF"/>
    <w:rsid w:val="003F6652"/>
    <w:rsid w:val="004628D1"/>
    <w:rsid w:val="00507376"/>
    <w:rsid w:val="00566AF0"/>
    <w:rsid w:val="005C7733"/>
    <w:rsid w:val="005F7799"/>
    <w:rsid w:val="0063559D"/>
    <w:rsid w:val="00643DA6"/>
    <w:rsid w:val="00685FC2"/>
    <w:rsid w:val="00697E29"/>
    <w:rsid w:val="006C5E6F"/>
    <w:rsid w:val="006C7B0B"/>
    <w:rsid w:val="006D3BF0"/>
    <w:rsid w:val="00782DBA"/>
    <w:rsid w:val="007D25B3"/>
    <w:rsid w:val="007E08C9"/>
    <w:rsid w:val="007E2B43"/>
    <w:rsid w:val="0089378A"/>
    <w:rsid w:val="009C5BF7"/>
    <w:rsid w:val="009D216D"/>
    <w:rsid w:val="00A56F1D"/>
    <w:rsid w:val="00A75961"/>
    <w:rsid w:val="00A9518C"/>
    <w:rsid w:val="00B10C2D"/>
    <w:rsid w:val="00B5458D"/>
    <w:rsid w:val="00B64E52"/>
    <w:rsid w:val="00BD4E0F"/>
    <w:rsid w:val="00BE69C9"/>
    <w:rsid w:val="00C326F9"/>
    <w:rsid w:val="00C61241"/>
    <w:rsid w:val="00C74024"/>
    <w:rsid w:val="00CA1B9B"/>
    <w:rsid w:val="00CE2EB4"/>
    <w:rsid w:val="00D15FE9"/>
    <w:rsid w:val="00D9743E"/>
    <w:rsid w:val="00DB3910"/>
    <w:rsid w:val="00E26FD7"/>
    <w:rsid w:val="00E60334"/>
    <w:rsid w:val="00E829DB"/>
    <w:rsid w:val="00EC6A9C"/>
    <w:rsid w:val="00F07B86"/>
    <w:rsid w:val="00F314D0"/>
    <w:rsid w:val="00F70B1A"/>
    <w:rsid w:val="00F74FAF"/>
    <w:rsid w:val="00FC2BE5"/>
    <w:rsid w:val="00FD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0C22-5C33-4388-8203-CCE2C38D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Сергей Александрович</dc:creator>
  <cp:keywords/>
  <dc:description/>
  <cp:lastModifiedBy>Пользователь</cp:lastModifiedBy>
  <cp:revision>2</cp:revision>
  <cp:lastPrinted>2023-12-12T09:00:00Z</cp:lastPrinted>
  <dcterms:created xsi:type="dcterms:W3CDTF">2023-12-21T05:21:00Z</dcterms:created>
  <dcterms:modified xsi:type="dcterms:W3CDTF">2023-12-21T05:21:00Z</dcterms:modified>
</cp:coreProperties>
</file>