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33B" w:rsidRDefault="00BF4605" w:rsidP="00DA3B1A">
      <w:pPr>
        <w:tabs>
          <w:tab w:val="left" w:pos="4536"/>
          <w:tab w:val="left" w:pos="4820"/>
        </w:tabs>
        <w:ind w:right="-1"/>
        <w:jc w:val="center"/>
        <w:rPr>
          <w:rFonts w:ascii="Courier New" w:hAnsi="Courier New" w:cs="Courier New"/>
          <w:b/>
          <w:bCs/>
          <w:sz w:val="28"/>
          <w:szCs w:val="28"/>
          <w:u w:val="single"/>
        </w:rPr>
      </w:pPr>
      <w:r>
        <w:rPr>
          <w:b/>
          <w:noProof/>
          <w:szCs w:val="28"/>
          <w:lang w:eastAsia="ru-RU"/>
        </w:rPr>
        <w:drawing>
          <wp:inline distT="0" distB="0" distL="0" distR="0">
            <wp:extent cx="600075" cy="790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105" t="-79" r="-105" b="-79"/>
                    <a:stretch>
                      <a:fillRect/>
                    </a:stretch>
                  </pic:blipFill>
                  <pic:spPr bwMode="auto">
                    <a:xfrm>
                      <a:off x="0" y="0"/>
                      <a:ext cx="600075" cy="790575"/>
                    </a:xfrm>
                    <a:prstGeom prst="rect">
                      <a:avLst/>
                    </a:prstGeom>
                    <a:solidFill>
                      <a:srgbClr val="FFFFFF"/>
                    </a:solidFill>
                    <a:ln>
                      <a:noFill/>
                    </a:ln>
                  </pic:spPr>
                </pic:pic>
              </a:graphicData>
            </a:graphic>
          </wp:inline>
        </w:drawing>
      </w:r>
    </w:p>
    <w:p w:rsidR="0044333B" w:rsidRPr="00557081" w:rsidRDefault="0044333B">
      <w:pPr>
        <w:ind w:right="-1"/>
        <w:jc w:val="center"/>
        <w:rPr>
          <w:rFonts w:ascii="Courier New" w:hAnsi="Courier New" w:cs="Courier New"/>
          <w:b/>
          <w:bCs/>
          <w:sz w:val="24"/>
          <w:szCs w:val="24"/>
          <w:u w:val="single"/>
        </w:rPr>
      </w:pPr>
    </w:p>
    <w:p w:rsidR="0044333B" w:rsidRDefault="0044333B">
      <w:pPr>
        <w:ind w:right="-1"/>
        <w:jc w:val="center"/>
      </w:pPr>
      <w:r>
        <w:rPr>
          <w:b/>
          <w:bCs/>
          <w:caps/>
          <w:sz w:val="28"/>
        </w:rPr>
        <w:t>администрациЯ Цимлянского района</w:t>
      </w:r>
    </w:p>
    <w:p w:rsidR="0044333B" w:rsidRPr="00557081" w:rsidRDefault="0044333B">
      <w:pPr>
        <w:ind w:right="-1"/>
        <w:jc w:val="center"/>
        <w:rPr>
          <w:b/>
          <w:bCs/>
          <w:caps/>
          <w:sz w:val="24"/>
          <w:szCs w:val="24"/>
        </w:rPr>
      </w:pPr>
    </w:p>
    <w:p w:rsidR="0044333B" w:rsidRDefault="0044333B">
      <w:pPr>
        <w:tabs>
          <w:tab w:val="left" w:pos="4536"/>
        </w:tabs>
        <w:ind w:right="-1"/>
        <w:jc w:val="center"/>
      </w:pPr>
      <w:r>
        <w:rPr>
          <w:b/>
          <w:bCs/>
          <w:sz w:val="28"/>
          <w:szCs w:val="28"/>
        </w:rPr>
        <w:t>ПОСТАНОВЛЕНИЕ</w:t>
      </w:r>
    </w:p>
    <w:p w:rsidR="0044333B" w:rsidRPr="00557081" w:rsidRDefault="0044333B">
      <w:pPr>
        <w:ind w:right="-604"/>
        <w:jc w:val="center"/>
        <w:rPr>
          <w:b/>
          <w:bCs/>
          <w:sz w:val="24"/>
          <w:szCs w:val="24"/>
        </w:rPr>
      </w:pPr>
    </w:p>
    <w:p w:rsidR="0044333B" w:rsidRDefault="00D96281" w:rsidP="00D70226">
      <w:pPr>
        <w:tabs>
          <w:tab w:val="left" w:pos="4536"/>
          <w:tab w:val="left" w:pos="4820"/>
        </w:tabs>
        <w:jc w:val="both"/>
      </w:pPr>
      <w:r>
        <w:rPr>
          <w:sz w:val="28"/>
          <w:szCs w:val="28"/>
        </w:rPr>
        <w:t>__</w:t>
      </w:r>
      <w:r w:rsidR="00790918">
        <w:rPr>
          <w:sz w:val="28"/>
          <w:szCs w:val="28"/>
        </w:rPr>
        <w:t>.</w:t>
      </w:r>
      <w:r>
        <w:rPr>
          <w:sz w:val="28"/>
          <w:szCs w:val="28"/>
        </w:rPr>
        <w:t>10</w:t>
      </w:r>
      <w:r w:rsidR="00F33097">
        <w:rPr>
          <w:sz w:val="28"/>
          <w:szCs w:val="28"/>
        </w:rPr>
        <w:t>.2024</w:t>
      </w:r>
      <w:r w:rsidR="0044333B">
        <w:rPr>
          <w:sz w:val="28"/>
          <w:szCs w:val="28"/>
        </w:rPr>
        <w:t xml:space="preserve">                                              № </w:t>
      </w:r>
      <w:r>
        <w:rPr>
          <w:sz w:val="28"/>
          <w:szCs w:val="28"/>
        </w:rPr>
        <w:t>___</w:t>
      </w:r>
      <w:r w:rsidR="0044333B">
        <w:rPr>
          <w:sz w:val="28"/>
          <w:szCs w:val="28"/>
        </w:rPr>
        <w:t xml:space="preserve">           </w:t>
      </w:r>
      <w:r w:rsidR="00E27B49">
        <w:rPr>
          <w:sz w:val="28"/>
          <w:szCs w:val="28"/>
        </w:rPr>
        <w:t xml:space="preserve">  </w:t>
      </w:r>
      <w:r w:rsidR="0044333B">
        <w:rPr>
          <w:sz w:val="28"/>
          <w:szCs w:val="28"/>
        </w:rPr>
        <w:t xml:space="preserve">                            г. Цимлянск</w:t>
      </w:r>
    </w:p>
    <w:p w:rsidR="0044333B" w:rsidRPr="00557081" w:rsidRDefault="0044333B">
      <w:pPr>
        <w:jc w:val="both"/>
        <w:rPr>
          <w:sz w:val="24"/>
          <w:szCs w:val="24"/>
        </w:rPr>
      </w:pPr>
    </w:p>
    <w:p w:rsidR="0044333B" w:rsidRDefault="0044333B" w:rsidP="001851CF">
      <w:pPr>
        <w:widowControl w:val="0"/>
        <w:ind w:right="4109"/>
        <w:jc w:val="both"/>
      </w:pPr>
      <w:r>
        <w:rPr>
          <w:sz w:val="28"/>
          <w:szCs w:val="28"/>
        </w:rPr>
        <w:t>О внесении изменений в постановление Администрации Цимлянского района от 05.12.2018 № 891 «Об утверждении муниципальной программы Цимлянского района «Развитие сельского хозяйства и регулирование рынков сельскохозяйственной продукции, сырья и продовольствия»</w:t>
      </w:r>
    </w:p>
    <w:p w:rsidR="0044333B" w:rsidRPr="00557081" w:rsidRDefault="0044333B"/>
    <w:p w:rsidR="0044333B" w:rsidRDefault="0044333B">
      <w:pPr>
        <w:ind w:firstLine="708"/>
        <w:jc w:val="both"/>
      </w:pPr>
      <w:r>
        <w:rPr>
          <w:sz w:val="28"/>
          <w:szCs w:val="28"/>
        </w:rPr>
        <w:t>В соответствии с постановлением Администрации Цимлянского района от 01.03.2018 № 101 «Об утверждении Порядка разработки, реализации и оценки эффективности муниципальных прогр</w:t>
      </w:r>
      <w:r w:rsidR="009E3525">
        <w:rPr>
          <w:sz w:val="28"/>
          <w:szCs w:val="28"/>
        </w:rPr>
        <w:t>амм Цимлянского района», решени</w:t>
      </w:r>
      <w:r w:rsidR="00BE534E">
        <w:rPr>
          <w:sz w:val="28"/>
          <w:szCs w:val="28"/>
        </w:rPr>
        <w:t>ем</w:t>
      </w:r>
      <w:r>
        <w:rPr>
          <w:sz w:val="28"/>
          <w:szCs w:val="28"/>
        </w:rPr>
        <w:t xml:space="preserve"> Собрания депутатов Цимлянского </w:t>
      </w:r>
      <w:r w:rsidR="00A51945" w:rsidRPr="00106ECE">
        <w:rPr>
          <w:sz w:val="28"/>
          <w:szCs w:val="28"/>
        </w:rPr>
        <w:t xml:space="preserve">района </w:t>
      </w:r>
      <w:r w:rsidR="00D96281">
        <w:rPr>
          <w:sz w:val="28"/>
          <w:szCs w:val="28"/>
        </w:rPr>
        <w:t>от 19.</w:t>
      </w:r>
      <w:r w:rsidR="00FD3740">
        <w:rPr>
          <w:sz w:val="28"/>
          <w:szCs w:val="28"/>
        </w:rPr>
        <w:t>0</w:t>
      </w:r>
      <w:bookmarkStart w:id="0" w:name="_GoBack"/>
      <w:bookmarkEnd w:id="0"/>
      <w:r w:rsidR="00D96281">
        <w:rPr>
          <w:sz w:val="28"/>
          <w:szCs w:val="28"/>
        </w:rPr>
        <w:t>9.2024 № 279</w:t>
      </w:r>
      <w:r w:rsidR="00A51945" w:rsidRPr="00106ECE">
        <w:rPr>
          <w:sz w:val="28"/>
          <w:szCs w:val="28"/>
        </w:rPr>
        <w:t xml:space="preserve"> «О внесении изменений в решение Собрания депутатов Цимлянского района</w:t>
      </w:r>
      <w:r w:rsidRPr="00106ECE">
        <w:rPr>
          <w:sz w:val="28"/>
          <w:szCs w:val="28"/>
        </w:rPr>
        <w:t xml:space="preserve"> от </w:t>
      </w:r>
      <w:r w:rsidR="00F33097" w:rsidRPr="00106ECE">
        <w:rPr>
          <w:bCs/>
          <w:sz w:val="28"/>
          <w:szCs w:val="28"/>
        </w:rPr>
        <w:t>21</w:t>
      </w:r>
      <w:r w:rsidR="00336B78" w:rsidRPr="00106ECE">
        <w:rPr>
          <w:bCs/>
          <w:sz w:val="28"/>
          <w:szCs w:val="28"/>
        </w:rPr>
        <w:t>.</w:t>
      </w:r>
      <w:r w:rsidR="00F33097" w:rsidRPr="00A51945">
        <w:rPr>
          <w:bCs/>
          <w:sz w:val="28"/>
          <w:szCs w:val="28"/>
        </w:rPr>
        <w:t>12</w:t>
      </w:r>
      <w:r w:rsidR="009E3525" w:rsidRPr="00A51945">
        <w:rPr>
          <w:bCs/>
          <w:sz w:val="28"/>
          <w:szCs w:val="28"/>
        </w:rPr>
        <w:t>.2023</w:t>
      </w:r>
      <w:r w:rsidR="00336B78" w:rsidRPr="00A51945">
        <w:rPr>
          <w:bCs/>
          <w:sz w:val="28"/>
          <w:szCs w:val="28"/>
        </w:rPr>
        <w:t xml:space="preserve"> </w:t>
      </w:r>
      <w:r w:rsidR="00E27B49">
        <w:rPr>
          <w:bCs/>
          <w:sz w:val="28"/>
          <w:szCs w:val="28"/>
        </w:rPr>
        <w:br/>
      </w:r>
      <w:r w:rsidR="00336B78" w:rsidRPr="00A51945">
        <w:rPr>
          <w:bCs/>
          <w:sz w:val="28"/>
          <w:szCs w:val="28"/>
        </w:rPr>
        <w:t xml:space="preserve">№ </w:t>
      </w:r>
      <w:r w:rsidR="00F33097" w:rsidRPr="00A51945">
        <w:rPr>
          <w:bCs/>
          <w:sz w:val="28"/>
          <w:szCs w:val="28"/>
        </w:rPr>
        <w:t>241</w:t>
      </w:r>
      <w:r w:rsidR="00217191" w:rsidRPr="00A51945">
        <w:rPr>
          <w:sz w:val="28"/>
          <w:szCs w:val="28"/>
        </w:rPr>
        <w:t xml:space="preserve"> «О б</w:t>
      </w:r>
      <w:r w:rsidR="00217191">
        <w:rPr>
          <w:sz w:val="28"/>
          <w:szCs w:val="28"/>
        </w:rPr>
        <w:t>ю</w:t>
      </w:r>
      <w:r w:rsidR="00F33097">
        <w:rPr>
          <w:sz w:val="28"/>
          <w:szCs w:val="28"/>
        </w:rPr>
        <w:t>джете Цимлянского района на 2024 год и на плановый период 2025 и 2026</w:t>
      </w:r>
      <w:r w:rsidR="00217191">
        <w:rPr>
          <w:sz w:val="28"/>
          <w:szCs w:val="28"/>
        </w:rPr>
        <w:t xml:space="preserve"> годов</w:t>
      </w:r>
      <w:r w:rsidR="004C3339" w:rsidRPr="00C77D92">
        <w:rPr>
          <w:sz w:val="28"/>
          <w:szCs w:val="28"/>
          <w:shd w:val="clear" w:color="auto" w:fill="FFFFFF" w:themeFill="background1"/>
        </w:rPr>
        <w:t>»</w:t>
      </w:r>
      <w:r w:rsidR="006B1A46" w:rsidRPr="00C77D92">
        <w:rPr>
          <w:sz w:val="28"/>
          <w:szCs w:val="28"/>
          <w:shd w:val="clear" w:color="auto" w:fill="FFFFFF" w:themeFill="background1"/>
        </w:rPr>
        <w:t xml:space="preserve">, </w:t>
      </w:r>
      <w:r w:rsidRPr="00C77D92">
        <w:rPr>
          <w:sz w:val="28"/>
          <w:szCs w:val="28"/>
          <w:shd w:val="clear" w:color="auto" w:fill="FFFFFF" w:themeFill="background1"/>
        </w:rPr>
        <w:t>Администрация</w:t>
      </w:r>
      <w:r>
        <w:rPr>
          <w:sz w:val="28"/>
          <w:szCs w:val="28"/>
        </w:rPr>
        <w:t xml:space="preserve"> Цимлянского района </w:t>
      </w:r>
    </w:p>
    <w:p w:rsidR="0044333B" w:rsidRPr="00557081" w:rsidRDefault="0044333B">
      <w:pPr>
        <w:ind w:firstLine="708"/>
        <w:jc w:val="both"/>
        <w:rPr>
          <w:sz w:val="16"/>
          <w:szCs w:val="16"/>
        </w:rPr>
      </w:pPr>
    </w:p>
    <w:p w:rsidR="0044333B" w:rsidRDefault="0044333B" w:rsidP="008E3EC6">
      <w:pPr>
        <w:tabs>
          <w:tab w:val="left" w:pos="709"/>
        </w:tabs>
        <w:jc w:val="center"/>
      </w:pPr>
      <w:r>
        <w:rPr>
          <w:sz w:val="28"/>
          <w:szCs w:val="28"/>
        </w:rPr>
        <w:t>ПОСТАНОВЛЯЕТ:</w:t>
      </w:r>
    </w:p>
    <w:p w:rsidR="0044333B" w:rsidRPr="00557081" w:rsidRDefault="0044333B">
      <w:pPr>
        <w:ind w:firstLine="708"/>
        <w:jc w:val="both"/>
        <w:rPr>
          <w:sz w:val="16"/>
          <w:szCs w:val="16"/>
        </w:rPr>
      </w:pPr>
    </w:p>
    <w:p w:rsidR="0044333B" w:rsidRDefault="0044333B">
      <w:pPr>
        <w:widowControl w:val="0"/>
        <w:ind w:right="-2" w:firstLine="709"/>
        <w:jc w:val="both"/>
      </w:pPr>
      <w:r>
        <w:rPr>
          <w:sz w:val="28"/>
          <w:szCs w:val="28"/>
        </w:rPr>
        <w:t>1. Внести в постановление Администрации Цимлянского района от 05.12.2018 № 891 «Об утверждении муниципальной программы Цимлянского района «Развитие сельского хозяйства и регулирование рынков сельскохозяйственной продукции, сырь</w:t>
      </w:r>
      <w:r w:rsidR="009A6C2D">
        <w:rPr>
          <w:sz w:val="28"/>
          <w:szCs w:val="28"/>
        </w:rPr>
        <w:t xml:space="preserve">я и продовольствия» изменения, </w:t>
      </w:r>
      <w:r>
        <w:rPr>
          <w:sz w:val="28"/>
          <w:szCs w:val="28"/>
        </w:rPr>
        <w:t>согласно приложению.</w:t>
      </w:r>
    </w:p>
    <w:p w:rsidR="0044333B" w:rsidRDefault="0044333B">
      <w:pPr>
        <w:autoSpaceDE w:val="0"/>
        <w:ind w:firstLine="709"/>
        <w:jc w:val="both"/>
      </w:pPr>
      <w:r>
        <w:rPr>
          <w:sz w:val="28"/>
          <w:szCs w:val="28"/>
        </w:rPr>
        <w:t>2. Контроль за выполнением постановления возложить на заместителя главы Администрации Цимлянского района по сельскому хозяйству, ГО и ЧС - начальн</w:t>
      </w:r>
      <w:r w:rsidR="00910A6F">
        <w:rPr>
          <w:sz w:val="28"/>
          <w:szCs w:val="28"/>
        </w:rPr>
        <w:t>ика отдела сельского хозяйства</w:t>
      </w:r>
      <w:r w:rsidR="005E0E9B">
        <w:rPr>
          <w:sz w:val="28"/>
          <w:szCs w:val="28"/>
        </w:rPr>
        <w:t xml:space="preserve"> Шумного М.В</w:t>
      </w:r>
      <w:r>
        <w:rPr>
          <w:sz w:val="28"/>
          <w:szCs w:val="28"/>
        </w:rPr>
        <w:t>.</w:t>
      </w:r>
    </w:p>
    <w:p w:rsidR="0044333B" w:rsidRDefault="0044333B">
      <w:pPr>
        <w:jc w:val="both"/>
        <w:rPr>
          <w:sz w:val="28"/>
          <w:szCs w:val="28"/>
        </w:rPr>
      </w:pPr>
    </w:p>
    <w:p w:rsidR="00557081" w:rsidRDefault="00557081">
      <w:pPr>
        <w:jc w:val="both"/>
        <w:rPr>
          <w:sz w:val="28"/>
          <w:szCs w:val="28"/>
        </w:rPr>
      </w:pPr>
    </w:p>
    <w:p w:rsidR="00353D2A" w:rsidRDefault="00353D2A">
      <w:pPr>
        <w:jc w:val="both"/>
        <w:rPr>
          <w:sz w:val="28"/>
          <w:szCs w:val="28"/>
        </w:rPr>
      </w:pPr>
    </w:p>
    <w:p w:rsidR="0044333B" w:rsidRDefault="0044333B">
      <w:pPr>
        <w:pStyle w:val="afff3"/>
        <w:tabs>
          <w:tab w:val="left" w:pos="1530"/>
        </w:tabs>
        <w:spacing w:after="0" w:line="240" w:lineRule="auto"/>
        <w:ind w:left="0"/>
        <w:jc w:val="both"/>
      </w:pPr>
      <w:r>
        <w:rPr>
          <w:rFonts w:ascii="Times New Roman" w:hAnsi="Times New Roman" w:cs="Times New Roman"/>
          <w:sz w:val="28"/>
          <w:szCs w:val="28"/>
        </w:rPr>
        <w:t xml:space="preserve">Глава Администрации </w:t>
      </w:r>
    </w:p>
    <w:p w:rsidR="0044333B" w:rsidRDefault="0044333B">
      <w:pPr>
        <w:pStyle w:val="afff3"/>
        <w:tabs>
          <w:tab w:val="left" w:pos="1530"/>
        </w:tabs>
        <w:spacing w:after="0" w:line="240" w:lineRule="auto"/>
        <w:ind w:left="0"/>
        <w:jc w:val="both"/>
      </w:pPr>
      <w:r>
        <w:rPr>
          <w:rFonts w:ascii="Times New Roman" w:hAnsi="Times New Roman" w:cs="Times New Roman"/>
          <w:sz w:val="28"/>
          <w:szCs w:val="28"/>
        </w:rPr>
        <w:t xml:space="preserve">Цимлянского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E27B49">
        <w:rPr>
          <w:rFonts w:ascii="Times New Roman" w:hAnsi="Times New Roman" w:cs="Times New Roman"/>
          <w:sz w:val="28"/>
          <w:szCs w:val="28"/>
        </w:rPr>
        <w:t xml:space="preserve">   </w:t>
      </w:r>
      <w:r>
        <w:rPr>
          <w:rFonts w:ascii="Times New Roman" w:hAnsi="Times New Roman" w:cs="Times New Roman"/>
          <w:sz w:val="28"/>
          <w:szCs w:val="28"/>
        </w:rPr>
        <w:t xml:space="preserve"> </w:t>
      </w:r>
      <w:r w:rsidR="00EB666B">
        <w:rPr>
          <w:rFonts w:ascii="Times New Roman" w:hAnsi="Times New Roman" w:cs="Times New Roman"/>
          <w:sz w:val="28"/>
          <w:szCs w:val="28"/>
        </w:rPr>
        <w:t xml:space="preserve">Е.Н. </w:t>
      </w:r>
      <w:proofErr w:type="spellStart"/>
      <w:r w:rsidR="00EB666B">
        <w:rPr>
          <w:rFonts w:ascii="Times New Roman" w:hAnsi="Times New Roman" w:cs="Times New Roman"/>
          <w:sz w:val="28"/>
          <w:szCs w:val="28"/>
        </w:rPr>
        <w:t>Ночевкина</w:t>
      </w:r>
      <w:proofErr w:type="spellEnd"/>
      <w:r>
        <w:rPr>
          <w:rFonts w:ascii="Times New Roman" w:hAnsi="Times New Roman" w:cs="Times New Roman"/>
          <w:sz w:val="28"/>
          <w:szCs w:val="28"/>
        </w:rPr>
        <w:t xml:space="preserve"> </w:t>
      </w:r>
    </w:p>
    <w:p w:rsidR="00521E19" w:rsidRDefault="00521E19">
      <w:pPr>
        <w:jc w:val="both"/>
        <w:rPr>
          <w:sz w:val="28"/>
          <w:szCs w:val="28"/>
        </w:rPr>
      </w:pPr>
    </w:p>
    <w:p w:rsidR="00521E19" w:rsidRDefault="00521E19">
      <w:pPr>
        <w:jc w:val="both"/>
        <w:rPr>
          <w:sz w:val="28"/>
          <w:szCs w:val="28"/>
        </w:rPr>
      </w:pPr>
    </w:p>
    <w:p w:rsidR="00E27B49" w:rsidRDefault="00E27B49">
      <w:pPr>
        <w:jc w:val="both"/>
        <w:rPr>
          <w:sz w:val="28"/>
          <w:szCs w:val="28"/>
        </w:rPr>
      </w:pPr>
    </w:p>
    <w:p w:rsidR="00E27B49" w:rsidRPr="00521E19" w:rsidRDefault="00E27B49">
      <w:pPr>
        <w:jc w:val="both"/>
        <w:rPr>
          <w:sz w:val="28"/>
          <w:szCs w:val="28"/>
        </w:rPr>
      </w:pPr>
    </w:p>
    <w:p w:rsidR="0044333B" w:rsidRDefault="0044333B">
      <w:pPr>
        <w:jc w:val="both"/>
      </w:pPr>
      <w:r>
        <w:rPr>
          <w:sz w:val="18"/>
          <w:szCs w:val="18"/>
        </w:rPr>
        <w:t>Постановление вносит</w:t>
      </w:r>
    </w:p>
    <w:p w:rsidR="0044333B" w:rsidRDefault="0044333B">
      <w:pPr>
        <w:jc w:val="both"/>
      </w:pPr>
      <w:r>
        <w:rPr>
          <w:sz w:val="18"/>
          <w:szCs w:val="18"/>
        </w:rPr>
        <w:t>отдел сельского хозяйства</w:t>
      </w:r>
    </w:p>
    <w:p w:rsidR="0044333B" w:rsidRDefault="0044333B">
      <w:pPr>
        <w:pageBreakBefore/>
        <w:ind w:firstLine="6379"/>
        <w:jc w:val="right"/>
      </w:pPr>
      <w:r>
        <w:rPr>
          <w:sz w:val="28"/>
          <w:szCs w:val="28"/>
        </w:rPr>
        <w:lastRenderedPageBreak/>
        <w:t>Приложение</w:t>
      </w:r>
    </w:p>
    <w:p w:rsidR="0044333B" w:rsidRDefault="0044333B">
      <w:pPr>
        <w:tabs>
          <w:tab w:val="left" w:pos="7230"/>
        </w:tabs>
        <w:ind w:left="6300"/>
        <w:jc w:val="right"/>
      </w:pPr>
      <w:r>
        <w:rPr>
          <w:sz w:val="28"/>
          <w:szCs w:val="28"/>
        </w:rPr>
        <w:t xml:space="preserve">к постановлению Администрации Цимлянского района </w:t>
      </w:r>
    </w:p>
    <w:p w:rsidR="0044333B" w:rsidRDefault="0014440D">
      <w:pPr>
        <w:tabs>
          <w:tab w:val="left" w:pos="7230"/>
        </w:tabs>
        <w:ind w:left="6300"/>
        <w:jc w:val="right"/>
      </w:pPr>
      <w:r>
        <w:rPr>
          <w:sz w:val="28"/>
          <w:szCs w:val="28"/>
        </w:rPr>
        <w:t xml:space="preserve">от </w:t>
      </w:r>
      <w:r w:rsidR="00BE0674">
        <w:rPr>
          <w:sz w:val="28"/>
          <w:szCs w:val="28"/>
        </w:rPr>
        <w:t>__</w:t>
      </w:r>
      <w:r>
        <w:rPr>
          <w:sz w:val="28"/>
          <w:szCs w:val="28"/>
        </w:rPr>
        <w:t>.</w:t>
      </w:r>
      <w:r w:rsidR="00BE0674">
        <w:rPr>
          <w:sz w:val="28"/>
          <w:szCs w:val="28"/>
        </w:rPr>
        <w:t>10</w:t>
      </w:r>
      <w:r w:rsidR="004E3EE1">
        <w:rPr>
          <w:sz w:val="28"/>
          <w:szCs w:val="28"/>
        </w:rPr>
        <w:t>.2024</w:t>
      </w:r>
      <w:r w:rsidR="0044333B">
        <w:rPr>
          <w:sz w:val="28"/>
          <w:szCs w:val="28"/>
        </w:rPr>
        <w:t xml:space="preserve"> № </w:t>
      </w:r>
      <w:r w:rsidR="00BE0674">
        <w:rPr>
          <w:sz w:val="28"/>
          <w:szCs w:val="28"/>
        </w:rPr>
        <w:t>___</w:t>
      </w:r>
    </w:p>
    <w:p w:rsidR="0044333B" w:rsidRPr="00B81B30" w:rsidRDefault="0044333B">
      <w:pPr>
        <w:tabs>
          <w:tab w:val="left" w:pos="7230"/>
        </w:tabs>
        <w:ind w:left="6300"/>
        <w:rPr>
          <w:sz w:val="28"/>
          <w:szCs w:val="28"/>
        </w:rPr>
      </w:pPr>
    </w:p>
    <w:p w:rsidR="0044333B" w:rsidRPr="00B81B30" w:rsidRDefault="0044333B">
      <w:pPr>
        <w:jc w:val="center"/>
        <w:rPr>
          <w:sz w:val="28"/>
          <w:szCs w:val="28"/>
        </w:rPr>
      </w:pPr>
      <w:r w:rsidRPr="00B81B30">
        <w:rPr>
          <w:sz w:val="28"/>
          <w:szCs w:val="28"/>
        </w:rPr>
        <w:t>ИЗМЕНЕНИЯ,</w:t>
      </w:r>
    </w:p>
    <w:p w:rsidR="0044333B" w:rsidRPr="00B81B30" w:rsidRDefault="0044333B">
      <w:pPr>
        <w:jc w:val="center"/>
        <w:rPr>
          <w:sz w:val="28"/>
          <w:szCs w:val="28"/>
        </w:rPr>
      </w:pPr>
      <w:r w:rsidRPr="00B81B30">
        <w:rPr>
          <w:sz w:val="28"/>
          <w:szCs w:val="28"/>
        </w:rPr>
        <w:t>вносимые в постановление Администрации Цимлянского района</w:t>
      </w:r>
    </w:p>
    <w:p w:rsidR="0044333B" w:rsidRDefault="0044333B">
      <w:pPr>
        <w:jc w:val="center"/>
        <w:rPr>
          <w:sz w:val="28"/>
          <w:szCs w:val="28"/>
        </w:rPr>
      </w:pPr>
      <w:r w:rsidRPr="00B81B30">
        <w:rPr>
          <w:sz w:val="28"/>
          <w:szCs w:val="28"/>
        </w:rPr>
        <w:t>от 05.12.2018 № 891 «Об утверждении муниципальной программы Цимлянского района «Развитие сельского хозяйства и регулирование рынков сельскохозяйственной продукции, сырья и продовольствия»</w:t>
      </w:r>
    </w:p>
    <w:p w:rsidR="00233F3E" w:rsidRDefault="00233F3E">
      <w:pPr>
        <w:jc w:val="center"/>
        <w:rPr>
          <w:sz w:val="28"/>
          <w:szCs w:val="28"/>
        </w:rPr>
      </w:pPr>
    </w:p>
    <w:p w:rsidR="0080086B" w:rsidRPr="00B81B30" w:rsidRDefault="00233F3E" w:rsidP="0080086B">
      <w:pPr>
        <w:widowControl w:val="0"/>
        <w:ind w:firstLine="708"/>
        <w:jc w:val="both"/>
        <w:rPr>
          <w:sz w:val="28"/>
          <w:szCs w:val="28"/>
        </w:rPr>
      </w:pPr>
      <w:r w:rsidRPr="00AA58E2">
        <w:rPr>
          <w:sz w:val="28"/>
          <w:szCs w:val="28"/>
        </w:rPr>
        <w:t xml:space="preserve">1. </w:t>
      </w:r>
      <w:r w:rsidR="0080086B" w:rsidRPr="00B81B30">
        <w:rPr>
          <w:sz w:val="28"/>
          <w:szCs w:val="28"/>
        </w:rPr>
        <w:t xml:space="preserve">В приложении к постановлению подраздел «Ресурсное обеспечение муниципальной программы Цимлянского района» раздела «Паспорт муниципальной программы Цимлянского района» изложить в следующей редакции: </w:t>
      </w:r>
    </w:p>
    <w:tbl>
      <w:tblPr>
        <w:tblW w:w="5000" w:type="pct"/>
        <w:jc w:val="center"/>
        <w:tblLayout w:type="fixed"/>
        <w:tblCellMar>
          <w:left w:w="28" w:type="dxa"/>
          <w:right w:w="28" w:type="dxa"/>
        </w:tblCellMar>
        <w:tblLook w:val="0000" w:firstRow="0" w:lastRow="0" w:firstColumn="0" w:lastColumn="0" w:noHBand="0" w:noVBand="0"/>
      </w:tblPr>
      <w:tblGrid>
        <w:gridCol w:w="2282"/>
        <w:gridCol w:w="7356"/>
      </w:tblGrid>
      <w:tr w:rsidR="0080086B" w:rsidRPr="006A001D" w:rsidTr="00275197">
        <w:trPr>
          <w:jc w:val="center"/>
        </w:trPr>
        <w:tc>
          <w:tcPr>
            <w:tcW w:w="2282" w:type="dxa"/>
            <w:shd w:val="clear" w:color="auto" w:fill="auto"/>
          </w:tcPr>
          <w:p w:rsidR="0080086B" w:rsidRPr="006A001D" w:rsidRDefault="0080086B" w:rsidP="00275197">
            <w:pPr>
              <w:rPr>
                <w:sz w:val="24"/>
                <w:szCs w:val="24"/>
              </w:rPr>
            </w:pPr>
            <w:r w:rsidRPr="006A001D">
              <w:rPr>
                <w:sz w:val="24"/>
                <w:szCs w:val="24"/>
              </w:rPr>
              <w:t>Ресурсное            –</w:t>
            </w:r>
          </w:p>
          <w:p w:rsidR="0080086B" w:rsidRPr="006A001D" w:rsidRDefault="0080086B" w:rsidP="00275197">
            <w:pPr>
              <w:rPr>
                <w:sz w:val="24"/>
                <w:szCs w:val="24"/>
              </w:rPr>
            </w:pPr>
            <w:r w:rsidRPr="006A001D">
              <w:rPr>
                <w:sz w:val="24"/>
                <w:szCs w:val="24"/>
              </w:rPr>
              <w:t xml:space="preserve">обеспечение </w:t>
            </w:r>
          </w:p>
          <w:p w:rsidR="0080086B" w:rsidRPr="006A001D" w:rsidRDefault="0080086B" w:rsidP="00275197">
            <w:pPr>
              <w:rPr>
                <w:sz w:val="24"/>
                <w:szCs w:val="24"/>
              </w:rPr>
            </w:pPr>
            <w:r w:rsidRPr="006A001D">
              <w:rPr>
                <w:sz w:val="24"/>
                <w:szCs w:val="24"/>
              </w:rPr>
              <w:t xml:space="preserve">муниципальной </w:t>
            </w:r>
          </w:p>
          <w:p w:rsidR="0080086B" w:rsidRPr="006A001D" w:rsidRDefault="0080086B" w:rsidP="00275197">
            <w:pPr>
              <w:rPr>
                <w:sz w:val="24"/>
                <w:szCs w:val="24"/>
              </w:rPr>
            </w:pPr>
            <w:r w:rsidRPr="006A001D">
              <w:rPr>
                <w:sz w:val="24"/>
                <w:szCs w:val="24"/>
              </w:rPr>
              <w:t xml:space="preserve">программы </w:t>
            </w:r>
          </w:p>
          <w:p w:rsidR="0080086B" w:rsidRPr="006A001D" w:rsidRDefault="0080086B" w:rsidP="00275197">
            <w:pPr>
              <w:rPr>
                <w:sz w:val="24"/>
                <w:szCs w:val="24"/>
              </w:rPr>
            </w:pPr>
          </w:p>
        </w:tc>
        <w:tc>
          <w:tcPr>
            <w:tcW w:w="7356" w:type="dxa"/>
            <w:shd w:val="clear" w:color="auto" w:fill="auto"/>
          </w:tcPr>
          <w:p w:rsidR="0080086B" w:rsidRPr="006A001D" w:rsidRDefault="0080086B" w:rsidP="00275197">
            <w:pPr>
              <w:jc w:val="both"/>
              <w:rPr>
                <w:sz w:val="24"/>
                <w:szCs w:val="24"/>
              </w:rPr>
            </w:pPr>
            <w:r w:rsidRPr="006A001D">
              <w:rPr>
                <w:rFonts w:eastAsia="TimesNewRoman"/>
                <w:kern w:val="2"/>
                <w:sz w:val="24"/>
                <w:szCs w:val="24"/>
              </w:rPr>
              <w:t xml:space="preserve">общий объем финансирования муниципальной </w:t>
            </w:r>
            <w:r w:rsidRPr="006A001D">
              <w:rPr>
                <w:rFonts w:eastAsia="TimesNewRoman"/>
                <w:sz w:val="24"/>
                <w:szCs w:val="24"/>
              </w:rPr>
              <w:t xml:space="preserve">программы составляет </w:t>
            </w:r>
            <w:r w:rsidR="005C0BE8">
              <w:rPr>
                <w:sz w:val="24"/>
                <w:szCs w:val="24"/>
              </w:rPr>
              <w:t>61577,6</w:t>
            </w:r>
            <w:r>
              <w:rPr>
                <w:sz w:val="24"/>
                <w:szCs w:val="24"/>
              </w:rPr>
              <w:t xml:space="preserve"> </w:t>
            </w:r>
            <w:r w:rsidRPr="006A001D">
              <w:rPr>
                <w:rFonts w:eastAsia="TimesNewRoman"/>
                <w:sz w:val="24"/>
                <w:szCs w:val="24"/>
              </w:rPr>
              <w:t xml:space="preserve">тыс. рублей, </w:t>
            </w:r>
            <w:r w:rsidRPr="006A001D">
              <w:rPr>
                <w:sz w:val="24"/>
                <w:szCs w:val="24"/>
              </w:rPr>
              <w:t>в том числе:</w:t>
            </w:r>
          </w:p>
          <w:p w:rsidR="0080086B" w:rsidRPr="006A001D" w:rsidRDefault="0080086B" w:rsidP="00275197">
            <w:pPr>
              <w:widowControl w:val="0"/>
              <w:shd w:val="clear" w:color="auto" w:fill="FFFFFF"/>
              <w:rPr>
                <w:sz w:val="24"/>
                <w:szCs w:val="24"/>
              </w:rPr>
            </w:pPr>
            <w:r w:rsidRPr="006A001D">
              <w:rPr>
                <w:sz w:val="24"/>
                <w:szCs w:val="24"/>
              </w:rPr>
              <w:t xml:space="preserve">в 2019 году – 1773,8 </w:t>
            </w:r>
            <w:r w:rsidRPr="006A001D">
              <w:rPr>
                <w:rFonts w:eastAsia="TimesNewRoman"/>
                <w:sz w:val="24"/>
                <w:szCs w:val="24"/>
              </w:rPr>
              <w:t>тыс</w:t>
            </w:r>
            <w:r w:rsidRPr="006A001D">
              <w:rPr>
                <w:sz w:val="24"/>
                <w:szCs w:val="24"/>
              </w:rPr>
              <w:t xml:space="preserve">. </w:t>
            </w:r>
            <w:r w:rsidRPr="006A001D">
              <w:rPr>
                <w:rFonts w:eastAsia="TimesNewRoman"/>
                <w:sz w:val="24"/>
                <w:szCs w:val="24"/>
              </w:rPr>
              <w:t>рублей</w:t>
            </w:r>
            <w:r w:rsidRPr="006A001D">
              <w:rPr>
                <w:sz w:val="24"/>
                <w:szCs w:val="24"/>
              </w:rPr>
              <w:t>;</w:t>
            </w:r>
          </w:p>
          <w:p w:rsidR="0080086B" w:rsidRPr="006A001D" w:rsidRDefault="0080086B" w:rsidP="00275197">
            <w:pPr>
              <w:widowControl w:val="0"/>
              <w:rPr>
                <w:sz w:val="24"/>
                <w:szCs w:val="24"/>
              </w:rPr>
            </w:pPr>
            <w:r w:rsidRPr="006A001D">
              <w:rPr>
                <w:sz w:val="24"/>
                <w:szCs w:val="24"/>
              </w:rPr>
              <w:t xml:space="preserve">в 2020 </w:t>
            </w:r>
            <w:r w:rsidRPr="006A001D">
              <w:rPr>
                <w:rFonts w:eastAsia="TimesNewRoman"/>
                <w:sz w:val="24"/>
                <w:szCs w:val="24"/>
              </w:rPr>
              <w:t xml:space="preserve">году </w:t>
            </w:r>
            <w:r w:rsidRPr="006A001D">
              <w:rPr>
                <w:sz w:val="24"/>
                <w:szCs w:val="24"/>
              </w:rPr>
              <w:t xml:space="preserve">– 1424,7 </w:t>
            </w:r>
            <w:r w:rsidRPr="006A001D">
              <w:rPr>
                <w:rFonts w:eastAsia="TimesNewRoman"/>
                <w:sz w:val="24"/>
                <w:szCs w:val="24"/>
              </w:rPr>
              <w:t>тыс</w:t>
            </w:r>
            <w:r w:rsidRPr="006A001D">
              <w:rPr>
                <w:sz w:val="24"/>
                <w:szCs w:val="24"/>
              </w:rPr>
              <w:t xml:space="preserve">. </w:t>
            </w:r>
            <w:r w:rsidRPr="006A001D">
              <w:rPr>
                <w:rFonts w:eastAsia="TimesNewRoman"/>
                <w:sz w:val="24"/>
                <w:szCs w:val="24"/>
              </w:rPr>
              <w:t>рублей</w:t>
            </w:r>
            <w:r w:rsidRPr="006A001D">
              <w:rPr>
                <w:sz w:val="24"/>
                <w:szCs w:val="24"/>
              </w:rPr>
              <w:t>;</w:t>
            </w:r>
          </w:p>
          <w:p w:rsidR="0080086B" w:rsidRPr="006A001D" w:rsidRDefault="0080086B" w:rsidP="00275197">
            <w:pPr>
              <w:widowControl w:val="0"/>
              <w:rPr>
                <w:sz w:val="24"/>
                <w:szCs w:val="24"/>
              </w:rPr>
            </w:pPr>
            <w:r w:rsidRPr="006A001D">
              <w:rPr>
                <w:sz w:val="24"/>
                <w:szCs w:val="24"/>
              </w:rPr>
              <w:t xml:space="preserve">в 2021 году – 10637,6 </w:t>
            </w:r>
            <w:r w:rsidRPr="006A001D">
              <w:rPr>
                <w:rFonts w:eastAsia="TimesNewRoman"/>
                <w:sz w:val="24"/>
                <w:szCs w:val="24"/>
              </w:rPr>
              <w:t>тыс</w:t>
            </w:r>
            <w:r w:rsidRPr="006A001D">
              <w:rPr>
                <w:sz w:val="24"/>
                <w:szCs w:val="24"/>
              </w:rPr>
              <w:t xml:space="preserve">. </w:t>
            </w:r>
            <w:r w:rsidRPr="006A001D">
              <w:rPr>
                <w:rFonts w:eastAsia="TimesNewRoman"/>
                <w:sz w:val="24"/>
                <w:szCs w:val="24"/>
              </w:rPr>
              <w:t>рублей</w:t>
            </w:r>
            <w:r w:rsidRPr="006A001D">
              <w:rPr>
                <w:sz w:val="24"/>
                <w:szCs w:val="24"/>
              </w:rPr>
              <w:t>;</w:t>
            </w:r>
          </w:p>
          <w:p w:rsidR="0080086B" w:rsidRPr="006A001D" w:rsidRDefault="0080086B" w:rsidP="00275197">
            <w:pPr>
              <w:widowControl w:val="0"/>
              <w:rPr>
                <w:sz w:val="24"/>
                <w:szCs w:val="24"/>
              </w:rPr>
            </w:pPr>
            <w:r w:rsidRPr="006A001D">
              <w:rPr>
                <w:sz w:val="24"/>
                <w:szCs w:val="24"/>
              </w:rPr>
              <w:t xml:space="preserve">в 2022 </w:t>
            </w:r>
            <w:r w:rsidRPr="006A001D">
              <w:rPr>
                <w:rFonts w:eastAsia="TimesNewRoman"/>
                <w:sz w:val="24"/>
                <w:szCs w:val="24"/>
              </w:rPr>
              <w:t xml:space="preserve">году </w:t>
            </w:r>
            <w:r w:rsidRPr="006A001D">
              <w:rPr>
                <w:sz w:val="24"/>
                <w:szCs w:val="24"/>
              </w:rPr>
              <w:t xml:space="preserve">– 10710,1 </w:t>
            </w:r>
            <w:r w:rsidRPr="006A001D">
              <w:rPr>
                <w:rFonts w:eastAsia="TimesNewRoman"/>
                <w:sz w:val="24"/>
                <w:szCs w:val="24"/>
              </w:rPr>
              <w:t>тыс</w:t>
            </w:r>
            <w:r w:rsidRPr="006A001D">
              <w:rPr>
                <w:sz w:val="24"/>
                <w:szCs w:val="24"/>
              </w:rPr>
              <w:t xml:space="preserve">. </w:t>
            </w:r>
            <w:r w:rsidRPr="006A001D">
              <w:rPr>
                <w:rFonts w:eastAsia="TimesNewRoman"/>
                <w:sz w:val="24"/>
                <w:szCs w:val="24"/>
              </w:rPr>
              <w:t>рублей</w:t>
            </w:r>
            <w:r w:rsidRPr="006A001D">
              <w:rPr>
                <w:sz w:val="24"/>
                <w:szCs w:val="24"/>
              </w:rPr>
              <w:t>;</w:t>
            </w:r>
          </w:p>
          <w:p w:rsidR="0080086B" w:rsidRPr="006A001D" w:rsidRDefault="0080086B" w:rsidP="00275197">
            <w:pPr>
              <w:widowControl w:val="0"/>
              <w:rPr>
                <w:sz w:val="24"/>
                <w:szCs w:val="24"/>
              </w:rPr>
            </w:pPr>
            <w:r w:rsidRPr="006A001D">
              <w:rPr>
                <w:sz w:val="24"/>
                <w:szCs w:val="24"/>
              </w:rPr>
              <w:t xml:space="preserve">в 2023 году – </w:t>
            </w:r>
            <w:r>
              <w:rPr>
                <w:sz w:val="24"/>
                <w:szCs w:val="24"/>
              </w:rPr>
              <w:t xml:space="preserve"> 5250,4 </w:t>
            </w:r>
            <w:r w:rsidRPr="006A001D">
              <w:rPr>
                <w:rFonts w:eastAsia="TimesNewRoman"/>
                <w:sz w:val="24"/>
                <w:szCs w:val="24"/>
              </w:rPr>
              <w:t>тыс</w:t>
            </w:r>
            <w:r w:rsidRPr="006A001D">
              <w:rPr>
                <w:sz w:val="24"/>
                <w:szCs w:val="24"/>
              </w:rPr>
              <w:t xml:space="preserve">. </w:t>
            </w:r>
            <w:r w:rsidRPr="006A001D">
              <w:rPr>
                <w:rFonts w:eastAsia="TimesNewRoman"/>
                <w:sz w:val="24"/>
                <w:szCs w:val="24"/>
              </w:rPr>
              <w:t>рублей</w:t>
            </w:r>
            <w:r w:rsidRPr="006A001D">
              <w:rPr>
                <w:sz w:val="24"/>
                <w:szCs w:val="24"/>
              </w:rPr>
              <w:t>;</w:t>
            </w:r>
          </w:p>
          <w:p w:rsidR="0080086B" w:rsidRPr="006A001D" w:rsidRDefault="0080086B" w:rsidP="00275197">
            <w:pPr>
              <w:widowControl w:val="0"/>
              <w:rPr>
                <w:sz w:val="24"/>
                <w:szCs w:val="24"/>
              </w:rPr>
            </w:pPr>
            <w:r w:rsidRPr="006A001D">
              <w:rPr>
                <w:sz w:val="24"/>
                <w:szCs w:val="24"/>
              </w:rPr>
              <w:t xml:space="preserve">в 2024 </w:t>
            </w:r>
            <w:r w:rsidRPr="006A001D">
              <w:rPr>
                <w:rFonts w:eastAsia="TimesNewRoman"/>
                <w:sz w:val="24"/>
                <w:szCs w:val="24"/>
              </w:rPr>
              <w:t xml:space="preserve">году </w:t>
            </w:r>
            <w:r w:rsidRPr="006A001D">
              <w:rPr>
                <w:sz w:val="24"/>
                <w:szCs w:val="24"/>
              </w:rPr>
              <w:t xml:space="preserve">– </w:t>
            </w:r>
            <w:r>
              <w:rPr>
                <w:sz w:val="24"/>
                <w:szCs w:val="24"/>
              </w:rPr>
              <w:t xml:space="preserve"> </w:t>
            </w:r>
            <w:r w:rsidR="005C0BE8">
              <w:rPr>
                <w:sz w:val="24"/>
                <w:szCs w:val="24"/>
              </w:rPr>
              <w:t>9578,5</w:t>
            </w:r>
            <w:r w:rsidR="007D00A0">
              <w:rPr>
                <w:sz w:val="24"/>
                <w:szCs w:val="24"/>
              </w:rPr>
              <w:t xml:space="preserve"> </w:t>
            </w:r>
            <w:r w:rsidRPr="006A001D">
              <w:rPr>
                <w:rFonts w:eastAsia="TimesNewRoman"/>
                <w:sz w:val="24"/>
                <w:szCs w:val="24"/>
              </w:rPr>
              <w:t>тыс</w:t>
            </w:r>
            <w:r w:rsidRPr="006A001D">
              <w:rPr>
                <w:sz w:val="24"/>
                <w:szCs w:val="24"/>
              </w:rPr>
              <w:t xml:space="preserve">. </w:t>
            </w:r>
            <w:r w:rsidRPr="006A001D">
              <w:rPr>
                <w:rFonts w:eastAsia="TimesNewRoman"/>
                <w:sz w:val="24"/>
                <w:szCs w:val="24"/>
              </w:rPr>
              <w:t>рублей</w:t>
            </w:r>
            <w:r w:rsidRPr="006A001D">
              <w:rPr>
                <w:sz w:val="24"/>
                <w:szCs w:val="24"/>
              </w:rPr>
              <w:t>;</w:t>
            </w:r>
          </w:p>
          <w:p w:rsidR="0080086B" w:rsidRPr="006A001D" w:rsidRDefault="0080086B" w:rsidP="00275197">
            <w:pPr>
              <w:widowControl w:val="0"/>
              <w:rPr>
                <w:sz w:val="24"/>
                <w:szCs w:val="24"/>
              </w:rPr>
            </w:pPr>
            <w:r w:rsidRPr="006A001D">
              <w:rPr>
                <w:sz w:val="24"/>
                <w:szCs w:val="24"/>
              </w:rPr>
              <w:t xml:space="preserve">в 2025 году – </w:t>
            </w:r>
            <w:r>
              <w:rPr>
                <w:sz w:val="24"/>
                <w:szCs w:val="24"/>
              </w:rPr>
              <w:t xml:space="preserve"> 6229</w:t>
            </w:r>
            <w:r w:rsidRPr="006A001D">
              <w:rPr>
                <w:sz w:val="24"/>
                <w:szCs w:val="24"/>
              </w:rPr>
              <w:t xml:space="preserve">,7 </w:t>
            </w:r>
            <w:r w:rsidRPr="006A001D">
              <w:rPr>
                <w:rFonts w:eastAsia="TimesNewRoman"/>
                <w:sz w:val="24"/>
                <w:szCs w:val="24"/>
              </w:rPr>
              <w:t>тыс</w:t>
            </w:r>
            <w:r w:rsidRPr="006A001D">
              <w:rPr>
                <w:sz w:val="24"/>
                <w:szCs w:val="24"/>
              </w:rPr>
              <w:t xml:space="preserve">. </w:t>
            </w:r>
            <w:r w:rsidRPr="006A001D">
              <w:rPr>
                <w:rFonts w:eastAsia="TimesNewRoman"/>
                <w:sz w:val="24"/>
                <w:szCs w:val="24"/>
              </w:rPr>
              <w:t>рублей</w:t>
            </w:r>
            <w:r w:rsidRPr="006A001D">
              <w:rPr>
                <w:sz w:val="24"/>
                <w:szCs w:val="24"/>
              </w:rPr>
              <w:t>;</w:t>
            </w:r>
          </w:p>
          <w:p w:rsidR="0080086B" w:rsidRPr="006A001D" w:rsidRDefault="0080086B" w:rsidP="00275197">
            <w:pPr>
              <w:widowControl w:val="0"/>
              <w:rPr>
                <w:sz w:val="24"/>
                <w:szCs w:val="24"/>
              </w:rPr>
            </w:pPr>
            <w:r w:rsidRPr="006A001D">
              <w:rPr>
                <w:sz w:val="24"/>
                <w:szCs w:val="24"/>
              </w:rPr>
              <w:t xml:space="preserve">в 2026 </w:t>
            </w:r>
            <w:r w:rsidRPr="006A001D">
              <w:rPr>
                <w:rFonts w:eastAsia="TimesNewRoman"/>
                <w:sz w:val="24"/>
                <w:szCs w:val="24"/>
              </w:rPr>
              <w:t xml:space="preserve">году </w:t>
            </w:r>
            <w:r w:rsidRPr="006A001D">
              <w:rPr>
                <w:sz w:val="24"/>
                <w:szCs w:val="24"/>
              </w:rPr>
              <w:t xml:space="preserve">–  </w:t>
            </w:r>
            <w:r>
              <w:rPr>
                <w:sz w:val="24"/>
                <w:szCs w:val="24"/>
              </w:rPr>
              <w:t>10532,4</w:t>
            </w:r>
            <w:r w:rsidRPr="006A001D">
              <w:rPr>
                <w:sz w:val="24"/>
                <w:szCs w:val="24"/>
              </w:rPr>
              <w:t xml:space="preserve"> </w:t>
            </w:r>
            <w:r w:rsidRPr="006A001D">
              <w:rPr>
                <w:rFonts w:eastAsia="TimesNewRoman"/>
                <w:sz w:val="24"/>
                <w:szCs w:val="24"/>
              </w:rPr>
              <w:t>тыс</w:t>
            </w:r>
            <w:r w:rsidRPr="006A001D">
              <w:rPr>
                <w:sz w:val="24"/>
                <w:szCs w:val="24"/>
              </w:rPr>
              <w:t xml:space="preserve">. </w:t>
            </w:r>
            <w:r w:rsidRPr="006A001D">
              <w:rPr>
                <w:rFonts w:eastAsia="TimesNewRoman"/>
                <w:sz w:val="24"/>
                <w:szCs w:val="24"/>
              </w:rPr>
              <w:t>рублей</w:t>
            </w:r>
            <w:r w:rsidRPr="006A001D">
              <w:rPr>
                <w:sz w:val="24"/>
                <w:szCs w:val="24"/>
              </w:rPr>
              <w:t>;</w:t>
            </w:r>
          </w:p>
          <w:p w:rsidR="0080086B" w:rsidRPr="006A001D" w:rsidRDefault="0080086B" w:rsidP="00275197">
            <w:pPr>
              <w:widowControl w:val="0"/>
              <w:rPr>
                <w:sz w:val="24"/>
                <w:szCs w:val="24"/>
              </w:rPr>
            </w:pPr>
            <w:r w:rsidRPr="006A001D">
              <w:rPr>
                <w:sz w:val="24"/>
                <w:szCs w:val="24"/>
              </w:rPr>
              <w:t xml:space="preserve">в 2027 году –  1360,1 </w:t>
            </w:r>
            <w:r w:rsidRPr="006A001D">
              <w:rPr>
                <w:rFonts w:eastAsia="TimesNewRoman"/>
                <w:sz w:val="24"/>
                <w:szCs w:val="24"/>
              </w:rPr>
              <w:t>тыс</w:t>
            </w:r>
            <w:r w:rsidRPr="006A001D">
              <w:rPr>
                <w:sz w:val="24"/>
                <w:szCs w:val="24"/>
              </w:rPr>
              <w:t xml:space="preserve">. </w:t>
            </w:r>
            <w:r w:rsidRPr="006A001D">
              <w:rPr>
                <w:rFonts w:eastAsia="TimesNewRoman"/>
                <w:sz w:val="24"/>
                <w:szCs w:val="24"/>
              </w:rPr>
              <w:t>рублей</w:t>
            </w:r>
            <w:r w:rsidRPr="006A001D">
              <w:rPr>
                <w:sz w:val="24"/>
                <w:szCs w:val="24"/>
              </w:rPr>
              <w:t>;</w:t>
            </w:r>
          </w:p>
          <w:p w:rsidR="0080086B" w:rsidRPr="006A001D" w:rsidRDefault="0080086B" w:rsidP="00275197">
            <w:pPr>
              <w:widowControl w:val="0"/>
              <w:rPr>
                <w:sz w:val="24"/>
                <w:szCs w:val="24"/>
              </w:rPr>
            </w:pPr>
            <w:r w:rsidRPr="006A001D">
              <w:rPr>
                <w:sz w:val="24"/>
                <w:szCs w:val="24"/>
              </w:rPr>
              <w:t xml:space="preserve">в 2028 </w:t>
            </w:r>
            <w:r w:rsidRPr="006A001D">
              <w:rPr>
                <w:rFonts w:eastAsia="TimesNewRoman"/>
                <w:sz w:val="24"/>
                <w:szCs w:val="24"/>
              </w:rPr>
              <w:t xml:space="preserve">году </w:t>
            </w:r>
            <w:r w:rsidRPr="006A001D">
              <w:rPr>
                <w:sz w:val="24"/>
                <w:szCs w:val="24"/>
              </w:rPr>
              <w:t xml:space="preserve">–  1360,1 </w:t>
            </w:r>
            <w:r w:rsidRPr="006A001D">
              <w:rPr>
                <w:rFonts w:eastAsia="TimesNewRoman"/>
                <w:sz w:val="24"/>
                <w:szCs w:val="24"/>
              </w:rPr>
              <w:t>тыс</w:t>
            </w:r>
            <w:r w:rsidRPr="006A001D">
              <w:rPr>
                <w:sz w:val="24"/>
                <w:szCs w:val="24"/>
              </w:rPr>
              <w:t xml:space="preserve">. </w:t>
            </w:r>
            <w:r w:rsidRPr="006A001D">
              <w:rPr>
                <w:rFonts w:eastAsia="TimesNewRoman"/>
                <w:sz w:val="24"/>
                <w:szCs w:val="24"/>
              </w:rPr>
              <w:t>рублей</w:t>
            </w:r>
            <w:r w:rsidRPr="006A001D">
              <w:rPr>
                <w:sz w:val="24"/>
                <w:szCs w:val="24"/>
              </w:rPr>
              <w:t>;</w:t>
            </w:r>
          </w:p>
          <w:p w:rsidR="0080086B" w:rsidRPr="006A001D" w:rsidRDefault="0080086B" w:rsidP="00275197">
            <w:pPr>
              <w:widowControl w:val="0"/>
              <w:rPr>
                <w:sz w:val="24"/>
                <w:szCs w:val="24"/>
              </w:rPr>
            </w:pPr>
            <w:r w:rsidRPr="006A001D">
              <w:rPr>
                <w:sz w:val="24"/>
                <w:szCs w:val="24"/>
              </w:rPr>
              <w:t xml:space="preserve">в 2029 году –  1360,1 </w:t>
            </w:r>
            <w:r w:rsidRPr="006A001D">
              <w:rPr>
                <w:rFonts w:eastAsia="TimesNewRoman"/>
                <w:sz w:val="24"/>
                <w:szCs w:val="24"/>
              </w:rPr>
              <w:t>тыс</w:t>
            </w:r>
            <w:r w:rsidRPr="006A001D">
              <w:rPr>
                <w:sz w:val="24"/>
                <w:szCs w:val="24"/>
              </w:rPr>
              <w:t xml:space="preserve">. </w:t>
            </w:r>
            <w:r w:rsidRPr="006A001D">
              <w:rPr>
                <w:rFonts w:eastAsia="TimesNewRoman"/>
                <w:sz w:val="24"/>
                <w:szCs w:val="24"/>
              </w:rPr>
              <w:t>рублей</w:t>
            </w:r>
            <w:r w:rsidRPr="006A001D">
              <w:rPr>
                <w:sz w:val="24"/>
                <w:szCs w:val="24"/>
              </w:rPr>
              <w:t>;</w:t>
            </w:r>
          </w:p>
          <w:p w:rsidR="0080086B" w:rsidRPr="006A001D" w:rsidRDefault="0080086B" w:rsidP="00275197">
            <w:pPr>
              <w:widowControl w:val="0"/>
              <w:rPr>
                <w:sz w:val="24"/>
                <w:szCs w:val="24"/>
              </w:rPr>
            </w:pPr>
            <w:r w:rsidRPr="006A001D">
              <w:rPr>
                <w:sz w:val="24"/>
                <w:szCs w:val="24"/>
              </w:rPr>
              <w:t xml:space="preserve">в 2030 </w:t>
            </w:r>
            <w:r w:rsidRPr="006A001D">
              <w:rPr>
                <w:rFonts w:eastAsia="TimesNewRoman"/>
                <w:sz w:val="24"/>
                <w:szCs w:val="24"/>
              </w:rPr>
              <w:t xml:space="preserve">году </w:t>
            </w:r>
            <w:r w:rsidRPr="006A001D">
              <w:rPr>
                <w:sz w:val="24"/>
                <w:szCs w:val="24"/>
              </w:rPr>
              <w:t xml:space="preserve">–  1360,1 </w:t>
            </w:r>
            <w:r w:rsidRPr="006A001D">
              <w:rPr>
                <w:rFonts w:eastAsia="TimesNewRoman"/>
                <w:sz w:val="24"/>
                <w:szCs w:val="24"/>
              </w:rPr>
              <w:t>тыс</w:t>
            </w:r>
            <w:r w:rsidRPr="006A001D">
              <w:rPr>
                <w:sz w:val="24"/>
                <w:szCs w:val="24"/>
              </w:rPr>
              <w:t xml:space="preserve">. </w:t>
            </w:r>
            <w:r w:rsidRPr="006A001D">
              <w:rPr>
                <w:rFonts w:eastAsia="TimesNewRoman"/>
                <w:sz w:val="24"/>
                <w:szCs w:val="24"/>
              </w:rPr>
              <w:t>рублей</w:t>
            </w:r>
            <w:r w:rsidRPr="006A001D">
              <w:rPr>
                <w:sz w:val="24"/>
                <w:szCs w:val="24"/>
              </w:rPr>
              <w:t>.</w:t>
            </w:r>
          </w:p>
          <w:p w:rsidR="0080086B" w:rsidRPr="00E124D9" w:rsidRDefault="0080086B" w:rsidP="00275197">
            <w:pPr>
              <w:widowControl w:val="0"/>
              <w:rPr>
                <w:sz w:val="24"/>
                <w:szCs w:val="24"/>
              </w:rPr>
            </w:pPr>
            <w:r w:rsidRPr="00E124D9">
              <w:rPr>
                <w:sz w:val="24"/>
                <w:szCs w:val="24"/>
              </w:rPr>
              <w:t>Включаются:</w:t>
            </w:r>
          </w:p>
          <w:p w:rsidR="0080086B" w:rsidRPr="00E124D9" w:rsidRDefault="0080086B" w:rsidP="00275197">
            <w:pPr>
              <w:widowControl w:val="0"/>
              <w:rPr>
                <w:sz w:val="24"/>
                <w:szCs w:val="24"/>
              </w:rPr>
            </w:pPr>
            <w:r w:rsidRPr="00E124D9">
              <w:rPr>
                <w:sz w:val="24"/>
                <w:szCs w:val="24"/>
              </w:rPr>
              <w:t xml:space="preserve">за счет средств федерального бюджета – </w:t>
            </w:r>
            <w:r w:rsidR="00771AC8" w:rsidRPr="00E124D9">
              <w:rPr>
                <w:sz w:val="24"/>
                <w:szCs w:val="24"/>
              </w:rPr>
              <w:t>28278,5</w:t>
            </w:r>
            <w:r w:rsidR="009C75E6" w:rsidRPr="00E124D9">
              <w:rPr>
                <w:sz w:val="24"/>
                <w:szCs w:val="24"/>
              </w:rPr>
              <w:t xml:space="preserve"> </w:t>
            </w:r>
            <w:r w:rsidRPr="00E124D9">
              <w:rPr>
                <w:sz w:val="24"/>
                <w:szCs w:val="24"/>
              </w:rPr>
              <w:t xml:space="preserve">тыс. рублей, в том числе:   </w:t>
            </w:r>
          </w:p>
          <w:p w:rsidR="0080086B" w:rsidRPr="00E124D9" w:rsidRDefault="0080086B" w:rsidP="00275197">
            <w:pPr>
              <w:widowControl w:val="0"/>
              <w:rPr>
                <w:sz w:val="24"/>
                <w:szCs w:val="24"/>
              </w:rPr>
            </w:pPr>
            <w:r w:rsidRPr="00E124D9">
              <w:rPr>
                <w:sz w:val="24"/>
                <w:szCs w:val="24"/>
              </w:rPr>
              <w:t xml:space="preserve">в 2021 году – 5097,6 </w:t>
            </w:r>
            <w:r w:rsidRPr="00E124D9">
              <w:rPr>
                <w:rFonts w:eastAsia="TimesNewRoman"/>
                <w:sz w:val="24"/>
                <w:szCs w:val="24"/>
              </w:rPr>
              <w:t>тыс</w:t>
            </w:r>
            <w:r w:rsidRPr="00E124D9">
              <w:rPr>
                <w:sz w:val="24"/>
                <w:szCs w:val="24"/>
              </w:rPr>
              <w:t xml:space="preserve">. </w:t>
            </w:r>
            <w:r w:rsidRPr="00E124D9">
              <w:rPr>
                <w:rFonts w:eastAsia="TimesNewRoman"/>
                <w:sz w:val="24"/>
                <w:szCs w:val="24"/>
              </w:rPr>
              <w:t>рублей;</w:t>
            </w:r>
          </w:p>
          <w:p w:rsidR="0080086B" w:rsidRPr="00E124D9" w:rsidRDefault="0080086B" w:rsidP="00275197">
            <w:pPr>
              <w:widowControl w:val="0"/>
              <w:rPr>
                <w:rFonts w:eastAsia="TimesNewRoman"/>
                <w:sz w:val="24"/>
                <w:szCs w:val="24"/>
              </w:rPr>
            </w:pPr>
            <w:r w:rsidRPr="00E124D9">
              <w:rPr>
                <w:sz w:val="24"/>
                <w:szCs w:val="24"/>
              </w:rPr>
              <w:t xml:space="preserve">в 2022 году – 7247,1 </w:t>
            </w:r>
            <w:r w:rsidRPr="00E124D9">
              <w:rPr>
                <w:rFonts w:eastAsia="TimesNewRoman"/>
                <w:sz w:val="24"/>
                <w:szCs w:val="24"/>
              </w:rPr>
              <w:t>тыс</w:t>
            </w:r>
            <w:r w:rsidRPr="00E124D9">
              <w:rPr>
                <w:sz w:val="24"/>
                <w:szCs w:val="24"/>
              </w:rPr>
              <w:t xml:space="preserve">. </w:t>
            </w:r>
            <w:r w:rsidRPr="00E124D9">
              <w:rPr>
                <w:rFonts w:eastAsia="TimesNewRoman"/>
                <w:sz w:val="24"/>
                <w:szCs w:val="24"/>
              </w:rPr>
              <w:t>рублей;</w:t>
            </w:r>
          </w:p>
          <w:p w:rsidR="0080086B" w:rsidRPr="00E124D9" w:rsidRDefault="0080086B" w:rsidP="00275197">
            <w:pPr>
              <w:widowControl w:val="0"/>
              <w:rPr>
                <w:sz w:val="24"/>
                <w:szCs w:val="24"/>
              </w:rPr>
            </w:pPr>
            <w:r w:rsidRPr="00E124D9">
              <w:rPr>
                <w:sz w:val="24"/>
                <w:szCs w:val="24"/>
              </w:rPr>
              <w:t xml:space="preserve">в 2023 году – 2639,4 </w:t>
            </w:r>
            <w:r w:rsidRPr="00E124D9">
              <w:rPr>
                <w:rFonts w:eastAsia="TimesNewRoman"/>
                <w:sz w:val="24"/>
                <w:szCs w:val="24"/>
              </w:rPr>
              <w:t>тыс</w:t>
            </w:r>
            <w:r w:rsidRPr="00E124D9">
              <w:rPr>
                <w:sz w:val="24"/>
                <w:szCs w:val="24"/>
              </w:rPr>
              <w:t xml:space="preserve">. </w:t>
            </w:r>
            <w:r w:rsidRPr="00E124D9">
              <w:rPr>
                <w:rFonts w:eastAsia="TimesNewRoman"/>
                <w:sz w:val="24"/>
                <w:szCs w:val="24"/>
              </w:rPr>
              <w:t>рублей</w:t>
            </w:r>
            <w:r w:rsidRPr="00E124D9">
              <w:rPr>
                <w:sz w:val="24"/>
                <w:szCs w:val="24"/>
              </w:rPr>
              <w:t>;</w:t>
            </w:r>
          </w:p>
          <w:p w:rsidR="0080086B" w:rsidRPr="00E124D9" w:rsidRDefault="0080086B" w:rsidP="00275197">
            <w:pPr>
              <w:widowControl w:val="0"/>
              <w:rPr>
                <w:sz w:val="24"/>
                <w:szCs w:val="24"/>
              </w:rPr>
            </w:pPr>
            <w:r w:rsidRPr="00E124D9">
              <w:rPr>
                <w:sz w:val="24"/>
                <w:szCs w:val="24"/>
              </w:rPr>
              <w:t xml:space="preserve">в 2024 году – </w:t>
            </w:r>
            <w:r w:rsidR="00771AC8" w:rsidRPr="00E124D9">
              <w:rPr>
                <w:sz w:val="24"/>
                <w:szCs w:val="24"/>
              </w:rPr>
              <w:t>6149,4</w:t>
            </w:r>
            <w:r w:rsidRPr="00E124D9">
              <w:rPr>
                <w:sz w:val="24"/>
                <w:szCs w:val="24"/>
              </w:rPr>
              <w:t xml:space="preserve"> тыс. рублей;</w:t>
            </w:r>
          </w:p>
          <w:p w:rsidR="0080086B" w:rsidRPr="00E124D9" w:rsidRDefault="0080086B" w:rsidP="00275197">
            <w:pPr>
              <w:widowControl w:val="0"/>
              <w:rPr>
                <w:sz w:val="24"/>
                <w:szCs w:val="24"/>
              </w:rPr>
            </w:pPr>
            <w:r w:rsidRPr="00E124D9">
              <w:rPr>
                <w:sz w:val="24"/>
                <w:szCs w:val="24"/>
              </w:rPr>
              <w:t>в 2025 году – 3433,4 тыс. рублей;</w:t>
            </w:r>
          </w:p>
          <w:p w:rsidR="0080086B" w:rsidRPr="00E124D9" w:rsidRDefault="0080086B" w:rsidP="00275197">
            <w:pPr>
              <w:widowControl w:val="0"/>
              <w:rPr>
                <w:sz w:val="24"/>
                <w:szCs w:val="24"/>
              </w:rPr>
            </w:pPr>
            <w:r w:rsidRPr="00E124D9">
              <w:rPr>
                <w:sz w:val="24"/>
                <w:szCs w:val="24"/>
              </w:rPr>
              <w:t>в 2026 году – 3711,6 тыс. рублей.</w:t>
            </w:r>
          </w:p>
          <w:p w:rsidR="0080086B" w:rsidRPr="00E124D9" w:rsidRDefault="0080086B" w:rsidP="00275197">
            <w:pPr>
              <w:widowControl w:val="0"/>
              <w:rPr>
                <w:sz w:val="24"/>
                <w:szCs w:val="24"/>
              </w:rPr>
            </w:pPr>
            <w:r w:rsidRPr="00E124D9">
              <w:rPr>
                <w:sz w:val="24"/>
                <w:szCs w:val="24"/>
              </w:rPr>
              <w:t xml:space="preserve">за счет средств областного бюджета – </w:t>
            </w:r>
            <w:r w:rsidR="00771AC8" w:rsidRPr="00E124D9">
              <w:rPr>
                <w:sz w:val="24"/>
                <w:szCs w:val="24"/>
              </w:rPr>
              <w:t>32899,1</w:t>
            </w:r>
            <w:r w:rsidR="009C75E6" w:rsidRPr="00E124D9">
              <w:rPr>
                <w:sz w:val="24"/>
                <w:szCs w:val="24"/>
              </w:rPr>
              <w:t xml:space="preserve"> </w:t>
            </w:r>
            <w:r w:rsidRPr="00E124D9">
              <w:rPr>
                <w:sz w:val="24"/>
                <w:szCs w:val="24"/>
              </w:rPr>
              <w:t xml:space="preserve">тыс. рублей, в том числе:   </w:t>
            </w:r>
          </w:p>
          <w:p w:rsidR="0080086B" w:rsidRPr="00E124D9" w:rsidRDefault="0080086B" w:rsidP="00275197">
            <w:pPr>
              <w:widowControl w:val="0"/>
              <w:rPr>
                <w:sz w:val="24"/>
                <w:szCs w:val="24"/>
              </w:rPr>
            </w:pPr>
            <w:r w:rsidRPr="00E124D9">
              <w:rPr>
                <w:sz w:val="24"/>
                <w:szCs w:val="24"/>
              </w:rPr>
              <w:t xml:space="preserve">в 2019 году – 1373,8 </w:t>
            </w:r>
            <w:r w:rsidRPr="00E124D9">
              <w:rPr>
                <w:rFonts w:eastAsia="TimesNewRoman"/>
                <w:sz w:val="24"/>
                <w:szCs w:val="24"/>
              </w:rPr>
              <w:t>тыс</w:t>
            </w:r>
            <w:r w:rsidRPr="00E124D9">
              <w:rPr>
                <w:sz w:val="24"/>
                <w:szCs w:val="24"/>
              </w:rPr>
              <w:t xml:space="preserve">. </w:t>
            </w:r>
            <w:r w:rsidRPr="00E124D9">
              <w:rPr>
                <w:rFonts w:eastAsia="TimesNewRoman"/>
                <w:sz w:val="24"/>
                <w:szCs w:val="24"/>
              </w:rPr>
              <w:t>рублей</w:t>
            </w:r>
            <w:r w:rsidRPr="00E124D9">
              <w:rPr>
                <w:sz w:val="24"/>
                <w:szCs w:val="24"/>
              </w:rPr>
              <w:t>;</w:t>
            </w:r>
          </w:p>
          <w:p w:rsidR="0080086B" w:rsidRPr="00E124D9" w:rsidRDefault="0080086B" w:rsidP="00275197">
            <w:pPr>
              <w:widowControl w:val="0"/>
              <w:rPr>
                <w:sz w:val="24"/>
                <w:szCs w:val="24"/>
              </w:rPr>
            </w:pPr>
            <w:r w:rsidRPr="00E124D9">
              <w:rPr>
                <w:sz w:val="24"/>
                <w:szCs w:val="24"/>
              </w:rPr>
              <w:t xml:space="preserve">в 2020 </w:t>
            </w:r>
            <w:r w:rsidRPr="00E124D9">
              <w:rPr>
                <w:rFonts w:eastAsia="TimesNewRoman"/>
                <w:sz w:val="24"/>
                <w:szCs w:val="24"/>
              </w:rPr>
              <w:t xml:space="preserve">году </w:t>
            </w:r>
            <w:r w:rsidRPr="00E124D9">
              <w:rPr>
                <w:sz w:val="24"/>
                <w:szCs w:val="24"/>
              </w:rPr>
              <w:t xml:space="preserve">– 1424,7 </w:t>
            </w:r>
            <w:r w:rsidRPr="00E124D9">
              <w:rPr>
                <w:rFonts w:eastAsia="TimesNewRoman"/>
                <w:sz w:val="24"/>
                <w:szCs w:val="24"/>
              </w:rPr>
              <w:t>тыс</w:t>
            </w:r>
            <w:r w:rsidRPr="00E124D9">
              <w:rPr>
                <w:sz w:val="24"/>
                <w:szCs w:val="24"/>
              </w:rPr>
              <w:t xml:space="preserve">. </w:t>
            </w:r>
            <w:r w:rsidRPr="00E124D9">
              <w:rPr>
                <w:rFonts w:eastAsia="TimesNewRoman"/>
                <w:sz w:val="24"/>
                <w:szCs w:val="24"/>
              </w:rPr>
              <w:t>рублей</w:t>
            </w:r>
            <w:r w:rsidRPr="00E124D9">
              <w:rPr>
                <w:sz w:val="24"/>
                <w:szCs w:val="24"/>
              </w:rPr>
              <w:t>;</w:t>
            </w:r>
          </w:p>
          <w:p w:rsidR="0080086B" w:rsidRPr="00E124D9" w:rsidRDefault="0080086B" w:rsidP="00275197">
            <w:pPr>
              <w:widowControl w:val="0"/>
              <w:rPr>
                <w:sz w:val="24"/>
                <w:szCs w:val="24"/>
              </w:rPr>
            </w:pPr>
            <w:r w:rsidRPr="00E124D9">
              <w:rPr>
                <w:sz w:val="24"/>
                <w:szCs w:val="24"/>
              </w:rPr>
              <w:t xml:space="preserve">в 2021 году – 5540,0 </w:t>
            </w:r>
            <w:r w:rsidRPr="00E124D9">
              <w:rPr>
                <w:rFonts w:eastAsia="TimesNewRoman"/>
                <w:sz w:val="24"/>
                <w:szCs w:val="24"/>
              </w:rPr>
              <w:t>тыс</w:t>
            </w:r>
            <w:r w:rsidRPr="00E124D9">
              <w:rPr>
                <w:sz w:val="24"/>
                <w:szCs w:val="24"/>
              </w:rPr>
              <w:t xml:space="preserve">. </w:t>
            </w:r>
            <w:r w:rsidRPr="00E124D9">
              <w:rPr>
                <w:rFonts w:eastAsia="TimesNewRoman"/>
                <w:sz w:val="24"/>
                <w:szCs w:val="24"/>
              </w:rPr>
              <w:t>рублей</w:t>
            </w:r>
            <w:r w:rsidRPr="00E124D9">
              <w:rPr>
                <w:sz w:val="24"/>
                <w:szCs w:val="24"/>
              </w:rPr>
              <w:t>;</w:t>
            </w:r>
          </w:p>
          <w:p w:rsidR="0080086B" w:rsidRPr="00E124D9" w:rsidRDefault="0080086B" w:rsidP="00275197">
            <w:pPr>
              <w:widowControl w:val="0"/>
              <w:rPr>
                <w:sz w:val="24"/>
                <w:szCs w:val="24"/>
              </w:rPr>
            </w:pPr>
            <w:r w:rsidRPr="00E124D9">
              <w:rPr>
                <w:sz w:val="24"/>
                <w:szCs w:val="24"/>
              </w:rPr>
              <w:t xml:space="preserve">в 2022 </w:t>
            </w:r>
            <w:r w:rsidRPr="00E124D9">
              <w:rPr>
                <w:rFonts w:eastAsia="TimesNewRoman"/>
                <w:sz w:val="24"/>
                <w:szCs w:val="24"/>
              </w:rPr>
              <w:t xml:space="preserve">году </w:t>
            </w:r>
            <w:r w:rsidRPr="00E124D9">
              <w:rPr>
                <w:sz w:val="24"/>
                <w:szCs w:val="24"/>
              </w:rPr>
              <w:t xml:space="preserve">– 3463,0 </w:t>
            </w:r>
            <w:r w:rsidRPr="00E124D9">
              <w:rPr>
                <w:rFonts w:eastAsia="TimesNewRoman"/>
                <w:sz w:val="24"/>
                <w:szCs w:val="24"/>
              </w:rPr>
              <w:t>тыс</w:t>
            </w:r>
            <w:r w:rsidRPr="00E124D9">
              <w:rPr>
                <w:sz w:val="24"/>
                <w:szCs w:val="24"/>
              </w:rPr>
              <w:t xml:space="preserve">. </w:t>
            </w:r>
            <w:r w:rsidRPr="00E124D9">
              <w:rPr>
                <w:rFonts w:eastAsia="TimesNewRoman"/>
                <w:sz w:val="24"/>
                <w:szCs w:val="24"/>
              </w:rPr>
              <w:t>рублей</w:t>
            </w:r>
            <w:r w:rsidRPr="00E124D9">
              <w:rPr>
                <w:sz w:val="24"/>
                <w:szCs w:val="24"/>
              </w:rPr>
              <w:t>;</w:t>
            </w:r>
          </w:p>
          <w:p w:rsidR="0080086B" w:rsidRPr="00E124D9" w:rsidRDefault="0080086B" w:rsidP="00275197">
            <w:pPr>
              <w:widowControl w:val="0"/>
              <w:rPr>
                <w:sz w:val="24"/>
                <w:szCs w:val="24"/>
              </w:rPr>
            </w:pPr>
            <w:r w:rsidRPr="00E124D9">
              <w:rPr>
                <w:sz w:val="24"/>
                <w:szCs w:val="24"/>
              </w:rPr>
              <w:t xml:space="preserve">в 2023 году – 2611,0 </w:t>
            </w:r>
            <w:r w:rsidRPr="00E124D9">
              <w:rPr>
                <w:rFonts w:eastAsia="TimesNewRoman"/>
                <w:sz w:val="24"/>
                <w:szCs w:val="24"/>
              </w:rPr>
              <w:t>тыс</w:t>
            </w:r>
            <w:r w:rsidRPr="00E124D9">
              <w:rPr>
                <w:sz w:val="24"/>
                <w:szCs w:val="24"/>
              </w:rPr>
              <w:t xml:space="preserve">. </w:t>
            </w:r>
            <w:r w:rsidRPr="00E124D9">
              <w:rPr>
                <w:rFonts w:eastAsia="TimesNewRoman"/>
                <w:sz w:val="24"/>
                <w:szCs w:val="24"/>
              </w:rPr>
              <w:t>рублей</w:t>
            </w:r>
            <w:r w:rsidRPr="00E124D9">
              <w:rPr>
                <w:sz w:val="24"/>
                <w:szCs w:val="24"/>
              </w:rPr>
              <w:t>;</w:t>
            </w:r>
          </w:p>
          <w:p w:rsidR="0080086B" w:rsidRPr="00E124D9" w:rsidRDefault="0080086B" w:rsidP="00275197">
            <w:pPr>
              <w:widowControl w:val="0"/>
              <w:rPr>
                <w:sz w:val="24"/>
                <w:szCs w:val="24"/>
              </w:rPr>
            </w:pPr>
            <w:r w:rsidRPr="00E124D9">
              <w:rPr>
                <w:sz w:val="24"/>
                <w:szCs w:val="24"/>
              </w:rPr>
              <w:t xml:space="preserve">в 2024 </w:t>
            </w:r>
            <w:r w:rsidRPr="00E124D9">
              <w:rPr>
                <w:rFonts w:eastAsia="TimesNewRoman"/>
                <w:sz w:val="24"/>
                <w:szCs w:val="24"/>
              </w:rPr>
              <w:t xml:space="preserve">году </w:t>
            </w:r>
            <w:r w:rsidRPr="00E124D9">
              <w:rPr>
                <w:sz w:val="24"/>
                <w:szCs w:val="24"/>
              </w:rPr>
              <w:t xml:space="preserve">– </w:t>
            </w:r>
            <w:r w:rsidR="00771AC8" w:rsidRPr="00E124D9">
              <w:rPr>
                <w:sz w:val="24"/>
                <w:szCs w:val="24"/>
              </w:rPr>
              <w:t>3429,1</w:t>
            </w:r>
            <w:r w:rsidR="00F7535A" w:rsidRPr="00E124D9">
              <w:rPr>
                <w:sz w:val="24"/>
                <w:szCs w:val="24"/>
              </w:rPr>
              <w:t xml:space="preserve"> </w:t>
            </w:r>
            <w:r w:rsidRPr="00E124D9">
              <w:rPr>
                <w:rFonts w:eastAsia="TimesNewRoman"/>
                <w:sz w:val="24"/>
                <w:szCs w:val="24"/>
              </w:rPr>
              <w:t>тыс</w:t>
            </w:r>
            <w:r w:rsidRPr="00E124D9">
              <w:rPr>
                <w:sz w:val="24"/>
                <w:szCs w:val="24"/>
              </w:rPr>
              <w:t xml:space="preserve">. </w:t>
            </w:r>
            <w:r w:rsidRPr="00E124D9">
              <w:rPr>
                <w:rFonts w:eastAsia="TimesNewRoman"/>
                <w:sz w:val="24"/>
                <w:szCs w:val="24"/>
              </w:rPr>
              <w:t>рублей</w:t>
            </w:r>
            <w:r w:rsidRPr="00E124D9">
              <w:rPr>
                <w:sz w:val="24"/>
                <w:szCs w:val="24"/>
              </w:rPr>
              <w:t>;</w:t>
            </w:r>
          </w:p>
          <w:p w:rsidR="0080086B" w:rsidRPr="00E124D9" w:rsidRDefault="0080086B" w:rsidP="00275197">
            <w:pPr>
              <w:widowControl w:val="0"/>
              <w:rPr>
                <w:sz w:val="24"/>
                <w:szCs w:val="24"/>
              </w:rPr>
            </w:pPr>
            <w:r w:rsidRPr="00E124D9">
              <w:rPr>
                <w:sz w:val="24"/>
                <w:szCs w:val="24"/>
              </w:rPr>
              <w:t xml:space="preserve">в 2025 году – 2796,3 </w:t>
            </w:r>
            <w:r w:rsidRPr="00E124D9">
              <w:rPr>
                <w:rFonts w:eastAsia="TimesNewRoman"/>
                <w:sz w:val="24"/>
                <w:szCs w:val="24"/>
              </w:rPr>
              <w:t>тыс</w:t>
            </w:r>
            <w:r w:rsidRPr="00E124D9">
              <w:rPr>
                <w:sz w:val="24"/>
                <w:szCs w:val="24"/>
              </w:rPr>
              <w:t xml:space="preserve">. </w:t>
            </w:r>
            <w:r w:rsidRPr="00E124D9">
              <w:rPr>
                <w:rFonts w:eastAsia="TimesNewRoman"/>
                <w:sz w:val="24"/>
                <w:szCs w:val="24"/>
              </w:rPr>
              <w:t>рублей</w:t>
            </w:r>
            <w:r w:rsidRPr="00E124D9">
              <w:rPr>
                <w:sz w:val="24"/>
                <w:szCs w:val="24"/>
              </w:rPr>
              <w:t>;</w:t>
            </w:r>
          </w:p>
          <w:p w:rsidR="0080086B" w:rsidRPr="00E124D9" w:rsidRDefault="0080086B" w:rsidP="00275197">
            <w:pPr>
              <w:widowControl w:val="0"/>
              <w:rPr>
                <w:sz w:val="24"/>
                <w:szCs w:val="24"/>
              </w:rPr>
            </w:pPr>
            <w:r w:rsidRPr="00E124D9">
              <w:rPr>
                <w:sz w:val="24"/>
                <w:szCs w:val="24"/>
              </w:rPr>
              <w:t xml:space="preserve">в 2026 </w:t>
            </w:r>
            <w:r w:rsidRPr="00E124D9">
              <w:rPr>
                <w:rFonts w:eastAsia="TimesNewRoman"/>
                <w:sz w:val="24"/>
                <w:szCs w:val="24"/>
              </w:rPr>
              <w:t xml:space="preserve">году </w:t>
            </w:r>
            <w:r w:rsidRPr="00E124D9">
              <w:rPr>
                <w:sz w:val="24"/>
                <w:szCs w:val="24"/>
              </w:rPr>
              <w:t xml:space="preserve">– 6820,8 </w:t>
            </w:r>
            <w:r w:rsidRPr="00E124D9">
              <w:rPr>
                <w:rFonts w:eastAsia="TimesNewRoman"/>
                <w:sz w:val="24"/>
                <w:szCs w:val="24"/>
              </w:rPr>
              <w:t>тыс</w:t>
            </w:r>
            <w:r w:rsidRPr="00E124D9">
              <w:rPr>
                <w:sz w:val="24"/>
                <w:szCs w:val="24"/>
              </w:rPr>
              <w:t xml:space="preserve">. </w:t>
            </w:r>
            <w:r w:rsidRPr="00E124D9">
              <w:rPr>
                <w:rFonts w:eastAsia="TimesNewRoman"/>
                <w:sz w:val="24"/>
                <w:szCs w:val="24"/>
              </w:rPr>
              <w:t>рублей</w:t>
            </w:r>
            <w:r w:rsidRPr="00E124D9">
              <w:rPr>
                <w:sz w:val="24"/>
                <w:szCs w:val="24"/>
              </w:rPr>
              <w:t>;</w:t>
            </w:r>
          </w:p>
          <w:p w:rsidR="0080086B" w:rsidRPr="00E124D9" w:rsidRDefault="0080086B" w:rsidP="00275197">
            <w:pPr>
              <w:widowControl w:val="0"/>
              <w:rPr>
                <w:sz w:val="24"/>
                <w:szCs w:val="24"/>
              </w:rPr>
            </w:pPr>
            <w:r w:rsidRPr="00E124D9">
              <w:rPr>
                <w:sz w:val="24"/>
                <w:szCs w:val="24"/>
              </w:rPr>
              <w:t xml:space="preserve">в 2027 году – 1360,1 </w:t>
            </w:r>
            <w:r w:rsidRPr="00E124D9">
              <w:rPr>
                <w:rFonts w:eastAsia="TimesNewRoman"/>
                <w:sz w:val="24"/>
                <w:szCs w:val="24"/>
              </w:rPr>
              <w:t>тыс</w:t>
            </w:r>
            <w:r w:rsidRPr="00E124D9">
              <w:rPr>
                <w:sz w:val="24"/>
                <w:szCs w:val="24"/>
              </w:rPr>
              <w:t xml:space="preserve">. </w:t>
            </w:r>
            <w:r w:rsidRPr="00E124D9">
              <w:rPr>
                <w:rFonts w:eastAsia="TimesNewRoman"/>
                <w:sz w:val="24"/>
                <w:szCs w:val="24"/>
              </w:rPr>
              <w:t>рублей</w:t>
            </w:r>
            <w:r w:rsidRPr="00E124D9">
              <w:rPr>
                <w:sz w:val="24"/>
                <w:szCs w:val="24"/>
              </w:rPr>
              <w:t>;</w:t>
            </w:r>
          </w:p>
          <w:p w:rsidR="0080086B" w:rsidRPr="006A001D" w:rsidRDefault="0080086B" w:rsidP="00275197">
            <w:pPr>
              <w:widowControl w:val="0"/>
              <w:rPr>
                <w:sz w:val="24"/>
                <w:szCs w:val="24"/>
              </w:rPr>
            </w:pPr>
            <w:r w:rsidRPr="00E124D9">
              <w:rPr>
                <w:sz w:val="24"/>
                <w:szCs w:val="24"/>
              </w:rPr>
              <w:t xml:space="preserve">в 2028 </w:t>
            </w:r>
            <w:r w:rsidRPr="00E124D9">
              <w:rPr>
                <w:rFonts w:eastAsia="TimesNewRoman"/>
                <w:sz w:val="24"/>
                <w:szCs w:val="24"/>
              </w:rPr>
              <w:t xml:space="preserve">году </w:t>
            </w:r>
            <w:r w:rsidRPr="00E124D9">
              <w:rPr>
                <w:sz w:val="24"/>
                <w:szCs w:val="24"/>
              </w:rPr>
              <w:t xml:space="preserve">– 1360,1 </w:t>
            </w:r>
            <w:r w:rsidRPr="00E124D9">
              <w:rPr>
                <w:rFonts w:eastAsia="TimesNewRoman"/>
                <w:sz w:val="24"/>
                <w:szCs w:val="24"/>
              </w:rPr>
              <w:t>тыс</w:t>
            </w:r>
            <w:r w:rsidRPr="00E124D9">
              <w:rPr>
                <w:sz w:val="24"/>
                <w:szCs w:val="24"/>
              </w:rPr>
              <w:t xml:space="preserve">. </w:t>
            </w:r>
            <w:r w:rsidRPr="00E124D9">
              <w:rPr>
                <w:rFonts w:eastAsia="TimesNewRoman"/>
                <w:sz w:val="24"/>
                <w:szCs w:val="24"/>
              </w:rPr>
              <w:t>рублей</w:t>
            </w:r>
            <w:r w:rsidRPr="00E124D9">
              <w:rPr>
                <w:sz w:val="24"/>
                <w:szCs w:val="24"/>
              </w:rPr>
              <w:t>;</w:t>
            </w:r>
          </w:p>
          <w:p w:rsidR="0080086B" w:rsidRPr="006A001D" w:rsidRDefault="0080086B" w:rsidP="00275197">
            <w:pPr>
              <w:widowControl w:val="0"/>
              <w:rPr>
                <w:sz w:val="24"/>
                <w:szCs w:val="24"/>
              </w:rPr>
            </w:pPr>
            <w:r w:rsidRPr="006A001D">
              <w:rPr>
                <w:sz w:val="24"/>
                <w:szCs w:val="24"/>
              </w:rPr>
              <w:lastRenderedPageBreak/>
              <w:t xml:space="preserve">в 2029 году – 1360,1 </w:t>
            </w:r>
            <w:r w:rsidRPr="006A001D">
              <w:rPr>
                <w:rFonts w:eastAsia="TimesNewRoman"/>
                <w:sz w:val="24"/>
                <w:szCs w:val="24"/>
              </w:rPr>
              <w:t>тыс</w:t>
            </w:r>
            <w:r w:rsidRPr="006A001D">
              <w:rPr>
                <w:sz w:val="24"/>
                <w:szCs w:val="24"/>
              </w:rPr>
              <w:t xml:space="preserve">. </w:t>
            </w:r>
            <w:r w:rsidRPr="006A001D">
              <w:rPr>
                <w:rFonts w:eastAsia="TimesNewRoman"/>
                <w:sz w:val="24"/>
                <w:szCs w:val="24"/>
              </w:rPr>
              <w:t>рублей</w:t>
            </w:r>
            <w:r w:rsidRPr="006A001D">
              <w:rPr>
                <w:sz w:val="24"/>
                <w:szCs w:val="24"/>
              </w:rPr>
              <w:t>;</w:t>
            </w:r>
          </w:p>
          <w:p w:rsidR="0080086B" w:rsidRPr="006A001D" w:rsidRDefault="0080086B" w:rsidP="00275197">
            <w:pPr>
              <w:widowControl w:val="0"/>
              <w:rPr>
                <w:sz w:val="24"/>
                <w:szCs w:val="24"/>
              </w:rPr>
            </w:pPr>
            <w:r w:rsidRPr="006A001D">
              <w:rPr>
                <w:sz w:val="24"/>
                <w:szCs w:val="24"/>
              </w:rPr>
              <w:t xml:space="preserve">в 2030 </w:t>
            </w:r>
            <w:r w:rsidRPr="006A001D">
              <w:rPr>
                <w:rFonts w:eastAsia="TimesNewRoman"/>
                <w:sz w:val="24"/>
                <w:szCs w:val="24"/>
              </w:rPr>
              <w:t xml:space="preserve">году </w:t>
            </w:r>
            <w:r w:rsidRPr="006A001D">
              <w:rPr>
                <w:sz w:val="24"/>
                <w:szCs w:val="24"/>
              </w:rPr>
              <w:t xml:space="preserve">– 1360,1 </w:t>
            </w:r>
            <w:r w:rsidRPr="006A001D">
              <w:rPr>
                <w:rFonts w:eastAsia="TimesNewRoman"/>
                <w:sz w:val="24"/>
                <w:szCs w:val="24"/>
              </w:rPr>
              <w:t>тыс</w:t>
            </w:r>
            <w:r w:rsidRPr="006A001D">
              <w:rPr>
                <w:sz w:val="24"/>
                <w:szCs w:val="24"/>
              </w:rPr>
              <w:t xml:space="preserve">. </w:t>
            </w:r>
            <w:r w:rsidRPr="006A001D">
              <w:rPr>
                <w:rFonts w:eastAsia="TimesNewRoman"/>
                <w:sz w:val="24"/>
                <w:szCs w:val="24"/>
              </w:rPr>
              <w:t>рублей</w:t>
            </w:r>
            <w:r w:rsidRPr="006A001D">
              <w:rPr>
                <w:sz w:val="24"/>
                <w:szCs w:val="24"/>
              </w:rPr>
              <w:t>.</w:t>
            </w:r>
          </w:p>
          <w:p w:rsidR="0080086B" w:rsidRPr="006A001D" w:rsidRDefault="0080086B" w:rsidP="00275197">
            <w:pPr>
              <w:widowControl w:val="0"/>
              <w:rPr>
                <w:sz w:val="24"/>
                <w:szCs w:val="24"/>
              </w:rPr>
            </w:pPr>
            <w:r w:rsidRPr="006A001D">
              <w:rPr>
                <w:sz w:val="24"/>
                <w:szCs w:val="24"/>
              </w:rPr>
              <w:t xml:space="preserve">за счет средств бюджета муниципального района – 400,0 тыс. рублей, в том числе: </w:t>
            </w:r>
          </w:p>
          <w:p w:rsidR="0080086B" w:rsidRDefault="0080086B" w:rsidP="00275197">
            <w:pPr>
              <w:widowControl w:val="0"/>
              <w:rPr>
                <w:sz w:val="24"/>
                <w:szCs w:val="24"/>
              </w:rPr>
            </w:pPr>
            <w:r w:rsidRPr="006A001D">
              <w:rPr>
                <w:sz w:val="24"/>
                <w:szCs w:val="24"/>
              </w:rPr>
              <w:t xml:space="preserve">в 2019 году – 400,0 </w:t>
            </w:r>
            <w:r w:rsidRPr="006A001D">
              <w:rPr>
                <w:rFonts w:eastAsia="TimesNewRoman"/>
                <w:sz w:val="24"/>
                <w:szCs w:val="24"/>
              </w:rPr>
              <w:t>тыс</w:t>
            </w:r>
            <w:r w:rsidRPr="006A001D">
              <w:rPr>
                <w:sz w:val="24"/>
                <w:szCs w:val="24"/>
              </w:rPr>
              <w:t xml:space="preserve">. </w:t>
            </w:r>
            <w:r w:rsidRPr="006A001D">
              <w:rPr>
                <w:rFonts w:eastAsia="TimesNewRoman"/>
                <w:sz w:val="24"/>
                <w:szCs w:val="24"/>
              </w:rPr>
              <w:t>рублей</w:t>
            </w:r>
            <w:r w:rsidRPr="006A001D">
              <w:rPr>
                <w:sz w:val="24"/>
                <w:szCs w:val="24"/>
              </w:rPr>
              <w:t>.</w:t>
            </w:r>
          </w:p>
          <w:p w:rsidR="0080086B" w:rsidRPr="006A001D" w:rsidRDefault="0080086B" w:rsidP="00275197">
            <w:pPr>
              <w:widowControl w:val="0"/>
              <w:rPr>
                <w:sz w:val="24"/>
                <w:szCs w:val="24"/>
              </w:rPr>
            </w:pPr>
          </w:p>
        </w:tc>
      </w:tr>
    </w:tbl>
    <w:p w:rsidR="0080086B" w:rsidRPr="00B81B30" w:rsidRDefault="00351F51" w:rsidP="0080086B">
      <w:pPr>
        <w:widowControl w:val="0"/>
        <w:ind w:firstLine="708"/>
        <w:jc w:val="both"/>
        <w:rPr>
          <w:sz w:val="28"/>
          <w:szCs w:val="28"/>
        </w:rPr>
      </w:pPr>
      <w:r>
        <w:rPr>
          <w:sz w:val="28"/>
          <w:szCs w:val="28"/>
        </w:rPr>
        <w:lastRenderedPageBreak/>
        <w:t>2</w:t>
      </w:r>
      <w:r w:rsidR="0080086B" w:rsidRPr="00B81B30">
        <w:rPr>
          <w:sz w:val="28"/>
          <w:szCs w:val="28"/>
        </w:rPr>
        <w:t>. В приложении к постановлению подраздел «Ресурсное обеспечение подпрограммы» раздела «Паспорт подпрограммы «</w:t>
      </w:r>
      <w:r w:rsidR="0080086B" w:rsidRPr="00B81B30">
        <w:rPr>
          <w:bCs/>
          <w:sz w:val="28"/>
          <w:szCs w:val="28"/>
        </w:rPr>
        <w:t>Развитие отраслей агропромышленного комплекса</w:t>
      </w:r>
      <w:r w:rsidR="0080086B" w:rsidRPr="00B81B30">
        <w:rPr>
          <w:sz w:val="28"/>
          <w:szCs w:val="28"/>
        </w:rPr>
        <w:t xml:space="preserve">» изложить в редакции: </w:t>
      </w:r>
    </w:p>
    <w:tbl>
      <w:tblPr>
        <w:tblW w:w="5000" w:type="pct"/>
        <w:jc w:val="center"/>
        <w:tblLayout w:type="fixed"/>
        <w:tblCellMar>
          <w:left w:w="28" w:type="dxa"/>
          <w:right w:w="28" w:type="dxa"/>
        </w:tblCellMar>
        <w:tblLook w:val="0000" w:firstRow="0" w:lastRow="0" w:firstColumn="0" w:lastColumn="0" w:noHBand="0" w:noVBand="0"/>
      </w:tblPr>
      <w:tblGrid>
        <w:gridCol w:w="2283"/>
        <w:gridCol w:w="7355"/>
      </w:tblGrid>
      <w:tr w:rsidR="0080086B" w:rsidRPr="006A001D" w:rsidTr="00275197">
        <w:trPr>
          <w:jc w:val="center"/>
        </w:trPr>
        <w:tc>
          <w:tcPr>
            <w:tcW w:w="2296" w:type="dxa"/>
            <w:shd w:val="clear" w:color="auto" w:fill="auto"/>
          </w:tcPr>
          <w:p w:rsidR="0080086B" w:rsidRPr="006A001D" w:rsidRDefault="0080086B" w:rsidP="00275197">
            <w:pPr>
              <w:rPr>
                <w:sz w:val="24"/>
                <w:szCs w:val="24"/>
              </w:rPr>
            </w:pPr>
            <w:r w:rsidRPr="006A001D">
              <w:rPr>
                <w:sz w:val="24"/>
                <w:szCs w:val="24"/>
              </w:rPr>
              <w:t>Ресурсное            –</w:t>
            </w:r>
          </w:p>
          <w:p w:rsidR="0080086B" w:rsidRPr="006A001D" w:rsidRDefault="0080086B" w:rsidP="00275197">
            <w:pPr>
              <w:rPr>
                <w:sz w:val="24"/>
                <w:szCs w:val="24"/>
              </w:rPr>
            </w:pPr>
            <w:r w:rsidRPr="006A001D">
              <w:rPr>
                <w:sz w:val="24"/>
                <w:szCs w:val="24"/>
              </w:rPr>
              <w:t xml:space="preserve">обеспечение </w:t>
            </w:r>
          </w:p>
          <w:p w:rsidR="0080086B" w:rsidRPr="006A001D" w:rsidRDefault="0080086B" w:rsidP="00275197">
            <w:pPr>
              <w:rPr>
                <w:sz w:val="24"/>
                <w:szCs w:val="24"/>
              </w:rPr>
            </w:pPr>
            <w:r w:rsidRPr="006A001D">
              <w:rPr>
                <w:sz w:val="24"/>
                <w:szCs w:val="24"/>
              </w:rPr>
              <w:t>подпрограммы</w:t>
            </w:r>
          </w:p>
        </w:tc>
        <w:tc>
          <w:tcPr>
            <w:tcW w:w="7398" w:type="dxa"/>
            <w:shd w:val="clear" w:color="auto" w:fill="auto"/>
          </w:tcPr>
          <w:p w:rsidR="0080086B" w:rsidRPr="006A001D" w:rsidRDefault="0080086B" w:rsidP="00275197">
            <w:pPr>
              <w:widowControl w:val="0"/>
              <w:jc w:val="both"/>
              <w:rPr>
                <w:sz w:val="24"/>
                <w:szCs w:val="24"/>
              </w:rPr>
            </w:pPr>
            <w:r w:rsidRPr="006A001D">
              <w:rPr>
                <w:sz w:val="24"/>
                <w:szCs w:val="24"/>
              </w:rPr>
              <w:t>обеспечение запланированных мероприятий финансирования из местного бюджета не требует.</w:t>
            </w:r>
          </w:p>
          <w:p w:rsidR="0080086B" w:rsidRPr="005B28FF" w:rsidRDefault="0080086B" w:rsidP="00275197">
            <w:pPr>
              <w:jc w:val="both"/>
              <w:rPr>
                <w:sz w:val="24"/>
                <w:szCs w:val="24"/>
              </w:rPr>
            </w:pPr>
            <w:r w:rsidRPr="006A001D">
              <w:rPr>
                <w:rFonts w:eastAsia="TimesNewRoman"/>
                <w:kern w:val="2"/>
                <w:sz w:val="24"/>
                <w:szCs w:val="24"/>
              </w:rPr>
              <w:t xml:space="preserve">Общий объем финансирования муниципальной </w:t>
            </w:r>
            <w:r w:rsidRPr="006A001D">
              <w:rPr>
                <w:rFonts w:eastAsia="TimesNewRoman"/>
                <w:sz w:val="24"/>
                <w:szCs w:val="24"/>
              </w:rPr>
              <w:t xml:space="preserve">программы составляет </w:t>
            </w:r>
            <w:r w:rsidR="008A369F" w:rsidRPr="005B28FF">
              <w:rPr>
                <w:sz w:val="24"/>
                <w:szCs w:val="24"/>
              </w:rPr>
              <w:t>40698,6</w:t>
            </w:r>
            <w:r w:rsidR="00561047" w:rsidRPr="005B28FF">
              <w:rPr>
                <w:sz w:val="24"/>
                <w:szCs w:val="24"/>
              </w:rPr>
              <w:t xml:space="preserve"> </w:t>
            </w:r>
            <w:r w:rsidRPr="005B28FF">
              <w:rPr>
                <w:rFonts w:eastAsia="TimesNewRoman"/>
                <w:sz w:val="24"/>
                <w:szCs w:val="24"/>
              </w:rPr>
              <w:t xml:space="preserve">тыс. рублей,  </w:t>
            </w:r>
          </w:p>
          <w:p w:rsidR="0080086B" w:rsidRPr="005B28FF" w:rsidRDefault="0080086B" w:rsidP="00275197">
            <w:pPr>
              <w:widowControl w:val="0"/>
              <w:rPr>
                <w:sz w:val="24"/>
                <w:szCs w:val="24"/>
              </w:rPr>
            </w:pPr>
            <w:r w:rsidRPr="005B28FF">
              <w:rPr>
                <w:sz w:val="24"/>
                <w:szCs w:val="24"/>
              </w:rPr>
              <w:t>в том числе:</w:t>
            </w:r>
          </w:p>
          <w:p w:rsidR="0080086B" w:rsidRPr="005B28FF" w:rsidRDefault="0080086B" w:rsidP="00275197">
            <w:pPr>
              <w:widowControl w:val="0"/>
              <w:rPr>
                <w:sz w:val="24"/>
                <w:szCs w:val="24"/>
              </w:rPr>
            </w:pPr>
            <w:r w:rsidRPr="005B28FF">
              <w:rPr>
                <w:sz w:val="24"/>
                <w:szCs w:val="24"/>
              </w:rPr>
              <w:t xml:space="preserve">в 2021 году – 9081,2 </w:t>
            </w:r>
            <w:r w:rsidRPr="005B28FF">
              <w:rPr>
                <w:rFonts w:eastAsia="TimesNewRoman"/>
                <w:sz w:val="24"/>
                <w:szCs w:val="24"/>
              </w:rPr>
              <w:t>тыс</w:t>
            </w:r>
            <w:r w:rsidRPr="005B28FF">
              <w:rPr>
                <w:sz w:val="24"/>
                <w:szCs w:val="24"/>
              </w:rPr>
              <w:t xml:space="preserve">. </w:t>
            </w:r>
            <w:r w:rsidRPr="005B28FF">
              <w:rPr>
                <w:rFonts w:eastAsia="TimesNewRoman"/>
                <w:sz w:val="24"/>
                <w:szCs w:val="24"/>
              </w:rPr>
              <w:t>рублей</w:t>
            </w:r>
            <w:r w:rsidRPr="005B28FF">
              <w:rPr>
                <w:sz w:val="24"/>
                <w:szCs w:val="24"/>
              </w:rPr>
              <w:t>;</w:t>
            </w:r>
          </w:p>
          <w:p w:rsidR="0080086B" w:rsidRPr="005B28FF" w:rsidRDefault="0080086B" w:rsidP="00275197">
            <w:pPr>
              <w:widowControl w:val="0"/>
              <w:rPr>
                <w:sz w:val="24"/>
                <w:szCs w:val="24"/>
              </w:rPr>
            </w:pPr>
            <w:r w:rsidRPr="005B28FF">
              <w:rPr>
                <w:sz w:val="24"/>
                <w:szCs w:val="24"/>
              </w:rPr>
              <w:t xml:space="preserve">в 2022 </w:t>
            </w:r>
            <w:r w:rsidRPr="005B28FF">
              <w:rPr>
                <w:rFonts w:eastAsia="TimesNewRoman"/>
                <w:sz w:val="24"/>
                <w:szCs w:val="24"/>
              </w:rPr>
              <w:t xml:space="preserve">году </w:t>
            </w:r>
            <w:r w:rsidRPr="005B28FF">
              <w:rPr>
                <w:sz w:val="24"/>
                <w:szCs w:val="24"/>
              </w:rPr>
              <w:t xml:space="preserve">– 8731,4 </w:t>
            </w:r>
            <w:r w:rsidRPr="005B28FF">
              <w:rPr>
                <w:rFonts w:eastAsia="TimesNewRoman"/>
                <w:sz w:val="24"/>
                <w:szCs w:val="24"/>
              </w:rPr>
              <w:t>тыс</w:t>
            </w:r>
            <w:r w:rsidRPr="005B28FF">
              <w:rPr>
                <w:sz w:val="24"/>
                <w:szCs w:val="24"/>
              </w:rPr>
              <w:t xml:space="preserve">. </w:t>
            </w:r>
            <w:r w:rsidRPr="005B28FF">
              <w:rPr>
                <w:rFonts w:eastAsia="TimesNewRoman"/>
                <w:sz w:val="24"/>
                <w:szCs w:val="24"/>
              </w:rPr>
              <w:t>рублей</w:t>
            </w:r>
            <w:r w:rsidRPr="005B28FF">
              <w:rPr>
                <w:sz w:val="24"/>
                <w:szCs w:val="24"/>
              </w:rPr>
              <w:t>;</w:t>
            </w:r>
          </w:p>
          <w:p w:rsidR="0080086B" w:rsidRPr="005B28FF" w:rsidRDefault="0080086B" w:rsidP="00275197">
            <w:pPr>
              <w:widowControl w:val="0"/>
              <w:rPr>
                <w:sz w:val="24"/>
                <w:szCs w:val="24"/>
              </w:rPr>
            </w:pPr>
            <w:r w:rsidRPr="005B28FF">
              <w:rPr>
                <w:sz w:val="24"/>
                <w:szCs w:val="24"/>
              </w:rPr>
              <w:t xml:space="preserve">в 2023 году – 3180,0 </w:t>
            </w:r>
            <w:r w:rsidRPr="005B28FF">
              <w:rPr>
                <w:rFonts w:eastAsia="TimesNewRoman"/>
                <w:sz w:val="24"/>
                <w:szCs w:val="24"/>
              </w:rPr>
              <w:t>тыс</w:t>
            </w:r>
            <w:r w:rsidRPr="005B28FF">
              <w:rPr>
                <w:sz w:val="24"/>
                <w:szCs w:val="24"/>
              </w:rPr>
              <w:t xml:space="preserve">. </w:t>
            </w:r>
            <w:r w:rsidRPr="005B28FF">
              <w:rPr>
                <w:rFonts w:eastAsia="TimesNewRoman"/>
                <w:sz w:val="24"/>
                <w:szCs w:val="24"/>
              </w:rPr>
              <w:t>рублей</w:t>
            </w:r>
            <w:r w:rsidRPr="005B28FF">
              <w:rPr>
                <w:sz w:val="24"/>
                <w:szCs w:val="24"/>
              </w:rPr>
              <w:t>;</w:t>
            </w:r>
          </w:p>
          <w:p w:rsidR="0080086B" w:rsidRPr="005B28FF" w:rsidRDefault="0080086B" w:rsidP="00275197">
            <w:pPr>
              <w:widowControl w:val="0"/>
              <w:rPr>
                <w:sz w:val="24"/>
                <w:szCs w:val="24"/>
              </w:rPr>
            </w:pPr>
            <w:r w:rsidRPr="005B28FF">
              <w:rPr>
                <w:sz w:val="24"/>
                <w:szCs w:val="24"/>
              </w:rPr>
              <w:t xml:space="preserve">в 2024 </w:t>
            </w:r>
            <w:r w:rsidRPr="005B28FF">
              <w:rPr>
                <w:rFonts w:eastAsia="TimesNewRoman"/>
                <w:sz w:val="24"/>
                <w:szCs w:val="24"/>
              </w:rPr>
              <w:t xml:space="preserve">году </w:t>
            </w:r>
            <w:r w:rsidRPr="005B28FF">
              <w:rPr>
                <w:sz w:val="24"/>
                <w:szCs w:val="24"/>
              </w:rPr>
              <w:t xml:space="preserve">– </w:t>
            </w:r>
            <w:r w:rsidR="008A369F" w:rsidRPr="005B28FF">
              <w:rPr>
                <w:sz w:val="24"/>
                <w:szCs w:val="24"/>
              </w:rPr>
              <w:t>7408,9</w:t>
            </w:r>
            <w:r w:rsidRPr="005B28FF">
              <w:rPr>
                <w:sz w:val="24"/>
                <w:szCs w:val="24"/>
              </w:rPr>
              <w:t xml:space="preserve"> т</w:t>
            </w:r>
            <w:r w:rsidRPr="005B28FF">
              <w:rPr>
                <w:rFonts w:eastAsia="TimesNewRoman"/>
                <w:sz w:val="24"/>
                <w:szCs w:val="24"/>
              </w:rPr>
              <w:t>ыс</w:t>
            </w:r>
            <w:r w:rsidRPr="005B28FF">
              <w:rPr>
                <w:sz w:val="24"/>
                <w:szCs w:val="24"/>
              </w:rPr>
              <w:t xml:space="preserve">. </w:t>
            </w:r>
            <w:r w:rsidRPr="005B28FF">
              <w:rPr>
                <w:rFonts w:eastAsia="TimesNewRoman"/>
                <w:sz w:val="24"/>
                <w:szCs w:val="24"/>
              </w:rPr>
              <w:t>рублей</w:t>
            </w:r>
            <w:r w:rsidRPr="005B28FF">
              <w:rPr>
                <w:sz w:val="24"/>
                <w:szCs w:val="24"/>
              </w:rPr>
              <w:t>;</w:t>
            </w:r>
          </w:p>
          <w:p w:rsidR="0080086B" w:rsidRPr="005B28FF" w:rsidRDefault="0080086B" w:rsidP="00275197">
            <w:pPr>
              <w:widowControl w:val="0"/>
              <w:rPr>
                <w:rFonts w:eastAsia="TimesNewRoman"/>
                <w:sz w:val="24"/>
                <w:szCs w:val="24"/>
              </w:rPr>
            </w:pPr>
            <w:r w:rsidRPr="005B28FF">
              <w:rPr>
                <w:sz w:val="24"/>
                <w:szCs w:val="24"/>
              </w:rPr>
              <w:t xml:space="preserve">в 2025 </w:t>
            </w:r>
            <w:r w:rsidRPr="005B28FF">
              <w:rPr>
                <w:rFonts w:eastAsia="TimesNewRoman"/>
                <w:sz w:val="24"/>
                <w:szCs w:val="24"/>
              </w:rPr>
              <w:t xml:space="preserve">году </w:t>
            </w:r>
            <w:r w:rsidRPr="005B28FF">
              <w:rPr>
                <w:sz w:val="24"/>
                <w:szCs w:val="24"/>
              </w:rPr>
              <w:t xml:space="preserve">– 4039,2 </w:t>
            </w:r>
            <w:r w:rsidRPr="005B28FF">
              <w:rPr>
                <w:rFonts w:eastAsia="TimesNewRoman"/>
                <w:sz w:val="24"/>
                <w:szCs w:val="24"/>
              </w:rPr>
              <w:t>тыс</w:t>
            </w:r>
            <w:r w:rsidRPr="005B28FF">
              <w:rPr>
                <w:sz w:val="24"/>
                <w:szCs w:val="24"/>
              </w:rPr>
              <w:t xml:space="preserve">. </w:t>
            </w:r>
            <w:r w:rsidRPr="005B28FF">
              <w:rPr>
                <w:rFonts w:eastAsia="TimesNewRoman"/>
                <w:sz w:val="24"/>
                <w:szCs w:val="24"/>
              </w:rPr>
              <w:t>рублей;</w:t>
            </w:r>
          </w:p>
          <w:p w:rsidR="0080086B" w:rsidRPr="005B28FF" w:rsidRDefault="0080086B" w:rsidP="00275197">
            <w:pPr>
              <w:widowControl w:val="0"/>
              <w:rPr>
                <w:sz w:val="24"/>
                <w:szCs w:val="24"/>
              </w:rPr>
            </w:pPr>
            <w:r w:rsidRPr="005B28FF">
              <w:rPr>
                <w:sz w:val="24"/>
                <w:szCs w:val="24"/>
              </w:rPr>
              <w:t xml:space="preserve">в 2026 </w:t>
            </w:r>
            <w:r w:rsidRPr="005B28FF">
              <w:rPr>
                <w:rFonts w:eastAsia="TimesNewRoman"/>
                <w:sz w:val="24"/>
                <w:szCs w:val="24"/>
              </w:rPr>
              <w:t xml:space="preserve">году </w:t>
            </w:r>
            <w:r w:rsidRPr="005B28FF">
              <w:rPr>
                <w:sz w:val="24"/>
                <w:szCs w:val="24"/>
              </w:rPr>
              <w:t xml:space="preserve">– 8257,9 </w:t>
            </w:r>
            <w:r w:rsidRPr="005B28FF">
              <w:rPr>
                <w:rFonts w:eastAsia="TimesNewRoman"/>
                <w:sz w:val="24"/>
                <w:szCs w:val="24"/>
              </w:rPr>
              <w:t>тыс</w:t>
            </w:r>
            <w:r w:rsidRPr="005B28FF">
              <w:rPr>
                <w:sz w:val="24"/>
                <w:szCs w:val="24"/>
              </w:rPr>
              <w:t xml:space="preserve">. </w:t>
            </w:r>
            <w:r w:rsidRPr="005B28FF">
              <w:rPr>
                <w:rFonts w:eastAsia="TimesNewRoman"/>
                <w:sz w:val="24"/>
                <w:szCs w:val="24"/>
              </w:rPr>
              <w:t>рублей</w:t>
            </w:r>
            <w:r w:rsidRPr="005B28FF">
              <w:rPr>
                <w:sz w:val="24"/>
                <w:szCs w:val="24"/>
              </w:rPr>
              <w:t>.</w:t>
            </w:r>
          </w:p>
          <w:p w:rsidR="0080086B" w:rsidRPr="005B28FF" w:rsidRDefault="0080086B" w:rsidP="00275197">
            <w:pPr>
              <w:widowControl w:val="0"/>
              <w:rPr>
                <w:sz w:val="24"/>
                <w:szCs w:val="24"/>
              </w:rPr>
            </w:pPr>
            <w:r w:rsidRPr="005B28FF">
              <w:rPr>
                <w:sz w:val="24"/>
                <w:szCs w:val="24"/>
              </w:rPr>
              <w:t>Включаются:</w:t>
            </w:r>
          </w:p>
          <w:p w:rsidR="00FA2FF1" w:rsidRPr="005B28FF" w:rsidRDefault="00FA2FF1" w:rsidP="00FA2FF1">
            <w:pPr>
              <w:widowControl w:val="0"/>
              <w:rPr>
                <w:sz w:val="24"/>
                <w:szCs w:val="24"/>
              </w:rPr>
            </w:pPr>
            <w:r w:rsidRPr="005B28FF">
              <w:rPr>
                <w:sz w:val="24"/>
                <w:szCs w:val="24"/>
              </w:rPr>
              <w:t xml:space="preserve">за счет средств федерального бюджета – </w:t>
            </w:r>
            <w:r w:rsidR="005B28FF" w:rsidRPr="005B28FF">
              <w:rPr>
                <w:sz w:val="24"/>
                <w:szCs w:val="24"/>
              </w:rPr>
              <w:t>28278,5</w:t>
            </w:r>
            <w:r w:rsidRPr="005B28FF">
              <w:rPr>
                <w:sz w:val="24"/>
                <w:szCs w:val="24"/>
              </w:rPr>
              <w:t xml:space="preserve"> тыс. рублей, в том числе:   </w:t>
            </w:r>
          </w:p>
          <w:p w:rsidR="00FA2FF1" w:rsidRPr="005B28FF" w:rsidRDefault="00FA2FF1" w:rsidP="00FA2FF1">
            <w:pPr>
              <w:widowControl w:val="0"/>
              <w:rPr>
                <w:sz w:val="24"/>
                <w:szCs w:val="24"/>
              </w:rPr>
            </w:pPr>
            <w:r w:rsidRPr="005B28FF">
              <w:rPr>
                <w:sz w:val="24"/>
                <w:szCs w:val="24"/>
              </w:rPr>
              <w:t>в 2021 году – 5097,6 тыс. рублей;</w:t>
            </w:r>
          </w:p>
          <w:p w:rsidR="00FA2FF1" w:rsidRPr="005B28FF" w:rsidRDefault="00FA2FF1" w:rsidP="00FA2FF1">
            <w:pPr>
              <w:widowControl w:val="0"/>
              <w:rPr>
                <w:sz w:val="24"/>
                <w:szCs w:val="24"/>
              </w:rPr>
            </w:pPr>
            <w:r w:rsidRPr="005B28FF">
              <w:rPr>
                <w:sz w:val="24"/>
                <w:szCs w:val="24"/>
              </w:rPr>
              <w:t>в 2022 году – 7247,1 тыс. рублей;</w:t>
            </w:r>
          </w:p>
          <w:p w:rsidR="00FA2FF1" w:rsidRPr="005B28FF" w:rsidRDefault="00FA2FF1" w:rsidP="00FA2FF1">
            <w:pPr>
              <w:widowControl w:val="0"/>
              <w:rPr>
                <w:sz w:val="24"/>
                <w:szCs w:val="24"/>
              </w:rPr>
            </w:pPr>
            <w:r w:rsidRPr="005B28FF">
              <w:rPr>
                <w:sz w:val="24"/>
                <w:szCs w:val="24"/>
              </w:rPr>
              <w:t>в 2023 году – 2639,4 тыс. рублей;</w:t>
            </w:r>
          </w:p>
          <w:p w:rsidR="00FA2FF1" w:rsidRPr="005B28FF" w:rsidRDefault="00FA2FF1" w:rsidP="00FA2FF1">
            <w:pPr>
              <w:widowControl w:val="0"/>
              <w:rPr>
                <w:sz w:val="24"/>
                <w:szCs w:val="24"/>
              </w:rPr>
            </w:pPr>
            <w:r w:rsidRPr="005B28FF">
              <w:rPr>
                <w:sz w:val="24"/>
                <w:szCs w:val="24"/>
              </w:rPr>
              <w:t xml:space="preserve">в 2024 году – </w:t>
            </w:r>
            <w:r w:rsidR="005B28FF" w:rsidRPr="005B28FF">
              <w:rPr>
                <w:sz w:val="24"/>
                <w:szCs w:val="24"/>
              </w:rPr>
              <w:t xml:space="preserve">6149,4 </w:t>
            </w:r>
            <w:r w:rsidRPr="005B28FF">
              <w:rPr>
                <w:sz w:val="24"/>
                <w:szCs w:val="24"/>
              </w:rPr>
              <w:t>тыс. рублей;</w:t>
            </w:r>
          </w:p>
          <w:p w:rsidR="00FA2FF1" w:rsidRPr="005B28FF" w:rsidRDefault="00FA2FF1" w:rsidP="00FA2FF1">
            <w:pPr>
              <w:widowControl w:val="0"/>
              <w:rPr>
                <w:sz w:val="24"/>
                <w:szCs w:val="24"/>
              </w:rPr>
            </w:pPr>
            <w:r w:rsidRPr="005B28FF">
              <w:rPr>
                <w:sz w:val="24"/>
                <w:szCs w:val="24"/>
              </w:rPr>
              <w:t>в 2025 году – 3433,4 тыс. рублей;</w:t>
            </w:r>
          </w:p>
          <w:p w:rsidR="0080086B" w:rsidRPr="005B28FF" w:rsidRDefault="00FA2FF1" w:rsidP="00FA2FF1">
            <w:pPr>
              <w:widowControl w:val="0"/>
              <w:rPr>
                <w:sz w:val="24"/>
                <w:szCs w:val="24"/>
              </w:rPr>
            </w:pPr>
            <w:r w:rsidRPr="005B28FF">
              <w:rPr>
                <w:sz w:val="24"/>
                <w:szCs w:val="24"/>
              </w:rPr>
              <w:t>в 2026 году – 3711,6 тыс. рублей</w:t>
            </w:r>
            <w:r w:rsidR="0080086B" w:rsidRPr="005B28FF">
              <w:rPr>
                <w:sz w:val="24"/>
                <w:szCs w:val="24"/>
              </w:rPr>
              <w:t>.</w:t>
            </w:r>
          </w:p>
          <w:p w:rsidR="0080086B" w:rsidRPr="005B28FF" w:rsidRDefault="0080086B" w:rsidP="00275197">
            <w:pPr>
              <w:widowControl w:val="0"/>
              <w:rPr>
                <w:sz w:val="24"/>
                <w:szCs w:val="24"/>
              </w:rPr>
            </w:pPr>
            <w:r w:rsidRPr="005B28FF">
              <w:rPr>
                <w:sz w:val="24"/>
                <w:szCs w:val="24"/>
              </w:rPr>
              <w:t xml:space="preserve">за счет средств областного бюджета – </w:t>
            </w:r>
            <w:r w:rsidR="005B28FF" w:rsidRPr="005B28FF">
              <w:rPr>
                <w:sz w:val="24"/>
                <w:szCs w:val="24"/>
              </w:rPr>
              <w:t>12420,1</w:t>
            </w:r>
            <w:r w:rsidR="00FA2FF1" w:rsidRPr="005B28FF">
              <w:rPr>
                <w:sz w:val="24"/>
                <w:szCs w:val="24"/>
              </w:rPr>
              <w:t xml:space="preserve"> </w:t>
            </w:r>
            <w:r w:rsidRPr="005B28FF">
              <w:rPr>
                <w:sz w:val="24"/>
                <w:szCs w:val="24"/>
              </w:rPr>
              <w:t xml:space="preserve">тыс. рублей, </w:t>
            </w:r>
          </w:p>
          <w:p w:rsidR="0080086B" w:rsidRPr="005B28FF" w:rsidRDefault="0080086B" w:rsidP="00275197">
            <w:pPr>
              <w:widowControl w:val="0"/>
              <w:rPr>
                <w:sz w:val="24"/>
                <w:szCs w:val="24"/>
              </w:rPr>
            </w:pPr>
            <w:r w:rsidRPr="005B28FF">
              <w:rPr>
                <w:sz w:val="24"/>
                <w:szCs w:val="24"/>
              </w:rPr>
              <w:t xml:space="preserve">в том числе:  </w:t>
            </w:r>
          </w:p>
          <w:p w:rsidR="0080086B" w:rsidRPr="005B28FF" w:rsidRDefault="0080086B" w:rsidP="00275197">
            <w:pPr>
              <w:widowControl w:val="0"/>
              <w:rPr>
                <w:sz w:val="24"/>
                <w:szCs w:val="24"/>
              </w:rPr>
            </w:pPr>
            <w:r w:rsidRPr="005B28FF">
              <w:rPr>
                <w:sz w:val="24"/>
                <w:szCs w:val="24"/>
              </w:rPr>
              <w:t xml:space="preserve">в 2021 году – 3983,6 </w:t>
            </w:r>
            <w:r w:rsidRPr="005B28FF">
              <w:rPr>
                <w:rFonts w:eastAsia="TimesNewRoman"/>
                <w:sz w:val="24"/>
                <w:szCs w:val="24"/>
              </w:rPr>
              <w:t>тыс</w:t>
            </w:r>
            <w:r w:rsidRPr="005B28FF">
              <w:rPr>
                <w:sz w:val="24"/>
                <w:szCs w:val="24"/>
              </w:rPr>
              <w:t xml:space="preserve">. </w:t>
            </w:r>
            <w:r w:rsidRPr="005B28FF">
              <w:rPr>
                <w:rFonts w:eastAsia="TimesNewRoman"/>
                <w:sz w:val="24"/>
                <w:szCs w:val="24"/>
              </w:rPr>
              <w:t>рублей</w:t>
            </w:r>
            <w:r w:rsidRPr="005B28FF">
              <w:rPr>
                <w:sz w:val="24"/>
                <w:szCs w:val="24"/>
              </w:rPr>
              <w:t>;</w:t>
            </w:r>
          </w:p>
          <w:p w:rsidR="0080086B" w:rsidRPr="005B28FF" w:rsidRDefault="0080086B" w:rsidP="00275197">
            <w:pPr>
              <w:widowControl w:val="0"/>
              <w:rPr>
                <w:sz w:val="24"/>
                <w:szCs w:val="24"/>
              </w:rPr>
            </w:pPr>
            <w:r w:rsidRPr="005B28FF">
              <w:rPr>
                <w:sz w:val="24"/>
                <w:szCs w:val="24"/>
              </w:rPr>
              <w:t xml:space="preserve">в 2022 </w:t>
            </w:r>
            <w:r w:rsidRPr="005B28FF">
              <w:rPr>
                <w:rFonts w:eastAsia="TimesNewRoman"/>
                <w:sz w:val="24"/>
                <w:szCs w:val="24"/>
              </w:rPr>
              <w:t xml:space="preserve">году </w:t>
            </w:r>
            <w:r w:rsidRPr="005B28FF">
              <w:rPr>
                <w:sz w:val="24"/>
                <w:szCs w:val="24"/>
              </w:rPr>
              <w:t>– 1484,3 т</w:t>
            </w:r>
            <w:r w:rsidRPr="005B28FF">
              <w:rPr>
                <w:rFonts w:eastAsia="TimesNewRoman"/>
                <w:sz w:val="24"/>
                <w:szCs w:val="24"/>
              </w:rPr>
              <w:t>ыс</w:t>
            </w:r>
            <w:r w:rsidRPr="005B28FF">
              <w:rPr>
                <w:sz w:val="24"/>
                <w:szCs w:val="24"/>
              </w:rPr>
              <w:t xml:space="preserve">. </w:t>
            </w:r>
            <w:r w:rsidRPr="005B28FF">
              <w:rPr>
                <w:rFonts w:eastAsia="TimesNewRoman"/>
                <w:sz w:val="24"/>
                <w:szCs w:val="24"/>
              </w:rPr>
              <w:t>рублей</w:t>
            </w:r>
            <w:r w:rsidRPr="005B28FF">
              <w:rPr>
                <w:sz w:val="24"/>
                <w:szCs w:val="24"/>
              </w:rPr>
              <w:t>;</w:t>
            </w:r>
          </w:p>
          <w:p w:rsidR="0080086B" w:rsidRPr="005B28FF" w:rsidRDefault="0080086B" w:rsidP="00275197">
            <w:pPr>
              <w:widowControl w:val="0"/>
              <w:rPr>
                <w:sz w:val="24"/>
                <w:szCs w:val="24"/>
              </w:rPr>
            </w:pPr>
            <w:r w:rsidRPr="005B28FF">
              <w:rPr>
                <w:sz w:val="24"/>
                <w:szCs w:val="24"/>
              </w:rPr>
              <w:t xml:space="preserve">в 2023 году – 540,6 </w:t>
            </w:r>
            <w:r w:rsidRPr="005B28FF">
              <w:rPr>
                <w:rFonts w:eastAsia="TimesNewRoman"/>
                <w:sz w:val="24"/>
                <w:szCs w:val="24"/>
              </w:rPr>
              <w:t>тыс</w:t>
            </w:r>
            <w:r w:rsidRPr="005B28FF">
              <w:rPr>
                <w:sz w:val="24"/>
                <w:szCs w:val="24"/>
              </w:rPr>
              <w:t xml:space="preserve">. </w:t>
            </w:r>
            <w:r w:rsidRPr="005B28FF">
              <w:rPr>
                <w:rFonts w:eastAsia="TimesNewRoman"/>
                <w:sz w:val="24"/>
                <w:szCs w:val="24"/>
              </w:rPr>
              <w:t>рублей</w:t>
            </w:r>
            <w:r w:rsidRPr="005B28FF">
              <w:rPr>
                <w:sz w:val="24"/>
                <w:szCs w:val="24"/>
              </w:rPr>
              <w:t>;</w:t>
            </w:r>
          </w:p>
          <w:p w:rsidR="0080086B" w:rsidRPr="005B28FF" w:rsidRDefault="0080086B" w:rsidP="00275197">
            <w:pPr>
              <w:widowControl w:val="0"/>
              <w:rPr>
                <w:sz w:val="24"/>
                <w:szCs w:val="24"/>
              </w:rPr>
            </w:pPr>
            <w:r w:rsidRPr="005B28FF">
              <w:rPr>
                <w:sz w:val="24"/>
                <w:szCs w:val="24"/>
              </w:rPr>
              <w:t xml:space="preserve">в 2024 </w:t>
            </w:r>
            <w:r w:rsidRPr="005B28FF">
              <w:rPr>
                <w:rFonts w:eastAsia="TimesNewRoman"/>
                <w:sz w:val="24"/>
                <w:szCs w:val="24"/>
              </w:rPr>
              <w:t xml:space="preserve">году </w:t>
            </w:r>
            <w:r w:rsidRPr="005B28FF">
              <w:rPr>
                <w:sz w:val="24"/>
                <w:szCs w:val="24"/>
              </w:rPr>
              <w:t xml:space="preserve">– </w:t>
            </w:r>
            <w:r w:rsidR="005B28FF" w:rsidRPr="005B28FF">
              <w:rPr>
                <w:sz w:val="24"/>
                <w:szCs w:val="24"/>
              </w:rPr>
              <w:t>1259,5</w:t>
            </w:r>
            <w:r w:rsidR="00FA2FF1" w:rsidRPr="005B28FF">
              <w:rPr>
                <w:sz w:val="24"/>
                <w:szCs w:val="24"/>
              </w:rPr>
              <w:t xml:space="preserve"> </w:t>
            </w:r>
            <w:r w:rsidRPr="005B28FF">
              <w:rPr>
                <w:sz w:val="24"/>
                <w:szCs w:val="24"/>
              </w:rPr>
              <w:t>т</w:t>
            </w:r>
            <w:r w:rsidRPr="005B28FF">
              <w:rPr>
                <w:rFonts w:eastAsia="TimesNewRoman"/>
                <w:sz w:val="24"/>
                <w:szCs w:val="24"/>
              </w:rPr>
              <w:t>ыс</w:t>
            </w:r>
            <w:r w:rsidRPr="005B28FF">
              <w:rPr>
                <w:sz w:val="24"/>
                <w:szCs w:val="24"/>
              </w:rPr>
              <w:t xml:space="preserve">. </w:t>
            </w:r>
            <w:r w:rsidRPr="005B28FF">
              <w:rPr>
                <w:rFonts w:eastAsia="TimesNewRoman"/>
                <w:sz w:val="24"/>
                <w:szCs w:val="24"/>
              </w:rPr>
              <w:t>рублей</w:t>
            </w:r>
            <w:r w:rsidRPr="005B28FF">
              <w:rPr>
                <w:sz w:val="24"/>
                <w:szCs w:val="24"/>
              </w:rPr>
              <w:t>;</w:t>
            </w:r>
          </w:p>
          <w:p w:rsidR="0080086B" w:rsidRPr="005B28FF" w:rsidRDefault="0080086B" w:rsidP="00275197">
            <w:pPr>
              <w:widowControl w:val="0"/>
              <w:rPr>
                <w:sz w:val="24"/>
                <w:szCs w:val="24"/>
              </w:rPr>
            </w:pPr>
            <w:r w:rsidRPr="005B28FF">
              <w:rPr>
                <w:sz w:val="24"/>
                <w:szCs w:val="24"/>
              </w:rPr>
              <w:t xml:space="preserve">в 2025 </w:t>
            </w:r>
            <w:r w:rsidRPr="005B28FF">
              <w:rPr>
                <w:rFonts w:eastAsia="TimesNewRoman"/>
                <w:sz w:val="24"/>
                <w:szCs w:val="24"/>
              </w:rPr>
              <w:t xml:space="preserve">году </w:t>
            </w:r>
            <w:r w:rsidRPr="005B28FF">
              <w:rPr>
                <w:sz w:val="24"/>
                <w:szCs w:val="24"/>
              </w:rPr>
              <w:t>– 605,8 т</w:t>
            </w:r>
            <w:r w:rsidRPr="005B28FF">
              <w:rPr>
                <w:rFonts w:eastAsia="TimesNewRoman"/>
                <w:sz w:val="24"/>
                <w:szCs w:val="24"/>
              </w:rPr>
              <w:t>ыс</w:t>
            </w:r>
            <w:r w:rsidRPr="005B28FF">
              <w:rPr>
                <w:sz w:val="24"/>
                <w:szCs w:val="24"/>
              </w:rPr>
              <w:t xml:space="preserve">. </w:t>
            </w:r>
            <w:r w:rsidRPr="005B28FF">
              <w:rPr>
                <w:rFonts w:eastAsia="TimesNewRoman"/>
                <w:sz w:val="24"/>
                <w:szCs w:val="24"/>
              </w:rPr>
              <w:t>рублей</w:t>
            </w:r>
            <w:r w:rsidRPr="005B28FF">
              <w:rPr>
                <w:sz w:val="24"/>
                <w:szCs w:val="24"/>
              </w:rPr>
              <w:t>;</w:t>
            </w:r>
          </w:p>
          <w:p w:rsidR="0080086B" w:rsidRDefault="0080086B" w:rsidP="00275197">
            <w:pPr>
              <w:widowControl w:val="0"/>
              <w:rPr>
                <w:sz w:val="24"/>
                <w:szCs w:val="24"/>
              </w:rPr>
            </w:pPr>
            <w:r w:rsidRPr="005B28FF">
              <w:rPr>
                <w:sz w:val="24"/>
                <w:szCs w:val="24"/>
              </w:rPr>
              <w:t xml:space="preserve">в 2026 </w:t>
            </w:r>
            <w:r w:rsidRPr="005B28FF">
              <w:rPr>
                <w:rFonts w:eastAsia="TimesNewRoman"/>
                <w:sz w:val="24"/>
                <w:szCs w:val="24"/>
              </w:rPr>
              <w:t xml:space="preserve">году </w:t>
            </w:r>
            <w:r w:rsidRPr="005B28FF">
              <w:rPr>
                <w:sz w:val="24"/>
                <w:szCs w:val="24"/>
              </w:rPr>
              <w:t xml:space="preserve">– 4546,3 </w:t>
            </w:r>
            <w:r w:rsidRPr="005B28FF">
              <w:rPr>
                <w:rFonts w:eastAsia="TimesNewRoman"/>
                <w:sz w:val="24"/>
                <w:szCs w:val="24"/>
              </w:rPr>
              <w:t>тыс</w:t>
            </w:r>
            <w:r w:rsidRPr="005B28FF">
              <w:rPr>
                <w:sz w:val="24"/>
                <w:szCs w:val="24"/>
              </w:rPr>
              <w:t xml:space="preserve">. </w:t>
            </w:r>
            <w:r w:rsidRPr="005B28FF">
              <w:rPr>
                <w:rFonts w:eastAsia="TimesNewRoman"/>
                <w:sz w:val="24"/>
                <w:szCs w:val="24"/>
              </w:rPr>
              <w:t>рублей</w:t>
            </w:r>
            <w:r w:rsidRPr="005B28FF">
              <w:rPr>
                <w:sz w:val="24"/>
                <w:szCs w:val="24"/>
              </w:rPr>
              <w:t>.</w:t>
            </w:r>
          </w:p>
          <w:p w:rsidR="0080086B" w:rsidRPr="006A001D" w:rsidRDefault="0080086B" w:rsidP="00275197">
            <w:pPr>
              <w:widowControl w:val="0"/>
              <w:rPr>
                <w:sz w:val="24"/>
                <w:szCs w:val="24"/>
              </w:rPr>
            </w:pPr>
          </w:p>
        </w:tc>
      </w:tr>
    </w:tbl>
    <w:p w:rsidR="00727A3F" w:rsidRDefault="00727A3F" w:rsidP="0080086B">
      <w:pPr>
        <w:widowControl w:val="0"/>
        <w:ind w:firstLine="708"/>
        <w:jc w:val="both"/>
        <w:rPr>
          <w:sz w:val="24"/>
          <w:szCs w:val="24"/>
        </w:rPr>
      </w:pPr>
    </w:p>
    <w:p w:rsidR="00727A3F" w:rsidRPr="006A001D" w:rsidRDefault="00727A3F">
      <w:pPr>
        <w:widowControl w:val="0"/>
        <w:ind w:firstLine="708"/>
        <w:jc w:val="both"/>
        <w:rPr>
          <w:sz w:val="24"/>
          <w:szCs w:val="24"/>
        </w:rPr>
      </w:pPr>
    </w:p>
    <w:p w:rsidR="004D6DA7" w:rsidRDefault="004D6DA7">
      <w:pPr>
        <w:jc w:val="both"/>
        <w:rPr>
          <w:kern w:val="2"/>
          <w:sz w:val="28"/>
          <w:szCs w:val="28"/>
        </w:rPr>
        <w:sectPr w:rsidR="004D6DA7" w:rsidSect="00E27B49">
          <w:footerReference w:type="default" r:id="rId8"/>
          <w:footerReference w:type="first" r:id="rId9"/>
          <w:pgSz w:w="11906" w:h="16838"/>
          <w:pgMar w:top="1134" w:right="567" w:bottom="737" w:left="1701" w:header="720" w:footer="567" w:gutter="0"/>
          <w:cols w:space="720"/>
          <w:docGrid w:linePitch="272"/>
        </w:sectPr>
      </w:pPr>
    </w:p>
    <w:p w:rsidR="002F0B58" w:rsidRPr="002F0B58" w:rsidRDefault="00351F51" w:rsidP="00351F51">
      <w:pPr>
        <w:ind w:firstLine="709"/>
        <w:jc w:val="both"/>
        <w:rPr>
          <w:sz w:val="28"/>
          <w:szCs w:val="28"/>
        </w:rPr>
      </w:pPr>
      <w:r>
        <w:rPr>
          <w:sz w:val="28"/>
          <w:szCs w:val="28"/>
        </w:rPr>
        <w:lastRenderedPageBreak/>
        <w:t>3</w:t>
      </w:r>
      <w:r w:rsidR="00514E90" w:rsidRPr="00012413">
        <w:rPr>
          <w:sz w:val="28"/>
          <w:szCs w:val="28"/>
        </w:rPr>
        <w:t>.</w:t>
      </w:r>
      <w:r w:rsidR="002F0B58" w:rsidRPr="002F0B58">
        <w:rPr>
          <w:sz w:val="28"/>
          <w:szCs w:val="28"/>
        </w:rPr>
        <w:t xml:space="preserve"> Приложение № 3 к муниципальной программе Цимлянского района «Развитие сельского хозяйства и регулирование рынков сельскохозяйственной продукции, сырья и продовольствия» изложить в редакции:</w:t>
      </w:r>
    </w:p>
    <w:p w:rsidR="002F0B58" w:rsidRPr="002F0B58" w:rsidRDefault="002F0B58" w:rsidP="002F0B58">
      <w:pPr>
        <w:jc w:val="right"/>
        <w:rPr>
          <w:sz w:val="28"/>
          <w:szCs w:val="28"/>
        </w:rPr>
      </w:pPr>
    </w:p>
    <w:p w:rsidR="002F0B58" w:rsidRPr="002F0B58" w:rsidRDefault="002F0B58" w:rsidP="002F0B58">
      <w:pPr>
        <w:jc w:val="right"/>
        <w:rPr>
          <w:sz w:val="28"/>
          <w:szCs w:val="28"/>
        </w:rPr>
      </w:pPr>
      <w:r w:rsidRPr="002F0B58">
        <w:rPr>
          <w:sz w:val="28"/>
          <w:szCs w:val="28"/>
        </w:rPr>
        <w:t xml:space="preserve">«Приложение № 3 </w:t>
      </w:r>
    </w:p>
    <w:p w:rsidR="002F0B58" w:rsidRPr="002F0B58" w:rsidRDefault="002F0B58" w:rsidP="002F0B58">
      <w:pPr>
        <w:jc w:val="right"/>
        <w:rPr>
          <w:sz w:val="28"/>
          <w:szCs w:val="28"/>
        </w:rPr>
      </w:pPr>
      <w:r w:rsidRPr="002F0B58">
        <w:rPr>
          <w:sz w:val="28"/>
          <w:szCs w:val="28"/>
        </w:rPr>
        <w:t xml:space="preserve">к муниципальной программе </w:t>
      </w:r>
    </w:p>
    <w:p w:rsidR="002F0B58" w:rsidRPr="002F0B58" w:rsidRDefault="002F0B58" w:rsidP="002F0B58">
      <w:pPr>
        <w:jc w:val="right"/>
        <w:rPr>
          <w:sz w:val="28"/>
          <w:szCs w:val="28"/>
        </w:rPr>
      </w:pPr>
      <w:r w:rsidRPr="002F0B58">
        <w:rPr>
          <w:sz w:val="28"/>
          <w:szCs w:val="28"/>
        </w:rPr>
        <w:t>Цимлянского района</w:t>
      </w:r>
    </w:p>
    <w:p w:rsidR="002F0B58" w:rsidRPr="002F0B58" w:rsidRDefault="002F0B58" w:rsidP="002F0B58">
      <w:pPr>
        <w:jc w:val="right"/>
        <w:rPr>
          <w:sz w:val="28"/>
          <w:szCs w:val="28"/>
        </w:rPr>
      </w:pPr>
      <w:r w:rsidRPr="002F0B58">
        <w:rPr>
          <w:sz w:val="28"/>
          <w:szCs w:val="28"/>
        </w:rPr>
        <w:t xml:space="preserve">«Развитие сельского хозяйства и </w:t>
      </w:r>
    </w:p>
    <w:p w:rsidR="002F0B58" w:rsidRPr="002F0B58" w:rsidRDefault="002F0B58" w:rsidP="002F0B58">
      <w:pPr>
        <w:jc w:val="right"/>
        <w:rPr>
          <w:sz w:val="28"/>
          <w:szCs w:val="28"/>
        </w:rPr>
      </w:pPr>
      <w:r w:rsidRPr="002F0B58">
        <w:rPr>
          <w:sz w:val="28"/>
          <w:szCs w:val="28"/>
        </w:rPr>
        <w:t>регулирование рынков сельскохозяйственной</w:t>
      </w:r>
    </w:p>
    <w:p w:rsidR="002F0B58" w:rsidRPr="002F0B58" w:rsidRDefault="002F0B58" w:rsidP="002F0B58">
      <w:pPr>
        <w:jc w:val="right"/>
        <w:rPr>
          <w:sz w:val="28"/>
          <w:szCs w:val="28"/>
        </w:rPr>
      </w:pPr>
      <w:r w:rsidRPr="002F0B58">
        <w:rPr>
          <w:sz w:val="28"/>
          <w:szCs w:val="28"/>
        </w:rPr>
        <w:t xml:space="preserve"> продукции, сырья и продовольствия»</w:t>
      </w:r>
    </w:p>
    <w:p w:rsidR="002F0B58" w:rsidRPr="002F0B58" w:rsidRDefault="002F0B58" w:rsidP="002F0B58">
      <w:pPr>
        <w:rPr>
          <w:sz w:val="28"/>
          <w:szCs w:val="28"/>
        </w:rPr>
      </w:pPr>
    </w:p>
    <w:p w:rsidR="002F0B58" w:rsidRPr="002F0B58" w:rsidRDefault="002F0B58" w:rsidP="002F0B58">
      <w:pPr>
        <w:jc w:val="center"/>
        <w:rPr>
          <w:sz w:val="28"/>
          <w:szCs w:val="28"/>
        </w:rPr>
      </w:pPr>
      <w:r w:rsidRPr="002F0B58">
        <w:rPr>
          <w:sz w:val="28"/>
          <w:szCs w:val="28"/>
        </w:rPr>
        <w:t>РАСХОДЫ</w:t>
      </w:r>
    </w:p>
    <w:p w:rsidR="002F0B58" w:rsidRPr="002F0B58" w:rsidRDefault="002F0B58" w:rsidP="002F0B58">
      <w:pPr>
        <w:jc w:val="center"/>
        <w:rPr>
          <w:sz w:val="28"/>
          <w:szCs w:val="28"/>
        </w:rPr>
      </w:pPr>
      <w:r w:rsidRPr="002F0B58">
        <w:rPr>
          <w:sz w:val="28"/>
          <w:szCs w:val="28"/>
        </w:rPr>
        <w:t>местного бюджета на реализацию муниципальной программы</w:t>
      </w:r>
    </w:p>
    <w:p w:rsidR="002F0B58" w:rsidRPr="002F0B58" w:rsidRDefault="002F0B58" w:rsidP="002F0B58">
      <w:pPr>
        <w:rPr>
          <w:sz w:val="28"/>
          <w:szCs w:val="28"/>
        </w:rPr>
      </w:pPr>
    </w:p>
    <w:tbl>
      <w:tblPr>
        <w:tblW w:w="5150" w:type="pct"/>
        <w:tblInd w:w="-515" w:type="dxa"/>
        <w:tblLayout w:type="fixed"/>
        <w:tblCellMar>
          <w:left w:w="57" w:type="dxa"/>
          <w:right w:w="57" w:type="dxa"/>
        </w:tblCellMar>
        <w:tblLook w:val="0000" w:firstRow="0" w:lastRow="0" w:firstColumn="0" w:lastColumn="0" w:noHBand="0" w:noVBand="0"/>
      </w:tblPr>
      <w:tblGrid>
        <w:gridCol w:w="2153"/>
        <w:gridCol w:w="1006"/>
        <w:gridCol w:w="431"/>
        <w:gridCol w:w="574"/>
        <w:gridCol w:w="717"/>
        <w:gridCol w:w="430"/>
        <w:gridCol w:w="862"/>
        <w:gridCol w:w="721"/>
        <w:gridCol w:w="776"/>
        <w:gridCol w:w="836"/>
        <w:gridCol w:w="836"/>
        <w:gridCol w:w="836"/>
        <w:gridCol w:w="837"/>
        <w:gridCol w:w="695"/>
        <w:gridCol w:w="807"/>
        <w:gridCol w:w="684"/>
        <w:gridCol w:w="741"/>
        <w:gridCol w:w="742"/>
        <w:gridCol w:w="751"/>
      </w:tblGrid>
      <w:tr w:rsidR="002F0B58" w:rsidRPr="002F0B58" w:rsidTr="00275197">
        <w:tc>
          <w:tcPr>
            <w:tcW w:w="2172" w:type="dxa"/>
            <w:vMerge w:val="restart"/>
            <w:tcBorders>
              <w:top w:val="single" w:sz="4" w:space="0" w:color="000000"/>
              <w:left w:val="single" w:sz="4" w:space="0" w:color="000000"/>
              <w:bottom w:val="single" w:sz="4" w:space="0" w:color="000000"/>
            </w:tcBorders>
            <w:shd w:val="clear" w:color="auto" w:fill="auto"/>
          </w:tcPr>
          <w:p w:rsidR="002F0B58" w:rsidRPr="002F0B58" w:rsidRDefault="002F0B58" w:rsidP="00C8655E">
            <w:pPr>
              <w:jc w:val="center"/>
            </w:pPr>
            <w:r w:rsidRPr="002F0B58">
              <w:t>Номер и наименование подпрограммы, основного мероприятия подпрограммы,</w:t>
            </w:r>
          </w:p>
          <w:p w:rsidR="002F0B58" w:rsidRPr="002F0B58" w:rsidRDefault="002F0B58" w:rsidP="00C8655E">
            <w:pPr>
              <w:jc w:val="center"/>
            </w:pPr>
            <w:r w:rsidRPr="002F0B58">
              <w:t>мероприятия ведомственной целевой программы</w:t>
            </w:r>
          </w:p>
        </w:tc>
        <w:tc>
          <w:tcPr>
            <w:tcW w:w="1015" w:type="dxa"/>
            <w:vMerge w:val="restart"/>
            <w:tcBorders>
              <w:top w:val="single" w:sz="4" w:space="0" w:color="000000"/>
              <w:left w:val="single" w:sz="4" w:space="0" w:color="000000"/>
              <w:bottom w:val="single" w:sz="4" w:space="0" w:color="000000"/>
            </w:tcBorders>
            <w:shd w:val="clear" w:color="auto" w:fill="auto"/>
          </w:tcPr>
          <w:p w:rsidR="002F0B58" w:rsidRPr="002F0B58" w:rsidRDefault="002F0B58" w:rsidP="00C8655E">
            <w:pPr>
              <w:jc w:val="center"/>
            </w:pPr>
            <w:r w:rsidRPr="002F0B58">
              <w:t>Ответственный исполнитель, соисполнитель, участник</w:t>
            </w:r>
          </w:p>
        </w:tc>
        <w:tc>
          <w:tcPr>
            <w:tcW w:w="2168" w:type="dxa"/>
            <w:gridSpan w:val="4"/>
            <w:tcBorders>
              <w:top w:val="single" w:sz="4" w:space="0" w:color="000000"/>
              <w:left w:val="single" w:sz="4" w:space="0" w:color="000000"/>
              <w:bottom w:val="single" w:sz="4" w:space="0" w:color="000000"/>
            </w:tcBorders>
            <w:shd w:val="clear" w:color="auto" w:fill="auto"/>
          </w:tcPr>
          <w:p w:rsidR="002F0B58" w:rsidRPr="002F0B58" w:rsidRDefault="002F0B58" w:rsidP="00C8655E">
            <w:pPr>
              <w:jc w:val="center"/>
            </w:pPr>
            <w:r w:rsidRPr="002F0B58">
              <w:t>Код бюджетной</w:t>
            </w:r>
          </w:p>
          <w:p w:rsidR="002F0B58" w:rsidRPr="002F0B58" w:rsidRDefault="002F0B58" w:rsidP="00C8655E">
            <w:pPr>
              <w:jc w:val="center"/>
            </w:pPr>
            <w:r w:rsidRPr="002F0B58">
              <w:t>классификации</w:t>
            </w:r>
          </w:p>
        </w:tc>
        <w:tc>
          <w:tcPr>
            <w:tcW w:w="869" w:type="dxa"/>
            <w:vMerge w:val="restart"/>
            <w:tcBorders>
              <w:top w:val="single" w:sz="4" w:space="0" w:color="000000"/>
              <w:left w:val="single" w:sz="4" w:space="0" w:color="000000"/>
              <w:bottom w:val="single" w:sz="4" w:space="0" w:color="000000"/>
            </w:tcBorders>
            <w:shd w:val="clear" w:color="auto" w:fill="auto"/>
          </w:tcPr>
          <w:p w:rsidR="002F0B58" w:rsidRPr="002F0B58" w:rsidRDefault="002F0B58" w:rsidP="00C8655E">
            <w:pPr>
              <w:jc w:val="center"/>
            </w:pPr>
            <w:r w:rsidRPr="002F0B58">
              <w:t>Объем расходов, всего (тыс. рублей)</w:t>
            </w:r>
          </w:p>
        </w:tc>
        <w:tc>
          <w:tcPr>
            <w:tcW w:w="9338" w:type="dxa"/>
            <w:gridSpan w:val="12"/>
            <w:tcBorders>
              <w:top w:val="single" w:sz="4" w:space="0" w:color="000000"/>
              <w:left w:val="single" w:sz="4" w:space="0" w:color="000000"/>
              <w:bottom w:val="single" w:sz="4" w:space="0" w:color="000000"/>
              <w:right w:val="single" w:sz="4" w:space="0" w:color="000000"/>
            </w:tcBorders>
            <w:shd w:val="clear" w:color="auto" w:fill="auto"/>
          </w:tcPr>
          <w:p w:rsidR="002F0B58" w:rsidRPr="002F0B58" w:rsidRDefault="002F0B58" w:rsidP="00C8655E">
            <w:pPr>
              <w:jc w:val="center"/>
            </w:pPr>
            <w:r w:rsidRPr="002F0B58">
              <w:t>В том числе по годам реализации муниципальной программы</w:t>
            </w:r>
          </w:p>
          <w:p w:rsidR="002F0B58" w:rsidRPr="002F0B58" w:rsidRDefault="002F0B58" w:rsidP="00C8655E">
            <w:pPr>
              <w:jc w:val="center"/>
            </w:pPr>
            <w:r w:rsidRPr="002F0B58">
              <w:t>(тыс. рублей)</w:t>
            </w:r>
          </w:p>
        </w:tc>
      </w:tr>
      <w:tr w:rsidR="002F0B58" w:rsidRPr="002F0B58" w:rsidTr="00275197">
        <w:tc>
          <w:tcPr>
            <w:tcW w:w="2172" w:type="dxa"/>
            <w:vMerge/>
            <w:tcBorders>
              <w:top w:val="single" w:sz="4" w:space="0" w:color="000000"/>
              <w:left w:val="single" w:sz="4" w:space="0" w:color="000000"/>
              <w:bottom w:val="single" w:sz="4" w:space="0" w:color="000000"/>
            </w:tcBorders>
            <w:shd w:val="clear" w:color="auto" w:fill="auto"/>
          </w:tcPr>
          <w:p w:rsidR="002F0B58" w:rsidRPr="002F0B58" w:rsidRDefault="002F0B58" w:rsidP="00C8655E">
            <w:pPr>
              <w:jc w:val="center"/>
            </w:pPr>
          </w:p>
        </w:tc>
        <w:tc>
          <w:tcPr>
            <w:tcW w:w="1015" w:type="dxa"/>
            <w:vMerge/>
            <w:tcBorders>
              <w:top w:val="single" w:sz="4" w:space="0" w:color="000000"/>
              <w:left w:val="single" w:sz="4" w:space="0" w:color="000000"/>
              <w:bottom w:val="single" w:sz="4" w:space="0" w:color="000000"/>
            </w:tcBorders>
            <w:shd w:val="clear" w:color="auto" w:fill="auto"/>
          </w:tcPr>
          <w:p w:rsidR="002F0B58" w:rsidRPr="002F0B58" w:rsidRDefault="002F0B58" w:rsidP="00C8655E">
            <w:pPr>
              <w:jc w:val="center"/>
            </w:pPr>
          </w:p>
        </w:tc>
        <w:tc>
          <w:tcPr>
            <w:tcW w:w="43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ГРБС</w:t>
            </w:r>
          </w:p>
        </w:tc>
        <w:tc>
          <w:tcPr>
            <w:tcW w:w="578"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proofErr w:type="spellStart"/>
            <w:r w:rsidRPr="002F0B58">
              <w:t>РзПр</w:t>
            </w:r>
            <w:proofErr w:type="spellEnd"/>
          </w:p>
        </w:tc>
        <w:tc>
          <w:tcPr>
            <w:tcW w:w="723"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ЦСР</w:t>
            </w:r>
          </w:p>
        </w:tc>
        <w:tc>
          <w:tcPr>
            <w:tcW w:w="433"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ВР</w:t>
            </w:r>
          </w:p>
        </w:tc>
        <w:tc>
          <w:tcPr>
            <w:tcW w:w="869" w:type="dxa"/>
            <w:vMerge/>
            <w:tcBorders>
              <w:top w:val="single" w:sz="4" w:space="0" w:color="000000"/>
              <w:left w:val="single" w:sz="4" w:space="0" w:color="000000"/>
              <w:bottom w:val="single" w:sz="4" w:space="0" w:color="000000"/>
            </w:tcBorders>
            <w:shd w:val="clear" w:color="auto" w:fill="auto"/>
          </w:tcPr>
          <w:p w:rsidR="002F0B58" w:rsidRPr="002F0B58" w:rsidRDefault="002F0B58" w:rsidP="00C8655E">
            <w:pPr>
              <w:jc w:val="center"/>
            </w:pPr>
          </w:p>
        </w:tc>
        <w:tc>
          <w:tcPr>
            <w:tcW w:w="727"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2019 год</w:t>
            </w:r>
          </w:p>
        </w:tc>
        <w:tc>
          <w:tcPr>
            <w:tcW w:w="782"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2020 год</w:t>
            </w:r>
          </w:p>
        </w:tc>
        <w:tc>
          <w:tcPr>
            <w:tcW w:w="843"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2021 год</w:t>
            </w:r>
          </w:p>
        </w:tc>
        <w:tc>
          <w:tcPr>
            <w:tcW w:w="843"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2022 год</w:t>
            </w:r>
          </w:p>
        </w:tc>
        <w:tc>
          <w:tcPr>
            <w:tcW w:w="843"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2023 год</w:t>
            </w:r>
          </w:p>
        </w:tc>
        <w:tc>
          <w:tcPr>
            <w:tcW w:w="84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2024 год</w:t>
            </w:r>
          </w:p>
        </w:tc>
        <w:tc>
          <w:tcPr>
            <w:tcW w:w="70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2025 год</w:t>
            </w:r>
          </w:p>
        </w:tc>
        <w:tc>
          <w:tcPr>
            <w:tcW w:w="81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2026 год</w:t>
            </w:r>
          </w:p>
        </w:tc>
        <w:tc>
          <w:tcPr>
            <w:tcW w:w="689"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2027 год</w:t>
            </w:r>
          </w:p>
        </w:tc>
        <w:tc>
          <w:tcPr>
            <w:tcW w:w="747"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2028 год</w:t>
            </w:r>
          </w:p>
        </w:tc>
        <w:tc>
          <w:tcPr>
            <w:tcW w:w="748"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2029 год</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B58" w:rsidRPr="002F0B58" w:rsidRDefault="002F0B58" w:rsidP="00C8655E">
            <w:pPr>
              <w:jc w:val="center"/>
            </w:pPr>
            <w:r w:rsidRPr="002F0B58">
              <w:t>2030 год</w:t>
            </w:r>
          </w:p>
        </w:tc>
      </w:tr>
    </w:tbl>
    <w:p w:rsidR="002F0B58" w:rsidRPr="002F0B58" w:rsidRDefault="002F0B58" w:rsidP="002F0B58"/>
    <w:tbl>
      <w:tblPr>
        <w:tblW w:w="5150" w:type="pct"/>
        <w:tblInd w:w="-515" w:type="dxa"/>
        <w:tblLayout w:type="fixed"/>
        <w:tblCellMar>
          <w:left w:w="57" w:type="dxa"/>
          <w:right w:w="57" w:type="dxa"/>
        </w:tblCellMar>
        <w:tblLook w:val="0000" w:firstRow="0" w:lastRow="0" w:firstColumn="0" w:lastColumn="0" w:noHBand="0" w:noVBand="0"/>
      </w:tblPr>
      <w:tblGrid>
        <w:gridCol w:w="2153"/>
        <w:gridCol w:w="1006"/>
        <w:gridCol w:w="432"/>
        <w:gridCol w:w="573"/>
        <w:gridCol w:w="718"/>
        <w:gridCol w:w="430"/>
        <w:gridCol w:w="862"/>
        <w:gridCol w:w="720"/>
        <w:gridCol w:w="778"/>
        <w:gridCol w:w="835"/>
        <w:gridCol w:w="837"/>
        <w:gridCol w:w="836"/>
        <w:gridCol w:w="837"/>
        <w:gridCol w:w="696"/>
        <w:gridCol w:w="804"/>
        <w:gridCol w:w="684"/>
        <w:gridCol w:w="741"/>
        <w:gridCol w:w="741"/>
        <w:gridCol w:w="752"/>
      </w:tblGrid>
      <w:tr w:rsidR="002F0B58" w:rsidRPr="002F0B58" w:rsidTr="00275197">
        <w:trPr>
          <w:tblHeader/>
        </w:trPr>
        <w:tc>
          <w:tcPr>
            <w:tcW w:w="2172" w:type="dxa"/>
            <w:tcBorders>
              <w:top w:val="single" w:sz="4" w:space="0" w:color="000000"/>
              <w:left w:val="single" w:sz="4" w:space="0" w:color="000000"/>
              <w:bottom w:val="single" w:sz="4" w:space="0" w:color="000000"/>
            </w:tcBorders>
            <w:shd w:val="clear" w:color="auto" w:fill="auto"/>
          </w:tcPr>
          <w:p w:rsidR="002F0B58" w:rsidRPr="002F0B58" w:rsidRDefault="002F0B58" w:rsidP="00C8655E">
            <w:pPr>
              <w:jc w:val="center"/>
            </w:pPr>
            <w:r w:rsidRPr="002F0B58">
              <w:t>1</w:t>
            </w:r>
          </w:p>
        </w:tc>
        <w:tc>
          <w:tcPr>
            <w:tcW w:w="1015" w:type="dxa"/>
            <w:tcBorders>
              <w:top w:val="single" w:sz="4" w:space="0" w:color="000000"/>
              <w:left w:val="single" w:sz="4" w:space="0" w:color="000000"/>
              <w:bottom w:val="single" w:sz="4" w:space="0" w:color="000000"/>
            </w:tcBorders>
            <w:shd w:val="clear" w:color="auto" w:fill="auto"/>
          </w:tcPr>
          <w:p w:rsidR="002F0B58" w:rsidRPr="002F0B58" w:rsidRDefault="002F0B58" w:rsidP="00C8655E">
            <w:pPr>
              <w:jc w:val="center"/>
            </w:pPr>
            <w:r w:rsidRPr="002F0B58">
              <w:t>2</w:t>
            </w:r>
          </w:p>
        </w:tc>
        <w:tc>
          <w:tcPr>
            <w:tcW w:w="435" w:type="dxa"/>
            <w:tcBorders>
              <w:top w:val="single" w:sz="4" w:space="0" w:color="000000"/>
              <w:left w:val="single" w:sz="4" w:space="0" w:color="000000"/>
              <w:bottom w:val="single" w:sz="4" w:space="0" w:color="000000"/>
            </w:tcBorders>
            <w:shd w:val="clear" w:color="auto" w:fill="auto"/>
          </w:tcPr>
          <w:p w:rsidR="002F0B58" w:rsidRPr="002F0B58" w:rsidRDefault="002F0B58" w:rsidP="00C8655E">
            <w:pPr>
              <w:jc w:val="center"/>
            </w:pPr>
            <w:r w:rsidRPr="002F0B58">
              <w:t>3</w:t>
            </w:r>
          </w:p>
        </w:tc>
        <w:tc>
          <w:tcPr>
            <w:tcW w:w="577" w:type="dxa"/>
            <w:tcBorders>
              <w:top w:val="single" w:sz="4" w:space="0" w:color="000000"/>
              <w:left w:val="single" w:sz="4" w:space="0" w:color="000000"/>
              <w:bottom w:val="single" w:sz="4" w:space="0" w:color="000000"/>
            </w:tcBorders>
            <w:shd w:val="clear" w:color="auto" w:fill="auto"/>
          </w:tcPr>
          <w:p w:rsidR="002F0B58" w:rsidRPr="002F0B58" w:rsidRDefault="002F0B58" w:rsidP="00C8655E">
            <w:pPr>
              <w:jc w:val="center"/>
            </w:pPr>
            <w:r w:rsidRPr="002F0B58">
              <w:t>4</w:t>
            </w:r>
          </w:p>
        </w:tc>
        <w:tc>
          <w:tcPr>
            <w:tcW w:w="724" w:type="dxa"/>
            <w:tcBorders>
              <w:top w:val="single" w:sz="4" w:space="0" w:color="000000"/>
              <w:left w:val="single" w:sz="4" w:space="0" w:color="000000"/>
              <w:bottom w:val="single" w:sz="4" w:space="0" w:color="000000"/>
            </w:tcBorders>
            <w:shd w:val="clear" w:color="auto" w:fill="auto"/>
          </w:tcPr>
          <w:p w:rsidR="002F0B58" w:rsidRPr="002F0B58" w:rsidRDefault="002F0B58" w:rsidP="00C8655E">
            <w:pPr>
              <w:jc w:val="center"/>
            </w:pPr>
            <w:r w:rsidRPr="002F0B58">
              <w:t>5</w:t>
            </w:r>
          </w:p>
        </w:tc>
        <w:tc>
          <w:tcPr>
            <w:tcW w:w="433" w:type="dxa"/>
            <w:tcBorders>
              <w:top w:val="single" w:sz="4" w:space="0" w:color="000000"/>
              <w:left w:val="single" w:sz="4" w:space="0" w:color="000000"/>
              <w:bottom w:val="single" w:sz="4" w:space="0" w:color="000000"/>
            </w:tcBorders>
            <w:shd w:val="clear" w:color="auto" w:fill="auto"/>
          </w:tcPr>
          <w:p w:rsidR="002F0B58" w:rsidRPr="002F0B58" w:rsidRDefault="002F0B58" w:rsidP="00C8655E">
            <w:pPr>
              <w:jc w:val="center"/>
            </w:pPr>
            <w:r w:rsidRPr="002F0B58">
              <w:t>6</w:t>
            </w:r>
          </w:p>
        </w:tc>
        <w:tc>
          <w:tcPr>
            <w:tcW w:w="869" w:type="dxa"/>
            <w:tcBorders>
              <w:top w:val="single" w:sz="4" w:space="0" w:color="000000"/>
              <w:left w:val="single" w:sz="4" w:space="0" w:color="000000"/>
              <w:bottom w:val="single" w:sz="4" w:space="0" w:color="000000"/>
            </w:tcBorders>
            <w:shd w:val="clear" w:color="auto" w:fill="auto"/>
          </w:tcPr>
          <w:p w:rsidR="002F0B58" w:rsidRPr="002F0B58" w:rsidRDefault="002F0B58" w:rsidP="00C8655E">
            <w:pPr>
              <w:jc w:val="center"/>
            </w:pPr>
            <w:r w:rsidRPr="002F0B58">
              <w:t>7</w:t>
            </w:r>
          </w:p>
        </w:tc>
        <w:tc>
          <w:tcPr>
            <w:tcW w:w="726" w:type="dxa"/>
            <w:tcBorders>
              <w:top w:val="single" w:sz="4" w:space="0" w:color="000000"/>
              <w:left w:val="single" w:sz="4" w:space="0" w:color="000000"/>
              <w:bottom w:val="single" w:sz="4" w:space="0" w:color="000000"/>
            </w:tcBorders>
            <w:shd w:val="clear" w:color="auto" w:fill="auto"/>
          </w:tcPr>
          <w:p w:rsidR="002F0B58" w:rsidRPr="002F0B58" w:rsidRDefault="002F0B58" w:rsidP="00C8655E">
            <w:pPr>
              <w:jc w:val="center"/>
            </w:pPr>
            <w:r w:rsidRPr="002F0B58">
              <w:t>8</w:t>
            </w:r>
          </w:p>
        </w:tc>
        <w:tc>
          <w:tcPr>
            <w:tcW w:w="784" w:type="dxa"/>
            <w:tcBorders>
              <w:top w:val="single" w:sz="4" w:space="0" w:color="000000"/>
              <w:left w:val="single" w:sz="4" w:space="0" w:color="000000"/>
              <w:bottom w:val="single" w:sz="4" w:space="0" w:color="000000"/>
            </w:tcBorders>
            <w:shd w:val="clear" w:color="auto" w:fill="auto"/>
          </w:tcPr>
          <w:p w:rsidR="002F0B58" w:rsidRPr="002F0B58" w:rsidRDefault="002F0B58" w:rsidP="00C8655E">
            <w:pPr>
              <w:jc w:val="center"/>
            </w:pPr>
            <w:r w:rsidRPr="002F0B58">
              <w:t>9</w:t>
            </w:r>
          </w:p>
        </w:tc>
        <w:tc>
          <w:tcPr>
            <w:tcW w:w="842" w:type="dxa"/>
            <w:tcBorders>
              <w:top w:val="single" w:sz="4" w:space="0" w:color="000000"/>
              <w:left w:val="single" w:sz="4" w:space="0" w:color="000000"/>
              <w:bottom w:val="single" w:sz="4" w:space="0" w:color="000000"/>
            </w:tcBorders>
            <w:shd w:val="clear" w:color="auto" w:fill="auto"/>
          </w:tcPr>
          <w:p w:rsidR="002F0B58" w:rsidRPr="002F0B58" w:rsidRDefault="002F0B58" w:rsidP="00C8655E">
            <w:pPr>
              <w:jc w:val="center"/>
            </w:pPr>
            <w:r w:rsidRPr="002F0B58">
              <w:t>10</w:t>
            </w:r>
          </w:p>
        </w:tc>
        <w:tc>
          <w:tcPr>
            <w:tcW w:w="844" w:type="dxa"/>
            <w:tcBorders>
              <w:top w:val="single" w:sz="4" w:space="0" w:color="000000"/>
              <w:left w:val="single" w:sz="4" w:space="0" w:color="000000"/>
              <w:bottom w:val="single" w:sz="4" w:space="0" w:color="000000"/>
            </w:tcBorders>
            <w:shd w:val="clear" w:color="auto" w:fill="auto"/>
          </w:tcPr>
          <w:p w:rsidR="002F0B58" w:rsidRPr="002F0B58" w:rsidRDefault="002F0B58" w:rsidP="00C8655E">
            <w:pPr>
              <w:jc w:val="center"/>
            </w:pPr>
            <w:r w:rsidRPr="002F0B58">
              <w:t>11</w:t>
            </w:r>
          </w:p>
        </w:tc>
        <w:tc>
          <w:tcPr>
            <w:tcW w:w="843" w:type="dxa"/>
            <w:tcBorders>
              <w:top w:val="single" w:sz="4" w:space="0" w:color="000000"/>
              <w:left w:val="single" w:sz="4" w:space="0" w:color="000000"/>
              <w:bottom w:val="single" w:sz="4" w:space="0" w:color="000000"/>
            </w:tcBorders>
            <w:shd w:val="clear" w:color="auto" w:fill="auto"/>
          </w:tcPr>
          <w:p w:rsidR="002F0B58" w:rsidRPr="002F0B58" w:rsidRDefault="002F0B58" w:rsidP="00C8655E">
            <w:pPr>
              <w:jc w:val="center"/>
            </w:pPr>
            <w:r w:rsidRPr="002F0B58">
              <w:t>12</w:t>
            </w:r>
          </w:p>
        </w:tc>
        <w:tc>
          <w:tcPr>
            <w:tcW w:w="844" w:type="dxa"/>
            <w:tcBorders>
              <w:top w:val="single" w:sz="4" w:space="0" w:color="000000"/>
              <w:left w:val="single" w:sz="4" w:space="0" w:color="000000"/>
              <w:bottom w:val="single" w:sz="4" w:space="0" w:color="000000"/>
            </w:tcBorders>
            <w:shd w:val="clear" w:color="auto" w:fill="auto"/>
          </w:tcPr>
          <w:p w:rsidR="002F0B58" w:rsidRPr="002F0B58" w:rsidRDefault="002F0B58" w:rsidP="00C8655E">
            <w:pPr>
              <w:jc w:val="center"/>
            </w:pPr>
            <w:r w:rsidRPr="002F0B58">
              <w:t>13</w:t>
            </w:r>
          </w:p>
        </w:tc>
        <w:tc>
          <w:tcPr>
            <w:tcW w:w="702" w:type="dxa"/>
            <w:tcBorders>
              <w:top w:val="single" w:sz="4" w:space="0" w:color="000000"/>
              <w:left w:val="single" w:sz="4" w:space="0" w:color="000000"/>
              <w:bottom w:val="single" w:sz="4" w:space="0" w:color="000000"/>
            </w:tcBorders>
            <w:shd w:val="clear" w:color="auto" w:fill="auto"/>
          </w:tcPr>
          <w:p w:rsidR="002F0B58" w:rsidRPr="002F0B58" w:rsidRDefault="002F0B58" w:rsidP="00C8655E">
            <w:pPr>
              <w:jc w:val="center"/>
            </w:pPr>
            <w:r w:rsidRPr="002F0B58">
              <w:t>14</w:t>
            </w:r>
          </w:p>
        </w:tc>
        <w:tc>
          <w:tcPr>
            <w:tcW w:w="811" w:type="dxa"/>
            <w:tcBorders>
              <w:top w:val="single" w:sz="4" w:space="0" w:color="000000"/>
              <w:left w:val="single" w:sz="4" w:space="0" w:color="000000"/>
              <w:bottom w:val="single" w:sz="4" w:space="0" w:color="000000"/>
            </w:tcBorders>
            <w:shd w:val="clear" w:color="auto" w:fill="auto"/>
          </w:tcPr>
          <w:p w:rsidR="002F0B58" w:rsidRPr="002F0B58" w:rsidRDefault="002F0B58" w:rsidP="00C8655E">
            <w:pPr>
              <w:jc w:val="center"/>
            </w:pPr>
            <w:r w:rsidRPr="002F0B58">
              <w:t>15</w:t>
            </w:r>
          </w:p>
        </w:tc>
        <w:tc>
          <w:tcPr>
            <w:tcW w:w="689" w:type="dxa"/>
            <w:tcBorders>
              <w:top w:val="single" w:sz="4" w:space="0" w:color="000000"/>
              <w:left w:val="single" w:sz="4" w:space="0" w:color="000000"/>
              <w:bottom w:val="single" w:sz="4" w:space="0" w:color="000000"/>
            </w:tcBorders>
            <w:shd w:val="clear" w:color="auto" w:fill="auto"/>
          </w:tcPr>
          <w:p w:rsidR="002F0B58" w:rsidRPr="002F0B58" w:rsidRDefault="002F0B58" w:rsidP="00C8655E">
            <w:pPr>
              <w:jc w:val="center"/>
            </w:pPr>
            <w:r w:rsidRPr="002F0B58">
              <w:t>16</w:t>
            </w:r>
          </w:p>
        </w:tc>
        <w:tc>
          <w:tcPr>
            <w:tcW w:w="747" w:type="dxa"/>
            <w:tcBorders>
              <w:top w:val="single" w:sz="4" w:space="0" w:color="000000"/>
              <w:left w:val="single" w:sz="4" w:space="0" w:color="000000"/>
              <w:bottom w:val="single" w:sz="4" w:space="0" w:color="000000"/>
            </w:tcBorders>
            <w:shd w:val="clear" w:color="auto" w:fill="auto"/>
          </w:tcPr>
          <w:p w:rsidR="002F0B58" w:rsidRPr="002F0B58" w:rsidRDefault="002F0B58" w:rsidP="00C8655E">
            <w:pPr>
              <w:jc w:val="center"/>
            </w:pPr>
            <w:r w:rsidRPr="002F0B58">
              <w:t>17</w:t>
            </w:r>
          </w:p>
        </w:tc>
        <w:tc>
          <w:tcPr>
            <w:tcW w:w="747" w:type="dxa"/>
            <w:tcBorders>
              <w:top w:val="single" w:sz="4" w:space="0" w:color="000000"/>
              <w:left w:val="single" w:sz="4" w:space="0" w:color="000000"/>
              <w:bottom w:val="single" w:sz="4" w:space="0" w:color="000000"/>
            </w:tcBorders>
            <w:shd w:val="clear" w:color="auto" w:fill="auto"/>
          </w:tcPr>
          <w:p w:rsidR="002F0B58" w:rsidRPr="002F0B58" w:rsidRDefault="002F0B58" w:rsidP="00C8655E">
            <w:pPr>
              <w:jc w:val="center"/>
            </w:pPr>
            <w:r w:rsidRPr="002F0B58">
              <w:t>18</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2F0B58" w:rsidRPr="002F0B58" w:rsidRDefault="002F0B58" w:rsidP="00C8655E">
            <w:pPr>
              <w:jc w:val="center"/>
            </w:pPr>
            <w:r w:rsidRPr="002F0B58">
              <w:t>19</w:t>
            </w:r>
          </w:p>
        </w:tc>
      </w:tr>
      <w:tr w:rsidR="002F0B58" w:rsidRPr="002F0B58" w:rsidTr="00275197">
        <w:tc>
          <w:tcPr>
            <w:tcW w:w="2172" w:type="dxa"/>
            <w:vMerge w:val="restart"/>
            <w:tcBorders>
              <w:top w:val="single" w:sz="4" w:space="0" w:color="000000"/>
              <w:left w:val="single" w:sz="4" w:space="0" w:color="000000"/>
              <w:bottom w:val="single" w:sz="4" w:space="0" w:color="000000"/>
            </w:tcBorders>
            <w:shd w:val="clear" w:color="auto" w:fill="auto"/>
          </w:tcPr>
          <w:p w:rsidR="002F0B58" w:rsidRPr="002F0B58" w:rsidRDefault="002F0B58" w:rsidP="002F0B58">
            <w:r w:rsidRPr="002F0B58">
              <w:t>Муниципальная программа «Развитие сельского хозяйства и регулирование рынков сельскохозяйственной продукции, сырья и продовольствия»</w:t>
            </w:r>
          </w:p>
        </w:tc>
        <w:tc>
          <w:tcPr>
            <w:tcW w:w="1015" w:type="dxa"/>
            <w:tcBorders>
              <w:top w:val="single" w:sz="4" w:space="0" w:color="000000"/>
              <w:left w:val="single" w:sz="4" w:space="0" w:color="000000"/>
              <w:bottom w:val="single" w:sz="4" w:space="0" w:color="000000"/>
            </w:tcBorders>
            <w:shd w:val="clear" w:color="auto" w:fill="auto"/>
          </w:tcPr>
          <w:p w:rsidR="002F0B58" w:rsidRPr="002F0B58" w:rsidRDefault="002F0B58" w:rsidP="00C8655E">
            <w:pPr>
              <w:jc w:val="center"/>
            </w:pPr>
            <w:r w:rsidRPr="002F0B58">
              <w:t>всего,</w:t>
            </w:r>
          </w:p>
          <w:p w:rsidR="002F0B58" w:rsidRPr="002F0B58" w:rsidRDefault="002F0B58" w:rsidP="00C8655E">
            <w:pPr>
              <w:jc w:val="center"/>
            </w:pPr>
            <w:r w:rsidRPr="002F0B58">
              <w:t>в том числе</w:t>
            </w:r>
          </w:p>
        </w:tc>
        <w:tc>
          <w:tcPr>
            <w:tcW w:w="435"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Х</w:t>
            </w:r>
          </w:p>
        </w:tc>
        <w:tc>
          <w:tcPr>
            <w:tcW w:w="577"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Х</w:t>
            </w:r>
          </w:p>
        </w:tc>
        <w:tc>
          <w:tcPr>
            <w:tcW w:w="724" w:type="dxa"/>
            <w:tcBorders>
              <w:top w:val="single" w:sz="4" w:space="0" w:color="000000"/>
              <w:left w:val="single" w:sz="4" w:space="0" w:color="000000"/>
              <w:bottom w:val="single" w:sz="4" w:space="0" w:color="000000"/>
            </w:tcBorders>
            <w:shd w:val="clear" w:color="auto" w:fill="auto"/>
            <w:vAlign w:val="center"/>
          </w:tcPr>
          <w:p w:rsidR="002F0B58" w:rsidRPr="002F0B58" w:rsidRDefault="00AD0817" w:rsidP="00C8655E">
            <w:pPr>
              <w:jc w:val="center"/>
            </w:pPr>
            <w:r w:rsidRPr="00AD0817">
              <w:t>1600000000</w:t>
            </w:r>
          </w:p>
        </w:tc>
        <w:tc>
          <w:tcPr>
            <w:tcW w:w="433"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Х</w:t>
            </w:r>
          </w:p>
        </w:tc>
        <w:tc>
          <w:tcPr>
            <w:tcW w:w="869" w:type="dxa"/>
            <w:tcBorders>
              <w:top w:val="single" w:sz="4" w:space="0" w:color="000000"/>
              <w:left w:val="single" w:sz="4" w:space="0" w:color="000000"/>
              <w:bottom w:val="single" w:sz="4" w:space="0" w:color="000000"/>
            </w:tcBorders>
            <w:shd w:val="clear" w:color="auto" w:fill="auto"/>
            <w:vAlign w:val="center"/>
          </w:tcPr>
          <w:p w:rsidR="002F0B58" w:rsidRPr="002F0B58" w:rsidRDefault="00487757" w:rsidP="00F37F80">
            <w:pPr>
              <w:jc w:val="center"/>
            </w:pPr>
            <w:r>
              <w:t>61577,6</w:t>
            </w:r>
          </w:p>
        </w:tc>
        <w:tc>
          <w:tcPr>
            <w:tcW w:w="726"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1773,8</w:t>
            </w:r>
          </w:p>
        </w:tc>
        <w:tc>
          <w:tcPr>
            <w:tcW w:w="78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1424,7</w:t>
            </w:r>
          </w:p>
        </w:tc>
        <w:tc>
          <w:tcPr>
            <w:tcW w:w="842"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10637,6</w:t>
            </w:r>
          </w:p>
        </w:tc>
        <w:tc>
          <w:tcPr>
            <w:tcW w:w="84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10710,1</w:t>
            </w:r>
          </w:p>
        </w:tc>
        <w:tc>
          <w:tcPr>
            <w:tcW w:w="843"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5250,4</w:t>
            </w:r>
          </w:p>
        </w:tc>
        <w:tc>
          <w:tcPr>
            <w:tcW w:w="844" w:type="dxa"/>
            <w:tcBorders>
              <w:top w:val="single" w:sz="4" w:space="0" w:color="000000"/>
              <w:left w:val="single" w:sz="4" w:space="0" w:color="000000"/>
              <w:bottom w:val="single" w:sz="4" w:space="0" w:color="000000"/>
            </w:tcBorders>
            <w:shd w:val="clear" w:color="auto" w:fill="auto"/>
            <w:vAlign w:val="center"/>
          </w:tcPr>
          <w:p w:rsidR="002F0B58" w:rsidRPr="002F0B58" w:rsidRDefault="00014674" w:rsidP="00F37F80">
            <w:pPr>
              <w:jc w:val="center"/>
            </w:pPr>
            <w:r>
              <w:t>9578,5</w:t>
            </w:r>
          </w:p>
        </w:tc>
        <w:tc>
          <w:tcPr>
            <w:tcW w:w="702"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6229,7</w:t>
            </w:r>
          </w:p>
        </w:tc>
        <w:tc>
          <w:tcPr>
            <w:tcW w:w="81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10532,4</w:t>
            </w:r>
          </w:p>
        </w:tc>
        <w:tc>
          <w:tcPr>
            <w:tcW w:w="689"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1360,1</w:t>
            </w:r>
          </w:p>
        </w:tc>
        <w:tc>
          <w:tcPr>
            <w:tcW w:w="747"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1360,1</w:t>
            </w:r>
          </w:p>
        </w:tc>
        <w:tc>
          <w:tcPr>
            <w:tcW w:w="747"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1360,1</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B58" w:rsidRPr="002F0B58" w:rsidRDefault="002F0B58" w:rsidP="00C8655E">
            <w:pPr>
              <w:jc w:val="center"/>
            </w:pPr>
            <w:r w:rsidRPr="002F0B58">
              <w:t>1360,1</w:t>
            </w:r>
          </w:p>
        </w:tc>
      </w:tr>
      <w:tr w:rsidR="002F0B58" w:rsidRPr="002F0B58" w:rsidTr="00275197">
        <w:tc>
          <w:tcPr>
            <w:tcW w:w="2172" w:type="dxa"/>
            <w:vMerge/>
            <w:tcBorders>
              <w:top w:val="single" w:sz="4" w:space="0" w:color="000000"/>
              <w:left w:val="single" w:sz="4" w:space="0" w:color="000000"/>
              <w:bottom w:val="single" w:sz="4" w:space="0" w:color="000000"/>
            </w:tcBorders>
            <w:shd w:val="clear" w:color="auto" w:fill="auto"/>
          </w:tcPr>
          <w:p w:rsidR="002F0B58" w:rsidRPr="002F0B58" w:rsidRDefault="002F0B58" w:rsidP="002F0B58"/>
        </w:tc>
        <w:tc>
          <w:tcPr>
            <w:tcW w:w="1015" w:type="dxa"/>
            <w:tcBorders>
              <w:top w:val="single" w:sz="4" w:space="0" w:color="000000"/>
              <w:left w:val="single" w:sz="4" w:space="0" w:color="000000"/>
              <w:bottom w:val="single" w:sz="4" w:space="0" w:color="000000"/>
            </w:tcBorders>
            <w:shd w:val="clear" w:color="auto" w:fill="auto"/>
          </w:tcPr>
          <w:p w:rsidR="002F0B58" w:rsidRPr="002F0B58" w:rsidRDefault="002F0B58" w:rsidP="00C8655E">
            <w:pPr>
              <w:jc w:val="center"/>
            </w:pPr>
            <w:r w:rsidRPr="002F0B58">
              <w:t>Администрация Цимлянского района</w:t>
            </w:r>
          </w:p>
        </w:tc>
        <w:tc>
          <w:tcPr>
            <w:tcW w:w="435"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Х</w:t>
            </w:r>
          </w:p>
        </w:tc>
        <w:tc>
          <w:tcPr>
            <w:tcW w:w="577"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Х</w:t>
            </w:r>
          </w:p>
        </w:tc>
        <w:tc>
          <w:tcPr>
            <w:tcW w:w="724" w:type="dxa"/>
            <w:tcBorders>
              <w:top w:val="single" w:sz="4" w:space="0" w:color="000000"/>
              <w:left w:val="single" w:sz="4" w:space="0" w:color="000000"/>
              <w:bottom w:val="single" w:sz="4" w:space="0" w:color="000000"/>
            </w:tcBorders>
            <w:shd w:val="clear" w:color="auto" w:fill="auto"/>
            <w:vAlign w:val="center"/>
          </w:tcPr>
          <w:p w:rsidR="002F0B58" w:rsidRPr="002F0B58" w:rsidRDefault="00AD0817" w:rsidP="00C8655E">
            <w:pPr>
              <w:jc w:val="center"/>
            </w:pPr>
            <w:r w:rsidRPr="00AD0817">
              <w:t>1600000000</w:t>
            </w:r>
          </w:p>
        </w:tc>
        <w:tc>
          <w:tcPr>
            <w:tcW w:w="433"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Х</w:t>
            </w:r>
          </w:p>
        </w:tc>
        <w:tc>
          <w:tcPr>
            <w:tcW w:w="869" w:type="dxa"/>
            <w:tcBorders>
              <w:top w:val="single" w:sz="4" w:space="0" w:color="000000"/>
              <w:left w:val="single" w:sz="4" w:space="0" w:color="000000"/>
              <w:bottom w:val="single" w:sz="4" w:space="0" w:color="000000"/>
            </w:tcBorders>
            <w:shd w:val="clear" w:color="auto" w:fill="auto"/>
            <w:vAlign w:val="center"/>
          </w:tcPr>
          <w:p w:rsidR="002F0B58" w:rsidRPr="002F0B58" w:rsidRDefault="00487757" w:rsidP="00F37F80">
            <w:pPr>
              <w:jc w:val="center"/>
            </w:pPr>
            <w:r>
              <w:t>61577,6</w:t>
            </w:r>
          </w:p>
        </w:tc>
        <w:tc>
          <w:tcPr>
            <w:tcW w:w="726"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1773,8</w:t>
            </w:r>
          </w:p>
        </w:tc>
        <w:tc>
          <w:tcPr>
            <w:tcW w:w="78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1424,7</w:t>
            </w:r>
          </w:p>
        </w:tc>
        <w:tc>
          <w:tcPr>
            <w:tcW w:w="842"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10637,6</w:t>
            </w:r>
          </w:p>
        </w:tc>
        <w:tc>
          <w:tcPr>
            <w:tcW w:w="84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10710,1</w:t>
            </w:r>
          </w:p>
        </w:tc>
        <w:tc>
          <w:tcPr>
            <w:tcW w:w="843"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5250,4</w:t>
            </w:r>
          </w:p>
        </w:tc>
        <w:tc>
          <w:tcPr>
            <w:tcW w:w="844" w:type="dxa"/>
            <w:tcBorders>
              <w:top w:val="single" w:sz="4" w:space="0" w:color="000000"/>
              <w:left w:val="single" w:sz="4" w:space="0" w:color="000000"/>
              <w:bottom w:val="single" w:sz="4" w:space="0" w:color="000000"/>
            </w:tcBorders>
            <w:shd w:val="clear" w:color="auto" w:fill="auto"/>
            <w:vAlign w:val="center"/>
          </w:tcPr>
          <w:p w:rsidR="002F0B58" w:rsidRPr="002F0B58" w:rsidRDefault="00014674" w:rsidP="00F37F80">
            <w:pPr>
              <w:jc w:val="center"/>
            </w:pPr>
            <w:r>
              <w:t>9578,5</w:t>
            </w:r>
          </w:p>
        </w:tc>
        <w:tc>
          <w:tcPr>
            <w:tcW w:w="702"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6229,7</w:t>
            </w:r>
          </w:p>
        </w:tc>
        <w:tc>
          <w:tcPr>
            <w:tcW w:w="81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10532,4</w:t>
            </w:r>
          </w:p>
        </w:tc>
        <w:tc>
          <w:tcPr>
            <w:tcW w:w="689"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1360,1</w:t>
            </w:r>
          </w:p>
        </w:tc>
        <w:tc>
          <w:tcPr>
            <w:tcW w:w="747"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1360,1</w:t>
            </w:r>
          </w:p>
        </w:tc>
        <w:tc>
          <w:tcPr>
            <w:tcW w:w="747"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1360,1</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B58" w:rsidRPr="002F0B58" w:rsidRDefault="002F0B58" w:rsidP="00C8655E">
            <w:pPr>
              <w:jc w:val="center"/>
            </w:pPr>
            <w:r w:rsidRPr="002F0B58">
              <w:t>1360,1</w:t>
            </w:r>
          </w:p>
        </w:tc>
      </w:tr>
      <w:tr w:rsidR="002F0B58" w:rsidRPr="002F0B58" w:rsidTr="00275197">
        <w:tc>
          <w:tcPr>
            <w:tcW w:w="2172" w:type="dxa"/>
            <w:tcBorders>
              <w:top w:val="single" w:sz="4" w:space="0" w:color="000000"/>
              <w:left w:val="single" w:sz="4" w:space="0" w:color="000000"/>
              <w:bottom w:val="single" w:sz="4" w:space="0" w:color="000000"/>
            </w:tcBorders>
            <w:shd w:val="clear" w:color="auto" w:fill="auto"/>
          </w:tcPr>
          <w:p w:rsidR="002F0B58" w:rsidRPr="002F0B58" w:rsidRDefault="002F0B58" w:rsidP="002F0B58">
            <w:r w:rsidRPr="002F0B58">
              <w:t>Подпрограмма 1 «Развитие отраслей агропромышленного комплекса»</w:t>
            </w:r>
          </w:p>
        </w:tc>
        <w:tc>
          <w:tcPr>
            <w:tcW w:w="1015" w:type="dxa"/>
            <w:tcBorders>
              <w:top w:val="single" w:sz="4" w:space="0" w:color="000000"/>
              <w:left w:val="single" w:sz="4" w:space="0" w:color="000000"/>
              <w:bottom w:val="single" w:sz="4" w:space="0" w:color="000000"/>
            </w:tcBorders>
            <w:shd w:val="clear" w:color="auto" w:fill="auto"/>
          </w:tcPr>
          <w:p w:rsidR="002F0B58" w:rsidRPr="002F0B58" w:rsidRDefault="002F0B58" w:rsidP="00C8655E">
            <w:pPr>
              <w:jc w:val="center"/>
            </w:pPr>
            <w:r w:rsidRPr="002F0B58">
              <w:t>Администрация Цимлянского района</w:t>
            </w:r>
          </w:p>
        </w:tc>
        <w:tc>
          <w:tcPr>
            <w:tcW w:w="435"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Х</w:t>
            </w:r>
          </w:p>
        </w:tc>
        <w:tc>
          <w:tcPr>
            <w:tcW w:w="577"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Х</w:t>
            </w:r>
          </w:p>
        </w:tc>
        <w:tc>
          <w:tcPr>
            <w:tcW w:w="724" w:type="dxa"/>
            <w:tcBorders>
              <w:top w:val="single" w:sz="4" w:space="0" w:color="000000"/>
              <w:left w:val="single" w:sz="4" w:space="0" w:color="000000"/>
              <w:bottom w:val="single" w:sz="4" w:space="0" w:color="000000"/>
            </w:tcBorders>
            <w:shd w:val="clear" w:color="auto" w:fill="auto"/>
            <w:vAlign w:val="center"/>
          </w:tcPr>
          <w:p w:rsidR="002F0B58" w:rsidRPr="002F0B58" w:rsidRDefault="00AD0817" w:rsidP="00C8655E">
            <w:pPr>
              <w:jc w:val="center"/>
            </w:pPr>
            <w:r w:rsidRPr="00AD0817">
              <w:t>1670000000</w:t>
            </w:r>
          </w:p>
        </w:tc>
        <w:tc>
          <w:tcPr>
            <w:tcW w:w="433"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Х</w:t>
            </w:r>
          </w:p>
        </w:tc>
        <w:tc>
          <w:tcPr>
            <w:tcW w:w="869" w:type="dxa"/>
            <w:tcBorders>
              <w:top w:val="single" w:sz="4" w:space="0" w:color="000000"/>
              <w:left w:val="single" w:sz="4" w:space="0" w:color="000000"/>
              <w:bottom w:val="single" w:sz="4" w:space="0" w:color="000000"/>
            </w:tcBorders>
            <w:shd w:val="clear" w:color="auto" w:fill="auto"/>
            <w:vAlign w:val="center"/>
          </w:tcPr>
          <w:p w:rsidR="002F0B58" w:rsidRPr="002F0B58" w:rsidRDefault="004D1CE8" w:rsidP="007527F6">
            <w:pPr>
              <w:jc w:val="center"/>
            </w:pPr>
            <w:r>
              <w:t>40698,6</w:t>
            </w:r>
          </w:p>
        </w:tc>
        <w:tc>
          <w:tcPr>
            <w:tcW w:w="726"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78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42"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9081,2</w:t>
            </w:r>
          </w:p>
        </w:tc>
        <w:tc>
          <w:tcPr>
            <w:tcW w:w="84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8731,4</w:t>
            </w:r>
          </w:p>
        </w:tc>
        <w:tc>
          <w:tcPr>
            <w:tcW w:w="843"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3180,0</w:t>
            </w:r>
          </w:p>
        </w:tc>
        <w:tc>
          <w:tcPr>
            <w:tcW w:w="844" w:type="dxa"/>
            <w:tcBorders>
              <w:top w:val="single" w:sz="4" w:space="0" w:color="000000"/>
              <w:left w:val="single" w:sz="4" w:space="0" w:color="000000"/>
              <w:bottom w:val="single" w:sz="4" w:space="0" w:color="000000"/>
            </w:tcBorders>
            <w:shd w:val="clear" w:color="auto" w:fill="auto"/>
            <w:vAlign w:val="center"/>
          </w:tcPr>
          <w:p w:rsidR="002F0B58" w:rsidRPr="002F0B58" w:rsidRDefault="00014674" w:rsidP="00F37F80">
            <w:pPr>
              <w:jc w:val="center"/>
            </w:pPr>
            <w:r>
              <w:t>7408,9</w:t>
            </w:r>
          </w:p>
        </w:tc>
        <w:tc>
          <w:tcPr>
            <w:tcW w:w="702"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4039,2</w:t>
            </w:r>
          </w:p>
        </w:tc>
        <w:tc>
          <w:tcPr>
            <w:tcW w:w="81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8257,9</w:t>
            </w:r>
          </w:p>
        </w:tc>
        <w:tc>
          <w:tcPr>
            <w:tcW w:w="689"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747"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747"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B58" w:rsidRPr="002F0B58" w:rsidRDefault="002F0B58" w:rsidP="00C8655E">
            <w:pPr>
              <w:jc w:val="center"/>
            </w:pPr>
            <w:r w:rsidRPr="002F0B58">
              <w:t>-</w:t>
            </w:r>
          </w:p>
        </w:tc>
      </w:tr>
      <w:tr w:rsidR="002F0B58" w:rsidRPr="002F0B58" w:rsidTr="00275197">
        <w:trPr>
          <w:trHeight w:val="736"/>
        </w:trPr>
        <w:tc>
          <w:tcPr>
            <w:tcW w:w="2172" w:type="dxa"/>
            <w:vMerge w:val="restart"/>
            <w:tcBorders>
              <w:top w:val="single" w:sz="4" w:space="0" w:color="000000"/>
              <w:left w:val="single" w:sz="4" w:space="0" w:color="000000"/>
              <w:bottom w:val="single" w:sz="4" w:space="0" w:color="000000"/>
            </w:tcBorders>
            <w:shd w:val="clear" w:color="auto" w:fill="auto"/>
          </w:tcPr>
          <w:p w:rsidR="002F0B58" w:rsidRPr="002F0B58" w:rsidRDefault="002F0B58" w:rsidP="002F0B58">
            <w:r w:rsidRPr="002F0B58">
              <w:lastRenderedPageBreak/>
              <w:t xml:space="preserve">Основное мероприятие 1.1. Поддержание </w:t>
            </w:r>
          </w:p>
          <w:p w:rsidR="002F0B58" w:rsidRPr="002F0B58" w:rsidRDefault="002F0B58" w:rsidP="002F0B58">
            <w:r w:rsidRPr="002F0B58">
              <w:t xml:space="preserve">доходности сельскохозяйственных </w:t>
            </w:r>
          </w:p>
          <w:p w:rsidR="002F0B58" w:rsidRPr="002F0B58" w:rsidRDefault="002F0B58" w:rsidP="002F0B58">
            <w:r w:rsidRPr="002F0B58">
              <w:t>товаропроизводителей</w:t>
            </w:r>
          </w:p>
          <w:p w:rsidR="002F0B58" w:rsidRPr="002F0B58" w:rsidRDefault="002F0B58" w:rsidP="002F0B58">
            <w:r w:rsidRPr="002F0B58">
              <w:t xml:space="preserve"> </w:t>
            </w:r>
          </w:p>
        </w:tc>
        <w:tc>
          <w:tcPr>
            <w:tcW w:w="1015" w:type="dxa"/>
            <w:vMerge w:val="restart"/>
            <w:tcBorders>
              <w:top w:val="single" w:sz="4" w:space="0" w:color="000000"/>
              <w:left w:val="single" w:sz="4" w:space="0" w:color="000000"/>
              <w:bottom w:val="single" w:sz="4" w:space="0" w:color="000000"/>
            </w:tcBorders>
            <w:shd w:val="clear" w:color="auto" w:fill="auto"/>
          </w:tcPr>
          <w:p w:rsidR="002F0B58" w:rsidRPr="002F0B58" w:rsidRDefault="002F0B58" w:rsidP="00C8655E">
            <w:pPr>
              <w:jc w:val="center"/>
            </w:pPr>
            <w:r w:rsidRPr="002F0B58">
              <w:t>Администрация Цимлянского района</w:t>
            </w:r>
          </w:p>
        </w:tc>
        <w:tc>
          <w:tcPr>
            <w:tcW w:w="435"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Х</w:t>
            </w:r>
          </w:p>
        </w:tc>
        <w:tc>
          <w:tcPr>
            <w:tcW w:w="577"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Х</w:t>
            </w:r>
          </w:p>
        </w:tc>
        <w:tc>
          <w:tcPr>
            <w:tcW w:w="72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Х</w:t>
            </w:r>
          </w:p>
        </w:tc>
        <w:tc>
          <w:tcPr>
            <w:tcW w:w="433"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Х</w:t>
            </w:r>
          </w:p>
        </w:tc>
        <w:tc>
          <w:tcPr>
            <w:tcW w:w="869" w:type="dxa"/>
            <w:tcBorders>
              <w:top w:val="single" w:sz="4" w:space="0" w:color="000000"/>
              <w:left w:val="single" w:sz="4" w:space="0" w:color="000000"/>
              <w:bottom w:val="single" w:sz="4" w:space="0" w:color="000000"/>
            </w:tcBorders>
            <w:shd w:val="clear" w:color="auto" w:fill="auto"/>
            <w:vAlign w:val="center"/>
          </w:tcPr>
          <w:p w:rsidR="002F0B58" w:rsidRPr="002F0B58" w:rsidRDefault="004D1CE8" w:rsidP="007527F6">
            <w:pPr>
              <w:jc w:val="center"/>
            </w:pPr>
            <w:r>
              <w:t>40698,6</w:t>
            </w:r>
          </w:p>
        </w:tc>
        <w:tc>
          <w:tcPr>
            <w:tcW w:w="726"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78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42"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9081,2</w:t>
            </w:r>
          </w:p>
        </w:tc>
        <w:tc>
          <w:tcPr>
            <w:tcW w:w="84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8731,4</w:t>
            </w:r>
          </w:p>
        </w:tc>
        <w:tc>
          <w:tcPr>
            <w:tcW w:w="843"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3180,0</w:t>
            </w:r>
          </w:p>
        </w:tc>
        <w:tc>
          <w:tcPr>
            <w:tcW w:w="844" w:type="dxa"/>
            <w:tcBorders>
              <w:top w:val="single" w:sz="4" w:space="0" w:color="000000"/>
              <w:left w:val="single" w:sz="4" w:space="0" w:color="000000"/>
              <w:bottom w:val="single" w:sz="4" w:space="0" w:color="000000"/>
            </w:tcBorders>
            <w:shd w:val="clear" w:color="auto" w:fill="auto"/>
            <w:vAlign w:val="center"/>
          </w:tcPr>
          <w:p w:rsidR="002F0B58" w:rsidRPr="002F0B58" w:rsidRDefault="00014674" w:rsidP="00F37F80">
            <w:pPr>
              <w:jc w:val="center"/>
            </w:pPr>
            <w:r>
              <w:t>7408,9</w:t>
            </w:r>
          </w:p>
        </w:tc>
        <w:tc>
          <w:tcPr>
            <w:tcW w:w="702"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4039,2</w:t>
            </w:r>
          </w:p>
        </w:tc>
        <w:tc>
          <w:tcPr>
            <w:tcW w:w="81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8257,9</w:t>
            </w:r>
          </w:p>
        </w:tc>
        <w:tc>
          <w:tcPr>
            <w:tcW w:w="689"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747"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747"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B58" w:rsidRPr="002F0B58" w:rsidRDefault="002F0B58" w:rsidP="00C8655E">
            <w:pPr>
              <w:jc w:val="center"/>
            </w:pPr>
            <w:r w:rsidRPr="002F0B58">
              <w:t>-</w:t>
            </w:r>
          </w:p>
        </w:tc>
      </w:tr>
      <w:tr w:rsidR="002F0B58" w:rsidRPr="002F0B58" w:rsidTr="00275197">
        <w:trPr>
          <w:trHeight w:val="576"/>
        </w:trPr>
        <w:tc>
          <w:tcPr>
            <w:tcW w:w="2172" w:type="dxa"/>
            <w:vMerge/>
            <w:tcBorders>
              <w:top w:val="single" w:sz="4" w:space="0" w:color="000000"/>
              <w:left w:val="single" w:sz="4" w:space="0" w:color="000000"/>
              <w:bottom w:val="single" w:sz="4" w:space="0" w:color="000000"/>
            </w:tcBorders>
            <w:shd w:val="clear" w:color="auto" w:fill="auto"/>
          </w:tcPr>
          <w:p w:rsidR="002F0B58" w:rsidRPr="002F0B58" w:rsidRDefault="002F0B58" w:rsidP="002F0B58"/>
        </w:tc>
        <w:tc>
          <w:tcPr>
            <w:tcW w:w="1015" w:type="dxa"/>
            <w:vMerge/>
            <w:tcBorders>
              <w:top w:val="single" w:sz="4" w:space="0" w:color="000000"/>
              <w:left w:val="single" w:sz="4" w:space="0" w:color="000000"/>
              <w:bottom w:val="single" w:sz="4" w:space="0" w:color="000000"/>
            </w:tcBorders>
            <w:shd w:val="clear" w:color="auto" w:fill="auto"/>
          </w:tcPr>
          <w:p w:rsidR="002F0B58" w:rsidRPr="002F0B58" w:rsidRDefault="002F0B58" w:rsidP="00C8655E">
            <w:pPr>
              <w:jc w:val="center"/>
            </w:pPr>
          </w:p>
        </w:tc>
        <w:tc>
          <w:tcPr>
            <w:tcW w:w="435"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902</w:t>
            </w:r>
          </w:p>
        </w:tc>
        <w:tc>
          <w:tcPr>
            <w:tcW w:w="577"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04</w:t>
            </w:r>
          </w:p>
          <w:p w:rsidR="002F0B58" w:rsidRPr="002F0B58" w:rsidRDefault="002F0B58" w:rsidP="00C8655E">
            <w:pPr>
              <w:jc w:val="center"/>
            </w:pPr>
            <w:r w:rsidRPr="002F0B58">
              <w:t>05</w:t>
            </w:r>
          </w:p>
        </w:tc>
        <w:tc>
          <w:tcPr>
            <w:tcW w:w="72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16700</w:t>
            </w:r>
          </w:p>
          <w:p w:rsidR="002F0B58" w:rsidRPr="002F0B58" w:rsidRDefault="002F0B58" w:rsidP="00C8655E">
            <w:pPr>
              <w:jc w:val="center"/>
            </w:pPr>
            <w:r w:rsidRPr="002F0B58">
              <w:t>72300</w:t>
            </w:r>
          </w:p>
        </w:tc>
        <w:tc>
          <w:tcPr>
            <w:tcW w:w="433"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810</w:t>
            </w:r>
          </w:p>
        </w:tc>
        <w:tc>
          <w:tcPr>
            <w:tcW w:w="869"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7163,8</w:t>
            </w:r>
          </w:p>
        </w:tc>
        <w:tc>
          <w:tcPr>
            <w:tcW w:w="726"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78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42"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3221,8</w:t>
            </w:r>
          </w:p>
        </w:tc>
        <w:tc>
          <w:tcPr>
            <w:tcW w:w="84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43"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4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702"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1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3942,0</w:t>
            </w:r>
          </w:p>
        </w:tc>
        <w:tc>
          <w:tcPr>
            <w:tcW w:w="689"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747"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747"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B58" w:rsidRPr="002F0B58" w:rsidRDefault="002F0B58" w:rsidP="00C8655E">
            <w:pPr>
              <w:jc w:val="center"/>
            </w:pPr>
            <w:r w:rsidRPr="002F0B58">
              <w:t>-</w:t>
            </w:r>
          </w:p>
        </w:tc>
      </w:tr>
      <w:tr w:rsidR="002F0B58" w:rsidRPr="002F0B58" w:rsidTr="00275197">
        <w:tc>
          <w:tcPr>
            <w:tcW w:w="2172" w:type="dxa"/>
            <w:vMerge/>
            <w:tcBorders>
              <w:top w:val="single" w:sz="4" w:space="0" w:color="000000"/>
              <w:left w:val="single" w:sz="4" w:space="0" w:color="000000"/>
              <w:bottom w:val="single" w:sz="4" w:space="0" w:color="000000"/>
            </w:tcBorders>
            <w:shd w:val="clear" w:color="auto" w:fill="auto"/>
          </w:tcPr>
          <w:p w:rsidR="002F0B58" w:rsidRPr="002F0B58" w:rsidRDefault="002F0B58" w:rsidP="002F0B58"/>
        </w:tc>
        <w:tc>
          <w:tcPr>
            <w:tcW w:w="1015" w:type="dxa"/>
            <w:vMerge/>
            <w:tcBorders>
              <w:top w:val="single" w:sz="4" w:space="0" w:color="000000"/>
              <w:left w:val="single" w:sz="4" w:space="0" w:color="000000"/>
              <w:bottom w:val="single" w:sz="4" w:space="0" w:color="000000"/>
            </w:tcBorders>
            <w:shd w:val="clear" w:color="auto" w:fill="auto"/>
          </w:tcPr>
          <w:p w:rsidR="002F0B58" w:rsidRPr="002F0B58" w:rsidRDefault="002F0B58" w:rsidP="00C8655E">
            <w:pPr>
              <w:jc w:val="center"/>
            </w:pPr>
          </w:p>
        </w:tc>
        <w:tc>
          <w:tcPr>
            <w:tcW w:w="435"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902</w:t>
            </w:r>
          </w:p>
        </w:tc>
        <w:tc>
          <w:tcPr>
            <w:tcW w:w="577"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04</w:t>
            </w:r>
          </w:p>
          <w:p w:rsidR="002F0B58" w:rsidRPr="002F0B58" w:rsidRDefault="002F0B58" w:rsidP="00C8655E">
            <w:pPr>
              <w:jc w:val="center"/>
            </w:pPr>
            <w:r w:rsidRPr="002F0B58">
              <w:t>05</w:t>
            </w:r>
          </w:p>
        </w:tc>
        <w:tc>
          <w:tcPr>
            <w:tcW w:w="72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16700R5011</w:t>
            </w:r>
          </w:p>
        </w:tc>
        <w:tc>
          <w:tcPr>
            <w:tcW w:w="433"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810</w:t>
            </w:r>
          </w:p>
        </w:tc>
        <w:tc>
          <w:tcPr>
            <w:tcW w:w="869" w:type="dxa"/>
            <w:tcBorders>
              <w:top w:val="single" w:sz="4" w:space="0" w:color="000000"/>
              <w:left w:val="single" w:sz="4" w:space="0" w:color="000000"/>
              <w:bottom w:val="single" w:sz="4" w:space="0" w:color="000000"/>
            </w:tcBorders>
            <w:shd w:val="clear" w:color="auto" w:fill="auto"/>
            <w:vAlign w:val="center"/>
          </w:tcPr>
          <w:p w:rsidR="002F0B58" w:rsidRPr="002F0B58" w:rsidRDefault="004D1CE8" w:rsidP="00C8655E">
            <w:pPr>
              <w:jc w:val="center"/>
            </w:pPr>
            <w:r>
              <w:t>8446,8</w:t>
            </w:r>
          </w:p>
        </w:tc>
        <w:tc>
          <w:tcPr>
            <w:tcW w:w="726"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78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42"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4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43"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44" w:type="dxa"/>
            <w:tcBorders>
              <w:top w:val="single" w:sz="4" w:space="0" w:color="000000"/>
              <w:left w:val="single" w:sz="4" w:space="0" w:color="000000"/>
              <w:bottom w:val="single" w:sz="4" w:space="0" w:color="000000"/>
            </w:tcBorders>
            <w:shd w:val="clear" w:color="auto" w:fill="auto"/>
            <w:vAlign w:val="center"/>
          </w:tcPr>
          <w:p w:rsidR="002F0B58" w:rsidRPr="002F0B58" w:rsidRDefault="00014674" w:rsidP="00C8655E">
            <w:pPr>
              <w:jc w:val="center"/>
            </w:pPr>
            <w:r>
              <w:t>6005,3</w:t>
            </w:r>
          </w:p>
        </w:tc>
        <w:tc>
          <w:tcPr>
            <w:tcW w:w="702"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1180,3</w:t>
            </w:r>
          </w:p>
        </w:tc>
        <w:tc>
          <w:tcPr>
            <w:tcW w:w="81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1261,2</w:t>
            </w:r>
          </w:p>
        </w:tc>
        <w:tc>
          <w:tcPr>
            <w:tcW w:w="689"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747"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747"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B58" w:rsidRPr="002F0B58" w:rsidRDefault="002F0B58" w:rsidP="00C8655E">
            <w:pPr>
              <w:jc w:val="center"/>
            </w:pPr>
            <w:r w:rsidRPr="002F0B58">
              <w:t>-</w:t>
            </w:r>
          </w:p>
        </w:tc>
      </w:tr>
      <w:tr w:rsidR="002F0B58" w:rsidRPr="002F0B58" w:rsidTr="00275197">
        <w:tc>
          <w:tcPr>
            <w:tcW w:w="2172" w:type="dxa"/>
            <w:vMerge/>
            <w:tcBorders>
              <w:top w:val="single" w:sz="4" w:space="0" w:color="000000"/>
              <w:left w:val="single" w:sz="4" w:space="0" w:color="000000"/>
              <w:bottom w:val="single" w:sz="4" w:space="0" w:color="000000"/>
            </w:tcBorders>
            <w:shd w:val="clear" w:color="auto" w:fill="auto"/>
          </w:tcPr>
          <w:p w:rsidR="002F0B58" w:rsidRPr="002F0B58" w:rsidRDefault="002F0B58" w:rsidP="002F0B58"/>
        </w:tc>
        <w:tc>
          <w:tcPr>
            <w:tcW w:w="1015" w:type="dxa"/>
            <w:vMerge/>
            <w:tcBorders>
              <w:top w:val="single" w:sz="4" w:space="0" w:color="000000"/>
              <w:left w:val="single" w:sz="4" w:space="0" w:color="000000"/>
              <w:bottom w:val="single" w:sz="4" w:space="0" w:color="000000"/>
            </w:tcBorders>
            <w:shd w:val="clear" w:color="auto" w:fill="auto"/>
          </w:tcPr>
          <w:p w:rsidR="002F0B58" w:rsidRPr="002F0B58" w:rsidRDefault="002F0B58" w:rsidP="00C8655E">
            <w:pPr>
              <w:jc w:val="center"/>
            </w:pPr>
          </w:p>
        </w:tc>
        <w:tc>
          <w:tcPr>
            <w:tcW w:w="435"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902</w:t>
            </w:r>
          </w:p>
        </w:tc>
        <w:tc>
          <w:tcPr>
            <w:tcW w:w="577"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04</w:t>
            </w:r>
          </w:p>
          <w:p w:rsidR="002F0B58" w:rsidRPr="002F0B58" w:rsidRDefault="002F0B58" w:rsidP="00C8655E">
            <w:pPr>
              <w:jc w:val="center"/>
            </w:pPr>
            <w:r w:rsidRPr="002F0B58">
              <w:t>05</w:t>
            </w:r>
          </w:p>
        </w:tc>
        <w:tc>
          <w:tcPr>
            <w:tcW w:w="72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16700R5086</w:t>
            </w:r>
          </w:p>
        </w:tc>
        <w:tc>
          <w:tcPr>
            <w:tcW w:w="433"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810</w:t>
            </w:r>
          </w:p>
        </w:tc>
        <w:tc>
          <w:tcPr>
            <w:tcW w:w="869"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17770,8</w:t>
            </w:r>
          </w:p>
        </w:tc>
        <w:tc>
          <w:tcPr>
            <w:tcW w:w="726"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78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42"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5859,4</w:t>
            </w:r>
          </w:p>
        </w:tc>
        <w:tc>
          <w:tcPr>
            <w:tcW w:w="84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8731,4</w:t>
            </w:r>
          </w:p>
        </w:tc>
        <w:tc>
          <w:tcPr>
            <w:tcW w:w="843"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3180,0</w:t>
            </w:r>
          </w:p>
        </w:tc>
        <w:tc>
          <w:tcPr>
            <w:tcW w:w="84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702"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1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689"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747"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747"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B58" w:rsidRPr="002F0B58" w:rsidRDefault="002F0B58" w:rsidP="00C8655E">
            <w:pPr>
              <w:jc w:val="center"/>
            </w:pPr>
            <w:r w:rsidRPr="002F0B58">
              <w:t>-</w:t>
            </w:r>
          </w:p>
        </w:tc>
      </w:tr>
      <w:tr w:rsidR="002F0B58" w:rsidRPr="002F0B58" w:rsidTr="00275197">
        <w:tc>
          <w:tcPr>
            <w:tcW w:w="2172" w:type="dxa"/>
            <w:vMerge/>
            <w:tcBorders>
              <w:top w:val="single" w:sz="4" w:space="0" w:color="000000"/>
              <w:left w:val="single" w:sz="4" w:space="0" w:color="000000"/>
              <w:bottom w:val="single" w:sz="4" w:space="0" w:color="000000"/>
            </w:tcBorders>
            <w:shd w:val="clear" w:color="auto" w:fill="auto"/>
          </w:tcPr>
          <w:p w:rsidR="002F0B58" w:rsidRPr="002F0B58" w:rsidRDefault="002F0B58" w:rsidP="002F0B58"/>
        </w:tc>
        <w:tc>
          <w:tcPr>
            <w:tcW w:w="1015" w:type="dxa"/>
            <w:vMerge/>
            <w:tcBorders>
              <w:top w:val="single" w:sz="4" w:space="0" w:color="000000"/>
              <w:left w:val="single" w:sz="4" w:space="0" w:color="000000"/>
              <w:bottom w:val="single" w:sz="4" w:space="0" w:color="000000"/>
            </w:tcBorders>
            <w:shd w:val="clear" w:color="auto" w:fill="auto"/>
          </w:tcPr>
          <w:p w:rsidR="002F0B58" w:rsidRPr="002F0B58" w:rsidRDefault="002F0B58" w:rsidP="00C8655E">
            <w:pPr>
              <w:jc w:val="center"/>
            </w:pPr>
          </w:p>
        </w:tc>
        <w:tc>
          <w:tcPr>
            <w:tcW w:w="435"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902</w:t>
            </w:r>
          </w:p>
        </w:tc>
        <w:tc>
          <w:tcPr>
            <w:tcW w:w="577"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04</w:t>
            </w:r>
          </w:p>
          <w:p w:rsidR="002F0B58" w:rsidRPr="002F0B58" w:rsidRDefault="002F0B58" w:rsidP="00C8655E">
            <w:pPr>
              <w:jc w:val="center"/>
            </w:pPr>
            <w:r w:rsidRPr="002F0B58">
              <w:t>05</w:t>
            </w:r>
          </w:p>
        </w:tc>
        <w:tc>
          <w:tcPr>
            <w:tcW w:w="72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16700R5012</w:t>
            </w:r>
          </w:p>
        </w:tc>
        <w:tc>
          <w:tcPr>
            <w:tcW w:w="433"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810</w:t>
            </w:r>
          </w:p>
        </w:tc>
        <w:tc>
          <w:tcPr>
            <w:tcW w:w="869" w:type="dxa"/>
            <w:tcBorders>
              <w:top w:val="single" w:sz="4" w:space="0" w:color="000000"/>
              <w:left w:val="single" w:sz="4" w:space="0" w:color="000000"/>
              <w:bottom w:val="single" w:sz="4" w:space="0" w:color="000000"/>
            </w:tcBorders>
            <w:shd w:val="clear" w:color="auto" w:fill="auto"/>
            <w:vAlign w:val="center"/>
          </w:tcPr>
          <w:p w:rsidR="002F0B58" w:rsidRPr="002F0B58" w:rsidRDefault="00036037" w:rsidP="007527F6">
            <w:pPr>
              <w:jc w:val="center"/>
            </w:pPr>
            <w:r>
              <w:t>7</w:t>
            </w:r>
            <w:r w:rsidR="007527F6">
              <w:t>317,2</w:t>
            </w:r>
          </w:p>
        </w:tc>
        <w:tc>
          <w:tcPr>
            <w:tcW w:w="726"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78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42"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4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43"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44" w:type="dxa"/>
            <w:tcBorders>
              <w:top w:val="single" w:sz="4" w:space="0" w:color="000000"/>
              <w:left w:val="single" w:sz="4" w:space="0" w:color="000000"/>
              <w:bottom w:val="single" w:sz="4" w:space="0" w:color="000000"/>
            </w:tcBorders>
            <w:shd w:val="clear" w:color="auto" w:fill="auto"/>
            <w:vAlign w:val="center"/>
          </w:tcPr>
          <w:p w:rsidR="002F0B58" w:rsidRPr="002F0B58" w:rsidRDefault="00FF2C60" w:rsidP="00F37F80">
            <w:pPr>
              <w:jc w:val="center"/>
            </w:pPr>
            <w:r>
              <w:t>1</w:t>
            </w:r>
            <w:r w:rsidR="00F37F80">
              <w:t>403,6</w:t>
            </w:r>
          </w:p>
        </w:tc>
        <w:tc>
          <w:tcPr>
            <w:tcW w:w="702"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2858,9</w:t>
            </w:r>
          </w:p>
        </w:tc>
        <w:tc>
          <w:tcPr>
            <w:tcW w:w="81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3054,7</w:t>
            </w:r>
          </w:p>
        </w:tc>
        <w:tc>
          <w:tcPr>
            <w:tcW w:w="689"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747"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747"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B58" w:rsidRPr="002F0B58" w:rsidRDefault="002F0B58" w:rsidP="00C8655E">
            <w:pPr>
              <w:jc w:val="center"/>
            </w:pPr>
            <w:r w:rsidRPr="002F0B58">
              <w:t>-</w:t>
            </w:r>
          </w:p>
        </w:tc>
      </w:tr>
      <w:tr w:rsidR="002F0B58" w:rsidRPr="002F0B58" w:rsidTr="00275197">
        <w:tc>
          <w:tcPr>
            <w:tcW w:w="2172" w:type="dxa"/>
            <w:tcBorders>
              <w:top w:val="single" w:sz="4" w:space="0" w:color="000000"/>
              <w:left w:val="single" w:sz="4" w:space="0" w:color="000000"/>
              <w:bottom w:val="single" w:sz="4" w:space="0" w:color="000000"/>
            </w:tcBorders>
            <w:shd w:val="clear" w:color="auto" w:fill="auto"/>
          </w:tcPr>
          <w:p w:rsidR="002F0B58" w:rsidRPr="002F0B58" w:rsidRDefault="002F0B58" w:rsidP="002F0B58">
            <w:r w:rsidRPr="002F0B58">
              <w:t>Подпрограмма 2 «Устойчивое развитие сельских территорий»</w:t>
            </w:r>
          </w:p>
        </w:tc>
        <w:tc>
          <w:tcPr>
            <w:tcW w:w="1015" w:type="dxa"/>
            <w:tcBorders>
              <w:top w:val="single" w:sz="4" w:space="0" w:color="000000"/>
              <w:left w:val="single" w:sz="4" w:space="0" w:color="000000"/>
              <w:bottom w:val="single" w:sz="4" w:space="0" w:color="000000"/>
            </w:tcBorders>
            <w:shd w:val="clear" w:color="auto" w:fill="auto"/>
          </w:tcPr>
          <w:p w:rsidR="002F0B58" w:rsidRPr="002F0B58" w:rsidRDefault="002F0B58" w:rsidP="00C8655E">
            <w:pPr>
              <w:jc w:val="center"/>
            </w:pPr>
            <w:r w:rsidRPr="002F0B58">
              <w:t>Администрация Цимлянского района</w:t>
            </w:r>
          </w:p>
          <w:p w:rsidR="002F0B58" w:rsidRPr="002F0B58" w:rsidRDefault="002F0B58" w:rsidP="00C8655E">
            <w:pPr>
              <w:jc w:val="center"/>
            </w:pPr>
          </w:p>
        </w:tc>
        <w:tc>
          <w:tcPr>
            <w:tcW w:w="435"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Х</w:t>
            </w:r>
          </w:p>
        </w:tc>
        <w:tc>
          <w:tcPr>
            <w:tcW w:w="577"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Х</w:t>
            </w:r>
          </w:p>
        </w:tc>
        <w:tc>
          <w:tcPr>
            <w:tcW w:w="72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Х</w:t>
            </w:r>
          </w:p>
        </w:tc>
        <w:tc>
          <w:tcPr>
            <w:tcW w:w="433"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Х</w:t>
            </w:r>
          </w:p>
        </w:tc>
        <w:tc>
          <w:tcPr>
            <w:tcW w:w="869"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400</w:t>
            </w:r>
          </w:p>
        </w:tc>
        <w:tc>
          <w:tcPr>
            <w:tcW w:w="726"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400</w:t>
            </w:r>
          </w:p>
        </w:tc>
        <w:tc>
          <w:tcPr>
            <w:tcW w:w="78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42"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4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43"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4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702"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1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689"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747"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747"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B58" w:rsidRPr="002F0B58" w:rsidRDefault="002F0B58" w:rsidP="00C8655E">
            <w:pPr>
              <w:jc w:val="center"/>
            </w:pPr>
            <w:r w:rsidRPr="002F0B58">
              <w:t>-</w:t>
            </w:r>
          </w:p>
        </w:tc>
      </w:tr>
      <w:tr w:rsidR="002F0B58" w:rsidRPr="002F0B58" w:rsidTr="00275197">
        <w:tc>
          <w:tcPr>
            <w:tcW w:w="2172" w:type="dxa"/>
            <w:vMerge w:val="restart"/>
            <w:tcBorders>
              <w:top w:val="single" w:sz="4" w:space="0" w:color="000000"/>
              <w:left w:val="single" w:sz="4" w:space="0" w:color="000000"/>
              <w:bottom w:val="single" w:sz="4" w:space="0" w:color="000000"/>
            </w:tcBorders>
            <w:shd w:val="clear" w:color="auto" w:fill="auto"/>
          </w:tcPr>
          <w:p w:rsidR="002F0B58" w:rsidRPr="002F0B58" w:rsidRDefault="002F0B58" w:rsidP="002F0B58">
            <w:r w:rsidRPr="002F0B58">
              <w:t>Основное мероприятие 2.1. Обеспечение жильем граждан, проживающих в сельской местности</w:t>
            </w:r>
          </w:p>
        </w:tc>
        <w:tc>
          <w:tcPr>
            <w:tcW w:w="1015" w:type="dxa"/>
            <w:vMerge w:val="restart"/>
            <w:tcBorders>
              <w:top w:val="single" w:sz="4" w:space="0" w:color="000000"/>
              <w:left w:val="single" w:sz="4" w:space="0" w:color="000000"/>
              <w:bottom w:val="single" w:sz="4" w:space="0" w:color="000000"/>
            </w:tcBorders>
            <w:shd w:val="clear" w:color="auto" w:fill="auto"/>
          </w:tcPr>
          <w:p w:rsidR="002F0B58" w:rsidRPr="002F0B58" w:rsidRDefault="002F0B58" w:rsidP="00C8655E">
            <w:pPr>
              <w:jc w:val="center"/>
            </w:pPr>
            <w:r w:rsidRPr="002F0B58">
              <w:t>Администрация Цимлянского района</w:t>
            </w:r>
          </w:p>
        </w:tc>
        <w:tc>
          <w:tcPr>
            <w:tcW w:w="435"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Х</w:t>
            </w:r>
          </w:p>
        </w:tc>
        <w:tc>
          <w:tcPr>
            <w:tcW w:w="577"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Х</w:t>
            </w:r>
          </w:p>
        </w:tc>
        <w:tc>
          <w:tcPr>
            <w:tcW w:w="72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Х</w:t>
            </w:r>
          </w:p>
        </w:tc>
        <w:tc>
          <w:tcPr>
            <w:tcW w:w="433"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Х</w:t>
            </w:r>
          </w:p>
        </w:tc>
        <w:tc>
          <w:tcPr>
            <w:tcW w:w="869"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400</w:t>
            </w:r>
          </w:p>
        </w:tc>
        <w:tc>
          <w:tcPr>
            <w:tcW w:w="726"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400</w:t>
            </w:r>
          </w:p>
        </w:tc>
        <w:tc>
          <w:tcPr>
            <w:tcW w:w="78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42"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4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43"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4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702"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1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689"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747"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747"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B58" w:rsidRPr="002F0B58" w:rsidRDefault="002F0B58" w:rsidP="00C8655E">
            <w:pPr>
              <w:jc w:val="center"/>
            </w:pPr>
            <w:r w:rsidRPr="002F0B58">
              <w:t>-</w:t>
            </w:r>
          </w:p>
        </w:tc>
      </w:tr>
      <w:tr w:rsidR="002F0B58" w:rsidRPr="002F0B58" w:rsidTr="00275197">
        <w:tc>
          <w:tcPr>
            <w:tcW w:w="2172" w:type="dxa"/>
            <w:vMerge/>
            <w:tcBorders>
              <w:top w:val="single" w:sz="4" w:space="0" w:color="000000"/>
              <w:left w:val="single" w:sz="4" w:space="0" w:color="000000"/>
              <w:bottom w:val="single" w:sz="4" w:space="0" w:color="000000"/>
            </w:tcBorders>
            <w:shd w:val="clear" w:color="auto" w:fill="auto"/>
          </w:tcPr>
          <w:p w:rsidR="002F0B58" w:rsidRPr="002F0B58" w:rsidRDefault="002F0B58" w:rsidP="002F0B58"/>
        </w:tc>
        <w:tc>
          <w:tcPr>
            <w:tcW w:w="1015" w:type="dxa"/>
            <w:vMerge/>
            <w:tcBorders>
              <w:top w:val="single" w:sz="4" w:space="0" w:color="000000"/>
              <w:left w:val="single" w:sz="4" w:space="0" w:color="000000"/>
              <w:bottom w:val="single" w:sz="4" w:space="0" w:color="000000"/>
            </w:tcBorders>
            <w:shd w:val="clear" w:color="auto" w:fill="auto"/>
          </w:tcPr>
          <w:p w:rsidR="002F0B58" w:rsidRPr="002F0B58" w:rsidRDefault="002F0B58" w:rsidP="00C8655E">
            <w:pPr>
              <w:jc w:val="center"/>
            </w:pPr>
          </w:p>
        </w:tc>
        <w:tc>
          <w:tcPr>
            <w:tcW w:w="435"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902</w:t>
            </w:r>
          </w:p>
        </w:tc>
        <w:tc>
          <w:tcPr>
            <w:tcW w:w="577"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10</w:t>
            </w:r>
          </w:p>
          <w:p w:rsidR="002F0B58" w:rsidRPr="002F0B58" w:rsidRDefault="002F0B58" w:rsidP="00C8655E">
            <w:pPr>
              <w:jc w:val="center"/>
            </w:pPr>
            <w:r w:rsidRPr="002F0B58">
              <w:t>03</w:t>
            </w:r>
          </w:p>
        </w:tc>
        <w:tc>
          <w:tcPr>
            <w:tcW w:w="72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16500</w:t>
            </w:r>
          </w:p>
          <w:p w:rsidR="002F0B58" w:rsidRPr="002F0B58" w:rsidRDefault="002F0B58" w:rsidP="00C8655E">
            <w:pPr>
              <w:jc w:val="center"/>
            </w:pPr>
            <w:r w:rsidRPr="002F0B58">
              <w:t>11460</w:t>
            </w:r>
          </w:p>
        </w:tc>
        <w:tc>
          <w:tcPr>
            <w:tcW w:w="433"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320</w:t>
            </w:r>
          </w:p>
        </w:tc>
        <w:tc>
          <w:tcPr>
            <w:tcW w:w="869"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280</w:t>
            </w:r>
          </w:p>
        </w:tc>
        <w:tc>
          <w:tcPr>
            <w:tcW w:w="726"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280</w:t>
            </w:r>
          </w:p>
        </w:tc>
        <w:tc>
          <w:tcPr>
            <w:tcW w:w="78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42"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4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43"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4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702"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1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689"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747"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747"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B58" w:rsidRPr="002F0B58" w:rsidRDefault="002F0B58" w:rsidP="00C8655E">
            <w:pPr>
              <w:jc w:val="center"/>
            </w:pPr>
            <w:r w:rsidRPr="002F0B58">
              <w:t>-</w:t>
            </w:r>
          </w:p>
        </w:tc>
      </w:tr>
      <w:tr w:rsidR="002F0B58" w:rsidRPr="002F0B58" w:rsidTr="00275197">
        <w:tc>
          <w:tcPr>
            <w:tcW w:w="2172" w:type="dxa"/>
            <w:vMerge/>
            <w:tcBorders>
              <w:top w:val="single" w:sz="4" w:space="0" w:color="000000"/>
              <w:left w:val="single" w:sz="4" w:space="0" w:color="000000"/>
              <w:bottom w:val="single" w:sz="4" w:space="0" w:color="000000"/>
            </w:tcBorders>
            <w:shd w:val="clear" w:color="auto" w:fill="auto"/>
          </w:tcPr>
          <w:p w:rsidR="002F0B58" w:rsidRPr="002F0B58" w:rsidRDefault="002F0B58" w:rsidP="002F0B58"/>
        </w:tc>
        <w:tc>
          <w:tcPr>
            <w:tcW w:w="1015" w:type="dxa"/>
            <w:vMerge/>
            <w:tcBorders>
              <w:top w:val="single" w:sz="4" w:space="0" w:color="000000"/>
              <w:left w:val="single" w:sz="4" w:space="0" w:color="000000"/>
              <w:bottom w:val="single" w:sz="4" w:space="0" w:color="000000"/>
            </w:tcBorders>
            <w:shd w:val="clear" w:color="auto" w:fill="auto"/>
          </w:tcPr>
          <w:p w:rsidR="002F0B58" w:rsidRPr="002F0B58" w:rsidRDefault="002F0B58" w:rsidP="00C8655E">
            <w:pPr>
              <w:jc w:val="center"/>
            </w:pPr>
          </w:p>
        </w:tc>
        <w:tc>
          <w:tcPr>
            <w:tcW w:w="435"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902</w:t>
            </w:r>
          </w:p>
        </w:tc>
        <w:tc>
          <w:tcPr>
            <w:tcW w:w="577"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10</w:t>
            </w:r>
          </w:p>
          <w:p w:rsidR="002F0B58" w:rsidRPr="002F0B58" w:rsidRDefault="002F0B58" w:rsidP="00C8655E">
            <w:pPr>
              <w:jc w:val="center"/>
            </w:pPr>
            <w:r w:rsidRPr="002F0B58">
              <w:t>03</w:t>
            </w:r>
          </w:p>
        </w:tc>
        <w:tc>
          <w:tcPr>
            <w:tcW w:w="72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16500</w:t>
            </w:r>
          </w:p>
          <w:p w:rsidR="002F0B58" w:rsidRPr="002F0B58" w:rsidRDefault="002F0B58" w:rsidP="00C8655E">
            <w:pPr>
              <w:jc w:val="center"/>
            </w:pPr>
            <w:r w:rsidRPr="002F0B58">
              <w:t>11450</w:t>
            </w:r>
          </w:p>
        </w:tc>
        <w:tc>
          <w:tcPr>
            <w:tcW w:w="433"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320</w:t>
            </w:r>
          </w:p>
        </w:tc>
        <w:tc>
          <w:tcPr>
            <w:tcW w:w="869"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120</w:t>
            </w:r>
          </w:p>
        </w:tc>
        <w:tc>
          <w:tcPr>
            <w:tcW w:w="726"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120</w:t>
            </w:r>
          </w:p>
        </w:tc>
        <w:tc>
          <w:tcPr>
            <w:tcW w:w="78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42"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4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43"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4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702"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1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689"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747"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747"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B58" w:rsidRPr="002F0B58" w:rsidRDefault="002F0B58" w:rsidP="00C8655E">
            <w:pPr>
              <w:jc w:val="center"/>
            </w:pPr>
            <w:r w:rsidRPr="002F0B58">
              <w:t>-</w:t>
            </w:r>
          </w:p>
        </w:tc>
      </w:tr>
      <w:tr w:rsidR="002F0B58" w:rsidRPr="002F0B58" w:rsidTr="00275197">
        <w:trPr>
          <w:trHeight w:val="2799"/>
        </w:trPr>
        <w:tc>
          <w:tcPr>
            <w:tcW w:w="2172" w:type="dxa"/>
            <w:tcBorders>
              <w:top w:val="single" w:sz="4" w:space="0" w:color="000000"/>
              <w:left w:val="single" w:sz="4" w:space="0" w:color="000000"/>
              <w:bottom w:val="single" w:sz="4" w:space="0" w:color="000000"/>
            </w:tcBorders>
            <w:shd w:val="clear" w:color="auto" w:fill="auto"/>
          </w:tcPr>
          <w:p w:rsidR="002F0B58" w:rsidRPr="002F0B58" w:rsidRDefault="002F0B58" w:rsidP="002F0B58">
            <w:r w:rsidRPr="002F0B58">
              <w:t>Подпрограмма 3 «Обеспечение реализации муниципальной программы Цимлянского района «Развитие сельского хозяйства и регулирование рынков сельскохозяйственной продукции, сырья и продовольствия»</w:t>
            </w:r>
          </w:p>
        </w:tc>
        <w:tc>
          <w:tcPr>
            <w:tcW w:w="1015" w:type="dxa"/>
            <w:tcBorders>
              <w:top w:val="single" w:sz="4" w:space="0" w:color="000000"/>
              <w:left w:val="single" w:sz="4" w:space="0" w:color="000000"/>
              <w:bottom w:val="single" w:sz="4" w:space="0" w:color="000000"/>
            </w:tcBorders>
            <w:shd w:val="clear" w:color="auto" w:fill="auto"/>
          </w:tcPr>
          <w:p w:rsidR="002F0B58" w:rsidRPr="002F0B58" w:rsidRDefault="002F0B58" w:rsidP="00C8655E">
            <w:pPr>
              <w:jc w:val="center"/>
            </w:pPr>
            <w:r w:rsidRPr="002F0B58">
              <w:t>Администрация Цимлянского района</w:t>
            </w:r>
          </w:p>
        </w:tc>
        <w:tc>
          <w:tcPr>
            <w:tcW w:w="435"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Х</w:t>
            </w:r>
          </w:p>
        </w:tc>
        <w:tc>
          <w:tcPr>
            <w:tcW w:w="577"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Х</w:t>
            </w:r>
          </w:p>
        </w:tc>
        <w:tc>
          <w:tcPr>
            <w:tcW w:w="724" w:type="dxa"/>
            <w:tcBorders>
              <w:top w:val="single" w:sz="4" w:space="0" w:color="000000"/>
              <w:left w:val="single" w:sz="4" w:space="0" w:color="000000"/>
              <w:bottom w:val="single" w:sz="4" w:space="0" w:color="000000"/>
            </w:tcBorders>
            <w:shd w:val="clear" w:color="auto" w:fill="auto"/>
            <w:vAlign w:val="center"/>
          </w:tcPr>
          <w:p w:rsidR="002F0B58" w:rsidRPr="002F0B58" w:rsidRDefault="00AD0817" w:rsidP="00C8655E">
            <w:pPr>
              <w:jc w:val="center"/>
            </w:pPr>
            <w:r w:rsidRPr="00AD0817">
              <w:t>1660000000</w:t>
            </w:r>
          </w:p>
        </w:tc>
        <w:tc>
          <w:tcPr>
            <w:tcW w:w="433"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Х</w:t>
            </w:r>
          </w:p>
        </w:tc>
        <w:tc>
          <w:tcPr>
            <w:tcW w:w="869"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20479,0</w:t>
            </w:r>
          </w:p>
        </w:tc>
        <w:tc>
          <w:tcPr>
            <w:tcW w:w="726"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1373,8</w:t>
            </w:r>
          </w:p>
        </w:tc>
        <w:tc>
          <w:tcPr>
            <w:tcW w:w="78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1424,7</w:t>
            </w:r>
          </w:p>
        </w:tc>
        <w:tc>
          <w:tcPr>
            <w:tcW w:w="842"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1556,4</w:t>
            </w:r>
          </w:p>
        </w:tc>
        <w:tc>
          <w:tcPr>
            <w:tcW w:w="84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1978,7</w:t>
            </w:r>
          </w:p>
        </w:tc>
        <w:tc>
          <w:tcPr>
            <w:tcW w:w="843"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2070,4</w:t>
            </w:r>
          </w:p>
        </w:tc>
        <w:tc>
          <w:tcPr>
            <w:tcW w:w="84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2169,6</w:t>
            </w:r>
          </w:p>
        </w:tc>
        <w:tc>
          <w:tcPr>
            <w:tcW w:w="702"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2190,5</w:t>
            </w:r>
          </w:p>
        </w:tc>
        <w:tc>
          <w:tcPr>
            <w:tcW w:w="81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2274,5</w:t>
            </w:r>
          </w:p>
        </w:tc>
        <w:tc>
          <w:tcPr>
            <w:tcW w:w="689"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1360,1</w:t>
            </w:r>
          </w:p>
        </w:tc>
        <w:tc>
          <w:tcPr>
            <w:tcW w:w="747"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1360,1</w:t>
            </w:r>
          </w:p>
        </w:tc>
        <w:tc>
          <w:tcPr>
            <w:tcW w:w="747"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1360,1</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B58" w:rsidRPr="002F0B58" w:rsidRDefault="002F0B58" w:rsidP="00C8655E">
            <w:pPr>
              <w:jc w:val="center"/>
            </w:pPr>
            <w:r w:rsidRPr="002F0B58">
              <w:t>1360,1</w:t>
            </w:r>
          </w:p>
        </w:tc>
      </w:tr>
      <w:tr w:rsidR="002F0B58" w:rsidRPr="002F0B58" w:rsidTr="00275197">
        <w:trPr>
          <w:trHeight w:val="1415"/>
        </w:trPr>
        <w:tc>
          <w:tcPr>
            <w:tcW w:w="2172" w:type="dxa"/>
            <w:vMerge w:val="restart"/>
            <w:tcBorders>
              <w:top w:val="single" w:sz="4" w:space="0" w:color="000000"/>
              <w:left w:val="single" w:sz="4" w:space="0" w:color="000000"/>
              <w:bottom w:val="single" w:sz="4" w:space="0" w:color="000000"/>
            </w:tcBorders>
            <w:shd w:val="clear" w:color="auto" w:fill="auto"/>
          </w:tcPr>
          <w:p w:rsidR="002F0B58" w:rsidRPr="002F0B58" w:rsidRDefault="002F0B58" w:rsidP="002F0B58">
            <w:r w:rsidRPr="002F0B58">
              <w:lastRenderedPageBreak/>
              <w:t>Основное мероприятие 3.1. Организация выполнения  исполнительно-распорядительных функций, связанных с реализацией переданных государственных полномочий Ростовской области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w:t>
            </w:r>
          </w:p>
        </w:tc>
        <w:tc>
          <w:tcPr>
            <w:tcW w:w="1015" w:type="dxa"/>
            <w:vMerge w:val="restart"/>
            <w:tcBorders>
              <w:top w:val="single" w:sz="4" w:space="0" w:color="000000"/>
              <w:left w:val="single" w:sz="4" w:space="0" w:color="000000"/>
              <w:bottom w:val="single" w:sz="4" w:space="0" w:color="000000"/>
            </w:tcBorders>
            <w:shd w:val="clear" w:color="auto" w:fill="auto"/>
          </w:tcPr>
          <w:p w:rsidR="002F0B58" w:rsidRPr="002F0B58" w:rsidRDefault="002F0B58" w:rsidP="00C8655E">
            <w:pPr>
              <w:jc w:val="center"/>
            </w:pPr>
            <w:r w:rsidRPr="002F0B58">
              <w:t>Администрация Цимлянского района</w:t>
            </w:r>
          </w:p>
        </w:tc>
        <w:tc>
          <w:tcPr>
            <w:tcW w:w="435"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Х</w:t>
            </w:r>
          </w:p>
        </w:tc>
        <w:tc>
          <w:tcPr>
            <w:tcW w:w="577"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Х</w:t>
            </w:r>
          </w:p>
        </w:tc>
        <w:tc>
          <w:tcPr>
            <w:tcW w:w="72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Х</w:t>
            </w:r>
          </w:p>
        </w:tc>
        <w:tc>
          <w:tcPr>
            <w:tcW w:w="433"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Х</w:t>
            </w:r>
          </w:p>
        </w:tc>
        <w:tc>
          <w:tcPr>
            <w:tcW w:w="869"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20479,0</w:t>
            </w:r>
          </w:p>
        </w:tc>
        <w:tc>
          <w:tcPr>
            <w:tcW w:w="726"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1373,8</w:t>
            </w:r>
          </w:p>
        </w:tc>
        <w:tc>
          <w:tcPr>
            <w:tcW w:w="78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1424,7</w:t>
            </w:r>
          </w:p>
        </w:tc>
        <w:tc>
          <w:tcPr>
            <w:tcW w:w="842"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1556,4</w:t>
            </w:r>
          </w:p>
        </w:tc>
        <w:tc>
          <w:tcPr>
            <w:tcW w:w="84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1978,7</w:t>
            </w:r>
          </w:p>
        </w:tc>
        <w:tc>
          <w:tcPr>
            <w:tcW w:w="843"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2070,4</w:t>
            </w:r>
          </w:p>
        </w:tc>
        <w:tc>
          <w:tcPr>
            <w:tcW w:w="84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2169,6</w:t>
            </w:r>
          </w:p>
        </w:tc>
        <w:tc>
          <w:tcPr>
            <w:tcW w:w="702"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2190,5</w:t>
            </w:r>
          </w:p>
        </w:tc>
        <w:tc>
          <w:tcPr>
            <w:tcW w:w="81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2274,5</w:t>
            </w:r>
          </w:p>
        </w:tc>
        <w:tc>
          <w:tcPr>
            <w:tcW w:w="689"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1360,1</w:t>
            </w:r>
          </w:p>
        </w:tc>
        <w:tc>
          <w:tcPr>
            <w:tcW w:w="747"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1360,1</w:t>
            </w:r>
          </w:p>
        </w:tc>
        <w:tc>
          <w:tcPr>
            <w:tcW w:w="747"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1360,1</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B58" w:rsidRPr="002F0B58" w:rsidRDefault="002F0B58" w:rsidP="00C8655E">
            <w:pPr>
              <w:jc w:val="center"/>
            </w:pPr>
            <w:r w:rsidRPr="002F0B58">
              <w:t>1360,1</w:t>
            </w:r>
          </w:p>
        </w:tc>
      </w:tr>
      <w:tr w:rsidR="002F0B58" w:rsidRPr="002F0B58" w:rsidTr="00275197">
        <w:trPr>
          <w:trHeight w:val="1257"/>
        </w:trPr>
        <w:tc>
          <w:tcPr>
            <w:tcW w:w="2172" w:type="dxa"/>
            <w:vMerge/>
            <w:tcBorders>
              <w:top w:val="single" w:sz="4" w:space="0" w:color="000000"/>
              <w:left w:val="single" w:sz="4" w:space="0" w:color="000000"/>
              <w:bottom w:val="single" w:sz="4" w:space="0" w:color="000000"/>
            </w:tcBorders>
            <w:shd w:val="clear" w:color="auto" w:fill="auto"/>
          </w:tcPr>
          <w:p w:rsidR="002F0B58" w:rsidRPr="002F0B58" w:rsidRDefault="002F0B58" w:rsidP="002F0B58"/>
        </w:tc>
        <w:tc>
          <w:tcPr>
            <w:tcW w:w="1015" w:type="dxa"/>
            <w:vMerge/>
            <w:tcBorders>
              <w:top w:val="single" w:sz="4" w:space="0" w:color="000000"/>
              <w:left w:val="single" w:sz="4" w:space="0" w:color="000000"/>
              <w:bottom w:val="single" w:sz="4" w:space="0" w:color="000000"/>
            </w:tcBorders>
            <w:shd w:val="clear" w:color="auto" w:fill="auto"/>
          </w:tcPr>
          <w:p w:rsidR="002F0B58" w:rsidRPr="002F0B58" w:rsidRDefault="002F0B58" w:rsidP="00C8655E">
            <w:pPr>
              <w:jc w:val="center"/>
            </w:pPr>
          </w:p>
        </w:tc>
        <w:tc>
          <w:tcPr>
            <w:tcW w:w="435"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902</w:t>
            </w:r>
          </w:p>
        </w:tc>
        <w:tc>
          <w:tcPr>
            <w:tcW w:w="577"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04</w:t>
            </w:r>
          </w:p>
          <w:p w:rsidR="002F0B58" w:rsidRPr="002F0B58" w:rsidRDefault="002F0B58" w:rsidP="00C8655E">
            <w:pPr>
              <w:jc w:val="center"/>
            </w:pPr>
            <w:r w:rsidRPr="002F0B58">
              <w:t>05</w:t>
            </w:r>
          </w:p>
        </w:tc>
        <w:tc>
          <w:tcPr>
            <w:tcW w:w="72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16600</w:t>
            </w:r>
          </w:p>
          <w:p w:rsidR="002F0B58" w:rsidRPr="002F0B58" w:rsidRDefault="002F0B58" w:rsidP="00C8655E">
            <w:pPr>
              <w:jc w:val="center"/>
            </w:pPr>
            <w:r w:rsidRPr="002F0B58">
              <w:t>72330</w:t>
            </w:r>
          </w:p>
        </w:tc>
        <w:tc>
          <w:tcPr>
            <w:tcW w:w="433"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120</w:t>
            </w:r>
          </w:p>
        </w:tc>
        <w:tc>
          <w:tcPr>
            <w:tcW w:w="869"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19639,4</w:t>
            </w:r>
          </w:p>
        </w:tc>
        <w:tc>
          <w:tcPr>
            <w:tcW w:w="726"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1311,3</w:t>
            </w:r>
          </w:p>
        </w:tc>
        <w:tc>
          <w:tcPr>
            <w:tcW w:w="78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1362,2</w:t>
            </w:r>
          </w:p>
        </w:tc>
        <w:tc>
          <w:tcPr>
            <w:tcW w:w="842"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1509,5</w:t>
            </w:r>
          </w:p>
        </w:tc>
        <w:tc>
          <w:tcPr>
            <w:tcW w:w="84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1916,2</w:t>
            </w:r>
          </w:p>
        </w:tc>
        <w:tc>
          <w:tcPr>
            <w:tcW w:w="843"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1981,6</w:t>
            </w:r>
          </w:p>
        </w:tc>
        <w:tc>
          <w:tcPr>
            <w:tcW w:w="84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2080,8</w:t>
            </w:r>
          </w:p>
        </w:tc>
        <w:tc>
          <w:tcPr>
            <w:tcW w:w="702"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2101,7</w:t>
            </w:r>
          </w:p>
        </w:tc>
        <w:tc>
          <w:tcPr>
            <w:tcW w:w="81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2185,7</w:t>
            </w:r>
          </w:p>
        </w:tc>
        <w:tc>
          <w:tcPr>
            <w:tcW w:w="689"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1297,6</w:t>
            </w:r>
          </w:p>
        </w:tc>
        <w:tc>
          <w:tcPr>
            <w:tcW w:w="747"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1297,6</w:t>
            </w:r>
          </w:p>
        </w:tc>
        <w:tc>
          <w:tcPr>
            <w:tcW w:w="747"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1297,6</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B58" w:rsidRPr="002F0B58" w:rsidRDefault="002F0B58" w:rsidP="00C8655E">
            <w:pPr>
              <w:jc w:val="center"/>
            </w:pPr>
            <w:r w:rsidRPr="002F0B58">
              <w:t>1297,6</w:t>
            </w:r>
          </w:p>
        </w:tc>
      </w:tr>
      <w:tr w:rsidR="002F0B58" w:rsidRPr="002F0B58" w:rsidTr="00275197">
        <w:tc>
          <w:tcPr>
            <w:tcW w:w="2172" w:type="dxa"/>
            <w:vMerge/>
            <w:tcBorders>
              <w:top w:val="single" w:sz="4" w:space="0" w:color="000000"/>
              <w:left w:val="single" w:sz="4" w:space="0" w:color="000000"/>
              <w:bottom w:val="single" w:sz="4" w:space="0" w:color="000000"/>
            </w:tcBorders>
            <w:shd w:val="clear" w:color="auto" w:fill="auto"/>
          </w:tcPr>
          <w:p w:rsidR="002F0B58" w:rsidRPr="002F0B58" w:rsidRDefault="002F0B58" w:rsidP="002F0B58"/>
        </w:tc>
        <w:tc>
          <w:tcPr>
            <w:tcW w:w="1015" w:type="dxa"/>
            <w:vMerge/>
            <w:tcBorders>
              <w:top w:val="single" w:sz="4" w:space="0" w:color="000000"/>
              <w:left w:val="single" w:sz="4" w:space="0" w:color="000000"/>
              <w:bottom w:val="single" w:sz="4" w:space="0" w:color="000000"/>
            </w:tcBorders>
            <w:shd w:val="clear" w:color="auto" w:fill="auto"/>
          </w:tcPr>
          <w:p w:rsidR="002F0B58" w:rsidRPr="002F0B58" w:rsidRDefault="002F0B58" w:rsidP="00C8655E">
            <w:pPr>
              <w:jc w:val="center"/>
            </w:pPr>
          </w:p>
        </w:tc>
        <w:tc>
          <w:tcPr>
            <w:tcW w:w="435"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902</w:t>
            </w:r>
          </w:p>
        </w:tc>
        <w:tc>
          <w:tcPr>
            <w:tcW w:w="577"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04</w:t>
            </w:r>
          </w:p>
          <w:p w:rsidR="002F0B58" w:rsidRPr="002F0B58" w:rsidRDefault="002F0B58" w:rsidP="00C8655E">
            <w:pPr>
              <w:jc w:val="center"/>
            </w:pPr>
            <w:r w:rsidRPr="002F0B58">
              <w:t>05</w:t>
            </w:r>
          </w:p>
        </w:tc>
        <w:tc>
          <w:tcPr>
            <w:tcW w:w="72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16600</w:t>
            </w:r>
          </w:p>
          <w:p w:rsidR="002F0B58" w:rsidRPr="002F0B58" w:rsidRDefault="002F0B58" w:rsidP="00C8655E">
            <w:pPr>
              <w:jc w:val="center"/>
            </w:pPr>
            <w:r w:rsidRPr="002F0B58">
              <w:t>72330</w:t>
            </w:r>
          </w:p>
        </w:tc>
        <w:tc>
          <w:tcPr>
            <w:tcW w:w="433"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240</w:t>
            </w:r>
          </w:p>
        </w:tc>
        <w:tc>
          <w:tcPr>
            <w:tcW w:w="869"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839,6</w:t>
            </w:r>
          </w:p>
        </w:tc>
        <w:tc>
          <w:tcPr>
            <w:tcW w:w="726"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62,5</w:t>
            </w:r>
          </w:p>
        </w:tc>
        <w:tc>
          <w:tcPr>
            <w:tcW w:w="78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62,5</w:t>
            </w:r>
          </w:p>
        </w:tc>
        <w:tc>
          <w:tcPr>
            <w:tcW w:w="842"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46,9</w:t>
            </w:r>
          </w:p>
        </w:tc>
        <w:tc>
          <w:tcPr>
            <w:tcW w:w="84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62,5</w:t>
            </w:r>
          </w:p>
        </w:tc>
        <w:tc>
          <w:tcPr>
            <w:tcW w:w="843"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88,8</w:t>
            </w:r>
          </w:p>
        </w:tc>
        <w:tc>
          <w:tcPr>
            <w:tcW w:w="84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88,8</w:t>
            </w:r>
          </w:p>
        </w:tc>
        <w:tc>
          <w:tcPr>
            <w:tcW w:w="702"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88,8</w:t>
            </w:r>
          </w:p>
        </w:tc>
        <w:tc>
          <w:tcPr>
            <w:tcW w:w="81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88,8</w:t>
            </w:r>
          </w:p>
        </w:tc>
        <w:tc>
          <w:tcPr>
            <w:tcW w:w="689"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62,5</w:t>
            </w:r>
          </w:p>
        </w:tc>
        <w:tc>
          <w:tcPr>
            <w:tcW w:w="747"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62,5</w:t>
            </w:r>
          </w:p>
        </w:tc>
        <w:tc>
          <w:tcPr>
            <w:tcW w:w="747"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62,5</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B58" w:rsidRPr="002F0B58" w:rsidRDefault="002F0B58" w:rsidP="00C8655E">
            <w:pPr>
              <w:jc w:val="center"/>
            </w:pPr>
            <w:r w:rsidRPr="002F0B58">
              <w:t>62,5</w:t>
            </w:r>
          </w:p>
        </w:tc>
      </w:tr>
    </w:tbl>
    <w:p w:rsidR="002F0B58" w:rsidRPr="002F0B58" w:rsidRDefault="002F0B58" w:rsidP="002F0B58"/>
    <w:p w:rsidR="002F0B58" w:rsidRPr="002F0B58" w:rsidRDefault="002F0B58" w:rsidP="002F0B58">
      <w:pPr>
        <w:rPr>
          <w:sz w:val="28"/>
          <w:szCs w:val="28"/>
        </w:rPr>
      </w:pPr>
      <w:r w:rsidRPr="002F0B58">
        <w:rPr>
          <w:sz w:val="28"/>
          <w:szCs w:val="28"/>
        </w:rPr>
        <w:t xml:space="preserve">Примечание. Список используемых сокращений: ГРБС – главный распорядитель бюджетных средств; </w:t>
      </w:r>
      <w:proofErr w:type="spellStart"/>
      <w:r w:rsidRPr="002F0B58">
        <w:rPr>
          <w:sz w:val="28"/>
          <w:szCs w:val="28"/>
        </w:rPr>
        <w:t>РзПр</w:t>
      </w:r>
      <w:proofErr w:type="spellEnd"/>
      <w:r w:rsidRPr="002F0B58">
        <w:rPr>
          <w:sz w:val="28"/>
          <w:szCs w:val="28"/>
        </w:rPr>
        <w:t xml:space="preserve"> – раздел, подраздел классификации расходов бюджета; ЦСР – целевая статья расходов; ВР – вид расходов; Х – данные ячейки не заполняются.</w:t>
      </w:r>
    </w:p>
    <w:p w:rsidR="00CE56B0" w:rsidRDefault="00CE56B0">
      <w:pPr>
        <w:suppressAutoHyphens w:val="0"/>
        <w:rPr>
          <w:sz w:val="28"/>
          <w:szCs w:val="28"/>
        </w:rPr>
      </w:pPr>
      <w:r>
        <w:rPr>
          <w:sz w:val="28"/>
          <w:szCs w:val="28"/>
        </w:rPr>
        <w:br w:type="page"/>
      </w:r>
    </w:p>
    <w:p w:rsidR="002F0B58" w:rsidRPr="002F0B58" w:rsidRDefault="00351F51" w:rsidP="002F0B58">
      <w:pPr>
        <w:ind w:firstLine="709"/>
        <w:rPr>
          <w:sz w:val="28"/>
          <w:szCs w:val="28"/>
        </w:rPr>
      </w:pPr>
      <w:r>
        <w:rPr>
          <w:sz w:val="28"/>
          <w:szCs w:val="28"/>
        </w:rPr>
        <w:lastRenderedPageBreak/>
        <w:t>4</w:t>
      </w:r>
      <w:r w:rsidR="002F0B58" w:rsidRPr="002F0B58">
        <w:rPr>
          <w:sz w:val="28"/>
          <w:szCs w:val="28"/>
        </w:rPr>
        <w:t>. Приложение № 4 к муниципальной программе Цимлянского района «Развитие сельского хозяйства и регулирование рынков сельскохозяйственной продукции, сырья и продовольствия» изложить в редакции:</w:t>
      </w:r>
    </w:p>
    <w:p w:rsidR="002F0B58" w:rsidRPr="002F0B58" w:rsidRDefault="002F0B58" w:rsidP="002F0B58">
      <w:pPr>
        <w:rPr>
          <w:sz w:val="28"/>
          <w:szCs w:val="28"/>
        </w:rPr>
      </w:pPr>
    </w:p>
    <w:p w:rsidR="002F0B58" w:rsidRPr="002F0B58" w:rsidRDefault="002F0B58" w:rsidP="002F0B58">
      <w:pPr>
        <w:jc w:val="right"/>
        <w:rPr>
          <w:sz w:val="28"/>
          <w:szCs w:val="28"/>
        </w:rPr>
      </w:pPr>
      <w:r w:rsidRPr="002F0B58">
        <w:rPr>
          <w:sz w:val="28"/>
          <w:szCs w:val="28"/>
        </w:rPr>
        <w:t xml:space="preserve">«Приложение № 4 </w:t>
      </w:r>
    </w:p>
    <w:p w:rsidR="002F0B58" w:rsidRPr="002F0B58" w:rsidRDefault="002F0B58" w:rsidP="002F0B58">
      <w:pPr>
        <w:jc w:val="right"/>
        <w:rPr>
          <w:sz w:val="28"/>
          <w:szCs w:val="28"/>
        </w:rPr>
      </w:pPr>
      <w:r w:rsidRPr="002F0B58">
        <w:rPr>
          <w:sz w:val="28"/>
          <w:szCs w:val="28"/>
        </w:rPr>
        <w:t xml:space="preserve">к муниципальной программе </w:t>
      </w:r>
    </w:p>
    <w:p w:rsidR="002F0B58" w:rsidRPr="002F0B58" w:rsidRDefault="002F0B58" w:rsidP="002F0B58">
      <w:pPr>
        <w:jc w:val="right"/>
        <w:rPr>
          <w:sz w:val="28"/>
          <w:szCs w:val="28"/>
        </w:rPr>
      </w:pPr>
      <w:r w:rsidRPr="002F0B58">
        <w:rPr>
          <w:sz w:val="28"/>
          <w:szCs w:val="28"/>
        </w:rPr>
        <w:t>Цимлянского района</w:t>
      </w:r>
    </w:p>
    <w:p w:rsidR="002F0B58" w:rsidRPr="002F0B58" w:rsidRDefault="002F0B58" w:rsidP="002F0B58">
      <w:pPr>
        <w:jc w:val="right"/>
        <w:rPr>
          <w:sz w:val="28"/>
          <w:szCs w:val="28"/>
        </w:rPr>
      </w:pPr>
      <w:r w:rsidRPr="002F0B58">
        <w:rPr>
          <w:sz w:val="28"/>
          <w:szCs w:val="28"/>
        </w:rPr>
        <w:t xml:space="preserve">«Развитие сельского хозяйства и </w:t>
      </w:r>
    </w:p>
    <w:p w:rsidR="002F0B58" w:rsidRPr="002F0B58" w:rsidRDefault="002F0B58" w:rsidP="002F0B58">
      <w:pPr>
        <w:jc w:val="right"/>
        <w:rPr>
          <w:sz w:val="28"/>
          <w:szCs w:val="28"/>
        </w:rPr>
      </w:pPr>
      <w:r w:rsidRPr="002F0B58">
        <w:rPr>
          <w:sz w:val="28"/>
          <w:szCs w:val="28"/>
        </w:rPr>
        <w:t>регулирование рынков сельскохозяйственной</w:t>
      </w:r>
    </w:p>
    <w:p w:rsidR="002F0B58" w:rsidRPr="002F0B58" w:rsidRDefault="002F0B58" w:rsidP="002F0B58">
      <w:pPr>
        <w:jc w:val="right"/>
        <w:rPr>
          <w:sz w:val="28"/>
          <w:szCs w:val="28"/>
        </w:rPr>
      </w:pPr>
      <w:r w:rsidRPr="002F0B58">
        <w:rPr>
          <w:sz w:val="28"/>
          <w:szCs w:val="28"/>
        </w:rPr>
        <w:t xml:space="preserve"> продукции, сырья и продовольствия»</w:t>
      </w:r>
    </w:p>
    <w:p w:rsidR="002F0B58" w:rsidRPr="002F0B58" w:rsidRDefault="002F0B58" w:rsidP="002F0B58">
      <w:pPr>
        <w:jc w:val="right"/>
        <w:rPr>
          <w:sz w:val="28"/>
          <w:szCs w:val="28"/>
        </w:rPr>
      </w:pPr>
    </w:p>
    <w:p w:rsidR="002F0B58" w:rsidRPr="002F0B58" w:rsidRDefault="002F0B58" w:rsidP="002F0B58">
      <w:pPr>
        <w:jc w:val="center"/>
        <w:rPr>
          <w:sz w:val="28"/>
          <w:szCs w:val="28"/>
        </w:rPr>
      </w:pPr>
      <w:r w:rsidRPr="002F0B58">
        <w:rPr>
          <w:sz w:val="28"/>
          <w:szCs w:val="28"/>
        </w:rPr>
        <w:t>РАСХОДЫ</w:t>
      </w:r>
    </w:p>
    <w:p w:rsidR="002F0B58" w:rsidRPr="002F0B58" w:rsidRDefault="002F0B58" w:rsidP="002F0B58">
      <w:pPr>
        <w:jc w:val="center"/>
        <w:rPr>
          <w:sz w:val="28"/>
          <w:szCs w:val="28"/>
        </w:rPr>
      </w:pPr>
      <w:r w:rsidRPr="002F0B58">
        <w:rPr>
          <w:sz w:val="28"/>
          <w:szCs w:val="28"/>
        </w:rPr>
        <w:t>на реализацию муниципальной программы</w:t>
      </w:r>
    </w:p>
    <w:p w:rsidR="002F0B58" w:rsidRPr="002F0B58" w:rsidRDefault="002F0B58" w:rsidP="002F0B58"/>
    <w:tbl>
      <w:tblPr>
        <w:tblW w:w="5216" w:type="pct"/>
        <w:jc w:val="right"/>
        <w:tblLayout w:type="fixed"/>
        <w:tblCellMar>
          <w:left w:w="57" w:type="dxa"/>
          <w:right w:w="57" w:type="dxa"/>
        </w:tblCellMar>
        <w:tblLook w:val="0000" w:firstRow="0" w:lastRow="0" w:firstColumn="0" w:lastColumn="0" w:noHBand="0" w:noVBand="0"/>
      </w:tblPr>
      <w:tblGrid>
        <w:gridCol w:w="2390"/>
        <w:gridCol w:w="1969"/>
        <w:gridCol w:w="1125"/>
        <w:gridCol w:w="843"/>
        <w:gridCol w:w="844"/>
        <w:gridCol w:w="843"/>
        <w:gridCol w:w="844"/>
        <w:gridCol w:w="843"/>
        <w:gridCol w:w="852"/>
        <w:gridCol w:w="835"/>
        <w:gridCol w:w="844"/>
        <w:gridCol w:w="843"/>
        <w:gridCol w:w="844"/>
        <w:gridCol w:w="843"/>
        <w:gridCol w:w="870"/>
      </w:tblGrid>
      <w:tr w:rsidR="002F0B58" w:rsidRPr="002F0B58" w:rsidTr="00275197">
        <w:trPr>
          <w:tblHeader/>
          <w:jc w:val="right"/>
        </w:trPr>
        <w:tc>
          <w:tcPr>
            <w:tcW w:w="2411" w:type="dxa"/>
            <w:vMerge w:val="restart"/>
            <w:tcBorders>
              <w:top w:val="single" w:sz="4" w:space="0" w:color="000000"/>
              <w:left w:val="single" w:sz="4" w:space="0" w:color="000000"/>
            </w:tcBorders>
            <w:shd w:val="clear" w:color="auto" w:fill="auto"/>
          </w:tcPr>
          <w:p w:rsidR="002F0B58" w:rsidRPr="002F0B58" w:rsidRDefault="002F0B58" w:rsidP="00C8655E">
            <w:pPr>
              <w:jc w:val="center"/>
            </w:pPr>
            <w:r w:rsidRPr="002F0B58">
              <w:t>Наименование муниципальной программы, номер</w:t>
            </w:r>
          </w:p>
          <w:p w:rsidR="002F0B58" w:rsidRPr="002F0B58" w:rsidRDefault="002F0B58" w:rsidP="00C8655E">
            <w:pPr>
              <w:jc w:val="center"/>
            </w:pPr>
            <w:r w:rsidRPr="002F0B58">
              <w:t>и наименование подпрограммы</w:t>
            </w:r>
          </w:p>
        </w:tc>
        <w:tc>
          <w:tcPr>
            <w:tcW w:w="1985" w:type="dxa"/>
            <w:vMerge w:val="restart"/>
            <w:tcBorders>
              <w:top w:val="single" w:sz="4" w:space="0" w:color="000000"/>
              <w:left w:val="single" w:sz="4" w:space="0" w:color="000000"/>
            </w:tcBorders>
            <w:shd w:val="clear" w:color="auto" w:fill="auto"/>
          </w:tcPr>
          <w:p w:rsidR="002F0B58" w:rsidRPr="002F0B58" w:rsidRDefault="002F0B58" w:rsidP="00C8655E">
            <w:pPr>
              <w:jc w:val="center"/>
            </w:pPr>
            <w:r w:rsidRPr="002F0B58">
              <w:t>Источник</w:t>
            </w:r>
          </w:p>
          <w:p w:rsidR="002F0B58" w:rsidRPr="002F0B58" w:rsidRDefault="002F0B58" w:rsidP="00C8655E">
            <w:pPr>
              <w:jc w:val="center"/>
            </w:pPr>
            <w:r w:rsidRPr="002F0B58">
              <w:t>финансирования</w:t>
            </w:r>
          </w:p>
        </w:tc>
        <w:tc>
          <w:tcPr>
            <w:tcW w:w="1134" w:type="dxa"/>
            <w:vMerge w:val="restart"/>
            <w:tcBorders>
              <w:top w:val="single" w:sz="4" w:space="0" w:color="000000"/>
              <w:left w:val="single" w:sz="4" w:space="0" w:color="000000"/>
            </w:tcBorders>
            <w:shd w:val="clear" w:color="auto" w:fill="auto"/>
          </w:tcPr>
          <w:p w:rsidR="002F0B58" w:rsidRPr="002F0B58" w:rsidRDefault="002F0B58" w:rsidP="00C8655E">
            <w:pPr>
              <w:jc w:val="center"/>
            </w:pPr>
            <w:r w:rsidRPr="002F0B58">
              <w:t>Объем расходов, всего</w:t>
            </w:r>
          </w:p>
          <w:p w:rsidR="002F0B58" w:rsidRPr="002F0B58" w:rsidRDefault="002F0B58" w:rsidP="00C8655E">
            <w:pPr>
              <w:jc w:val="center"/>
            </w:pPr>
            <w:r w:rsidRPr="002F0B58">
              <w:t>(тыс. рублей)</w:t>
            </w:r>
          </w:p>
        </w:tc>
        <w:tc>
          <w:tcPr>
            <w:tcW w:w="10232" w:type="dxa"/>
            <w:gridSpan w:val="12"/>
            <w:tcBorders>
              <w:top w:val="single" w:sz="4" w:space="0" w:color="000000"/>
              <w:left w:val="single" w:sz="4" w:space="0" w:color="000000"/>
              <w:bottom w:val="single" w:sz="4" w:space="0" w:color="000000"/>
              <w:right w:val="single" w:sz="4" w:space="0" w:color="000000"/>
            </w:tcBorders>
            <w:shd w:val="clear" w:color="auto" w:fill="auto"/>
          </w:tcPr>
          <w:p w:rsidR="002F0B58" w:rsidRPr="002F0B58" w:rsidRDefault="002F0B58" w:rsidP="00C8655E">
            <w:pPr>
              <w:jc w:val="center"/>
            </w:pPr>
            <w:r w:rsidRPr="002F0B58">
              <w:t>в том числе по годам реализации муниципальной программы (тыс. рублей)</w:t>
            </w:r>
          </w:p>
        </w:tc>
      </w:tr>
      <w:tr w:rsidR="002F0B58" w:rsidRPr="002F0B58" w:rsidTr="00275197">
        <w:trPr>
          <w:tblHeader/>
          <w:jc w:val="right"/>
        </w:trPr>
        <w:tc>
          <w:tcPr>
            <w:tcW w:w="2411" w:type="dxa"/>
            <w:vMerge/>
            <w:tcBorders>
              <w:left w:val="single" w:sz="4" w:space="0" w:color="000000"/>
              <w:bottom w:val="single" w:sz="4" w:space="0" w:color="000000"/>
            </w:tcBorders>
            <w:shd w:val="clear" w:color="auto" w:fill="auto"/>
          </w:tcPr>
          <w:p w:rsidR="002F0B58" w:rsidRPr="002F0B58" w:rsidRDefault="002F0B58" w:rsidP="00C8655E">
            <w:pPr>
              <w:jc w:val="center"/>
            </w:pPr>
          </w:p>
        </w:tc>
        <w:tc>
          <w:tcPr>
            <w:tcW w:w="1985" w:type="dxa"/>
            <w:vMerge/>
            <w:tcBorders>
              <w:left w:val="single" w:sz="4" w:space="0" w:color="000000"/>
              <w:bottom w:val="single" w:sz="4" w:space="0" w:color="000000"/>
            </w:tcBorders>
            <w:shd w:val="clear" w:color="auto" w:fill="auto"/>
          </w:tcPr>
          <w:p w:rsidR="002F0B58" w:rsidRPr="002F0B58" w:rsidRDefault="002F0B58" w:rsidP="00C8655E">
            <w:pPr>
              <w:jc w:val="center"/>
            </w:pPr>
          </w:p>
        </w:tc>
        <w:tc>
          <w:tcPr>
            <w:tcW w:w="1134" w:type="dxa"/>
            <w:vMerge/>
            <w:tcBorders>
              <w:left w:val="single" w:sz="4" w:space="0" w:color="000000"/>
              <w:bottom w:val="single" w:sz="4" w:space="0" w:color="000000"/>
            </w:tcBorders>
            <w:shd w:val="clear" w:color="auto" w:fill="auto"/>
          </w:tcPr>
          <w:p w:rsidR="002F0B58" w:rsidRPr="002F0B58" w:rsidRDefault="002F0B58" w:rsidP="00C8655E">
            <w:pPr>
              <w:jc w:val="center"/>
            </w:pP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2019 год</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2020 год</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2021 год</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2022 год</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2023 год</w:t>
            </w:r>
          </w:p>
        </w:tc>
        <w:tc>
          <w:tcPr>
            <w:tcW w:w="859"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2024 год</w:t>
            </w:r>
          </w:p>
        </w:tc>
        <w:tc>
          <w:tcPr>
            <w:tcW w:w="842"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2025 год</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2026 год</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2027 год</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2028 год</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2029 год</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B58" w:rsidRPr="002F0B58" w:rsidRDefault="002F0B58" w:rsidP="00C8655E">
            <w:pPr>
              <w:jc w:val="center"/>
            </w:pPr>
            <w:r w:rsidRPr="002F0B58">
              <w:t>2030 год</w:t>
            </w:r>
          </w:p>
        </w:tc>
      </w:tr>
    </w:tbl>
    <w:p w:rsidR="002F0B58" w:rsidRPr="002F0B58" w:rsidRDefault="002F0B58" w:rsidP="002F0B58"/>
    <w:tbl>
      <w:tblPr>
        <w:tblW w:w="5216" w:type="pct"/>
        <w:jc w:val="right"/>
        <w:tblLayout w:type="fixed"/>
        <w:tblCellMar>
          <w:left w:w="57" w:type="dxa"/>
          <w:right w:w="57" w:type="dxa"/>
        </w:tblCellMar>
        <w:tblLook w:val="0000" w:firstRow="0" w:lastRow="0" w:firstColumn="0" w:lastColumn="0" w:noHBand="0" w:noVBand="0"/>
      </w:tblPr>
      <w:tblGrid>
        <w:gridCol w:w="2390"/>
        <w:gridCol w:w="1969"/>
        <w:gridCol w:w="1125"/>
        <w:gridCol w:w="843"/>
        <w:gridCol w:w="844"/>
        <w:gridCol w:w="843"/>
        <w:gridCol w:w="844"/>
        <w:gridCol w:w="843"/>
        <w:gridCol w:w="852"/>
        <w:gridCol w:w="835"/>
        <w:gridCol w:w="844"/>
        <w:gridCol w:w="843"/>
        <w:gridCol w:w="844"/>
        <w:gridCol w:w="843"/>
        <w:gridCol w:w="870"/>
      </w:tblGrid>
      <w:tr w:rsidR="002F0B58" w:rsidRPr="002F0B58" w:rsidTr="00275197">
        <w:trPr>
          <w:tblHeader/>
          <w:jc w:val="right"/>
        </w:trPr>
        <w:tc>
          <w:tcPr>
            <w:tcW w:w="2411" w:type="dxa"/>
            <w:tcBorders>
              <w:top w:val="single" w:sz="4" w:space="0" w:color="000000"/>
              <w:left w:val="single" w:sz="4" w:space="0" w:color="000000"/>
              <w:bottom w:val="single" w:sz="4" w:space="0" w:color="000000"/>
            </w:tcBorders>
            <w:shd w:val="clear" w:color="auto" w:fill="auto"/>
          </w:tcPr>
          <w:p w:rsidR="002F0B58" w:rsidRPr="002F0B58" w:rsidRDefault="002F0B58" w:rsidP="00B45C92">
            <w:pPr>
              <w:jc w:val="center"/>
            </w:pPr>
            <w:r w:rsidRPr="002F0B58">
              <w:t>1</w:t>
            </w:r>
          </w:p>
        </w:tc>
        <w:tc>
          <w:tcPr>
            <w:tcW w:w="1985" w:type="dxa"/>
            <w:tcBorders>
              <w:top w:val="single" w:sz="4" w:space="0" w:color="000000"/>
              <w:left w:val="single" w:sz="4" w:space="0" w:color="000000"/>
              <w:bottom w:val="single" w:sz="4" w:space="0" w:color="000000"/>
            </w:tcBorders>
            <w:shd w:val="clear" w:color="auto" w:fill="auto"/>
          </w:tcPr>
          <w:p w:rsidR="002F0B58" w:rsidRPr="002F0B58" w:rsidRDefault="002F0B58" w:rsidP="00B45C92">
            <w:pPr>
              <w:jc w:val="center"/>
            </w:pPr>
            <w:r w:rsidRPr="002F0B58">
              <w:t>2</w:t>
            </w:r>
          </w:p>
        </w:tc>
        <w:tc>
          <w:tcPr>
            <w:tcW w:w="1134" w:type="dxa"/>
            <w:tcBorders>
              <w:top w:val="single" w:sz="4" w:space="0" w:color="000000"/>
              <w:left w:val="single" w:sz="4" w:space="0" w:color="000000"/>
              <w:bottom w:val="single" w:sz="4" w:space="0" w:color="000000"/>
            </w:tcBorders>
            <w:shd w:val="clear" w:color="auto" w:fill="auto"/>
          </w:tcPr>
          <w:p w:rsidR="002F0B58" w:rsidRPr="002F0B58" w:rsidRDefault="002F0B58" w:rsidP="00B45C92">
            <w:pPr>
              <w:jc w:val="center"/>
            </w:pPr>
            <w:r w:rsidRPr="002F0B58">
              <w:t>3</w:t>
            </w:r>
          </w:p>
        </w:tc>
        <w:tc>
          <w:tcPr>
            <w:tcW w:w="850" w:type="dxa"/>
            <w:tcBorders>
              <w:top w:val="single" w:sz="4" w:space="0" w:color="000000"/>
              <w:left w:val="single" w:sz="4" w:space="0" w:color="000000"/>
              <w:bottom w:val="single" w:sz="4" w:space="0" w:color="000000"/>
            </w:tcBorders>
            <w:shd w:val="clear" w:color="auto" w:fill="auto"/>
          </w:tcPr>
          <w:p w:rsidR="002F0B58" w:rsidRPr="002F0B58" w:rsidRDefault="002F0B58" w:rsidP="00B45C92">
            <w:pPr>
              <w:jc w:val="center"/>
            </w:pPr>
            <w:r w:rsidRPr="002F0B58">
              <w:t>4</w:t>
            </w:r>
          </w:p>
        </w:tc>
        <w:tc>
          <w:tcPr>
            <w:tcW w:w="851" w:type="dxa"/>
            <w:tcBorders>
              <w:top w:val="single" w:sz="4" w:space="0" w:color="000000"/>
              <w:left w:val="single" w:sz="4" w:space="0" w:color="000000"/>
              <w:bottom w:val="single" w:sz="4" w:space="0" w:color="000000"/>
            </w:tcBorders>
            <w:shd w:val="clear" w:color="auto" w:fill="auto"/>
          </w:tcPr>
          <w:p w:rsidR="002F0B58" w:rsidRPr="002F0B58" w:rsidRDefault="002F0B58" w:rsidP="00B45C92">
            <w:pPr>
              <w:jc w:val="center"/>
            </w:pPr>
            <w:r w:rsidRPr="002F0B58">
              <w:t>5</w:t>
            </w:r>
          </w:p>
        </w:tc>
        <w:tc>
          <w:tcPr>
            <w:tcW w:w="850" w:type="dxa"/>
            <w:tcBorders>
              <w:top w:val="single" w:sz="4" w:space="0" w:color="000000"/>
              <w:left w:val="single" w:sz="4" w:space="0" w:color="000000"/>
              <w:bottom w:val="single" w:sz="4" w:space="0" w:color="000000"/>
            </w:tcBorders>
            <w:shd w:val="clear" w:color="auto" w:fill="auto"/>
          </w:tcPr>
          <w:p w:rsidR="002F0B58" w:rsidRPr="002F0B58" w:rsidRDefault="002F0B58" w:rsidP="00B45C92">
            <w:pPr>
              <w:jc w:val="center"/>
            </w:pPr>
            <w:r w:rsidRPr="002F0B58">
              <w:t>6</w:t>
            </w:r>
          </w:p>
        </w:tc>
        <w:tc>
          <w:tcPr>
            <w:tcW w:w="851" w:type="dxa"/>
            <w:tcBorders>
              <w:top w:val="single" w:sz="4" w:space="0" w:color="000000"/>
              <w:left w:val="single" w:sz="4" w:space="0" w:color="000000"/>
              <w:bottom w:val="single" w:sz="4" w:space="0" w:color="000000"/>
            </w:tcBorders>
            <w:shd w:val="clear" w:color="auto" w:fill="auto"/>
          </w:tcPr>
          <w:p w:rsidR="002F0B58" w:rsidRPr="002F0B58" w:rsidRDefault="002F0B58" w:rsidP="00B45C92">
            <w:pPr>
              <w:jc w:val="center"/>
            </w:pPr>
            <w:r w:rsidRPr="002F0B58">
              <w:t>7</w:t>
            </w:r>
          </w:p>
        </w:tc>
        <w:tc>
          <w:tcPr>
            <w:tcW w:w="850" w:type="dxa"/>
            <w:tcBorders>
              <w:top w:val="single" w:sz="4" w:space="0" w:color="000000"/>
              <w:left w:val="single" w:sz="4" w:space="0" w:color="000000"/>
              <w:bottom w:val="single" w:sz="4" w:space="0" w:color="000000"/>
            </w:tcBorders>
            <w:shd w:val="clear" w:color="auto" w:fill="auto"/>
          </w:tcPr>
          <w:p w:rsidR="002F0B58" w:rsidRPr="002F0B58" w:rsidRDefault="002F0B58" w:rsidP="00B45C92">
            <w:pPr>
              <w:jc w:val="center"/>
            </w:pPr>
            <w:r w:rsidRPr="002F0B58">
              <w:t>8</w:t>
            </w:r>
          </w:p>
        </w:tc>
        <w:tc>
          <w:tcPr>
            <w:tcW w:w="859" w:type="dxa"/>
            <w:tcBorders>
              <w:top w:val="single" w:sz="4" w:space="0" w:color="000000"/>
              <w:left w:val="single" w:sz="4" w:space="0" w:color="000000"/>
              <w:bottom w:val="single" w:sz="4" w:space="0" w:color="000000"/>
            </w:tcBorders>
            <w:shd w:val="clear" w:color="auto" w:fill="auto"/>
          </w:tcPr>
          <w:p w:rsidR="002F0B58" w:rsidRPr="002F0B58" w:rsidRDefault="002F0B58" w:rsidP="00B45C92">
            <w:pPr>
              <w:jc w:val="center"/>
            </w:pPr>
            <w:r w:rsidRPr="002F0B58">
              <w:t>9</w:t>
            </w:r>
          </w:p>
        </w:tc>
        <w:tc>
          <w:tcPr>
            <w:tcW w:w="842" w:type="dxa"/>
            <w:tcBorders>
              <w:top w:val="single" w:sz="4" w:space="0" w:color="000000"/>
              <w:left w:val="single" w:sz="4" w:space="0" w:color="000000"/>
              <w:bottom w:val="single" w:sz="4" w:space="0" w:color="000000"/>
            </w:tcBorders>
            <w:shd w:val="clear" w:color="auto" w:fill="auto"/>
          </w:tcPr>
          <w:p w:rsidR="002F0B58" w:rsidRPr="002F0B58" w:rsidRDefault="002F0B58" w:rsidP="00B45C92">
            <w:pPr>
              <w:jc w:val="center"/>
            </w:pPr>
            <w:r w:rsidRPr="002F0B58">
              <w:t>10</w:t>
            </w:r>
          </w:p>
        </w:tc>
        <w:tc>
          <w:tcPr>
            <w:tcW w:w="851" w:type="dxa"/>
            <w:tcBorders>
              <w:top w:val="single" w:sz="4" w:space="0" w:color="000000"/>
              <w:left w:val="single" w:sz="4" w:space="0" w:color="000000"/>
              <w:bottom w:val="single" w:sz="4" w:space="0" w:color="000000"/>
            </w:tcBorders>
            <w:shd w:val="clear" w:color="auto" w:fill="auto"/>
          </w:tcPr>
          <w:p w:rsidR="002F0B58" w:rsidRPr="002F0B58" w:rsidRDefault="002F0B58" w:rsidP="00B45C92">
            <w:pPr>
              <w:jc w:val="center"/>
            </w:pPr>
            <w:r w:rsidRPr="002F0B58">
              <w:t>11</w:t>
            </w:r>
          </w:p>
        </w:tc>
        <w:tc>
          <w:tcPr>
            <w:tcW w:w="850" w:type="dxa"/>
            <w:tcBorders>
              <w:top w:val="single" w:sz="4" w:space="0" w:color="000000"/>
              <w:left w:val="single" w:sz="4" w:space="0" w:color="000000"/>
              <w:bottom w:val="single" w:sz="4" w:space="0" w:color="000000"/>
            </w:tcBorders>
            <w:shd w:val="clear" w:color="auto" w:fill="auto"/>
          </w:tcPr>
          <w:p w:rsidR="002F0B58" w:rsidRPr="002F0B58" w:rsidRDefault="002F0B58" w:rsidP="00B45C92">
            <w:pPr>
              <w:jc w:val="center"/>
            </w:pPr>
            <w:r w:rsidRPr="002F0B58">
              <w:t>12</w:t>
            </w:r>
          </w:p>
        </w:tc>
        <w:tc>
          <w:tcPr>
            <w:tcW w:w="851" w:type="dxa"/>
            <w:tcBorders>
              <w:top w:val="single" w:sz="4" w:space="0" w:color="000000"/>
              <w:left w:val="single" w:sz="4" w:space="0" w:color="000000"/>
              <w:bottom w:val="single" w:sz="4" w:space="0" w:color="000000"/>
            </w:tcBorders>
            <w:shd w:val="clear" w:color="auto" w:fill="auto"/>
          </w:tcPr>
          <w:p w:rsidR="002F0B58" w:rsidRPr="002F0B58" w:rsidRDefault="002F0B58" w:rsidP="00B45C92">
            <w:pPr>
              <w:jc w:val="center"/>
            </w:pPr>
            <w:r w:rsidRPr="002F0B58">
              <w:t>13</w:t>
            </w:r>
          </w:p>
        </w:tc>
        <w:tc>
          <w:tcPr>
            <w:tcW w:w="850" w:type="dxa"/>
            <w:tcBorders>
              <w:top w:val="single" w:sz="4" w:space="0" w:color="000000"/>
              <w:left w:val="single" w:sz="4" w:space="0" w:color="000000"/>
              <w:bottom w:val="single" w:sz="4" w:space="0" w:color="000000"/>
            </w:tcBorders>
            <w:shd w:val="clear" w:color="auto" w:fill="auto"/>
          </w:tcPr>
          <w:p w:rsidR="002F0B58" w:rsidRPr="002F0B58" w:rsidRDefault="002F0B58" w:rsidP="00B45C92">
            <w:pPr>
              <w:jc w:val="center"/>
            </w:pPr>
            <w:r w:rsidRPr="002F0B58">
              <w:t>14</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2F0B58" w:rsidRPr="002F0B58" w:rsidRDefault="002F0B58" w:rsidP="00B45C92">
            <w:pPr>
              <w:jc w:val="center"/>
            </w:pPr>
            <w:r w:rsidRPr="002F0B58">
              <w:t>15</w:t>
            </w:r>
          </w:p>
        </w:tc>
      </w:tr>
      <w:tr w:rsidR="002F0B58" w:rsidRPr="002F0B58" w:rsidTr="00275197">
        <w:trPr>
          <w:trHeight w:val="479"/>
          <w:jc w:val="right"/>
        </w:trPr>
        <w:tc>
          <w:tcPr>
            <w:tcW w:w="2411" w:type="dxa"/>
            <w:vMerge w:val="restart"/>
            <w:tcBorders>
              <w:top w:val="single" w:sz="4" w:space="0" w:color="000000"/>
              <w:left w:val="single" w:sz="4" w:space="0" w:color="000000"/>
              <w:bottom w:val="single" w:sz="4" w:space="0" w:color="000000"/>
            </w:tcBorders>
            <w:shd w:val="clear" w:color="auto" w:fill="auto"/>
          </w:tcPr>
          <w:p w:rsidR="002F0B58" w:rsidRPr="002F0B58" w:rsidRDefault="002F0B58" w:rsidP="002F0B58">
            <w:r w:rsidRPr="002F0B58">
              <w:t>Муниципальная программа Цимлянского района «Развитие сельского хозяйства и регулирование рынков сельскохозяйственной продукции, сырья и продовольствия»</w:t>
            </w:r>
          </w:p>
        </w:tc>
        <w:tc>
          <w:tcPr>
            <w:tcW w:w="1985"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2F0B58">
            <w:r w:rsidRPr="002F0B58">
              <w:t xml:space="preserve">Всего </w:t>
            </w:r>
          </w:p>
        </w:tc>
        <w:tc>
          <w:tcPr>
            <w:tcW w:w="1134" w:type="dxa"/>
            <w:tcBorders>
              <w:top w:val="single" w:sz="4" w:space="0" w:color="000000"/>
              <w:left w:val="single" w:sz="4" w:space="0" w:color="000000"/>
              <w:bottom w:val="single" w:sz="4" w:space="0" w:color="000000"/>
            </w:tcBorders>
            <w:shd w:val="clear" w:color="auto" w:fill="auto"/>
            <w:vAlign w:val="center"/>
          </w:tcPr>
          <w:p w:rsidR="002F0B58" w:rsidRPr="002F0B58" w:rsidRDefault="004912CD" w:rsidP="000E5805">
            <w:pPr>
              <w:jc w:val="center"/>
            </w:pPr>
            <w:r>
              <w:t>61577,6</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1773,8</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1424,7</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10637,6</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10710,1</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5250,4</w:t>
            </w:r>
          </w:p>
        </w:tc>
        <w:tc>
          <w:tcPr>
            <w:tcW w:w="859" w:type="dxa"/>
            <w:tcBorders>
              <w:top w:val="single" w:sz="4" w:space="0" w:color="000000"/>
              <w:left w:val="single" w:sz="4" w:space="0" w:color="000000"/>
              <w:bottom w:val="single" w:sz="4" w:space="0" w:color="000000"/>
            </w:tcBorders>
            <w:shd w:val="clear" w:color="auto" w:fill="auto"/>
            <w:vAlign w:val="center"/>
          </w:tcPr>
          <w:p w:rsidR="002F0B58" w:rsidRPr="002F0B58" w:rsidRDefault="00F900C6" w:rsidP="00562F7A">
            <w:pPr>
              <w:jc w:val="center"/>
            </w:pPr>
            <w:r>
              <w:t>9578,5</w:t>
            </w:r>
          </w:p>
        </w:tc>
        <w:tc>
          <w:tcPr>
            <w:tcW w:w="842"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6229,7</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10532,4</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1360,1</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1360,1</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1360,1</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B58" w:rsidRPr="002F0B58" w:rsidRDefault="002F0B58" w:rsidP="00C8655E">
            <w:pPr>
              <w:jc w:val="center"/>
            </w:pPr>
            <w:r w:rsidRPr="002F0B58">
              <w:t>1360,1</w:t>
            </w:r>
          </w:p>
        </w:tc>
      </w:tr>
      <w:tr w:rsidR="002F0B58" w:rsidRPr="002F0B58" w:rsidTr="00275197">
        <w:trPr>
          <w:trHeight w:val="290"/>
          <w:jc w:val="right"/>
        </w:trPr>
        <w:tc>
          <w:tcPr>
            <w:tcW w:w="2411" w:type="dxa"/>
            <w:vMerge/>
            <w:tcBorders>
              <w:top w:val="single" w:sz="4" w:space="0" w:color="000000"/>
              <w:left w:val="single" w:sz="4" w:space="0" w:color="000000"/>
              <w:bottom w:val="single" w:sz="4" w:space="0" w:color="000000"/>
            </w:tcBorders>
            <w:shd w:val="clear" w:color="auto" w:fill="auto"/>
          </w:tcPr>
          <w:p w:rsidR="002F0B58" w:rsidRPr="002F0B58" w:rsidRDefault="002F0B58" w:rsidP="002F0B58"/>
        </w:tc>
        <w:tc>
          <w:tcPr>
            <w:tcW w:w="1985"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2F0B58">
            <w:r w:rsidRPr="002F0B58">
              <w:t>местный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400</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400</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9"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42"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B58" w:rsidRPr="002F0B58" w:rsidRDefault="002F0B58" w:rsidP="00C8655E">
            <w:pPr>
              <w:jc w:val="center"/>
            </w:pPr>
            <w:r w:rsidRPr="002F0B58">
              <w:t>-</w:t>
            </w:r>
          </w:p>
        </w:tc>
      </w:tr>
      <w:tr w:rsidR="002F0B58" w:rsidRPr="002F0B58" w:rsidTr="00275197">
        <w:trPr>
          <w:trHeight w:val="499"/>
          <w:jc w:val="right"/>
        </w:trPr>
        <w:tc>
          <w:tcPr>
            <w:tcW w:w="2411" w:type="dxa"/>
            <w:vMerge/>
            <w:tcBorders>
              <w:top w:val="single" w:sz="4" w:space="0" w:color="000000"/>
              <w:left w:val="single" w:sz="4" w:space="0" w:color="000000"/>
              <w:bottom w:val="single" w:sz="4" w:space="0" w:color="000000"/>
            </w:tcBorders>
            <w:shd w:val="clear" w:color="auto" w:fill="auto"/>
          </w:tcPr>
          <w:p w:rsidR="002F0B58" w:rsidRPr="002F0B58" w:rsidRDefault="002F0B58" w:rsidP="002F0B58"/>
        </w:tc>
        <w:tc>
          <w:tcPr>
            <w:tcW w:w="1985"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2F0B58">
            <w:r w:rsidRPr="002F0B58">
              <w:t>безвозмездные поступления в местный бюджет, в том числе за счет средств:</w:t>
            </w:r>
          </w:p>
        </w:tc>
        <w:tc>
          <w:tcPr>
            <w:tcW w:w="1134" w:type="dxa"/>
            <w:tcBorders>
              <w:top w:val="single" w:sz="4" w:space="0" w:color="000000"/>
              <w:left w:val="single" w:sz="4" w:space="0" w:color="000000"/>
              <w:bottom w:val="single" w:sz="4" w:space="0" w:color="000000"/>
            </w:tcBorders>
            <w:shd w:val="clear" w:color="auto" w:fill="auto"/>
            <w:vAlign w:val="center"/>
          </w:tcPr>
          <w:p w:rsidR="002F0B58" w:rsidRPr="002F0B58" w:rsidRDefault="004912CD" w:rsidP="000E5805">
            <w:pPr>
              <w:jc w:val="center"/>
            </w:pPr>
            <w:r>
              <w:t>61177,6</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1373,8</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1424,7</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10637,6</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10710,1</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5250,4</w:t>
            </w:r>
          </w:p>
        </w:tc>
        <w:tc>
          <w:tcPr>
            <w:tcW w:w="859" w:type="dxa"/>
            <w:tcBorders>
              <w:top w:val="single" w:sz="4" w:space="0" w:color="000000"/>
              <w:left w:val="single" w:sz="4" w:space="0" w:color="000000"/>
              <w:bottom w:val="single" w:sz="4" w:space="0" w:color="000000"/>
            </w:tcBorders>
            <w:shd w:val="clear" w:color="auto" w:fill="auto"/>
            <w:vAlign w:val="center"/>
          </w:tcPr>
          <w:p w:rsidR="002F0B58" w:rsidRPr="002F0B58" w:rsidRDefault="00F900C6" w:rsidP="00562F7A">
            <w:pPr>
              <w:jc w:val="center"/>
            </w:pPr>
            <w:r>
              <w:t>9578,5</w:t>
            </w:r>
          </w:p>
        </w:tc>
        <w:tc>
          <w:tcPr>
            <w:tcW w:w="842"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6229,7</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10532,4</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1360,1</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1360,1</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1360,1</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B58" w:rsidRPr="002F0B58" w:rsidRDefault="002F0B58" w:rsidP="00C8655E">
            <w:pPr>
              <w:jc w:val="center"/>
            </w:pPr>
            <w:r w:rsidRPr="002F0B58">
              <w:t>1360,1</w:t>
            </w:r>
          </w:p>
        </w:tc>
      </w:tr>
      <w:tr w:rsidR="002F0B58" w:rsidRPr="002F0B58" w:rsidTr="00275197">
        <w:trPr>
          <w:trHeight w:val="398"/>
          <w:jc w:val="right"/>
        </w:trPr>
        <w:tc>
          <w:tcPr>
            <w:tcW w:w="2411" w:type="dxa"/>
            <w:vMerge/>
            <w:tcBorders>
              <w:top w:val="single" w:sz="4" w:space="0" w:color="000000"/>
              <w:left w:val="single" w:sz="4" w:space="0" w:color="000000"/>
              <w:bottom w:val="single" w:sz="4" w:space="0" w:color="000000"/>
            </w:tcBorders>
            <w:shd w:val="clear" w:color="auto" w:fill="auto"/>
          </w:tcPr>
          <w:p w:rsidR="002F0B58" w:rsidRPr="002F0B58" w:rsidRDefault="002F0B58" w:rsidP="002F0B58"/>
        </w:tc>
        <w:tc>
          <w:tcPr>
            <w:tcW w:w="1985"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2F0B58">
            <w:r w:rsidRPr="002F0B58">
              <w:t>федеральный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2F0B58" w:rsidRPr="00B75AD3" w:rsidRDefault="002F778B" w:rsidP="000E5805">
            <w:pPr>
              <w:jc w:val="center"/>
            </w:pPr>
            <w:r w:rsidRPr="00B75AD3">
              <w:t>28278,5</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B75AD3" w:rsidRDefault="002F0B58" w:rsidP="00C8655E">
            <w:pPr>
              <w:jc w:val="center"/>
            </w:pPr>
            <w:r w:rsidRPr="00B75AD3">
              <w:t>-</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B75AD3" w:rsidRDefault="002F0B58" w:rsidP="00C8655E">
            <w:pPr>
              <w:jc w:val="center"/>
            </w:pPr>
            <w:r w:rsidRPr="00B75AD3">
              <w:t>-</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B75AD3" w:rsidRDefault="002F0B58" w:rsidP="00C8655E">
            <w:pPr>
              <w:jc w:val="center"/>
            </w:pPr>
            <w:r w:rsidRPr="00B75AD3">
              <w:t>5097,6</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B75AD3" w:rsidRDefault="002F0B58" w:rsidP="00C8655E">
            <w:pPr>
              <w:jc w:val="center"/>
            </w:pPr>
            <w:r w:rsidRPr="00B75AD3">
              <w:t>7247,1</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B75AD3" w:rsidRDefault="002F0B58" w:rsidP="00C8655E">
            <w:pPr>
              <w:jc w:val="center"/>
            </w:pPr>
            <w:r w:rsidRPr="00B75AD3">
              <w:t>2639,4</w:t>
            </w:r>
          </w:p>
        </w:tc>
        <w:tc>
          <w:tcPr>
            <w:tcW w:w="859" w:type="dxa"/>
            <w:tcBorders>
              <w:top w:val="single" w:sz="4" w:space="0" w:color="000000"/>
              <w:left w:val="single" w:sz="4" w:space="0" w:color="000000"/>
              <w:bottom w:val="single" w:sz="4" w:space="0" w:color="000000"/>
            </w:tcBorders>
            <w:shd w:val="clear" w:color="auto" w:fill="auto"/>
            <w:vAlign w:val="center"/>
          </w:tcPr>
          <w:p w:rsidR="002F0B58" w:rsidRPr="00B75AD3" w:rsidRDefault="002F778B" w:rsidP="00C8655E">
            <w:pPr>
              <w:jc w:val="center"/>
            </w:pPr>
            <w:r w:rsidRPr="00B75AD3">
              <w:t>6149,4</w:t>
            </w:r>
          </w:p>
        </w:tc>
        <w:tc>
          <w:tcPr>
            <w:tcW w:w="842" w:type="dxa"/>
            <w:tcBorders>
              <w:top w:val="single" w:sz="4" w:space="0" w:color="000000"/>
              <w:left w:val="single" w:sz="4" w:space="0" w:color="000000"/>
              <w:bottom w:val="single" w:sz="4" w:space="0" w:color="000000"/>
            </w:tcBorders>
            <w:shd w:val="clear" w:color="auto" w:fill="auto"/>
            <w:vAlign w:val="center"/>
          </w:tcPr>
          <w:p w:rsidR="002F0B58" w:rsidRPr="00B75AD3" w:rsidRDefault="002F0B58" w:rsidP="00C8655E">
            <w:pPr>
              <w:jc w:val="center"/>
            </w:pPr>
            <w:r w:rsidRPr="00B75AD3">
              <w:t>3433,4</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3711,6</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B58" w:rsidRPr="002F0B58" w:rsidRDefault="002F0B58" w:rsidP="00C8655E">
            <w:pPr>
              <w:jc w:val="center"/>
            </w:pPr>
            <w:r w:rsidRPr="002F0B58">
              <w:t>-</w:t>
            </w:r>
          </w:p>
        </w:tc>
      </w:tr>
      <w:tr w:rsidR="002F0B58" w:rsidRPr="002F0B58" w:rsidTr="00275197">
        <w:trPr>
          <w:trHeight w:val="403"/>
          <w:jc w:val="right"/>
        </w:trPr>
        <w:tc>
          <w:tcPr>
            <w:tcW w:w="2411" w:type="dxa"/>
            <w:vMerge/>
            <w:tcBorders>
              <w:top w:val="single" w:sz="4" w:space="0" w:color="000000"/>
              <w:left w:val="single" w:sz="4" w:space="0" w:color="000000"/>
              <w:bottom w:val="single" w:sz="4" w:space="0" w:color="000000"/>
            </w:tcBorders>
            <w:shd w:val="clear" w:color="auto" w:fill="auto"/>
          </w:tcPr>
          <w:p w:rsidR="002F0B58" w:rsidRPr="002F0B58" w:rsidRDefault="002F0B58" w:rsidP="002F0B58"/>
        </w:tc>
        <w:tc>
          <w:tcPr>
            <w:tcW w:w="1985"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2F0B58">
            <w:r w:rsidRPr="002F0B58">
              <w:t xml:space="preserve">областной бюджет  </w:t>
            </w:r>
          </w:p>
        </w:tc>
        <w:tc>
          <w:tcPr>
            <w:tcW w:w="1134" w:type="dxa"/>
            <w:tcBorders>
              <w:top w:val="single" w:sz="4" w:space="0" w:color="000000"/>
              <w:left w:val="single" w:sz="4" w:space="0" w:color="000000"/>
              <w:bottom w:val="single" w:sz="4" w:space="0" w:color="000000"/>
            </w:tcBorders>
            <w:shd w:val="clear" w:color="auto" w:fill="auto"/>
            <w:vAlign w:val="center"/>
          </w:tcPr>
          <w:p w:rsidR="002F0B58" w:rsidRPr="00B75AD3" w:rsidRDefault="003D37FD" w:rsidP="000E5805">
            <w:pPr>
              <w:jc w:val="center"/>
            </w:pPr>
            <w:r w:rsidRPr="00B75AD3">
              <w:t>32899,1</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B75AD3" w:rsidRDefault="002F0B58" w:rsidP="00C8655E">
            <w:pPr>
              <w:jc w:val="center"/>
            </w:pPr>
            <w:r w:rsidRPr="00B75AD3">
              <w:t>1373,8</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B75AD3" w:rsidRDefault="002F0B58" w:rsidP="00C8655E">
            <w:pPr>
              <w:jc w:val="center"/>
            </w:pPr>
            <w:r w:rsidRPr="00B75AD3">
              <w:t>1424,7</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B75AD3" w:rsidRDefault="002F0B58" w:rsidP="00C8655E">
            <w:pPr>
              <w:jc w:val="center"/>
            </w:pPr>
            <w:r w:rsidRPr="00B75AD3">
              <w:t>5540,0</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B75AD3" w:rsidRDefault="002F0B58" w:rsidP="00C8655E">
            <w:pPr>
              <w:jc w:val="center"/>
            </w:pPr>
            <w:r w:rsidRPr="00B75AD3">
              <w:t>3463,0</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B75AD3" w:rsidRDefault="002F0B58" w:rsidP="00C8655E">
            <w:pPr>
              <w:jc w:val="center"/>
            </w:pPr>
            <w:r w:rsidRPr="00B75AD3">
              <w:t>2611,0</w:t>
            </w:r>
          </w:p>
        </w:tc>
        <w:tc>
          <w:tcPr>
            <w:tcW w:w="859" w:type="dxa"/>
            <w:tcBorders>
              <w:top w:val="single" w:sz="4" w:space="0" w:color="000000"/>
              <w:left w:val="single" w:sz="4" w:space="0" w:color="000000"/>
              <w:bottom w:val="single" w:sz="4" w:space="0" w:color="000000"/>
            </w:tcBorders>
            <w:shd w:val="clear" w:color="auto" w:fill="auto"/>
            <w:vAlign w:val="center"/>
          </w:tcPr>
          <w:p w:rsidR="002F0B58" w:rsidRPr="00B75AD3" w:rsidRDefault="002F778B" w:rsidP="00C8655E">
            <w:pPr>
              <w:jc w:val="center"/>
            </w:pPr>
            <w:r w:rsidRPr="00B75AD3">
              <w:t>3429,1</w:t>
            </w:r>
          </w:p>
        </w:tc>
        <w:tc>
          <w:tcPr>
            <w:tcW w:w="842" w:type="dxa"/>
            <w:tcBorders>
              <w:top w:val="single" w:sz="4" w:space="0" w:color="000000"/>
              <w:left w:val="single" w:sz="4" w:space="0" w:color="000000"/>
              <w:bottom w:val="single" w:sz="4" w:space="0" w:color="000000"/>
            </w:tcBorders>
            <w:shd w:val="clear" w:color="auto" w:fill="auto"/>
            <w:vAlign w:val="center"/>
          </w:tcPr>
          <w:p w:rsidR="002F0B58" w:rsidRPr="00B75AD3" w:rsidRDefault="002F0B58" w:rsidP="00C8655E">
            <w:pPr>
              <w:jc w:val="center"/>
            </w:pPr>
            <w:r w:rsidRPr="00B75AD3">
              <w:t>2796,3</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6820,8</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1360,1</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1360,1</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1360,1</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B58" w:rsidRPr="002F0B58" w:rsidRDefault="002F0B58" w:rsidP="00C8655E">
            <w:pPr>
              <w:jc w:val="center"/>
            </w:pPr>
            <w:r w:rsidRPr="002F0B58">
              <w:t>1360,1</w:t>
            </w:r>
          </w:p>
        </w:tc>
      </w:tr>
      <w:tr w:rsidR="002F0B58" w:rsidRPr="002F0B58" w:rsidTr="00275197">
        <w:trPr>
          <w:trHeight w:val="400"/>
          <w:jc w:val="right"/>
        </w:trPr>
        <w:tc>
          <w:tcPr>
            <w:tcW w:w="2411" w:type="dxa"/>
            <w:vMerge w:val="restart"/>
            <w:tcBorders>
              <w:top w:val="single" w:sz="4" w:space="0" w:color="000000"/>
              <w:left w:val="single" w:sz="4" w:space="0" w:color="000000"/>
              <w:bottom w:val="single" w:sz="4" w:space="0" w:color="000000"/>
            </w:tcBorders>
            <w:shd w:val="clear" w:color="auto" w:fill="auto"/>
          </w:tcPr>
          <w:p w:rsidR="002F0B58" w:rsidRPr="002F0B58" w:rsidRDefault="002F0B58" w:rsidP="002F0B58">
            <w:r w:rsidRPr="002F0B58">
              <w:t xml:space="preserve">Подпрограмма 1 </w:t>
            </w:r>
          </w:p>
          <w:p w:rsidR="002F0B58" w:rsidRPr="002F0B58" w:rsidRDefault="002F0B58" w:rsidP="002F0B58">
            <w:r w:rsidRPr="002F0B58">
              <w:lastRenderedPageBreak/>
              <w:t>«Развитие отраслей агропромышленного комплекса»</w:t>
            </w:r>
          </w:p>
        </w:tc>
        <w:tc>
          <w:tcPr>
            <w:tcW w:w="1985"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2F0B58">
            <w:r w:rsidRPr="002F0B58">
              <w:lastRenderedPageBreak/>
              <w:t xml:space="preserve">Всего </w:t>
            </w:r>
          </w:p>
        </w:tc>
        <w:tc>
          <w:tcPr>
            <w:tcW w:w="1134" w:type="dxa"/>
            <w:tcBorders>
              <w:top w:val="single" w:sz="4" w:space="0" w:color="000000"/>
              <w:left w:val="single" w:sz="4" w:space="0" w:color="000000"/>
              <w:bottom w:val="single" w:sz="4" w:space="0" w:color="000000"/>
            </w:tcBorders>
            <w:shd w:val="clear" w:color="auto" w:fill="auto"/>
            <w:vAlign w:val="center"/>
          </w:tcPr>
          <w:p w:rsidR="002F0B58" w:rsidRPr="002F0B58" w:rsidRDefault="00181617" w:rsidP="001B192C">
            <w:pPr>
              <w:jc w:val="center"/>
            </w:pPr>
            <w:r>
              <w:t>40698,6</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9081,2</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8731,4</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3180,0</w:t>
            </w:r>
          </w:p>
        </w:tc>
        <w:tc>
          <w:tcPr>
            <w:tcW w:w="859" w:type="dxa"/>
            <w:tcBorders>
              <w:top w:val="single" w:sz="4" w:space="0" w:color="000000"/>
              <w:left w:val="single" w:sz="4" w:space="0" w:color="000000"/>
              <w:bottom w:val="single" w:sz="4" w:space="0" w:color="000000"/>
            </w:tcBorders>
            <w:shd w:val="clear" w:color="auto" w:fill="auto"/>
            <w:vAlign w:val="center"/>
          </w:tcPr>
          <w:p w:rsidR="002F0B58" w:rsidRPr="002F0B58" w:rsidRDefault="00181617" w:rsidP="00C8655E">
            <w:pPr>
              <w:jc w:val="center"/>
            </w:pPr>
            <w:r>
              <w:t>7408,9</w:t>
            </w:r>
          </w:p>
        </w:tc>
        <w:tc>
          <w:tcPr>
            <w:tcW w:w="842"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4039,2</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8257,9</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B58" w:rsidRPr="002F0B58" w:rsidRDefault="002F0B58" w:rsidP="00C8655E">
            <w:pPr>
              <w:jc w:val="center"/>
            </w:pPr>
            <w:r w:rsidRPr="002F0B58">
              <w:t>-</w:t>
            </w:r>
          </w:p>
        </w:tc>
      </w:tr>
      <w:tr w:rsidR="002F0B58" w:rsidRPr="002F0B58" w:rsidTr="00275197">
        <w:trPr>
          <w:jc w:val="right"/>
        </w:trPr>
        <w:tc>
          <w:tcPr>
            <w:tcW w:w="2411" w:type="dxa"/>
            <w:vMerge/>
            <w:tcBorders>
              <w:top w:val="single" w:sz="4" w:space="0" w:color="000000"/>
              <w:left w:val="single" w:sz="4" w:space="0" w:color="000000"/>
              <w:bottom w:val="single" w:sz="4" w:space="0" w:color="000000"/>
            </w:tcBorders>
            <w:shd w:val="clear" w:color="auto" w:fill="auto"/>
          </w:tcPr>
          <w:p w:rsidR="002F0B58" w:rsidRPr="002F0B58" w:rsidRDefault="002F0B58" w:rsidP="002F0B58"/>
        </w:tc>
        <w:tc>
          <w:tcPr>
            <w:tcW w:w="1985"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2F0B58">
            <w:r w:rsidRPr="002F0B58">
              <w:t>местный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0</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9"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42"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B58" w:rsidRPr="002F0B58" w:rsidRDefault="002F0B58" w:rsidP="00C8655E">
            <w:pPr>
              <w:jc w:val="center"/>
            </w:pPr>
            <w:r w:rsidRPr="002F0B58">
              <w:t>-</w:t>
            </w:r>
          </w:p>
        </w:tc>
      </w:tr>
      <w:tr w:rsidR="002F0B58" w:rsidRPr="002F0B58" w:rsidTr="00275197">
        <w:trPr>
          <w:jc w:val="right"/>
        </w:trPr>
        <w:tc>
          <w:tcPr>
            <w:tcW w:w="2411" w:type="dxa"/>
            <w:vMerge/>
            <w:tcBorders>
              <w:top w:val="single" w:sz="4" w:space="0" w:color="000000"/>
              <w:left w:val="single" w:sz="4" w:space="0" w:color="000000"/>
              <w:bottom w:val="single" w:sz="4" w:space="0" w:color="000000"/>
            </w:tcBorders>
            <w:shd w:val="clear" w:color="auto" w:fill="auto"/>
          </w:tcPr>
          <w:p w:rsidR="002F0B58" w:rsidRPr="002F0B58" w:rsidRDefault="002F0B58" w:rsidP="002F0B58"/>
        </w:tc>
        <w:tc>
          <w:tcPr>
            <w:tcW w:w="1985"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2F0B58">
            <w:r w:rsidRPr="002F0B58">
              <w:t>безвозмездные поступления в местный бюджет, в том числе за счет средств:</w:t>
            </w:r>
          </w:p>
        </w:tc>
        <w:tc>
          <w:tcPr>
            <w:tcW w:w="1134" w:type="dxa"/>
            <w:tcBorders>
              <w:top w:val="single" w:sz="4" w:space="0" w:color="000000"/>
              <w:left w:val="single" w:sz="4" w:space="0" w:color="000000"/>
              <w:bottom w:val="single" w:sz="4" w:space="0" w:color="000000"/>
            </w:tcBorders>
            <w:shd w:val="clear" w:color="auto" w:fill="auto"/>
            <w:vAlign w:val="center"/>
          </w:tcPr>
          <w:p w:rsidR="002F0B58" w:rsidRPr="00F21CF4" w:rsidRDefault="00181617" w:rsidP="001B192C">
            <w:pPr>
              <w:jc w:val="center"/>
            </w:pPr>
            <w:r w:rsidRPr="00F21CF4">
              <w:t>40698,6</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F21CF4" w:rsidRDefault="002F0B58" w:rsidP="00C8655E">
            <w:pPr>
              <w:jc w:val="center"/>
            </w:pPr>
            <w:r w:rsidRPr="00F21CF4">
              <w:t>-</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F21CF4" w:rsidRDefault="002F0B58" w:rsidP="00C8655E">
            <w:pPr>
              <w:jc w:val="center"/>
            </w:pPr>
            <w:r w:rsidRPr="00F21CF4">
              <w:t>-</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F21CF4" w:rsidRDefault="002F0B58" w:rsidP="00C8655E">
            <w:pPr>
              <w:jc w:val="center"/>
            </w:pPr>
            <w:r w:rsidRPr="00F21CF4">
              <w:t>9081,2</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F21CF4" w:rsidRDefault="002F0B58" w:rsidP="00C8655E">
            <w:pPr>
              <w:jc w:val="center"/>
            </w:pPr>
            <w:r w:rsidRPr="00F21CF4">
              <w:t>8731,4</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F21CF4" w:rsidRDefault="002F0B58" w:rsidP="00C8655E">
            <w:pPr>
              <w:jc w:val="center"/>
            </w:pPr>
            <w:r w:rsidRPr="00F21CF4">
              <w:t>3180,0</w:t>
            </w:r>
          </w:p>
        </w:tc>
        <w:tc>
          <w:tcPr>
            <w:tcW w:w="859" w:type="dxa"/>
            <w:tcBorders>
              <w:top w:val="single" w:sz="4" w:space="0" w:color="000000"/>
              <w:left w:val="single" w:sz="4" w:space="0" w:color="000000"/>
              <w:bottom w:val="single" w:sz="4" w:space="0" w:color="000000"/>
            </w:tcBorders>
            <w:shd w:val="clear" w:color="auto" w:fill="auto"/>
            <w:vAlign w:val="center"/>
          </w:tcPr>
          <w:p w:rsidR="002F0B58" w:rsidRPr="00F21CF4" w:rsidRDefault="00181617" w:rsidP="00C8655E">
            <w:pPr>
              <w:jc w:val="center"/>
            </w:pPr>
            <w:r w:rsidRPr="00F21CF4">
              <w:t>7408,9</w:t>
            </w:r>
          </w:p>
        </w:tc>
        <w:tc>
          <w:tcPr>
            <w:tcW w:w="842" w:type="dxa"/>
            <w:tcBorders>
              <w:top w:val="single" w:sz="4" w:space="0" w:color="000000"/>
              <w:left w:val="single" w:sz="4" w:space="0" w:color="000000"/>
              <w:bottom w:val="single" w:sz="4" w:space="0" w:color="000000"/>
            </w:tcBorders>
            <w:shd w:val="clear" w:color="auto" w:fill="auto"/>
            <w:vAlign w:val="center"/>
          </w:tcPr>
          <w:p w:rsidR="002F0B58" w:rsidRPr="00F21CF4" w:rsidRDefault="002F0B58" w:rsidP="00C8655E">
            <w:pPr>
              <w:jc w:val="center"/>
            </w:pPr>
            <w:r w:rsidRPr="00F21CF4">
              <w:t>4039,2</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F21CF4" w:rsidRDefault="002F0B58" w:rsidP="00C8655E">
            <w:pPr>
              <w:jc w:val="center"/>
            </w:pPr>
            <w:r w:rsidRPr="00F21CF4">
              <w:t>8257,9</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B58" w:rsidRPr="002F0B58" w:rsidRDefault="002F0B58" w:rsidP="00C8655E">
            <w:pPr>
              <w:jc w:val="center"/>
            </w:pPr>
            <w:r w:rsidRPr="002F0B58">
              <w:t>-</w:t>
            </w:r>
          </w:p>
        </w:tc>
      </w:tr>
      <w:tr w:rsidR="002F0B58" w:rsidRPr="002F0B58" w:rsidTr="00275197">
        <w:trPr>
          <w:jc w:val="right"/>
        </w:trPr>
        <w:tc>
          <w:tcPr>
            <w:tcW w:w="2411" w:type="dxa"/>
            <w:vMerge/>
            <w:tcBorders>
              <w:top w:val="single" w:sz="4" w:space="0" w:color="000000"/>
              <w:left w:val="single" w:sz="4" w:space="0" w:color="000000"/>
              <w:bottom w:val="single" w:sz="4" w:space="0" w:color="000000"/>
            </w:tcBorders>
            <w:shd w:val="clear" w:color="auto" w:fill="auto"/>
          </w:tcPr>
          <w:p w:rsidR="002F0B58" w:rsidRPr="002F0B58" w:rsidRDefault="002F0B58" w:rsidP="002F0B58"/>
        </w:tc>
        <w:tc>
          <w:tcPr>
            <w:tcW w:w="1985"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2F0B58">
            <w:r w:rsidRPr="002F0B58">
              <w:t>федеральный бюджет</w:t>
            </w:r>
          </w:p>
        </w:tc>
        <w:tc>
          <w:tcPr>
            <w:tcW w:w="1134" w:type="dxa"/>
            <w:tcBorders>
              <w:top w:val="single" w:sz="4" w:space="0" w:color="000000"/>
              <w:left w:val="single" w:sz="4" w:space="0" w:color="000000"/>
              <w:bottom w:val="single" w:sz="4" w:space="0" w:color="000000"/>
            </w:tcBorders>
            <w:shd w:val="clear" w:color="auto" w:fill="auto"/>
          </w:tcPr>
          <w:p w:rsidR="002F0B58" w:rsidRPr="00F21CF4" w:rsidRDefault="009173E1" w:rsidP="001B192C">
            <w:pPr>
              <w:jc w:val="center"/>
            </w:pPr>
            <w:r w:rsidRPr="00F21CF4">
              <w:t>28278,5</w:t>
            </w:r>
          </w:p>
        </w:tc>
        <w:tc>
          <w:tcPr>
            <w:tcW w:w="850" w:type="dxa"/>
            <w:tcBorders>
              <w:top w:val="single" w:sz="4" w:space="0" w:color="000000"/>
              <w:left w:val="single" w:sz="4" w:space="0" w:color="000000"/>
              <w:bottom w:val="single" w:sz="4" w:space="0" w:color="000000"/>
            </w:tcBorders>
            <w:shd w:val="clear" w:color="auto" w:fill="auto"/>
          </w:tcPr>
          <w:p w:rsidR="002F0B58" w:rsidRPr="00F21CF4" w:rsidRDefault="002F0B58" w:rsidP="00C8655E">
            <w:pPr>
              <w:jc w:val="center"/>
            </w:pPr>
            <w:r w:rsidRPr="00F21CF4">
              <w:t>-</w:t>
            </w:r>
          </w:p>
        </w:tc>
        <w:tc>
          <w:tcPr>
            <w:tcW w:w="851" w:type="dxa"/>
            <w:tcBorders>
              <w:top w:val="single" w:sz="4" w:space="0" w:color="000000"/>
              <w:left w:val="single" w:sz="4" w:space="0" w:color="000000"/>
              <w:bottom w:val="single" w:sz="4" w:space="0" w:color="000000"/>
            </w:tcBorders>
            <w:shd w:val="clear" w:color="auto" w:fill="auto"/>
          </w:tcPr>
          <w:p w:rsidR="002F0B58" w:rsidRPr="00F21CF4" w:rsidRDefault="002F0B58" w:rsidP="00C8655E">
            <w:pPr>
              <w:jc w:val="center"/>
            </w:pPr>
            <w:r w:rsidRPr="00F21CF4">
              <w:t>-</w:t>
            </w:r>
          </w:p>
        </w:tc>
        <w:tc>
          <w:tcPr>
            <w:tcW w:w="850" w:type="dxa"/>
            <w:tcBorders>
              <w:top w:val="single" w:sz="4" w:space="0" w:color="000000"/>
              <w:left w:val="single" w:sz="4" w:space="0" w:color="000000"/>
              <w:bottom w:val="single" w:sz="4" w:space="0" w:color="000000"/>
            </w:tcBorders>
            <w:shd w:val="clear" w:color="auto" w:fill="auto"/>
          </w:tcPr>
          <w:p w:rsidR="002F0B58" w:rsidRPr="00F21CF4" w:rsidRDefault="002F0B58" w:rsidP="00C8655E">
            <w:pPr>
              <w:jc w:val="center"/>
            </w:pPr>
            <w:r w:rsidRPr="00F21CF4">
              <w:t>5097,6</w:t>
            </w:r>
          </w:p>
        </w:tc>
        <w:tc>
          <w:tcPr>
            <w:tcW w:w="851" w:type="dxa"/>
            <w:tcBorders>
              <w:top w:val="single" w:sz="4" w:space="0" w:color="000000"/>
              <w:left w:val="single" w:sz="4" w:space="0" w:color="000000"/>
              <w:bottom w:val="single" w:sz="4" w:space="0" w:color="000000"/>
            </w:tcBorders>
            <w:shd w:val="clear" w:color="auto" w:fill="auto"/>
          </w:tcPr>
          <w:p w:rsidR="002F0B58" w:rsidRPr="00F21CF4" w:rsidRDefault="002F0B58" w:rsidP="00C8655E">
            <w:pPr>
              <w:jc w:val="center"/>
            </w:pPr>
            <w:r w:rsidRPr="00F21CF4">
              <w:t>7247,1</w:t>
            </w:r>
          </w:p>
        </w:tc>
        <w:tc>
          <w:tcPr>
            <w:tcW w:w="850" w:type="dxa"/>
            <w:tcBorders>
              <w:top w:val="single" w:sz="4" w:space="0" w:color="000000"/>
              <w:left w:val="single" w:sz="4" w:space="0" w:color="000000"/>
              <w:bottom w:val="single" w:sz="4" w:space="0" w:color="000000"/>
            </w:tcBorders>
            <w:shd w:val="clear" w:color="auto" w:fill="auto"/>
          </w:tcPr>
          <w:p w:rsidR="002F0B58" w:rsidRPr="00F21CF4" w:rsidRDefault="002F0B58" w:rsidP="00C8655E">
            <w:pPr>
              <w:jc w:val="center"/>
            </w:pPr>
            <w:r w:rsidRPr="00F21CF4">
              <w:t>2639,4</w:t>
            </w:r>
          </w:p>
        </w:tc>
        <w:tc>
          <w:tcPr>
            <w:tcW w:w="859" w:type="dxa"/>
            <w:tcBorders>
              <w:top w:val="single" w:sz="4" w:space="0" w:color="000000"/>
              <w:left w:val="single" w:sz="4" w:space="0" w:color="000000"/>
              <w:bottom w:val="single" w:sz="4" w:space="0" w:color="000000"/>
            </w:tcBorders>
            <w:shd w:val="clear" w:color="auto" w:fill="auto"/>
          </w:tcPr>
          <w:p w:rsidR="002F0B58" w:rsidRPr="00F21CF4" w:rsidRDefault="009173E1" w:rsidP="00C8655E">
            <w:pPr>
              <w:jc w:val="center"/>
            </w:pPr>
            <w:r w:rsidRPr="00F21CF4">
              <w:t>6149,4</w:t>
            </w:r>
          </w:p>
        </w:tc>
        <w:tc>
          <w:tcPr>
            <w:tcW w:w="842" w:type="dxa"/>
            <w:tcBorders>
              <w:top w:val="single" w:sz="4" w:space="0" w:color="000000"/>
              <w:left w:val="single" w:sz="4" w:space="0" w:color="000000"/>
              <w:bottom w:val="single" w:sz="4" w:space="0" w:color="000000"/>
            </w:tcBorders>
            <w:shd w:val="clear" w:color="auto" w:fill="auto"/>
          </w:tcPr>
          <w:p w:rsidR="002F0B58" w:rsidRPr="00F21CF4" w:rsidRDefault="002F0B58" w:rsidP="00C8655E">
            <w:pPr>
              <w:jc w:val="center"/>
            </w:pPr>
            <w:r w:rsidRPr="00F21CF4">
              <w:t>3433,4</w:t>
            </w:r>
          </w:p>
        </w:tc>
        <w:tc>
          <w:tcPr>
            <w:tcW w:w="851" w:type="dxa"/>
            <w:tcBorders>
              <w:top w:val="single" w:sz="4" w:space="0" w:color="000000"/>
              <w:left w:val="single" w:sz="4" w:space="0" w:color="000000"/>
              <w:bottom w:val="single" w:sz="4" w:space="0" w:color="000000"/>
            </w:tcBorders>
            <w:shd w:val="clear" w:color="auto" w:fill="auto"/>
          </w:tcPr>
          <w:p w:rsidR="002F0B58" w:rsidRPr="00F21CF4" w:rsidRDefault="002F0B58" w:rsidP="00C8655E">
            <w:pPr>
              <w:jc w:val="center"/>
            </w:pPr>
            <w:r w:rsidRPr="00F21CF4">
              <w:t>3711,6</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B58" w:rsidRPr="002F0B58" w:rsidRDefault="002F0B58" w:rsidP="00C8655E">
            <w:pPr>
              <w:jc w:val="center"/>
            </w:pPr>
            <w:r w:rsidRPr="002F0B58">
              <w:t>-</w:t>
            </w:r>
          </w:p>
        </w:tc>
      </w:tr>
      <w:tr w:rsidR="002F0B58" w:rsidRPr="002F0B58" w:rsidTr="00275197">
        <w:trPr>
          <w:jc w:val="right"/>
        </w:trPr>
        <w:tc>
          <w:tcPr>
            <w:tcW w:w="2411" w:type="dxa"/>
            <w:vMerge/>
            <w:tcBorders>
              <w:top w:val="single" w:sz="4" w:space="0" w:color="000000"/>
              <w:left w:val="single" w:sz="4" w:space="0" w:color="000000"/>
              <w:bottom w:val="single" w:sz="4" w:space="0" w:color="000000"/>
            </w:tcBorders>
            <w:shd w:val="clear" w:color="auto" w:fill="auto"/>
          </w:tcPr>
          <w:p w:rsidR="002F0B58" w:rsidRPr="002F0B58" w:rsidRDefault="002F0B58" w:rsidP="002F0B58"/>
        </w:tc>
        <w:tc>
          <w:tcPr>
            <w:tcW w:w="1985"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2F0B58">
            <w:r w:rsidRPr="002F0B58">
              <w:t xml:space="preserve">областной бюджет </w:t>
            </w:r>
          </w:p>
        </w:tc>
        <w:tc>
          <w:tcPr>
            <w:tcW w:w="1134" w:type="dxa"/>
            <w:tcBorders>
              <w:top w:val="single" w:sz="4" w:space="0" w:color="000000"/>
              <w:left w:val="single" w:sz="4" w:space="0" w:color="000000"/>
              <w:bottom w:val="single" w:sz="4" w:space="0" w:color="000000"/>
            </w:tcBorders>
            <w:shd w:val="clear" w:color="auto" w:fill="auto"/>
            <w:vAlign w:val="center"/>
          </w:tcPr>
          <w:p w:rsidR="002F0B58" w:rsidRPr="00F21CF4" w:rsidRDefault="009173E1" w:rsidP="001B192C">
            <w:pPr>
              <w:jc w:val="center"/>
            </w:pPr>
            <w:r w:rsidRPr="00F21CF4">
              <w:t>12420,1</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F21CF4" w:rsidRDefault="002F0B58" w:rsidP="00C8655E">
            <w:pPr>
              <w:jc w:val="center"/>
            </w:pPr>
            <w:r w:rsidRPr="00F21CF4">
              <w:t>-</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F21CF4" w:rsidRDefault="002F0B58" w:rsidP="00C8655E">
            <w:pPr>
              <w:jc w:val="center"/>
            </w:pPr>
            <w:r w:rsidRPr="00F21CF4">
              <w:t>-</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F21CF4" w:rsidRDefault="002F0B58" w:rsidP="00C8655E">
            <w:pPr>
              <w:jc w:val="center"/>
            </w:pPr>
            <w:r w:rsidRPr="00F21CF4">
              <w:t>3983,6</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F21CF4" w:rsidRDefault="002F0B58" w:rsidP="00C8655E">
            <w:pPr>
              <w:jc w:val="center"/>
            </w:pPr>
            <w:r w:rsidRPr="00F21CF4">
              <w:t>1484,3</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F21CF4" w:rsidRDefault="002F0B58" w:rsidP="00C8655E">
            <w:pPr>
              <w:jc w:val="center"/>
            </w:pPr>
            <w:r w:rsidRPr="00F21CF4">
              <w:t>540,6</w:t>
            </w:r>
          </w:p>
        </w:tc>
        <w:tc>
          <w:tcPr>
            <w:tcW w:w="859" w:type="dxa"/>
            <w:tcBorders>
              <w:top w:val="single" w:sz="4" w:space="0" w:color="000000"/>
              <w:left w:val="single" w:sz="4" w:space="0" w:color="000000"/>
              <w:bottom w:val="single" w:sz="4" w:space="0" w:color="000000"/>
            </w:tcBorders>
            <w:shd w:val="clear" w:color="auto" w:fill="auto"/>
            <w:vAlign w:val="center"/>
          </w:tcPr>
          <w:p w:rsidR="002F0B58" w:rsidRPr="00F21CF4" w:rsidRDefault="009173E1" w:rsidP="00C8655E">
            <w:pPr>
              <w:jc w:val="center"/>
            </w:pPr>
            <w:r w:rsidRPr="00F21CF4">
              <w:t>1259,5</w:t>
            </w:r>
          </w:p>
        </w:tc>
        <w:tc>
          <w:tcPr>
            <w:tcW w:w="842" w:type="dxa"/>
            <w:tcBorders>
              <w:top w:val="single" w:sz="4" w:space="0" w:color="000000"/>
              <w:left w:val="single" w:sz="4" w:space="0" w:color="000000"/>
              <w:bottom w:val="single" w:sz="4" w:space="0" w:color="000000"/>
            </w:tcBorders>
            <w:shd w:val="clear" w:color="auto" w:fill="auto"/>
            <w:vAlign w:val="center"/>
          </w:tcPr>
          <w:p w:rsidR="002F0B58" w:rsidRPr="00F21CF4" w:rsidRDefault="002F0B58" w:rsidP="00C8655E">
            <w:pPr>
              <w:jc w:val="center"/>
            </w:pPr>
            <w:r w:rsidRPr="00F21CF4">
              <w:t>605,8</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F21CF4" w:rsidRDefault="002F0B58" w:rsidP="00C8655E">
            <w:pPr>
              <w:jc w:val="center"/>
            </w:pPr>
            <w:r w:rsidRPr="00F21CF4">
              <w:t>4546,3</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B58" w:rsidRPr="002F0B58" w:rsidRDefault="002F0B58" w:rsidP="00C8655E">
            <w:pPr>
              <w:jc w:val="center"/>
            </w:pPr>
            <w:r w:rsidRPr="002F0B58">
              <w:t>-</w:t>
            </w:r>
          </w:p>
        </w:tc>
      </w:tr>
      <w:tr w:rsidR="002F0B58" w:rsidRPr="002F0B58" w:rsidTr="00275197">
        <w:trPr>
          <w:jc w:val="right"/>
        </w:trPr>
        <w:tc>
          <w:tcPr>
            <w:tcW w:w="2411" w:type="dxa"/>
            <w:vMerge w:val="restart"/>
            <w:tcBorders>
              <w:top w:val="single" w:sz="4" w:space="0" w:color="000000"/>
              <w:left w:val="single" w:sz="4" w:space="0" w:color="000000"/>
              <w:bottom w:val="single" w:sz="4" w:space="0" w:color="000000"/>
            </w:tcBorders>
            <w:shd w:val="clear" w:color="auto" w:fill="auto"/>
          </w:tcPr>
          <w:p w:rsidR="002F0B58" w:rsidRPr="002F0B58" w:rsidRDefault="002F0B58" w:rsidP="002F0B58">
            <w:r w:rsidRPr="002F0B58">
              <w:t>Подпрограмма 2</w:t>
            </w:r>
          </w:p>
          <w:p w:rsidR="002F0B58" w:rsidRPr="002F0B58" w:rsidRDefault="002F0B58" w:rsidP="002F0B58">
            <w:r w:rsidRPr="002F0B58">
              <w:t xml:space="preserve"> «Устойчивое развитие сельских территорий»</w:t>
            </w:r>
          </w:p>
        </w:tc>
        <w:tc>
          <w:tcPr>
            <w:tcW w:w="1985"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2F0B58">
            <w:r w:rsidRPr="002F0B58">
              <w:t xml:space="preserve">Всего </w:t>
            </w:r>
          </w:p>
        </w:tc>
        <w:tc>
          <w:tcPr>
            <w:tcW w:w="113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400</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400</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9"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42"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B58" w:rsidRPr="002F0B58" w:rsidRDefault="002F0B58" w:rsidP="00C8655E">
            <w:pPr>
              <w:jc w:val="center"/>
            </w:pPr>
            <w:r w:rsidRPr="002F0B58">
              <w:t>-</w:t>
            </w:r>
          </w:p>
        </w:tc>
      </w:tr>
      <w:tr w:rsidR="002F0B58" w:rsidRPr="002F0B58" w:rsidTr="00275197">
        <w:trPr>
          <w:jc w:val="right"/>
        </w:trPr>
        <w:tc>
          <w:tcPr>
            <w:tcW w:w="2411" w:type="dxa"/>
            <w:vMerge/>
            <w:tcBorders>
              <w:top w:val="single" w:sz="4" w:space="0" w:color="000000"/>
              <w:left w:val="single" w:sz="4" w:space="0" w:color="000000"/>
              <w:bottom w:val="single" w:sz="4" w:space="0" w:color="000000"/>
            </w:tcBorders>
            <w:shd w:val="clear" w:color="auto" w:fill="auto"/>
          </w:tcPr>
          <w:p w:rsidR="002F0B58" w:rsidRPr="002F0B58" w:rsidRDefault="002F0B58" w:rsidP="002F0B58"/>
        </w:tc>
        <w:tc>
          <w:tcPr>
            <w:tcW w:w="1985"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2F0B58">
            <w:r w:rsidRPr="002F0B58">
              <w:t>местный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400</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400</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9"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42"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B58" w:rsidRPr="002F0B58" w:rsidRDefault="002F0B58" w:rsidP="00C8655E">
            <w:pPr>
              <w:jc w:val="center"/>
            </w:pPr>
            <w:r w:rsidRPr="002F0B58">
              <w:t>-</w:t>
            </w:r>
          </w:p>
        </w:tc>
      </w:tr>
      <w:tr w:rsidR="002F0B58" w:rsidRPr="002F0B58" w:rsidTr="00275197">
        <w:trPr>
          <w:jc w:val="right"/>
        </w:trPr>
        <w:tc>
          <w:tcPr>
            <w:tcW w:w="2411" w:type="dxa"/>
            <w:vMerge/>
            <w:tcBorders>
              <w:top w:val="single" w:sz="4" w:space="0" w:color="000000"/>
              <w:left w:val="single" w:sz="4" w:space="0" w:color="000000"/>
              <w:bottom w:val="single" w:sz="4" w:space="0" w:color="000000"/>
            </w:tcBorders>
            <w:shd w:val="clear" w:color="auto" w:fill="auto"/>
          </w:tcPr>
          <w:p w:rsidR="002F0B58" w:rsidRPr="002F0B58" w:rsidRDefault="002F0B58" w:rsidP="002F0B58"/>
        </w:tc>
        <w:tc>
          <w:tcPr>
            <w:tcW w:w="1985"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2F0B58">
            <w:r w:rsidRPr="002F0B58">
              <w:t>безвозмездные поступления в местный бюджет, в том числе за счет средств:</w:t>
            </w:r>
          </w:p>
        </w:tc>
        <w:tc>
          <w:tcPr>
            <w:tcW w:w="113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9"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42"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B58" w:rsidRPr="002F0B58" w:rsidRDefault="002F0B58" w:rsidP="00C8655E">
            <w:pPr>
              <w:jc w:val="center"/>
            </w:pPr>
            <w:r w:rsidRPr="002F0B58">
              <w:t>-</w:t>
            </w:r>
          </w:p>
        </w:tc>
      </w:tr>
      <w:tr w:rsidR="002F0B58" w:rsidRPr="002F0B58" w:rsidTr="00275197">
        <w:trPr>
          <w:jc w:val="right"/>
        </w:trPr>
        <w:tc>
          <w:tcPr>
            <w:tcW w:w="2411" w:type="dxa"/>
            <w:vMerge/>
            <w:tcBorders>
              <w:top w:val="single" w:sz="4" w:space="0" w:color="000000"/>
              <w:left w:val="single" w:sz="4" w:space="0" w:color="000000"/>
              <w:bottom w:val="single" w:sz="4" w:space="0" w:color="000000"/>
            </w:tcBorders>
            <w:shd w:val="clear" w:color="auto" w:fill="auto"/>
          </w:tcPr>
          <w:p w:rsidR="002F0B58" w:rsidRPr="002F0B58" w:rsidRDefault="002F0B58" w:rsidP="002F0B58"/>
        </w:tc>
        <w:tc>
          <w:tcPr>
            <w:tcW w:w="1985"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2F0B58">
            <w:r w:rsidRPr="002F0B58">
              <w:t>федеральный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9"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42"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B58" w:rsidRPr="002F0B58" w:rsidRDefault="002F0B58" w:rsidP="00C8655E">
            <w:pPr>
              <w:jc w:val="center"/>
            </w:pPr>
            <w:r w:rsidRPr="002F0B58">
              <w:t>-</w:t>
            </w:r>
          </w:p>
        </w:tc>
      </w:tr>
      <w:tr w:rsidR="002F0B58" w:rsidRPr="002F0B58" w:rsidTr="00275197">
        <w:trPr>
          <w:jc w:val="right"/>
        </w:trPr>
        <w:tc>
          <w:tcPr>
            <w:tcW w:w="2411" w:type="dxa"/>
            <w:vMerge/>
            <w:tcBorders>
              <w:top w:val="single" w:sz="4" w:space="0" w:color="000000"/>
              <w:left w:val="single" w:sz="4" w:space="0" w:color="000000"/>
              <w:bottom w:val="single" w:sz="4" w:space="0" w:color="000000"/>
            </w:tcBorders>
            <w:shd w:val="clear" w:color="auto" w:fill="auto"/>
          </w:tcPr>
          <w:p w:rsidR="002F0B58" w:rsidRPr="002F0B58" w:rsidRDefault="002F0B58" w:rsidP="002F0B58"/>
        </w:tc>
        <w:tc>
          <w:tcPr>
            <w:tcW w:w="1985"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2F0B58">
            <w:r w:rsidRPr="002F0B58">
              <w:t xml:space="preserve">областной бюджет  </w:t>
            </w:r>
          </w:p>
        </w:tc>
        <w:tc>
          <w:tcPr>
            <w:tcW w:w="113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9"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42"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B58" w:rsidRPr="002F0B58" w:rsidRDefault="002F0B58" w:rsidP="00C8655E">
            <w:pPr>
              <w:jc w:val="center"/>
            </w:pPr>
            <w:r w:rsidRPr="002F0B58">
              <w:t>-</w:t>
            </w:r>
          </w:p>
        </w:tc>
      </w:tr>
      <w:tr w:rsidR="002F0B58" w:rsidRPr="002F0B58" w:rsidTr="00275197">
        <w:trPr>
          <w:trHeight w:val="403"/>
          <w:jc w:val="right"/>
        </w:trPr>
        <w:tc>
          <w:tcPr>
            <w:tcW w:w="2411" w:type="dxa"/>
            <w:vMerge w:val="restart"/>
            <w:tcBorders>
              <w:top w:val="single" w:sz="4" w:space="0" w:color="000000"/>
              <w:left w:val="single" w:sz="4" w:space="0" w:color="000000"/>
              <w:bottom w:val="single" w:sz="4" w:space="0" w:color="000000"/>
            </w:tcBorders>
            <w:shd w:val="clear" w:color="auto" w:fill="auto"/>
          </w:tcPr>
          <w:p w:rsidR="002F0B58" w:rsidRPr="002F0B58" w:rsidRDefault="002F0B58" w:rsidP="002F0B58">
            <w:r w:rsidRPr="002F0B58">
              <w:t>Подпрограмма 3 «Обеспечение реализации муниципальной программы Цимлянского района  «Развитие сельского хозяйства и регулирование рынков сельскохозяйственной продукции, сырья и продовольствия»</w:t>
            </w:r>
          </w:p>
        </w:tc>
        <w:tc>
          <w:tcPr>
            <w:tcW w:w="1985"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2F0B58">
            <w:r w:rsidRPr="002F0B58">
              <w:t xml:space="preserve">Всего </w:t>
            </w:r>
          </w:p>
        </w:tc>
        <w:tc>
          <w:tcPr>
            <w:tcW w:w="113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20479,0</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1373,8</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1424,7</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1556,4</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1978,7</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2070,4</w:t>
            </w:r>
          </w:p>
        </w:tc>
        <w:tc>
          <w:tcPr>
            <w:tcW w:w="859"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2169,6</w:t>
            </w:r>
          </w:p>
        </w:tc>
        <w:tc>
          <w:tcPr>
            <w:tcW w:w="842"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2190,5</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2274,5</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1360,1</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1360,1</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1360,1</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B58" w:rsidRPr="002F0B58" w:rsidRDefault="002F0B58" w:rsidP="00C8655E">
            <w:pPr>
              <w:jc w:val="center"/>
            </w:pPr>
            <w:r w:rsidRPr="002F0B58">
              <w:t>1360,1</w:t>
            </w:r>
          </w:p>
        </w:tc>
      </w:tr>
      <w:tr w:rsidR="002F0B58" w:rsidRPr="002F0B58" w:rsidTr="00275197">
        <w:trPr>
          <w:trHeight w:val="282"/>
          <w:jc w:val="right"/>
        </w:trPr>
        <w:tc>
          <w:tcPr>
            <w:tcW w:w="2411" w:type="dxa"/>
            <w:vMerge/>
            <w:tcBorders>
              <w:top w:val="single" w:sz="4" w:space="0" w:color="000000"/>
              <w:left w:val="single" w:sz="4" w:space="0" w:color="000000"/>
              <w:bottom w:val="single" w:sz="4" w:space="0" w:color="000000"/>
            </w:tcBorders>
            <w:shd w:val="clear" w:color="auto" w:fill="auto"/>
          </w:tcPr>
          <w:p w:rsidR="002F0B58" w:rsidRPr="002F0B58" w:rsidRDefault="002F0B58" w:rsidP="002F0B58"/>
        </w:tc>
        <w:tc>
          <w:tcPr>
            <w:tcW w:w="1985"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2F0B58">
            <w:r w:rsidRPr="002F0B58">
              <w:t>местный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9"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42"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B58" w:rsidRPr="002F0B58" w:rsidRDefault="002F0B58" w:rsidP="00C8655E">
            <w:pPr>
              <w:jc w:val="center"/>
            </w:pPr>
            <w:r w:rsidRPr="002F0B58">
              <w:t>-</w:t>
            </w:r>
          </w:p>
        </w:tc>
      </w:tr>
      <w:tr w:rsidR="002F0B58" w:rsidRPr="002F0B58" w:rsidTr="00275197">
        <w:trPr>
          <w:trHeight w:val="700"/>
          <w:jc w:val="right"/>
        </w:trPr>
        <w:tc>
          <w:tcPr>
            <w:tcW w:w="2411" w:type="dxa"/>
            <w:vMerge/>
            <w:tcBorders>
              <w:top w:val="single" w:sz="4" w:space="0" w:color="000000"/>
              <w:left w:val="single" w:sz="4" w:space="0" w:color="000000"/>
              <w:bottom w:val="single" w:sz="4" w:space="0" w:color="000000"/>
            </w:tcBorders>
            <w:shd w:val="clear" w:color="auto" w:fill="auto"/>
          </w:tcPr>
          <w:p w:rsidR="002F0B58" w:rsidRPr="002F0B58" w:rsidRDefault="002F0B58" w:rsidP="002F0B58"/>
        </w:tc>
        <w:tc>
          <w:tcPr>
            <w:tcW w:w="1985"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2F0B58">
            <w:r w:rsidRPr="002F0B58">
              <w:t>безвозмездные поступления в местный бюджет, в том числе за счет средств:</w:t>
            </w:r>
          </w:p>
        </w:tc>
        <w:tc>
          <w:tcPr>
            <w:tcW w:w="113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20479,0</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1373,8</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1424,7</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1556,4</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1978,7</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2070,4</w:t>
            </w:r>
          </w:p>
        </w:tc>
        <w:tc>
          <w:tcPr>
            <w:tcW w:w="859"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2169,6</w:t>
            </w:r>
          </w:p>
        </w:tc>
        <w:tc>
          <w:tcPr>
            <w:tcW w:w="842"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2190,5</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2274,5</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1360,1</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1360,1</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1360,1</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B58" w:rsidRPr="002F0B58" w:rsidRDefault="002F0B58" w:rsidP="00C8655E">
            <w:pPr>
              <w:jc w:val="center"/>
            </w:pPr>
            <w:r w:rsidRPr="002F0B58">
              <w:t>1360,1</w:t>
            </w:r>
          </w:p>
        </w:tc>
      </w:tr>
      <w:tr w:rsidR="002F0B58" w:rsidRPr="002F0B58" w:rsidTr="00275197">
        <w:trPr>
          <w:trHeight w:val="388"/>
          <w:jc w:val="right"/>
        </w:trPr>
        <w:tc>
          <w:tcPr>
            <w:tcW w:w="2411" w:type="dxa"/>
            <w:vMerge/>
            <w:tcBorders>
              <w:top w:val="single" w:sz="4" w:space="0" w:color="000000"/>
              <w:left w:val="single" w:sz="4" w:space="0" w:color="000000"/>
              <w:bottom w:val="single" w:sz="4" w:space="0" w:color="000000"/>
            </w:tcBorders>
            <w:shd w:val="clear" w:color="auto" w:fill="auto"/>
          </w:tcPr>
          <w:p w:rsidR="002F0B58" w:rsidRPr="002F0B58" w:rsidRDefault="002F0B58" w:rsidP="002F0B58"/>
        </w:tc>
        <w:tc>
          <w:tcPr>
            <w:tcW w:w="1985"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2F0B58">
            <w:r w:rsidRPr="002F0B58">
              <w:t>федеральный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9"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42"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B58" w:rsidRPr="002F0B58" w:rsidRDefault="002F0B58" w:rsidP="00C8655E">
            <w:pPr>
              <w:jc w:val="center"/>
            </w:pPr>
            <w:r w:rsidRPr="002F0B58">
              <w:t>-</w:t>
            </w:r>
          </w:p>
        </w:tc>
      </w:tr>
      <w:tr w:rsidR="002F0B58" w:rsidRPr="002F0B58" w:rsidTr="00275197">
        <w:trPr>
          <w:trHeight w:val="407"/>
          <w:jc w:val="right"/>
        </w:trPr>
        <w:tc>
          <w:tcPr>
            <w:tcW w:w="2411" w:type="dxa"/>
            <w:vMerge/>
            <w:tcBorders>
              <w:top w:val="single" w:sz="4" w:space="0" w:color="000000"/>
              <w:left w:val="single" w:sz="4" w:space="0" w:color="000000"/>
              <w:bottom w:val="single" w:sz="4" w:space="0" w:color="000000"/>
            </w:tcBorders>
            <w:shd w:val="clear" w:color="auto" w:fill="auto"/>
          </w:tcPr>
          <w:p w:rsidR="002F0B58" w:rsidRPr="002F0B58" w:rsidRDefault="002F0B58" w:rsidP="002F0B58"/>
        </w:tc>
        <w:tc>
          <w:tcPr>
            <w:tcW w:w="1985"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2F0B58">
            <w:r w:rsidRPr="002F0B58">
              <w:t xml:space="preserve">областной бюджет  </w:t>
            </w:r>
          </w:p>
        </w:tc>
        <w:tc>
          <w:tcPr>
            <w:tcW w:w="1134"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20479,0</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1373,8</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1424,7</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1556,4</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1978,7</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2070,4</w:t>
            </w:r>
          </w:p>
        </w:tc>
        <w:tc>
          <w:tcPr>
            <w:tcW w:w="859"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2169,6</w:t>
            </w:r>
          </w:p>
        </w:tc>
        <w:tc>
          <w:tcPr>
            <w:tcW w:w="842"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2190,5</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2274,5</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1360,1</w:t>
            </w:r>
          </w:p>
        </w:tc>
        <w:tc>
          <w:tcPr>
            <w:tcW w:w="851"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1360,1</w:t>
            </w:r>
          </w:p>
        </w:tc>
        <w:tc>
          <w:tcPr>
            <w:tcW w:w="850" w:type="dxa"/>
            <w:tcBorders>
              <w:top w:val="single" w:sz="4" w:space="0" w:color="000000"/>
              <w:left w:val="single" w:sz="4" w:space="0" w:color="000000"/>
              <w:bottom w:val="single" w:sz="4" w:space="0" w:color="000000"/>
            </w:tcBorders>
            <w:shd w:val="clear" w:color="auto" w:fill="auto"/>
            <w:vAlign w:val="center"/>
          </w:tcPr>
          <w:p w:rsidR="002F0B58" w:rsidRPr="002F0B58" w:rsidRDefault="002F0B58" w:rsidP="00C8655E">
            <w:pPr>
              <w:jc w:val="center"/>
            </w:pPr>
            <w:r w:rsidRPr="002F0B58">
              <w:t>1360,1</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B58" w:rsidRPr="002F0B58" w:rsidRDefault="002F0B58" w:rsidP="00C8655E">
            <w:pPr>
              <w:jc w:val="center"/>
            </w:pPr>
            <w:r w:rsidRPr="002F0B58">
              <w:t>1360,1</w:t>
            </w:r>
          </w:p>
        </w:tc>
      </w:tr>
    </w:tbl>
    <w:p w:rsidR="0044333B" w:rsidRDefault="0044333B" w:rsidP="00E27B49">
      <w:pPr>
        <w:tabs>
          <w:tab w:val="left" w:pos="11907"/>
          <w:tab w:val="left" w:pos="13041"/>
        </w:tabs>
        <w:ind w:firstLine="2268"/>
        <w:rPr>
          <w:sz w:val="28"/>
          <w:szCs w:val="28"/>
        </w:rPr>
      </w:pPr>
    </w:p>
    <w:p w:rsidR="009703F2" w:rsidRDefault="009703F2" w:rsidP="00E27B49">
      <w:pPr>
        <w:tabs>
          <w:tab w:val="left" w:pos="11907"/>
          <w:tab w:val="left" w:pos="13041"/>
        </w:tabs>
        <w:ind w:firstLine="2268"/>
        <w:rPr>
          <w:sz w:val="28"/>
          <w:szCs w:val="28"/>
        </w:rPr>
      </w:pPr>
    </w:p>
    <w:p w:rsidR="009703F2" w:rsidRDefault="009703F2" w:rsidP="00E27B49">
      <w:pPr>
        <w:tabs>
          <w:tab w:val="left" w:pos="11907"/>
          <w:tab w:val="left" w:pos="13041"/>
        </w:tabs>
        <w:ind w:firstLine="2268"/>
        <w:rPr>
          <w:sz w:val="28"/>
          <w:szCs w:val="28"/>
        </w:rPr>
      </w:pPr>
    </w:p>
    <w:p w:rsidR="0044333B" w:rsidRDefault="0044333B" w:rsidP="00E27B49">
      <w:pPr>
        <w:tabs>
          <w:tab w:val="left" w:pos="11907"/>
          <w:tab w:val="left" w:pos="12474"/>
          <w:tab w:val="left" w:pos="13041"/>
        </w:tabs>
        <w:ind w:firstLine="2268"/>
      </w:pPr>
      <w:r>
        <w:rPr>
          <w:sz w:val="28"/>
          <w:szCs w:val="28"/>
        </w:rPr>
        <w:t>Управляющий делами                                                                                А.В. Кулик</w:t>
      </w:r>
    </w:p>
    <w:sectPr w:rsidR="0044333B">
      <w:footerReference w:type="even" r:id="rId10"/>
      <w:footerReference w:type="default" r:id="rId11"/>
      <w:footerReference w:type="first" r:id="rId12"/>
      <w:pgSz w:w="16838" w:h="11906" w:orient="landscape"/>
      <w:pgMar w:top="1701" w:right="709" w:bottom="851" w:left="1134"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08D" w:rsidRDefault="00FB208D">
      <w:r>
        <w:separator/>
      </w:r>
    </w:p>
  </w:endnote>
  <w:endnote w:type="continuationSeparator" w:id="0">
    <w:p w:rsidR="00FB208D" w:rsidRDefault="00FB2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Myriad Pro">
    <w:altName w:val="Myriad Pro"/>
    <w:charset w:val="00"/>
    <w:family w:val="swiss"/>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78B" w:rsidRDefault="002F778B">
    <w:pPr>
      <w:pStyle w:val="aff0"/>
      <w:jc w:val="right"/>
    </w:pPr>
    <w:r>
      <w:rPr>
        <w:sz w:val="24"/>
        <w:szCs w:val="24"/>
      </w:rPr>
      <w:fldChar w:fldCharType="begin"/>
    </w:r>
    <w:r>
      <w:rPr>
        <w:sz w:val="24"/>
        <w:szCs w:val="24"/>
      </w:rPr>
      <w:instrText xml:space="preserve"> PAGE </w:instrText>
    </w:r>
    <w:r>
      <w:rPr>
        <w:sz w:val="24"/>
        <w:szCs w:val="24"/>
      </w:rPr>
      <w:fldChar w:fldCharType="separate"/>
    </w:r>
    <w:r w:rsidR="00FD3740">
      <w:rPr>
        <w:noProof/>
        <w:sz w:val="24"/>
        <w:szCs w:val="24"/>
      </w:rPr>
      <w:t>3</w:t>
    </w:r>
    <w:r>
      <w:rPr>
        <w:sz w:val="24"/>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78B" w:rsidRDefault="002F778B"/>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78B" w:rsidRDefault="002F778B"/>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78B" w:rsidRDefault="002F778B">
    <w:pPr>
      <w:pStyle w:val="aff0"/>
      <w:jc w:val="right"/>
    </w:pPr>
    <w:r>
      <w:rPr>
        <w:sz w:val="24"/>
        <w:szCs w:val="24"/>
      </w:rPr>
      <w:fldChar w:fldCharType="begin"/>
    </w:r>
    <w:r>
      <w:rPr>
        <w:sz w:val="24"/>
        <w:szCs w:val="24"/>
      </w:rPr>
      <w:instrText xml:space="preserve"> PAGE </w:instrText>
    </w:r>
    <w:r>
      <w:rPr>
        <w:sz w:val="24"/>
        <w:szCs w:val="24"/>
      </w:rPr>
      <w:fldChar w:fldCharType="separate"/>
    </w:r>
    <w:r w:rsidR="00FD3740">
      <w:rPr>
        <w:noProof/>
        <w:sz w:val="24"/>
        <w:szCs w:val="24"/>
      </w:rPr>
      <w:t>8</w:t>
    </w:r>
    <w:r>
      <w:rPr>
        <w:sz w:val="24"/>
        <w:szCs w:val="24"/>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78B" w:rsidRDefault="002F778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08D" w:rsidRDefault="00FB208D">
      <w:r>
        <w:separator/>
      </w:r>
    </w:p>
  </w:footnote>
  <w:footnote w:type="continuationSeparator" w:id="0">
    <w:p w:rsidR="00FB208D" w:rsidRDefault="00FB20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24E222DA"/>
    <w:multiLevelType w:val="hybridMultilevel"/>
    <w:tmpl w:val="97E23224"/>
    <w:lvl w:ilvl="0" w:tplc="F266FA28">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E0C"/>
    <w:rsid w:val="00006D4E"/>
    <w:rsid w:val="0001184C"/>
    <w:rsid w:val="00012413"/>
    <w:rsid w:val="00014674"/>
    <w:rsid w:val="00015C77"/>
    <w:rsid w:val="000239BA"/>
    <w:rsid w:val="000265E2"/>
    <w:rsid w:val="00035866"/>
    <w:rsid w:val="00036037"/>
    <w:rsid w:val="00044F4A"/>
    <w:rsid w:val="00050DA7"/>
    <w:rsid w:val="0005535D"/>
    <w:rsid w:val="00060006"/>
    <w:rsid w:val="00061A71"/>
    <w:rsid w:val="00067F45"/>
    <w:rsid w:val="0007301C"/>
    <w:rsid w:val="00073E1A"/>
    <w:rsid w:val="00084127"/>
    <w:rsid w:val="00084CB0"/>
    <w:rsid w:val="00092FED"/>
    <w:rsid w:val="000957DA"/>
    <w:rsid w:val="000A4D07"/>
    <w:rsid w:val="000A67BD"/>
    <w:rsid w:val="000B26B9"/>
    <w:rsid w:val="000C1CB9"/>
    <w:rsid w:val="000C2CB3"/>
    <w:rsid w:val="000C779D"/>
    <w:rsid w:val="000C7FC9"/>
    <w:rsid w:val="000D2A5E"/>
    <w:rsid w:val="000D4C99"/>
    <w:rsid w:val="000D4CB7"/>
    <w:rsid w:val="000D6B58"/>
    <w:rsid w:val="000D7B25"/>
    <w:rsid w:val="000E384D"/>
    <w:rsid w:val="000E4118"/>
    <w:rsid w:val="000E5805"/>
    <w:rsid w:val="000F213D"/>
    <w:rsid w:val="001061C8"/>
    <w:rsid w:val="00106ECE"/>
    <w:rsid w:val="00107AD9"/>
    <w:rsid w:val="00112D1C"/>
    <w:rsid w:val="001135AE"/>
    <w:rsid w:val="00113A31"/>
    <w:rsid w:val="001156B5"/>
    <w:rsid w:val="00115D45"/>
    <w:rsid w:val="001176A0"/>
    <w:rsid w:val="001220C7"/>
    <w:rsid w:val="00125C35"/>
    <w:rsid w:val="001302DA"/>
    <w:rsid w:val="00141861"/>
    <w:rsid w:val="00143E0C"/>
    <w:rsid w:val="0014440D"/>
    <w:rsid w:val="00151195"/>
    <w:rsid w:val="00151F80"/>
    <w:rsid w:val="00153A78"/>
    <w:rsid w:val="00154255"/>
    <w:rsid w:val="00154536"/>
    <w:rsid w:val="00154CEF"/>
    <w:rsid w:val="00161BF0"/>
    <w:rsid w:val="00164AD1"/>
    <w:rsid w:val="00170590"/>
    <w:rsid w:val="00171614"/>
    <w:rsid w:val="00177D22"/>
    <w:rsid w:val="00181617"/>
    <w:rsid w:val="00184D30"/>
    <w:rsid w:val="001851CF"/>
    <w:rsid w:val="00194EC0"/>
    <w:rsid w:val="0019762D"/>
    <w:rsid w:val="001979B8"/>
    <w:rsid w:val="001A2220"/>
    <w:rsid w:val="001A3BB2"/>
    <w:rsid w:val="001A5716"/>
    <w:rsid w:val="001A6F07"/>
    <w:rsid w:val="001A7F9C"/>
    <w:rsid w:val="001B192C"/>
    <w:rsid w:val="001B2BF3"/>
    <w:rsid w:val="001B50CC"/>
    <w:rsid w:val="001C0B15"/>
    <w:rsid w:val="001C621F"/>
    <w:rsid w:val="001D414D"/>
    <w:rsid w:val="001E3DF8"/>
    <w:rsid w:val="001F09A4"/>
    <w:rsid w:val="001F19A6"/>
    <w:rsid w:val="001F1CF3"/>
    <w:rsid w:val="001F534B"/>
    <w:rsid w:val="001F74DB"/>
    <w:rsid w:val="00204397"/>
    <w:rsid w:val="00204E87"/>
    <w:rsid w:val="0020549D"/>
    <w:rsid w:val="002057E9"/>
    <w:rsid w:val="00206D52"/>
    <w:rsid w:val="00210EB2"/>
    <w:rsid w:val="00217191"/>
    <w:rsid w:val="0021790B"/>
    <w:rsid w:val="002206D2"/>
    <w:rsid w:val="00222048"/>
    <w:rsid w:val="00224560"/>
    <w:rsid w:val="00226F71"/>
    <w:rsid w:val="00233F3E"/>
    <w:rsid w:val="002378CE"/>
    <w:rsid w:val="002453D2"/>
    <w:rsid w:val="00245481"/>
    <w:rsid w:val="002527BB"/>
    <w:rsid w:val="00257EAB"/>
    <w:rsid w:val="00261A6D"/>
    <w:rsid w:val="0026226D"/>
    <w:rsid w:val="002625CF"/>
    <w:rsid w:val="00263863"/>
    <w:rsid w:val="0026431D"/>
    <w:rsid w:val="0026498B"/>
    <w:rsid w:val="00275197"/>
    <w:rsid w:val="00275B13"/>
    <w:rsid w:val="00275C38"/>
    <w:rsid w:val="002777A4"/>
    <w:rsid w:val="00277846"/>
    <w:rsid w:val="002832EB"/>
    <w:rsid w:val="00285BDD"/>
    <w:rsid w:val="0029589E"/>
    <w:rsid w:val="002A3081"/>
    <w:rsid w:val="002B7DA6"/>
    <w:rsid w:val="002B7E47"/>
    <w:rsid w:val="002C1B39"/>
    <w:rsid w:val="002C2BFB"/>
    <w:rsid w:val="002E0717"/>
    <w:rsid w:val="002E22ED"/>
    <w:rsid w:val="002E2496"/>
    <w:rsid w:val="002E636F"/>
    <w:rsid w:val="002F0B58"/>
    <w:rsid w:val="002F6CDD"/>
    <w:rsid w:val="002F778B"/>
    <w:rsid w:val="0031249B"/>
    <w:rsid w:val="00312F16"/>
    <w:rsid w:val="00325BC4"/>
    <w:rsid w:val="0033128F"/>
    <w:rsid w:val="00332529"/>
    <w:rsid w:val="00336B78"/>
    <w:rsid w:val="00344954"/>
    <w:rsid w:val="00345603"/>
    <w:rsid w:val="00351F51"/>
    <w:rsid w:val="00353D2A"/>
    <w:rsid w:val="00356AF2"/>
    <w:rsid w:val="003571A0"/>
    <w:rsid w:val="00357C49"/>
    <w:rsid w:val="003600BA"/>
    <w:rsid w:val="00361086"/>
    <w:rsid w:val="00364E81"/>
    <w:rsid w:val="00371517"/>
    <w:rsid w:val="00374F17"/>
    <w:rsid w:val="00375256"/>
    <w:rsid w:val="00375461"/>
    <w:rsid w:val="00377706"/>
    <w:rsid w:val="0038347B"/>
    <w:rsid w:val="00393773"/>
    <w:rsid w:val="00397AC8"/>
    <w:rsid w:val="003A19C7"/>
    <w:rsid w:val="003B7A77"/>
    <w:rsid w:val="003C3D92"/>
    <w:rsid w:val="003C5B66"/>
    <w:rsid w:val="003C5CCF"/>
    <w:rsid w:val="003C69CD"/>
    <w:rsid w:val="003C7E57"/>
    <w:rsid w:val="003D1EAA"/>
    <w:rsid w:val="003D2288"/>
    <w:rsid w:val="003D2666"/>
    <w:rsid w:val="003D37FD"/>
    <w:rsid w:val="003D50BE"/>
    <w:rsid w:val="003D6C20"/>
    <w:rsid w:val="003E5E4C"/>
    <w:rsid w:val="003E6106"/>
    <w:rsid w:val="003F3F5E"/>
    <w:rsid w:val="003F7C1D"/>
    <w:rsid w:val="004063B7"/>
    <w:rsid w:val="004078DD"/>
    <w:rsid w:val="00414D05"/>
    <w:rsid w:val="00421236"/>
    <w:rsid w:val="00422A24"/>
    <w:rsid w:val="00425F68"/>
    <w:rsid w:val="0042715D"/>
    <w:rsid w:val="00427B54"/>
    <w:rsid w:val="00435656"/>
    <w:rsid w:val="00436879"/>
    <w:rsid w:val="0044333B"/>
    <w:rsid w:val="00446576"/>
    <w:rsid w:val="00460089"/>
    <w:rsid w:val="00480A1B"/>
    <w:rsid w:val="0048646A"/>
    <w:rsid w:val="00487757"/>
    <w:rsid w:val="00490589"/>
    <w:rsid w:val="00491179"/>
    <w:rsid w:val="004912CD"/>
    <w:rsid w:val="004A4E58"/>
    <w:rsid w:val="004A5CE3"/>
    <w:rsid w:val="004B31D1"/>
    <w:rsid w:val="004B34DD"/>
    <w:rsid w:val="004B4A71"/>
    <w:rsid w:val="004B5EBA"/>
    <w:rsid w:val="004B6FCC"/>
    <w:rsid w:val="004C2BCD"/>
    <w:rsid w:val="004C2EC8"/>
    <w:rsid w:val="004C3339"/>
    <w:rsid w:val="004C5192"/>
    <w:rsid w:val="004C680B"/>
    <w:rsid w:val="004D1CE8"/>
    <w:rsid w:val="004D336C"/>
    <w:rsid w:val="004D62E1"/>
    <w:rsid w:val="004D6DA7"/>
    <w:rsid w:val="004E1C7F"/>
    <w:rsid w:val="004E2219"/>
    <w:rsid w:val="004E29B4"/>
    <w:rsid w:val="004E3550"/>
    <w:rsid w:val="004E3EE1"/>
    <w:rsid w:val="004E4D85"/>
    <w:rsid w:val="004E6875"/>
    <w:rsid w:val="004F289C"/>
    <w:rsid w:val="004F3209"/>
    <w:rsid w:val="004F39E1"/>
    <w:rsid w:val="004F42B8"/>
    <w:rsid w:val="004F6E1E"/>
    <w:rsid w:val="00510323"/>
    <w:rsid w:val="00514E90"/>
    <w:rsid w:val="00521E19"/>
    <w:rsid w:val="0052621A"/>
    <w:rsid w:val="00530F36"/>
    <w:rsid w:val="00535876"/>
    <w:rsid w:val="00541853"/>
    <w:rsid w:val="005461CB"/>
    <w:rsid w:val="00557081"/>
    <w:rsid w:val="00561047"/>
    <w:rsid w:val="005621C7"/>
    <w:rsid w:val="00562F7A"/>
    <w:rsid w:val="00563454"/>
    <w:rsid w:val="00563BA5"/>
    <w:rsid w:val="00565AD9"/>
    <w:rsid w:val="0057237A"/>
    <w:rsid w:val="005806E4"/>
    <w:rsid w:val="00580AB9"/>
    <w:rsid w:val="00581FA7"/>
    <w:rsid w:val="00586F50"/>
    <w:rsid w:val="005901E7"/>
    <w:rsid w:val="00593DEB"/>
    <w:rsid w:val="00595562"/>
    <w:rsid w:val="005A6DF4"/>
    <w:rsid w:val="005B00D7"/>
    <w:rsid w:val="005B28FF"/>
    <w:rsid w:val="005B4986"/>
    <w:rsid w:val="005C0BE8"/>
    <w:rsid w:val="005C26F5"/>
    <w:rsid w:val="005C3E9D"/>
    <w:rsid w:val="005C419E"/>
    <w:rsid w:val="005D0E20"/>
    <w:rsid w:val="005D104E"/>
    <w:rsid w:val="005D14F2"/>
    <w:rsid w:val="005D3C64"/>
    <w:rsid w:val="005D40CE"/>
    <w:rsid w:val="005D5423"/>
    <w:rsid w:val="005E0E9B"/>
    <w:rsid w:val="005F08BC"/>
    <w:rsid w:val="005F2791"/>
    <w:rsid w:val="00601D3A"/>
    <w:rsid w:val="006128CE"/>
    <w:rsid w:val="0061353F"/>
    <w:rsid w:val="006138F8"/>
    <w:rsid w:val="00613E0E"/>
    <w:rsid w:val="00624D1E"/>
    <w:rsid w:val="00626EB5"/>
    <w:rsid w:val="0063030F"/>
    <w:rsid w:val="00630A89"/>
    <w:rsid w:val="00631807"/>
    <w:rsid w:val="00633149"/>
    <w:rsid w:val="00633593"/>
    <w:rsid w:val="00635163"/>
    <w:rsid w:val="00635339"/>
    <w:rsid w:val="00640978"/>
    <w:rsid w:val="00646417"/>
    <w:rsid w:val="00652EC3"/>
    <w:rsid w:val="00663E8E"/>
    <w:rsid w:val="00666B6D"/>
    <w:rsid w:val="00670A02"/>
    <w:rsid w:val="00671E83"/>
    <w:rsid w:val="00672D5A"/>
    <w:rsid w:val="006757BE"/>
    <w:rsid w:val="0068096E"/>
    <w:rsid w:val="006939FC"/>
    <w:rsid w:val="00695C02"/>
    <w:rsid w:val="00695C09"/>
    <w:rsid w:val="00696023"/>
    <w:rsid w:val="006A001D"/>
    <w:rsid w:val="006A114C"/>
    <w:rsid w:val="006A6C53"/>
    <w:rsid w:val="006B1113"/>
    <w:rsid w:val="006B1A46"/>
    <w:rsid w:val="006B1FA8"/>
    <w:rsid w:val="006B25C8"/>
    <w:rsid w:val="006B3E2C"/>
    <w:rsid w:val="006B6F47"/>
    <w:rsid w:val="006B7709"/>
    <w:rsid w:val="006C09DE"/>
    <w:rsid w:val="006C1A9C"/>
    <w:rsid w:val="006C55F1"/>
    <w:rsid w:val="006C719E"/>
    <w:rsid w:val="006C71E2"/>
    <w:rsid w:val="006D054A"/>
    <w:rsid w:val="006D1114"/>
    <w:rsid w:val="006E10D6"/>
    <w:rsid w:val="006E3E2A"/>
    <w:rsid w:val="006F0C61"/>
    <w:rsid w:val="006F3F7A"/>
    <w:rsid w:val="00702E3B"/>
    <w:rsid w:val="007100CC"/>
    <w:rsid w:val="00712F45"/>
    <w:rsid w:val="007217F5"/>
    <w:rsid w:val="00727A3F"/>
    <w:rsid w:val="00730A92"/>
    <w:rsid w:val="00734066"/>
    <w:rsid w:val="00740E03"/>
    <w:rsid w:val="007420D4"/>
    <w:rsid w:val="007426D5"/>
    <w:rsid w:val="0074388E"/>
    <w:rsid w:val="0074555D"/>
    <w:rsid w:val="007527F6"/>
    <w:rsid w:val="0075297C"/>
    <w:rsid w:val="00756326"/>
    <w:rsid w:val="00764C1E"/>
    <w:rsid w:val="00771AC8"/>
    <w:rsid w:val="007732CD"/>
    <w:rsid w:val="00775910"/>
    <w:rsid w:val="00776861"/>
    <w:rsid w:val="00783CB7"/>
    <w:rsid w:val="00790918"/>
    <w:rsid w:val="00795C3D"/>
    <w:rsid w:val="00797A0D"/>
    <w:rsid w:val="007A308C"/>
    <w:rsid w:val="007A475E"/>
    <w:rsid w:val="007A58A5"/>
    <w:rsid w:val="007A6066"/>
    <w:rsid w:val="007B0117"/>
    <w:rsid w:val="007C75EC"/>
    <w:rsid w:val="007D00A0"/>
    <w:rsid w:val="007D252D"/>
    <w:rsid w:val="007D3B7B"/>
    <w:rsid w:val="007D5BE7"/>
    <w:rsid w:val="007E1616"/>
    <w:rsid w:val="007E23F8"/>
    <w:rsid w:val="007F3CE3"/>
    <w:rsid w:val="007F4119"/>
    <w:rsid w:val="007F6761"/>
    <w:rsid w:val="0080086B"/>
    <w:rsid w:val="00801D4E"/>
    <w:rsid w:val="008049C8"/>
    <w:rsid w:val="00810E39"/>
    <w:rsid w:val="00814FD6"/>
    <w:rsid w:val="00815A8A"/>
    <w:rsid w:val="00827DC6"/>
    <w:rsid w:val="0083690D"/>
    <w:rsid w:val="00840771"/>
    <w:rsid w:val="00841FC2"/>
    <w:rsid w:val="00851904"/>
    <w:rsid w:val="00852427"/>
    <w:rsid w:val="00865B9E"/>
    <w:rsid w:val="0087283D"/>
    <w:rsid w:val="00873BE8"/>
    <w:rsid w:val="0088464B"/>
    <w:rsid w:val="00886F66"/>
    <w:rsid w:val="00895B4D"/>
    <w:rsid w:val="00897506"/>
    <w:rsid w:val="00897E9A"/>
    <w:rsid w:val="008A369F"/>
    <w:rsid w:val="008A5080"/>
    <w:rsid w:val="008A7D95"/>
    <w:rsid w:val="008B2EB9"/>
    <w:rsid w:val="008B3B31"/>
    <w:rsid w:val="008C03DC"/>
    <w:rsid w:val="008C6AA6"/>
    <w:rsid w:val="008D2941"/>
    <w:rsid w:val="008D3D2B"/>
    <w:rsid w:val="008D4164"/>
    <w:rsid w:val="008E357E"/>
    <w:rsid w:val="008E3A5F"/>
    <w:rsid w:val="008E3EC6"/>
    <w:rsid w:val="008E7846"/>
    <w:rsid w:val="008F1A85"/>
    <w:rsid w:val="008F27B6"/>
    <w:rsid w:val="008F548F"/>
    <w:rsid w:val="008F6A95"/>
    <w:rsid w:val="009010E2"/>
    <w:rsid w:val="00901E9F"/>
    <w:rsid w:val="009030D5"/>
    <w:rsid w:val="00903451"/>
    <w:rsid w:val="00910A6F"/>
    <w:rsid w:val="009173E1"/>
    <w:rsid w:val="00922C55"/>
    <w:rsid w:val="00926FC5"/>
    <w:rsid w:val="00927149"/>
    <w:rsid w:val="00934E7E"/>
    <w:rsid w:val="009408DB"/>
    <w:rsid w:val="00944968"/>
    <w:rsid w:val="0094586A"/>
    <w:rsid w:val="009552E3"/>
    <w:rsid w:val="0095567C"/>
    <w:rsid w:val="009653FA"/>
    <w:rsid w:val="009703F2"/>
    <w:rsid w:val="00977997"/>
    <w:rsid w:val="0098585D"/>
    <w:rsid w:val="00986789"/>
    <w:rsid w:val="0099187C"/>
    <w:rsid w:val="0099389E"/>
    <w:rsid w:val="00994216"/>
    <w:rsid w:val="00996502"/>
    <w:rsid w:val="009A1CD7"/>
    <w:rsid w:val="009A37DB"/>
    <w:rsid w:val="009A6C2D"/>
    <w:rsid w:val="009B39AA"/>
    <w:rsid w:val="009B3F6D"/>
    <w:rsid w:val="009C138B"/>
    <w:rsid w:val="009C3351"/>
    <w:rsid w:val="009C61BD"/>
    <w:rsid w:val="009C75E6"/>
    <w:rsid w:val="009D2B6A"/>
    <w:rsid w:val="009D3E5C"/>
    <w:rsid w:val="009D6120"/>
    <w:rsid w:val="009E3525"/>
    <w:rsid w:val="009E7AC8"/>
    <w:rsid w:val="009F14C3"/>
    <w:rsid w:val="009F33C2"/>
    <w:rsid w:val="009F5A91"/>
    <w:rsid w:val="009F67A5"/>
    <w:rsid w:val="00A017B9"/>
    <w:rsid w:val="00A07907"/>
    <w:rsid w:val="00A07B09"/>
    <w:rsid w:val="00A11499"/>
    <w:rsid w:val="00A12337"/>
    <w:rsid w:val="00A14456"/>
    <w:rsid w:val="00A15A36"/>
    <w:rsid w:val="00A17F40"/>
    <w:rsid w:val="00A22497"/>
    <w:rsid w:val="00A32B10"/>
    <w:rsid w:val="00A33A86"/>
    <w:rsid w:val="00A35673"/>
    <w:rsid w:val="00A47067"/>
    <w:rsid w:val="00A509B9"/>
    <w:rsid w:val="00A51945"/>
    <w:rsid w:val="00A63B69"/>
    <w:rsid w:val="00A73897"/>
    <w:rsid w:val="00A900B3"/>
    <w:rsid w:val="00A90BCD"/>
    <w:rsid w:val="00AA202E"/>
    <w:rsid w:val="00AA7DC2"/>
    <w:rsid w:val="00AB107E"/>
    <w:rsid w:val="00AB2A2A"/>
    <w:rsid w:val="00AB7DAE"/>
    <w:rsid w:val="00AC1EBC"/>
    <w:rsid w:val="00AC781E"/>
    <w:rsid w:val="00AD0817"/>
    <w:rsid w:val="00AD0A44"/>
    <w:rsid w:val="00AD3DE9"/>
    <w:rsid w:val="00AE172F"/>
    <w:rsid w:val="00AE31E6"/>
    <w:rsid w:val="00AE7D9E"/>
    <w:rsid w:val="00AF2572"/>
    <w:rsid w:val="00AF2D1F"/>
    <w:rsid w:val="00AF6853"/>
    <w:rsid w:val="00AF6C01"/>
    <w:rsid w:val="00B004EE"/>
    <w:rsid w:val="00B04262"/>
    <w:rsid w:val="00B0547E"/>
    <w:rsid w:val="00B11E35"/>
    <w:rsid w:val="00B17FCC"/>
    <w:rsid w:val="00B259FA"/>
    <w:rsid w:val="00B2606D"/>
    <w:rsid w:val="00B30F16"/>
    <w:rsid w:val="00B31702"/>
    <w:rsid w:val="00B400D5"/>
    <w:rsid w:val="00B45C92"/>
    <w:rsid w:val="00B47D9A"/>
    <w:rsid w:val="00B64A23"/>
    <w:rsid w:val="00B65EA3"/>
    <w:rsid w:val="00B67451"/>
    <w:rsid w:val="00B71512"/>
    <w:rsid w:val="00B71C3F"/>
    <w:rsid w:val="00B732EA"/>
    <w:rsid w:val="00B75AD3"/>
    <w:rsid w:val="00B77A35"/>
    <w:rsid w:val="00B81B30"/>
    <w:rsid w:val="00B83E58"/>
    <w:rsid w:val="00B84C2C"/>
    <w:rsid w:val="00B84E1C"/>
    <w:rsid w:val="00B85576"/>
    <w:rsid w:val="00B8672E"/>
    <w:rsid w:val="00BA4B91"/>
    <w:rsid w:val="00BA7360"/>
    <w:rsid w:val="00BA7843"/>
    <w:rsid w:val="00BC7A79"/>
    <w:rsid w:val="00BD4A59"/>
    <w:rsid w:val="00BD51C0"/>
    <w:rsid w:val="00BD5E39"/>
    <w:rsid w:val="00BD6CF2"/>
    <w:rsid w:val="00BE0674"/>
    <w:rsid w:val="00BE10FB"/>
    <w:rsid w:val="00BE3A9D"/>
    <w:rsid w:val="00BE534E"/>
    <w:rsid w:val="00BF2E6A"/>
    <w:rsid w:val="00BF4541"/>
    <w:rsid w:val="00BF4605"/>
    <w:rsid w:val="00C04F9D"/>
    <w:rsid w:val="00C10EF7"/>
    <w:rsid w:val="00C15E20"/>
    <w:rsid w:val="00C16992"/>
    <w:rsid w:val="00C16DA4"/>
    <w:rsid w:val="00C357A7"/>
    <w:rsid w:val="00C3723A"/>
    <w:rsid w:val="00C4154F"/>
    <w:rsid w:val="00C43FD8"/>
    <w:rsid w:val="00C44441"/>
    <w:rsid w:val="00C5361D"/>
    <w:rsid w:val="00C556CE"/>
    <w:rsid w:val="00C652FE"/>
    <w:rsid w:val="00C67949"/>
    <w:rsid w:val="00C71A57"/>
    <w:rsid w:val="00C72A4A"/>
    <w:rsid w:val="00C72AE2"/>
    <w:rsid w:val="00C738B8"/>
    <w:rsid w:val="00C769C9"/>
    <w:rsid w:val="00C77D92"/>
    <w:rsid w:val="00C81E0D"/>
    <w:rsid w:val="00C82586"/>
    <w:rsid w:val="00C85512"/>
    <w:rsid w:val="00C8655E"/>
    <w:rsid w:val="00C901FB"/>
    <w:rsid w:val="00C90ECE"/>
    <w:rsid w:val="00C912A6"/>
    <w:rsid w:val="00C93F39"/>
    <w:rsid w:val="00CA43A1"/>
    <w:rsid w:val="00CB4D71"/>
    <w:rsid w:val="00CB5C07"/>
    <w:rsid w:val="00CB5D25"/>
    <w:rsid w:val="00CC026F"/>
    <w:rsid w:val="00CC059A"/>
    <w:rsid w:val="00CC064E"/>
    <w:rsid w:val="00CC7742"/>
    <w:rsid w:val="00CD2AC5"/>
    <w:rsid w:val="00CD6A92"/>
    <w:rsid w:val="00CE004C"/>
    <w:rsid w:val="00CE56B0"/>
    <w:rsid w:val="00CF374D"/>
    <w:rsid w:val="00CF411C"/>
    <w:rsid w:val="00CF4DD2"/>
    <w:rsid w:val="00D033C4"/>
    <w:rsid w:val="00D2003C"/>
    <w:rsid w:val="00D23B9B"/>
    <w:rsid w:val="00D2623D"/>
    <w:rsid w:val="00D27885"/>
    <w:rsid w:val="00D35C86"/>
    <w:rsid w:val="00D361F8"/>
    <w:rsid w:val="00D36994"/>
    <w:rsid w:val="00D37F15"/>
    <w:rsid w:val="00D53560"/>
    <w:rsid w:val="00D53624"/>
    <w:rsid w:val="00D56067"/>
    <w:rsid w:val="00D60197"/>
    <w:rsid w:val="00D6287D"/>
    <w:rsid w:val="00D62DEC"/>
    <w:rsid w:val="00D67967"/>
    <w:rsid w:val="00D70010"/>
    <w:rsid w:val="00D70226"/>
    <w:rsid w:val="00D75C5B"/>
    <w:rsid w:val="00D776F7"/>
    <w:rsid w:val="00D80BAB"/>
    <w:rsid w:val="00D82968"/>
    <w:rsid w:val="00D82B2D"/>
    <w:rsid w:val="00D83A56"/>
    <w:rsid w:val="00D868D8"/>
    <w:rsid w:val="00D86E6E"/>
    <w:rsid w:val="00D9348C"/>
    <w:rsid w:val="00D96281"/>
    <w:rsid w:val="00D97186"/>
    <w:rsid w:val="00D97718"/>
    <w:rsid w:val="00DA2A38"/>
    <w:rsid w:val="00DA3B1A"/>
    <w:rsid w:val="00DA4D5A"/>
    <w:rsid w:val="00DC2F7E"/>
    <w:rsid w:val="00DC4B32"/>
    <w:rsid w:val="00DD0830"/>
    <w:rsid w:val="00DD38B1"/>
    <w:rsid w:val="00DD7664"/>
    <w:rsid w:val="00DE315B"/>
    <w:rsid w:val="00DE6076"/>
    <w:rsid w:val="00E027E0"/>
    <w:rsid w:val="00E06B50"/>
    <w:rsid w:val="00E10681"/>
    <w:rsid w:val="00E124D9"/>
    <w:rsid w:val="00E163B5"/>
    <w:rsid w:val="00E16ED5"/>
    <w:rsid w:val="00E24E7D"/>
    <w:rsid w:val="00E26C00"/>
    <w:rsid w:val="00E27B49"/>
    <w:rsid w:val="00E312AE"/>
    <w:rsid w:val="00E3408D"/>
    <w:rsid w:val="00E40312"/>
    <w:rsid w:val="00E417FA"/>
    <w:rsid w:val="00E45CA7"/>
    <w:rsid w:val="00E51573"/>
    <w:rsid w:val="00E530E5"/>
    <w:rsid w:val="00E60D09"/>
    <w:rsid w:val="00E631E5"/>
    <w:rsid w:val="00E6715D"/>
    <w:rsid w:val="00E711A7"/>
    <w:rsid w:val="00E77FE2"/>
    <w:rsid w:val="00E83D1E"/>
    <w:rsid w:val="00E84067"/>
    <w:rsid w:val="00E8546E"/>
    <w:rsid w:val="00E8733B"/>
    <w:rsid w:val="00E93C3F"/>
    <w:rsid w:val="00EA323F"/>
    <w:rsid w:val="00EA68F9"/>
    <w:rsid w:val="00EB1313"/>
    <w:rsid w:val="00EB4D66"/>
    <w:rsid w:val="00EB666B"/>
    <w:rsid w:val="00EC1EB3"/>
    <w:rsid w:val="00EC2C1B"/>
    <w:rsid w:val="00EC5748"/>
    <w:rsid w:val="00ED29F4"/>
    <w:rsid w:val="00ED47CF"/>
    <w:rsid w:val="00EE01CD"/>
    <w:rsid w:val="00EE3946"/>
    <w:rsid w:val="00EE4826"/>
    <w:rsid w:val="00EE7ABE"/>
    <w:rsid w:val="00EE7F9B"/>
    <w:rsid w:val="00EE7FE6"/>
    <w:rsid w:val="00F00864"/>
    <w:rsid w:val="00F15BFC"/>
    <w:rsid w:val="00F21CF4"/>
    <w:rsid w:val="00F3008D"/>
    <w:rsid w:val="00F33097"/>
    <w:rsid w:val="00F37F80"/>
    <w:rsid w:val="00F402C7"/>
    <w:rsid w:val="00F46B94"/>
    <w:rsid w:val="00F46C5F"/>
    <w:rsid w:val="00F525E6"/>
    <w:rsid w:val="00F65843"/>
    <w:rsid w:val="00F65CAC"/>
    <w:rsid w:val="00F7535A"/>
    <w:rsid w:val="00F7710F"/>
    <w:rsid w:val="00F900C6"/>
    <w:rsid w:val="00F910E5"/>
    <w:rsid w:val="00FA2FF1"/>
    <w:rsid w:val="00FA35C7"/>
    <w:rsid w:val="00FA7F6D"/>
    <w:rsid w:val="00FB071F"/>
    <w:rsid w:val="00FB208D"/>
    <w:rsid w:val="00FD2169"/>
    <w:rsid w:val="00FD3740"/>
    <w:rsid w:val="00FD4B75"/>
    <w:rsid w:val="00FE0BB3"/>
    <w:rsid w:val="00FF2C60"/>
    <w:rsid w:val="00FF6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03AFCA9"/>
  <w15:chartTrackingRefBased/>
  <w15:docId w15:val="{727CD570-11DA-43F2-AF66-AC93DE386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eastAsia="zh-CN"/>
    </w:rPr>
  </w:style>
  <w:style w:type="paragraph" w:styleId="1">
    <w:name w:val="heading 1"/>
    <w:basedOn w:val="a"/>
    <w:next w:val="a"/>
    <w:qFormat/>
    <w:pPr>
      <w:keepNext/>
      <w:numPr>
        <w:numId w:val="1"/>
      </w:numPr>
      <w:spacing w:line="220" w:lineRule="exact"/>
      <w:jc w:val="center"/>
      <w:outlineLvl w:val="0"/>
    </w:pPr>
    <w:rPr>
      <w:rFonts w:ascii="AG Souvenir" w:hAnsi="AG Souvenir" w:cs="AG Souvenir"/>
      <w:b/>
      <w:spacing w:val="38"/>
      <w:sz w:val="28"/>
      <w:lang w:val="x-none"/>
    </w:rPr>
  </w:style>
  <w:style w:type="paragraph" w:styleId="2">
    <w:name w:val="heading 2"/>
    <w:basedOn w:val="a"/>
    <w:next w:val="a"/>
    <w:qFormat/>
    <w:pPr>
      <w:keepNext/>
      <w:numPr>
        <w:ilvl w:val="1"/>
        <w:numId w:val="1"/>
      </w:numPr>
      <w:ind w:left="709"/>
      <w:outlineLvl w:val="1"/>
    </w:pPr>
    <w:rPr>
      <w:sz w:val="28"/>
      <w:lang w:val="x-none"/>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lang w:val="x-none"/>
    </w:rPr>
  </w:style>
  <w:style w:type="paragraph" w:styleId="4">
    <w:name w:val="heading 4"/>
    <w:basedOn w:val="a"/>
    <w:next w:val="a"/>
    <w:qFormat/>
    <w:pPr>
      <w:keepNext/>
      <w:numPr>
        <w:ilvl w:val="3"/>
        <w:numId w:val="1"/>
      </w:numPr>
      <w:spacing w:line="360" w:lineRule="auto"/>
      <w:ind w:firstLine="720"/>
      <w:jc w:val="right"/>
      <w:outlineLvl w:val="3"/>
    </w:pPr>
    <w:rPr>
      <w:sz w:val="24"/>
      <w:lang w:val="x-none"/>
    </w:rPr>
  </w:style>
  <w:style w:type="paragraph" w:styleId="5">
    <w:name w:val="heading 5"/>
    <w:basedOn w:val="a"/>
    <w:next w:val="a"/>
    <w:qFormat/>
    <w:pPr>
      <w:keepNext/>
      <w:numPr>
        <w:ilvl w:val="4"/>
        <w:numId w:val="1"/>
      </w:numPr>
      <w:autoSpaceDE w:val="0"/>
      <w:jc w:val="center"/>
      <w:outlineLvl w:val="4"/>
    </w:pPr>
    <w:rPr>
      <w:sz w:val="36"/>
      <w:szCs w:val="36"/>
      <w:lang w:val="x-none"/>
    </w:rPr>
  </w:style>
  <w:style w:type="paragraph" w:styleId="6">
    <w:name w:val="heading 6"/>
    <w:basedOn w:val="a"/>
    <w:next w:val="a"/>
    <w:qFormat/>
    <w:pPr>
      <w:numPr>
        <w:ilvl w:val="5"/>
        <w:numId w:val="1"/>
      </w:numPr>
      <w:spacing w:before="240" w:after="60"/>
      <w:outlineLvl w:val="5"/>
    </w:pPr>
    <w:rPr>
      <w:b/>
      <w:bCs/>
      <w:sz w:val="22"/>
      <w:szCs w:val="22"/>
      <w:lang w:val="x-none"/>
    </w:rPr>
  </w:style>
  <w:style w:type="paragraph" w:styleId="7">
    <w:name w:val="heading 7"/>
    <w:basedOn w:val="a"/>
    <w:next w:val="a"/>
    <w:qFormat/>
    <w:pPr>
      <w:numPr>
        <w:ilvl w:val="6"/>
        <w:numId w:val="1"/>
      </w:numPr>
      <w:spacing w:before="240" w:after="60" w:line="276" w:lineRule="auto"/>
      <w:outlineLvl w:val="6"/>
    </w:pPr>
    <w:rPr>
      <w:rFonts w:ascii="Calibri" w:hAnsi="Calibri" w:cs="Calibri"/>
      <w:sz w:val="24"/>
      <w:szCs w:val="24"/>
      <w:lang w:val="x-none"/>
    </w:rPr>
  </w:style>
  <w:style w:type="paragraph" w:styleId="9">
    <w:name w:val="heading 9"/>
    <w:basedOn w:val="a"/>
    <w:next w:val="a"/>
    <w:qFormat/>
    <w:pPr>
      <w:numPr>
        <w:ilvl w:val="8"/>
        <w:numId w:val="1"/>
      </w:numPr>
      <w:spacing w:before="240" w:after="60"/>
      <w:outlineLvl w:val="8"/>
    </w:pPr>
    <w:rPr>
      <w:rFonts w:ascii="Arial" w:hAnsi="Arial" w:cs="Arial"/>
      <w:sz w:val="22"/>
      <w:szCs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2z0">
    <w:name w:val="WW8Num2z0"/>
    <w:rPr>
      <w:rFont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Times New Roman" w:hint="default"/>
    </w:rPr>
  </w:style>
  <w:style w:type="character" w:customStyle="1" w:styleId="WW8Num4z1">
    <w:name w:val="WW8Num4z1"/>
    <w:rPr>
      <w:rFonts w:cs="Times New Roman"/>
    </w:rPr>
  </w:style>
  <w:style w:type="character" w:customStyle="1" w:styleId="WW8Num5z0">
    <w:name w:val="WW8Num5z0"/>
    <w:rPr>
      <w:rFonts w:hint="default"/>
    </w:rPr>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8z0">
    <w:name w:val="WW8Num8z0"/>
    <w:rPr>
      <w:rFonts w:ascii="Symbol" w:eastAsia="Times New Roman" w:hAnsi="Symbol"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hint="default"/>
    </w:rPr>
  </w:style>
  <w:style w:type="character" w:customStyle="1" w:styleId="WW8Num9z1">
    <w:name w:val="WW8Num9z1"/>
    <w:rPr>
      <w:rFonts w:hint="default"/>
      <w:sz w:val="28"/>
      <w:szCs w:val="28"/>
    </w:rPr>
  </w:style>
  <w:style w:type="character" w:customStyle="1" w:styleId="WW8Num10z0">
    <w:name w:val="WW8Num10z0"/>
    <w:rPr>
      <w:rFonts w:ascii="Symbol" w:eastAsia="Times New Roman" w:hAnsi="Symbol"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eastAsia="Times New Roman" w:hAnsi="Symbol" w:cs="Times New Roman"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hint="default"/>
    </w:rPr>
  </w:style>
  <w:style w:type="character" w:customStyle="1" w:styleId="WW8Num13z0">
    <w:name w:val="WW8Num13z0"/>
    <w:rPr>
      <w:rFonts w:eastAsia="TimesNewRoman"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5z0">
    <w:name w:val="WW8Num15z0"/>
    <w:rPr>
      <w:rFonts w:hint="default"/>
    </w:rPr>
  </w:style>
  <w:style w:type="character" w:customStyle="1" w:styleId="WW8Num16z0">
    <w:name w:val="WW8Num16z0"/>
    <w:rPr>
      <w:rFonts w:ascii="Symbol" w:eastAsia="Times New Roman" w:hAnsi="Symbol" w:cs="Times New Roman"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hint="default"/>
    </w:rPr>
  </w:style>
  <w:style w:type="character" w:customStyle="1" w:styleId="WW8Num18z0">
    <w:name w:val="WW8Num18z0"/>
    <w:rPr>
      <w:rFonts w:hint="default"/>
    </w:rPr>
  </w:style>
  <w:style w:type="character" w:customStyle="1" w:styleId="WW8Num19z0">
    <w:name w:val="WW8Num19z0"/>
    <w:rPr>
      <w:rFonts w:cs="Times New Roman" w:hint="default"/>
    </w:rPr>
  </w:style>
  <w:style w:type="character" w:customStyle="1" w:styleId="WW8Num19z1">
    <w:name w:val="WW8Num19z1"/>
    <w:rPr>
      <w:rFonts w:cs="Times New Roman"/>
    </w:rPr>
  </w:style>
  <w:style w:type="character" w:customStyle="1" w:styleId="WW8Num20z0">
    <w:name w:val="WW8Num20z0"/>
    <w:rPr>
      <w:rFonts w:hint="default"/>
    </w:rPr>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3z0">
    <w:name w:val="WW8Num23z0"/>
    <w:rPr>
      <w:rFonts w:ascii="Symbol" w:eastAsia="Times New Roman" w:hAnsi="Symbol" w:cs="Times New Roman"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Symbol" w:eastAsia="Times New Roman" w:hAnsi="Symbol"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20">
    <w:name w:val="Основной шрифт абзаца2"/>
  </w:style>
  <w:style w:type="character" w:styleId="a3">
    <w:name w:val="page number"/>
    <w:basedOn w:val="20"/>
  </w:style>
  <w:style w:type="character" w:customStyle="1" w:styleId="a4">
    <w:name w:val="Текст выноски Знак"/>
    <w:rPr>
      <w:rFonts w:ascii="Tahoma" w:hAnsi="Tahoma" w:cs="Tahoma"/>
      <w:sz w:val="16"/>
      <w:szCs w:val="16"/>
    </w:rPr>
  </w:style>
  <w:style w:type="character" w:customStyle="1" w:styleId="21">
    <w:name w:val="Заголовок 2 Знак"/>
    <w:rPr>
      <w:sz w:val="28"/>
    </w:rPr>
  </w:style>
  <w:style w:type="character" w:customStyle="1" w:styleId="30">
    <w:name w:val="Заголовок 3 Знак"/>
    <w:rPr>
      <w:rFonts w:ascii="Arial" w:hAnsi="Arial" w:cs="Arial"/>
      <w:b/>
      <w:bCs/>
      <w:sz w:val="26"/>
      <w:szCs w:val="26"/>
    </w:rPr>
  </w:style>
  <w:style w:type="character" w:customStyle="1" w:styleId="40">
    <w:name w:val="Заголовок 4 Знак"/>
    <w:rPr>
      <w:sz w:val="24"/>
    </w:rPr>
  </w:style>
  <w:style w:type="character" w:customStyle="1" w:styleId="50">
    <w:name w:val="Заголовок 5 Знак"/>
    <w:rPr>
      <w:sz w:val="36"/>
      <w:szCs w:val="36"/>
    </w:rPr>
  </w:style>
  <w:style w:type="character" w:customStyle="1" w:styleId="60">
    <w:name w:val="Заголовок 6 Знак"/>
    <w:rPr>
      <w:b/>
      <w:bCs/>
      <w:sz w:val="22"/>
      <w:szCs w:val="22"/>
    </w:rPr>
  </w:style>
  <w:style w:type="character" w:customStyle="1" w:styleId="70">
    <w:name w:val="Заголовок 7 Знак"/>
    <w:rPr>
      <w:rFonts w:ascii="Calibri" w:hAnsi="Calibri" w:cs="Calibri"/>
      <w:sz w:val="24"/>
      <w:szCs w:val="24"/>
    </w:rPr>
  </w:style>
  <w:style w:type="character" w:customStyle="1" w:styleId="90">
    <w:name w:val="Заголовок 9 Знак"/>
    <w:rPr>
      <w:rFonts w:ascii="Arial" w:hAnsi="Arial" w:cs="Arial"/>
      <w:sz w:val="22"/>
      <w:szCs w:val="22"/>
    </w:rPr>
  </w:style>
  <w:style w:type="character" w:customStyle="1" w:styleId="10">
    <w:name w:val="Заголовок 1 Знак"/>
    <w:rPr>
      <w:rFonts w:ascii="AG Souvenir" w:hAnsi="AG Souvenir" w:cs="AG Souvenir"/>
      <w:b/>
      <w:spacing w:val="38"/>
      <w:sz w:val="28"/>
    </w:rPr>
  </w:style>
  <w:style w:type="character" w:customStyle="1" w:styleId="a5">
    <w:name w:val="Основной текст Знак"/>
    <w:rPr>
      <w:sz w:val="28"/>
    </w:rPr>
  </w:style>
  <w:style w:type="character" w:customStyle="1" w:styleId="a6">
    <w:name w:val="Основной текст с отступом Знак"/>
    <w:rPr>
      <w:sz w:val="28"/>
    </w:rPr>
  </w:style>
  <w:style w:type="character" w:customStyle="1" w:styleId="a7">
    <w:name w:val="Нижний колонтитул Знак"/>
  </w:style>
  <w:style w:type="character" w:customStyle="1" w:styleId="a8">
    <w:name w:val="Верхний колонтитул Знак"/>
  </w:style>
  <w:style w:type="character" w:customStyle="1" w:styleId="a9">
    <w:name w:val="Название Знак"/>
    <w:rPr>
      <w:b/>
      <w:bCs/>
      <w:sz w:val="28"/>
      <w:szCs w:val="28"/>
    </w:rPr>
  </w:style>
  <w:style w:type="character" w:customStyle="1" w:styleId="31">
    <w:name w:val="Основной текст с отступом 3 Знак"/>
    <w:rPr>
      <w:sz w:val="28"/>
      <w:szCs w:val="28"/>
    </w:rPr>
  </w:style>
  <w:style w:type="character" w:customStyle="1" w:styleId="ConsPlusNormal">
    <w:name w:val="ConsPlusNormal Знак"/>
    <w:rPr>
      <w:rFonts w:ascii="Arial" w:hAnsi="Arial" w:cs="Arial"/>
      <w:sz w:val="22"/>
      <w:szCs w:val="22"/>
      <w:lang w:bidi="ar-SA"/>
    </w:rPr>
  </w:style>
  <w:style w:type="character" w:customStyle="1" w:styleId="aa">
    <w:name w:val="Текст сноски Знак"/>
    <w:basedOn w:val="20"/>
  </w:style>
  <w:style w:type="character" w:customStyle="1" w:styleId="11">
    <w:name w:val="Текст сноски Знак1"/>
  </w:style>
  <w:style w:type="character" w:customStyle="1" w:styleId="32">
    <w:name w:val="Основной текст 3 Знак"/>
    <w:rPr>
      <w:sz w:val="16"/>
      <w:szCs w:val="16"/>
    </w:rPr>
  </w:style>
  <w:style w:type="character" w:customStyle="1" w:styleId="22">
    <w:name w:val="Основной текст с отступом 2 Знак"/>
    <w:rPr>
      <w:sz w:val="24"/>
      <w:szCs w:val="24"/>
    </w:rPr>
  </w:style>
  <w:style w:type="character" w:customStyle="1" w:styleId="23">
    <w:name w:val="Основной текст 2 Знак"/>
    <w:rPr>
      <w:sz w:val="24"/>
      <w:szCs w:val="24"/>
    </w:rPr>
  </w:style>
  <w:style w:type="character" w:styleId="ab">
    <w:name w:val="Hyperlink"/>
    <w:rPr>
      <w:rFonts w:cs="Times New Roman"/>
      <w:color w:val="0000FF"/>
      <w:u w:val="single"/>
    </w:rPr>
  </w:style>
  <w:style w:type="character" w:styleId="ac">
    <w:name w:val="FollowedHyperlink"/>
    <w:rPr>
      <w:rFonts w:cs="Times New Roman"/>
      <w:color w:val="800080"/>
      <w:u w:val="single"/>
    </w:rPr>
  </w:style>
  <w:style w:type="character" w:customStyle="1" w:styleId="HTML">
    <w:name w:val="Стандартный HTML Знак"/>
    <w:rPr>
      <w:rFonts w:ascii="Courier New" w:hAnsi="Courier New" w:cs="Courier New"/>
    </w:rPr>
  </w:style>
  <w:style w:type="character" w:customStyle="1" w:styleId="200">
    <w:name w:val="Стиль Стиль Основной текст с отступом 2 + По ширине Слева:  0 см Ме... Знак"/>
    <w:rPr>
      <w:rFonts w:ascii="Verdana" w:hAnsi="Verdana" w:cs="Verdana"/>
      <w:b/>
      <w:sz w:val="24"/>
    </w:rPr>
  </w:style>
  <w:style w:type="character" w:customStyle="1" w:styleId="ad">
    <w:name w:val="Обычный (веб) Знак"/>
    <w:rPr>
      <w:color w:val="555555"/>
      <w:sz w:val="24"/>
    </w:rPr>
  </w:style>
  <w:style w:type="character" w:customStyle="1" w:styleId="-">
    <w:name w:val="ПРОГРАММА-параграф Знак Знак Знак"/>
    <w:rPr>
      <w:sz w:val="24"/>
    </w:rPr>
  </w:style>
  <w:style w:type="character" w:customStyle="1" w:styleId="FontStyle13">
    <w:name w:val="Font Style13"/>
    <w:rPr>
      <w:rFonts w:ascii="Times New Roman" w:hAnsi="Times New Roman" w:cs="Times New Roman"/>
      <w:sz w:val="26"/>
    </w:rPr>
  </w:style>
  <w:style w:type="character" w:customStyle="1" w:styleId="wT2">
    <w:name w:val="wT2"/>
  </w:style>
  <w:style w:type="character" w:customStyle="1" w:styleId="wT3">
    <w:name w:val="wT3"/>
  </w:style>
  <w:style w:type="character" w:customStyle="1" w:styleId="FontStyle12">
    <w:name w:val="Font Style12"/>
    <w:rPr>
      <w:rFonts w:ascii="Times New Roman" w:hAnsi="Times New Roman" w:cs="Times New Roman"/>
      <w:b/>
      <w:sz w:val="26"/>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9z2">
    <w:name w:val="WW8Num9z2"/>
    <w:rPr>
      <w:rFonts w:ascii="Wingdings" w:hAnsi="Wingdings" w:cs="Wingding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12">
    <w:name w:val="Основной шрифт абзаца1"/>
  </w:style>
  <w:style w:type="character" w:customStyle="1" w:styleId="ae">
    <w:name w:val="Подзаголовок Знак"/>
    <w:rPr>
      <w:rFonts w:ascii="Arial" w:eastAsia="MS Mincho" w:hAnsi="Arial" w:cs="Arial"/>
      <w:i/>
      <w:iCs/>
      <w:sz w:val="28"/>
      <w:szCs w:val="28"/>
    </w:rPr>
  </w:style>
  <w:style w:type="character" w:customStyle="1" w:styleId="af">
    <w:name w:val="Абзац Знак"/>
    <w:rPr>
      <w:rFonts w:ascii="TimesDL" w:hAnsi="TimesDL" w:cs="TimesDL"/>
      <w:kern w:val="2"/>
      <w:sz w:val="24"/>
    </w:rPr>
  </w:style>
  <w:style w:type="character" w:customStyle="1" w:styleId="menu3br1">
    <w:name w:val="menu3br1"/>
    <w:rPr>
      <w:rFonts w:ascii="Arial" w:hAnsi="Arial" w:cs="Arial"/>
      <w:b/>
      <w:color w:val="FF0000"/>
      <w:sz w:val="18"/>
    </w:rPr>
  </w:style>
  <w:style w:type="character" w:customStyle="1" w:styleId="af0">
    <w:name w:val="Шапка Знак"/>
    <w:rPr>
      <w:rFonts w:ascii="Arial" w:hAnsi="Arial" w:cs="Arial"/>
      <w:sz w:val="24"/>
      <w:szCs w:val="24"/>
      <w:shd w:val="clear" w:color="auto" w:fill="CCCCCC"/>
    </w:rPr>
  </w:style>
  <w:style w:type="character" w:customStyle="1" w:styleId="100">
    <w:name w:val="Знак Знак10"/>
    <w:rPr>
      <w:lang w:val="ru-RU"/>
    </w:rPr>
  </w:style>
  <w:style w:type="character" w:customStyle="1" w:styleId="51">
    <w:name w:val="Знак Знак5"/>
    <w:rPr>
      <w:lang w:val="ru-RU"/>
    </w:rPr>
  </w:style>
  <w:style w:type="character" w:customStyle="1" w:styleId="91">
    <w:name w:val="Знак Знак9"/>
    <w:rPr>
      <w:b/>
      <w:sz w:val="28"/>
      <w:lang w:val="ru-RU"/>
    </w:rPr>
  </w:style>
  <w:style w:type="character" w:customStyle="1" w:styleId="8">
    <w:name w:val="Знак Знак8"/>
    <w:rPr>
      <w:sz w:val="28"/>
      <w:lang w:val="ru-RU"/>
    </w:rPr>
  </w:style>
  <w:style w:type="character" w:customStyle="1" w:styleId="71">
    <w:name w:val="Знак Знак7"/>
    <w:rPr>
      <w:b/>
      <w:sz w:val="28"/>
      <w:lang w:val="ru-RU"/>
    </w:rPr>
  </w:style>
  <w:style w:type="character" w:customStyle="1" w:styleId="61">
    <w:name w:val="Знак Знак6"/>
    <w:rPr>
      <w:sz w:val="28"/>
      <w:lang w:val="ru-RU"/>
    </w:rPr>
  </w:style>
  <w:style w:type="character" w:customStyle="1" w:styleId="33">
    <w:name w:val="Знак Знак3"/>
    <w:rPr>
      <w:rFonts w:ascii="Times New Roman" w:hAnsi="Times New Roman" w:cs="Times New Roman"/>
      <w:sz w:val="24"/>
    </w:rPr>
  </w:style>
  <w:style w:type="character" w:customStyle="1" w:styleId="92">
    <w:name w:val="Знак Знак92"/>
    <w:rPr>
      <w:rFonts w:ascii="Times New Roman" w:hAnsi="Times New Roman" w:cs="Times New Roman"/>
      <w:sz w:val="20"/>
    </w:rPr>
  </w:style>
  <w:style w:type="character" w:styleId="af1">
    <w:name w:val="line number"/>
    <w:rPr>
      <w:rFonts w:cs="Times New Roman"/>
    </w:rPr>
  </w:style>
  <w:style w:type="character" w:customStyle="1" w:styleId="af2">
    <w:name w:val="Основной текст_ Знак"/>
    <w:rPr>
      <w:rFonts w:ascii="Arial Unicode MS" w:eastAsia="Arial Unicode MS" w:hAnsi="Arial Unicode MS" w:cs="Arial Unicode MS"/>
      <w:color w:val="000000"/>
      <w:sz w:val="27"/>
      <w:shd w:val="clear" w:color="auto" w:fill="FFFFFF"/>
    </w:rPr>
  </w:style>
  <w:style w:type="character" w:styleId="af3">
    <w:name w:val="Strong"/>
    <w:qFormat/>
    <w:rPr>
      <w:rFonts w:cs="Times New Roman"/>
      <w:b/>
    </w:rPr>
  </w:style>
  <w:style w:type="character" w:customStyle="1" w:styleId="26">
    <w:name w:val="Знак Знак26"/>
    <w:rPr>
      <w:rFonts w:ascii="AG Souvenir" w:hAnsi="AG Souvenir" w:cs="AG Souvenir"/>
      <w:b/>
      <w:spacing w:val="38"/>
      <w:sz w:val="28"/>
      <w:lang w:val="ru-RU"/>
    </w:rPr>
  </w:style>
  <w:style w:type="character" w:customStyle="1" w:styleId="af4">
    <w:name w:val="Цветовое выделение"/>
    <w:rPr>
      <w:b/>
      <w:color w:val="000080"/>
    </w:rPr>
  </w:style>
  <w:style w:type="character" w:customStyle="1" w:styleId="24">
    <w:name w:val="Знак Знак2"/>
    <w:rPr>
      <w:lang w:val="ru-RU"/>
    </w:rPr>
  </w:style>
  <w:style w:type="character" w:customStyle="1" w:styleId="52">
    <w:name w:val="Знак Знак52"/>
    <w:rPr>
      <w:lang w:val="ru-RU"/>
    </w:rPr>
  </w:style>
  <w:style w:type="character" w:customStyle="1" w:styleId="82">
    <w:name w:val="Знак Знак82"/>
    <w:rPr>
      <w:sz w:val="28"/>
      <w:lang w:val="ru-RU"/>
    </w:rPr>
  </w:style>
  <w:style w:type="character" w:customStyle="1" w:styleId="72">
    <w:name w:val="Знак Знак72"/>
    <w:rPr>
      <w:b/>
      <w:sz w:val="28"/>
      <w:lang w:val="ru-RU"/>
    </w:rPr>
  </w:style>
  <w:style w:type="character" w:customStyle="1" w:styleId="62">
    <w:name w:val="Знак Знак62"/>
    <w:rPr>
      <w:sz w:val="28"/>
      <w:lang w:val="ru-RU"/>
    </w:rPr>
  </w:style>
  <w:style w:type="character" w:customStyle="1" w:styleId="320">
    <w:name w:val="Знак Знак32"/>
    <w:rPr>
      <w:rFonts w:ascii="Times New Roman" w:hAnsi="Times New Roman" w:cs="Times New Roman"/>
      <w:sz w:val="24"/>
    </w:rPr>
  </w:style>
  <w:style w:type="character" w:customStyle="1" w:styleId="262">
    <w:name w:val="Знак Знак262"/>
    <w:rPr>
      <w:rFonts w:ascii="AG Souvenir" w:hAnsi="AG Souvenir" w:cs="AG Souvenir"/>
      <w:b/>
      <w:spacing w:val="38"/>
      <w:sz w:val="28"/>
      <w:lang w:val="ru-RU"/>
    </w:rPr>
  </w:style>
  <w:style w:type="character" w:customStyle="1" w:styleId="af5">
    <w:name w:val="Гипертекстовая ссылка"/>
    <w:rPr>
      <w:color w:val="008000"/>
    </w:rPr>
  </w:style>
  <w:style w:type="character" w:customStyle="1" w:styleId="41">
    <w:name w:val="Знак Знак4"/>
    <w:rPr>
      <w:lang w:val="ru-RU"/>
    </w:rPr>
  </w:style>
  <w:style w:type="character" w:customStyle="1" w:styleId="910">
    <w:name w:val="Знак Знак91"/>
    <w:rPr>
      <w:rFonts w:ascii="Times New Roman" w:hAnsi="Times New Roman" w:cs="Times New Roman"/>
      <w:sz w:val="20"/>
    </w:rPr>
  </w:style>
  <w:style w:type="character" w:customStyle="1" w:styleId="510">
    <w:name w:val="Знак Знак51"/>
    <w:rPr>
      <w:lang w:val="ru-RU"/>
    </w:rPr>
  </w:style>
  <w:style w:type="character" w:customStyle="1" w:styleId="81">
    <w:name w:val="Знак Знак81"/>
    <w:rPr>
      <w:sz w:val="28"/>
      <w:lang w:val="ru-RU"/>
    </w:rPr>
  </w:style>
  <w:style w:type="character" w:customStyle="1" w:styleId="710">
    <w:name w:val="Знак Знак71"/>
    <w:rPr>
      <w:b/>
      <w:sz w:val="28"/>
      <w:lang w:val="ru-RU"/>
    </w:rPr>
  </w:style>
  <w:style w:type="character" w:customStyle="1" w:styleId="610">
    <w:name w:val="Знак Знак61"/>
    <w:rPr>
      <w:sz w:val="28"/>
      <w:lang w:val="ru-RU"/>
    </w:rPr>
  </w:style>
  <w:style w:type="character" w:customStyle="1" w:styleId="310">
    <w:name w:val="Знак Знак31"/>
    <w:rPr>
      <w:rFonts w:ascii="Times New Roman" w:hAnsi="Times New Roman" w:cs="Times New Roman"/>
      <w:sz w:val="24"/>
    </w:rPr>
  </w:style>
  <w:style w:type="character" w:customStyle="1" w:styleId="261">
    <w:name w:val="Знак Знак261"/>
    <w:rPr>
      <w:rFonts w:ascii="AG Souvenir" w:hAnsi="AG Souvenir" w:cs="AG Souvenir"/>
      <w:b/>
      <w:spacing w:val="38"/>
      <w:sz w:val="28"/>
      <w:lang w:val="ru-RU"/>
    </w:rPr>
  </w:style>
  <w:style w:type="character" w:customStyle="1" w:styleId="FontStyle11">
    <w:name w:val="Font Style11"/>
    <w:rPr>
      <w:rFonts w:ascii="Times New Roman" w:hAnsi="Times New Roman" w:cs="Times New Roman"/>
      <w:sz w:val="26"/>
    </w:rPr>
  </w:style>
  <w:style w:type="character" w:customStyle="1" w:styleId="ep">
    <w:name w:val="ep"/>
  </w:style>
  <w:style w:type="character" w:customStyle="1" w:styleId="PlainTextChar">
    <w:name w:val="Plain Text Char"/>
    <w:rPr>
      <w:rFonts w:ascii="Courier New" w:hAnsi="Courier New" w:cs="Times New Roman"/>
    </w:rPr>
  </w:style>
  <w:style w:type="character" w:customStyle="1" w:styleId="af6">
    <w:name w:val="Текст Знак"/>
    <w:rPr>
      <w:rFonts w:ascii="Courier New" w:hAnsi="Courier New" w:cs="Courier New"/>
    </w:rPr>
  </w:style>
  <w:style w:type="character" w:customStyle="1" w:styleId="13">
    <w:name w:val="Текст Знак1"/>
    <w:rPr>
      <w:rFonts w:ascii="Courier New" w:hAnsi="Courier New" w:cs="Courier New"/>
    </w:rPr>
  </w:style>
  <w:style w:type="character" w:customStyle="1" w:styleId="121">
    <w:name w:val="Знак Знак121"/>
    <w:rPr>
      <w:rFonts w:ascii="Times New Roman" w:hAnsi="Times New Roman" w:cs="Times New Roman"/>
      <w:color w:val="555555"/>
      <w:sz w:val="24"/>
    </w:rPr>
  </w:style>
  <w:style w:type="character" w:styleId="af7">
    <w:name w:val="Placeholder Text"/>
    <w:rPr>
      <w:color w:val="808080"/>
    </w:rPr>
  </w:style>
  <w:style w:type="character" w:customStyle="1" w:styleId="af8">
    <w:name w:val="Текст концевой сноски Знак"/>
    <w:rPr>
      <w:rFonts w:ascii="Calibri" w:hAnsi="Calibri" w:cs="Calibri"/>
    </w:rPr>
  </w:style>
  <w:style w:type="character" w:customStyle="1" w:styleId="af9">
    <w:name w:val="Символ концевой сноски"/>
    <w:rPr>
      <w:vertAlign w:val="superscript"/>
    </w:rPr>
  </w:style>
  <w:style w:type="character" w:customStyle="1" w:styleId="210">
    <w:name w:val="Основной текст с отступом 2 Знак1"/>
    <w:basedOn w:val="20"/>
  </w:style>
  <w:style w:type="character" w:customStyle="1" w:styleId="14">
    <w:name w:val="Основной текст с отступом Знак1"/>
  </w:style>
  <w:style w:type="character" w:customStyle="1" w:styleId="15">
    <w:name w:val="Подзаголовок Знак1"/>
    <w:rPr>
      <w:rFonts w:ascii="Cambria" w:eastAsia="Times New Roman" w:hAnsi="Cambria" w:cs="Times New Roman"/>
      <w:sz w:val="24"/>
      <w:szCs w:val="24"/>
    </w:rPr>
  </w:style>
  <w:style w:type="paragraph" w:styleId="afa">
    <w:name w:val="Title"/>
    <w:basedOn w:val="a"/>
    <w:next w:val="afb"/>
    <w:pPr>
      <w:jc w:val="center"/>
    </w:pPr>
    <w:rPr>
      <w:b/>
      <w:bCs/>
      <w:sz w:val="28"/>
      <w:szCs w:val="28"/>
      <w:lang w:val="x-none"/>
    </w:rPr>
  </w:style>
  <w:style w:type="paragraph" w:styleId="afb">
    <w:name w:val="Body Text"/>
    <w:basedOn w:val="a"/>
    <w:rPr>
      <w:sz w:val="28"/>
      <w:lang w:val="x-none"/>
    </w:rPr>
  </w:style>
  <w:style w:type="paragraph" w:styleId="afc">
    <w:name w:val="List"/>
    <w:basedOn w:val="afb"/>
    <w:pPr>
      <w:widowControl w:val="0"/>
      <w:autoSpaceDE w:val="0"/>
      <w:spacing w:after="120" w:line="300" w:lineRule="auto"/>
      <w:ind w:firstLine="540"/>
      <w:jc w:val="both"/>
    </w:pPr>
    <w:rPr>
      <w:rFonts w:ascii="Arial" w:hAnsi="Arial" w:cs="Tahoma"/>
      <w:sz w:val="16"/>
      <w:szCs w:val="16"/>
    </w:rPr>
  </w:style>
  <w:style w:type="paragraph" w:styleId="afd">
    <w:name w:val="caption"/>
    <w:basedOn w:val="a"/>
    <w:qFormat/>
    <w:pPr>
      <w:suppressLineNumbers/>
      <w:spacing w:before="120" w:after="120"/>
    </w:pPr>
    <w:rPr>
      <w:rFonts w:cs="Lucida Sans"/>
      <w:i/>
      <w:iCs/>
      <w:sz w:val="24"/>
      <w:szCs w:val="24"/>
    </w:rPr>
  </w:style>
  <w:style w:type="paragraph" w:customStyle="1" w:styleId="25">
    <w:name w:val="Указатель2"/>
    <w:basedOn w:val="a"/>
    <w:pPr>
      <w:suppressLineNumbers/>
    </w:pPr>
    <w:rPr>
      <w:rFonts w:cs="Lucida Sans"/>
    </w:rPr>
  </w:style>
  <w:style w:type="paragraph" w:styleId="afe">
    <w:name w:val="Body Text Indent"/>
    <w:basedOn w:val="a"/>
    <w:pPr>
      <w:ind w:firstLine="709"/>
      <w:jc w:val="both"/>
    </w:pPr>
    <w:rPr>
      <w:sz w:val="28"/>
      <w:lang w:val="x-none"/>
    </w:rPr>
  </w:style>
  <w:style w:type="paragraph" w:customStyle="1" w:styleId="Postan">
    <w:name w:val="Postan"/>
    <w:basedOn w:val="a"/>
    <w:pPr>
      <w:jc w:val="center"/>
    </w:pPr>
    <w:rPr>
      <w:sz w:val="28"/>
    </w:rPr>
  </w:style>
  <w:style w:type="paragraph" w:customStyle="1" w:styleId="aff">
    <w:name w:val="Верхний и нижний колонтитулы"/>
    <w:basedOn w:val="a"/>
    <w:pPr>
      <w:suppressLineNumbers/>
      <w:tabs>
        <w:tab w:val="center" w:pos="4819"/>
        <w:tab w:val="right" w:pos="9638"/>
      </w:tabs>
    </w:pPr>
  </w:style>
  <w:style w:type="paragraph" w:styleId="aff0">
    <w:name w:val="footer"/>
    <w:basedOn w:val="a"/>
  </w:style>
  <w:style w:type="paragraph" w:styleId="aff1">
    <w:name w:val="header"/>
    <w:basedOn w:val="a"/>
  </w:style>
  <w:style w:type="paragraph" w:styleId="aff2">
    <w:name w:val="Balloon Text"/>
    <w:basedOn w:val="a"/>
    <w:rPr>
      <w:rFonts w:ascii="Tahoma" w:hAnsi="Tahoma" w:cs="Tahoma"/>
      <w:sz w:val="16"/>
      <w:szCs w:val="16"/>
      <w:lang w:val="x-none"/>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pPr>
      <w:spacing w:before="280" w:after="280"/>
      <w:jc w:val="both"/>
    </w:pPr>
    <w:rPr>
      <w:rFonts w:ascii="Tahoma" w:hAnsi="Tahoma" w:cs="Tahoma"/>
      <w:lang w:val="en-US"/>
    </w:rPr>
  </w:style>
  <w:style w:type="paragraph" w:customStyle="1" w:styleId="ConsNormal">
    <w:name w:val="ConsNormal"/>
    <w:pPr>
      <w:widowControl w:val="0"/>
      <w:suppressAutoHyphens/>
      <w:autoSpaceDE w:val="0"/>
      <w:ind w:right="19772" w:firstLine="720"/>
    </w:pPr>
    <w:rPr>
      <w:rFonts w:ascii="Arial" w:hAnsi="Arial" w:cs="Arial"/>
      <w:sz w:val="22"/>
      <w:szCs w:val="22"/>
      <w:lang w:eastAsia="zh-CN"/>
    </w:rPr>
  </w:style>
  <w:style w:type="paragraph" w:customStyle="1" w:styleId="ConsNonformat">
    <w:name w:val="ConsNonformat"/>
    <w:pPr>
      <w:widowControl w:val="0"/>
      <w:suppressAutoHyphens/>
      <w:autoSpaceDE w:val="0"/>
      <w:ind w:right="19772"/>
    </w:pPr>
    <w:rPr>
      <w:rFonts w:ascii="Courier New" w:hAnsi="Courier New" w:cs="Courier New"/>
      <w:sz w:val="22"/>
      <w:szCs w:val="22"/>
      <w:lang w:eastAsia="zh-CN"/>
    </w:rPr>
  </w:style>
  <w:style w:type="paragraph" w:customStyle="1" w:styleId="35">
    <w:name w:val="Основной текст с отступом 35"/>
    <w:basedOn w:val="a"/>
    <w:pPr>
      <w:ind w:left="252" w:hanging="180"/>
    </w:pPr>
    <w:rPr>
      <w:sz w:val="28"/>
      <w:szCs w:val="28"/>
      <w:lang w:val="x-none"/>
    </w:rPr>
  </w:style>
  <w:style w:type="paragraph" w:customStyle="1" w:styleId="ConsPlusNormal0">
    <w:name w:val="ConsPlusNormal"/>
    <w:pPr>
      <w:suppressAutoHyphens/>
      <w:autoSpaceDE w:val="0"/>
      <w:ind w:firstLine="720"/>
    </w:pPr>
    <w:rPr>
      <w:rFonts w:ascii="Arial" w:hAnsi="Arial" w:cs="Arial"/>
      <w:sz w:val="22"/>
      <w:szCs w:val="22"/>
      <w:lang w:eastAsia="zh-CN"/>
    </w:rPr>
  </w:style>
  <w:style w:type="paragraph" w:customStyle="1" w:styleId="ConsPlusTitle">
    <w:name w:val="ConsPlusTitle"/>
    <w:pPr>
      <w:suppressAutoHyphens/>
      <w:autoSpaceDE w:val="0"/>
    </w:pPr>
    <w:rPr>
      <w:rFonts w:ascii="Arial" w:hAnsi="Arial" w:cs="Arial"/>
      <w:b/>
      <w:bCs/>
      <w:lang w:eastAsia="zh-CN"/>
    </w:rPr>
  </w:style>
  <w:style w:type="paragraph" w:customStyle="1" w:styleId="Web">
    <w:name w:val="Обычный (Web)"/>
    <w:basedOn w:val="a"/>
    <w:pPr>
      <w:widowControl w:val="0"/>
    </w:pPr>
    <w:rPr>
      <w:sz w:val="24"/>
      <w:szCs w:val="24"/>
    </w:rPr>
  </w:style>
  <w:style w:type="paragraph" w:styleId="aff3">
    <w:name w:val="footnote text"/>
    <w:basedOn w:val="a"/>
  </w:style>
  <w:style w:type="paragraph" w:customStyle="1" w:styleId="321">
    <w:name w:val="Основной текст 32"/>
    <w:basedOn w:val="a"/>
    <w:pPr>
      <w:spacing w:after="120"/>
    </w:pPr>
    <w:rPr>
      <w:sz w:val="16"/>
      <w:szCs w:val="16"/>
      <w:lang w:val="x-none"/>
    </w:rPr>
  </w:style>
  <w:style w:type="paragraph" w:customStyle="1" w:styleId="260">
    <w:name w:val="Основной текст с отступом 26"/>
    <w:basedOn w:val="a"/>
    <w:pPr>
      <w:spacing w:before="280" w:after="280"/>
    </w:pPr>
    <w:rPr>
      <w:sz w:val="24"/>
      <w:szCs w:val="24"/>
      <w:lang w:val="x-none"/>
    </w:rPr>
  </w:style>
  <w:style w:type="paragraph" w:customStyle="1" w:styleId="211">
    <w:name w:val="Основной текст 21"/>
    <w:basedOn w:val="a"/>
    <w:pPr>
      <w:spacing w:after="120" w:line="480" w:lineRule="auto"/>
    </w:pPr>
    <w:rPr>
      <w:sz w:val="24"/>
      <w:szCs w:val="24"/>
      <w:lang w:val="x-none"/>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xl25">
    <w:name w:val="xl25"/>
    <w:basedOn w:val="a"/>
    <w:pPr>
      <w:spacing w:before="280" w:after="280"/>
      <w:jc w:val="center"/>
    </w:pPr>
    <w:rPr>
      <w:rFonts w:ascii="Arial" w:hAnsi="Arial" w:cs="Arial"/>
      <w:sz w:val="24"/>
      <w:szCs w:val="24"/>
    </w:rPr>
  </w:style>
  <w:style w:type="paragraph" w:customStyle="1" w:styleId="16">
    <w:name w:val="Вертикальный отступ 1"/>
    <w:basedOn w:val="a"/>
    <w:pPr>
      <w:jc w:val="center"/>
    </w:pPr>
    <w:rPr>
      <w:sz w:val="28"/>
      <w:szCs w:val="28"/>
      <w:lang w:val="en-US"/>
    </w:rPr>
  </w:style>
  <w:style w:type="paragraph" w:customStyle="1" w:styleId="17">
    <w:name w:val="подпись1"/>
    <w:basedOn w:val="a"/>
    <w:rPr>
      <w:sz w:val="28"/>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pPr>
      <w:spacing w:before="280" w:after="280"/>
    </w:pPr>
    <w:rPr>
      <w:rFonts w:ascii="Tahoma" w:hAnsi="Tahoma" w:cs="Tahoma"/>
      <w:lang w:val="en-US"/>
    </w:rPr>
  </w:style>
  <w:style w:type="paragraph" w:customStyle="1" w:styleId="aff4">
    <w:name w:val="Знак Знак Знак Знак Знак Знак Знак Знак Знак Знак Знак Знак Знак Знак Знак Знак"/>
    <w:basedOn w:val="a"/>
    <w:pPr>
      <w:spacing w:before="280" w:after="280"/>
    </w:pPr>
    <w:rPr>
      <w:rFonts w:ascii="Tahoma" w:hAnsi="Tahoma" w:cs="Tahoma"/>
      <w:lang w:val="en-US"/>
    </w:rPr>
  </w:style>
  <w:style w:type="paragraph" w:customStyle="1" w:styleId="aff5">
    <w:name w:val="Знак Знак Знак Знак"/>
    <w:basedOn w:val="a"/>
    <w:pPr>
      <w:spacing w:before="280" w:after="280"/>
    </w:pPr>
    <w:rPr>
      <w:rFonts w:ascii="Tahoma" w:hAnsi="Tahoma" w:cs="Tahoma"/>
      <w:lang w:val="en-US"/>
    </w:rPr>
  </w:style>
  <w:style w:type="paragraph" w:customStyle="1" w:styleId="aff6">
    <w:name w:val="Знак Знак Знак"/>
    <w:basedOn w:val="a"/>
    <w:pPr>
      <w:spacing w:before="280" w:after="280"/>
    </w:pPr>
    <w:rPr>
      <w:rFonts w:ascii="Tahoma" w:hAnsi="Tahoma" w:cs="Tahoma"/>
      <w:lang w:val="en-US"/>
    </w:rPr>
  </w:style>
  <w:style w:type="paragraph" w:customStyle="1" w:styleId="34">
    <w:name w:val="Знак Знак Знак Знак Знак Знак Знак Знак Знак Знак Знак Знак Знак Знак Знак Знак3"/>
    <w:basedOn w:val="a"/>
    <w:pPr>
      <w:spacing w:before="280" w:after="280"/>
    </w:pPr>
    <w:rPr>
      <w:rFonts w:ascii="Tahoma" w:hAnsi="Tahoma" w:cs="Tahoma"/>
      <w:lang w:val="en-US"/>
    </w:rPr>
  </w:style>
  <w:style w:type="paragraph" w:customStyle="1" w:styleId="aff7">
    <w:name w:val="Знак Знак Знак Знак Знак Знак Знак"/>
    <w:basedOn w:val="a"/>
    <w:pPr>
      <w:spacing w:before="280" w:after="280"/>
    </w:pPr>
    <w:rPr>
      <w:rFonts w:ascii="Tahoma" w:hAnsi="Tahoma" w:cs="Tahoma"/>
      <w:lang w:val="en-US"/>
    </w:rPr>
  </w:style>
  <w:style w:type="paragraph" w:customStyle="1" w:styleId="27">
    <w:name w:val="Знак Знак2 Знак"/>
    <w:basedOn w:val="a"/>
    <w:pPr>
      <w:spacing w:before="280" w:after="280"/>
    </w:pPr>
    <w:rPr>
      <w:rFonts w:ascii="Tahoma" w:hAnsi="Tahoma" w:cs="Tahoma"/>
      <w:lang w:val="en-US"/>
    </w:rPr>
  </w:style>
  <w:style w:type="paragraph" w:customStyle="1" w:styleId="aff8">
    <w:name w:val="Знак Знак Знак Знак Знак Знак"/>
    <w:basedOn w:val="a"/>
    <w:pPr>
      <w:spacing w:before="280" w:after="280"/>
      <w:jc w:val="both"/>
    </w:pPr>
    <w:rPr>
      <w:rFonts w:ascii="Tahoma" w:hAnsi="Tahoma" w:cs="Tahoma"/>
      <w:lang w:val="en-US"/>
    </w:rPr>
  </w:style>
  <w:style w:type="paragraph" w:customStyle="1" w:styleId="18">
    <w:name w:val="Знак Знак Знак Знак Знак Знак Знак Знак Знак Знак Знак Знак Знак Знак Знак Знак1 Знак Знак Знак"/>
    <w:basedOn w:val="a"/>
    <w:pPr>
      <w:spacing w:before="280" w:after="280"/>
    </w:pPr>
    <w:rPr>
      <w:rFonts w:ascii="Tahoma" w:hAnsi="Tahoma" w:cs="Tahoma"/>
      <w:lang w:val="en-US"/>
    </w:rPr>
  </w:style>
  <w:style w:type="paragraph" w:styleId="HTML0">
    <w:name w:val="HTML Preformatted"/>
    <w:basedOn w:val="a"/>
    <w:rPr>
      <w:rFonts w:ascii="Courier New" w:hAnsi="Courier New" w:cs="Courier New"/>
      <w:lang w:val="x-none"/>
    </w:rPr>
  </w:style>
  <w:style w:type="paragraph" w:customStyle="1" w:styleId="aff9">
    <w:name w:val="_АБЗАЦ_"/>
    <w:basedOn w:val="a"/>
    <w:pPr>
      <w:spacing w:line="360" w:lineRule="auto"/>
      <w:ind w:firstLine="567"/>
      <w:jc w:val="both"/>
    </w:pPr>
    <w:rPr>
      <w:rFonts w:ascii="Arial" w:hAnsi="Arial" w:cs="Arial"/>
      <w:sz w:val="24"/>
    </w:rPr>
  </w:style>
  <w:style w:type="paragraph" w:customStyle="1" w:styleId="19">
    <w:name w:val="Знак1 Знак Знак"/>
    <w:basedOn w:val="a"/>
    <w:pPr>
      <w:spacing w:before="280" w:after="280"/>
    </w:pPr>
    <w:rPr>
      <w:rFonts w:ascii="Tahoma" w:hAnsi="Tahoma" w:cs="Tahoma"/>
      <w:lang w:val="en-US"/>
    </w:rPr>
  </w:style>
  <w:style w:type="paragraph" w:customStyle="1" w:styleId="affa">
    <w:name w:val="Знак Знак Знак Знак Знак"/>
    <w:basedOn w:val="a"/>
    <w:pPr>
      <w:spacing w:before="280" w:after="280"/>
    </w:pPr>
    <w:rPr>
      <w:rFonts w:ascii="Tahoma" w:hAnsi="Tahoma" w:cs="Tahoma"/>
      <w:lang w:val="en-US"/>
    </w:rPr>
  </w:style>
  <w:style w:type="paragraph" w:customStyle="1" w:styleId="201">
    <w:name w:val="Стиль Стиль Основной текст с отступом 2 + По ширине Слева:  0 см Ме..."/>
    <w:basedOn w:val="a"/>
    <w:pPr>
      <w:spacing w:after="120" w:line="360" w:lineRule="auto"/>
      <w:jc w:val="both"/>
    </w:pPr>
    <w:rPr>
      <w:rFonts w:ascii="Verdana" w:hAnsi="Verdana" w:cs="Verdana"/>
      <w:b/>
      <w:sz w:val="24"/>
      <w:lang w:val="x-none"/>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pPr>
      <w:spacing w:before="280" w:after="280"/>
    </w:pPr>
    <w:rPr>
      <w:rFonts w:ascii="Tahoma" w:hAnsi="Tahoma" w:cs="Tahoma"/>
      <w:lang w:val="en-US"/>
    </w:rPr>
  </w:style>
  <w:style w:type="paragraph" w:styleId="affb">
    <w:name w:val="Normal (Web)"/>
    <w:basedOn w:val="a"/>
    <w:pPr>
      <w:spacing w:before="280" w:after="280"/>
    </w:pPr>
    <w:rPr>
      <w:color w:val="555555"/>
      <w:sz w:val="24"/>
      <w:lang w:val="x-none"/>
    </w:rPr>
  </w:style>
  <w:style w:type="paragraph" w:customStyle="1" w:styleId="-0">
    <w:name w:val="ПРОГРАММА-параграф Знак Знак"/>
    <w:basedOn w:val="a"/>
    <w:pPr>
      <w:suppressLineNumbers/>
      <w:spacing w:before="120" w:after="120" w:line="360" w:lineRule="auto"/>
      <w:ind w:firstLine="709"/>
      <w:jc w:val="both"/>
    </w:pPr>
    <w:rPr>
      <w:sz w:val="24"/>
      <w:lang w:val="x-none"/>
    </w:rPr>
  </w:style>
  <w:style w:type="paragraph" w:customStyle="1" w:styleId="1a">
    <w:name w:val="Знак Знак1 Знак Знак Знак"/>
    <w:basedOn w:val="a"/>
    <w:pPr>
      <w:spacing w:after="160" w:line="240" w:lineRule="exact"/>
    </w:pPr>
    <w:rPr>
      <w:rFonts w:ascii="Verdana" w:hAnsi="Verdana" w:cs="Verdana"/>
      <w:lang w:val="en-US"/>
    </w:rPr>
  </w:style>
  <w:style w:type="paragraph" w:customStyle="1" w:styleId="1b">
    <w:name w:val="Цитата1"/>
    <w:basedOn w:val="a"/>
    <w:pPr>
      <w:spacing w:before="75" w:after="75"/>
    </w:pPr>
    <w:rPr>
      <w:rFonts w:ascii="Arial" w:hAnsi="Arial" w:cs="Arial"/>
      <w:color w:val="000000"/>
    </w:rPr>
  </w:style>
  <w:style w:type="paragraph" w:customStyle="1" w:styleId="112">
    <w:name w:val="Знак1 Знак Знак Знак1 Знак Знак Знак Знак Знак Знак Знак Знак Знак"/>
    <w:basedOn w:val="a"/>
    <w:pPr>
      <w:spacing w:before="280" w:after="280"/>
    </w:pPr>
    <w:rPr>
      <w:rFonts w:ascii="Tahoma" w:hAnsi="Tahoma" w:cs="Tahoma"/>
      <w:lang w:val="en-US"/>
    </w:rPr>
  </w:style>
  <w:style w:type="paragraph" w:customStyle="1" w:styleId="1c">
    <w:name w:val="1"/>
    <w:basedOn w:val="a"/>
    <w:pPr>
      <w:spacing w:before="280" w:after="280"/>
    </w:pPr>
    <w:rPr>
      <w:rFonts w:ascii="Tahoma" w:hAnsi="Tahoma" w:cs="Tahoma"/>
      <w:lang w:val="en-US"/>
    </w:rPr>
  </w:style>
  <w:style w:type="paragraph" w:customStyle="1" w:styleId="1d">
    <w:name w:val="Знак1 Знак Знак Знак Знак Знак Знак Знак Знак Знак Знак Знак"/>
    <w:basedOn w:val="a"/>
    <w:pPr>
      <w:spacing w:after="160" w:line="240" w:lineRule="exact"/>
    </w:pPr>
    <w:rPr>
      <w:rFonts w:ascii="Verdana" w:hAnsi="Verdana" w:cs="Verdana"/>
      <w:lang w:val="en-US"/>
    </w:rPr>
  </w:style>
  <w:style w:type="paragraph" w:customStyle="1" w:styleId="113">
    <w:name w:val="Знак1 Знак Знак Знак1 Знак Знак Знак Знак Знак Знак Знак Знак"/>
    <w:basedOn w:val="a"/>
    <w:pPr>
      <w:spacing w:before="280" w:after="280"/>
    </w:pPr>
    <w:rPr>
      <w:rFonts w:ascii="Tahoma" w:hAnsi="Tahoma" w:cs="Tahoma"/>
      <w:lang w:val="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pPr>
      <w:spacing w:before="280" w:after="280"/>
    </w:pPr>
    <w:rPr>
      <w:rFonts w:ascii="Tahoma" w:hAnsi="Tahoma" w:cs="Tahoma"/>
      <w:lang w:val="en-US"/>
    </w:rPr>
  </w:style>
  <w:style w:type="paragraph" w:customStyle="1" w:styleId="140">
    <w:name w:val="Стиль 14 пт"/>
    <w:basedOn w:val="a"/>
    <w:pPr>
      <w:ind w:firstLine="567"/>
      <w:jc w:val="both"/>
    </w:pPr>
    <w:rPr>
      <w:kern w:val="2"/>
      <w:sz w:val="28"/>
      <w:szCs w:val="28"/>
    </w:rPr>
  </w:style>
  <w:style w:type="paragraph" w:customStyle="1" w:styleId="affc">
    <w:name w:val="Знак Знак Знак Знак Знак Знак Знак Знак Знак Знак Знак Знак"/>
    <w:basedOn w:val="a"/>
    <w:pPr>
      <w:spacing w:before="280" w:after="280"/>
    </w:pPr>
    <w:rPr>
      <w:rFonts w:ascii="Tahoma" w:hAnsi="Tahoma" w:cs="Tahoma"/>
      <w:lang w:val="en-US"/>
    </w:rPr>
  </w:style>
  <w:style w:type="paragraph" w:customStyle="1" w:styleId="affd">
    <w:name w:val="Знак Знак Знак Знак Знак Знак Знак Знак Знак"/>
    <w:basedOn w:val="a"/>
    <w:pPr>
      <w:spacing w:before="280" w:after="280"/>
    </w:pPr>
    <w:rPr>
      <w:rFonts w:ascii="Tahoma" w:hAnsi="Tahoma" w:cs="Tahoma"/>
      <w:lang w:val="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pPr>
      <w:spacing w:before="280" w:after="280"/>
    </w:pPr>
    <w:rPr>
      <w:rFonts w:ascii="Tahoma" w:hAnsi="Tahoma" w:cs="Tahoma"/>
      <w:lang w:val="en-US"/>
    </w:rPr>
  </w:style>
  <w:style w:type="paragraph" w:customStyle="1" w:styleId="28">
    <w:name w:val="Знак Знак2 Знак Знак Знак Знак Знак Знак"/>
    <w:basedOn w:val="a"/>
    <w:pPr>
      <w:spacing w:after="160" w:line="240" w:lineRule="exact"/>
    </w:pPr>
    <w:rPr>
      <w:rFonts w:ascii="Verdana" w:hAnsi="Verdana" w:cs="Verdana"/>
      <w:lang w:val="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pPr>
      <w:spacing w:before="280" w:after="280"/>
    </w:pPr>
    <w:rPr>
      <w:rFonts w:ascii="Tahoma" w:hAnsi="Tahoma" w:cs="Tahoma"/>
      <w:lang w:val="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pPr>
      <w:spacing w:before="280" w:after="280"/>
    </w:pPr>
    <w:rPr>
      <w:rFonts w:ascii="Tahoma" w:hAnsi="Tahoma" w:cs="Tahoma"/>
      <w:lang w:val="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pPr>
      <w:spacing w:before="280" w:after="280"/>
    </w:pPr>
    <w:rPr>
      <w:rFonts w:ascii="Tahoma" w:hAnsi="Tahoma" w:cs="Tahoma"/>
      <w:lang w:val="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pPr>
      <w:spacing w:before="280" w:after="280"/>
    </w:pPr>
    <w:rPr>
      <w:rFonts w:ascii="Tahoma" w:hAnsi="Tahoma" w:cs="Tahoma"/>
      <w:lang w:val="en-US"/>
    </w:rPr>
  </w:style>
  <w:style w:type="paragraph" w:customStyle="1" w:styleId="212">
    <w:name w:val="Знак Знак2 Знак Знак Знак1 Знак Знак Знак Знак Знак Знак Знак Знак Знак Знак Знак Знак"/>
    <w:basedOn w:val="a"/>
    <w:pPr>
      <w:spacing w:before="280" w:after="280"/>
    </w:pPr>
    <w:rPr>
      <w:rFonts w:ascii="Tahoma" w:hAnsi="Tahoma" w:cs="Tahoma"/>
      <w:lang w:val="en-US"/>
    </w:rPr>
  </w:style>
  <w:style w:type="paragraph" w:customStyle="1" w:styleId="Style2">
    <w:name w:val="Style2"/>
    <w:basedOn w:val="a"/>
    <w:pPr>
      <w:widowControl w:val="0"/>
      <w:autoSpaceDE w:val="0"/>
    </w:pPr>
    <w:rPr>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pPr>
      <w:spacing w:before="280" w:after="280"/>
    </w:pPr>
    <w:rPr>
      <w:rFonts w:ascii="Tahoma" w:hAnsi="Tahoma" w:cs="Tahoma"/>
      <w:lang w:val="en-US"/>
    </w:rPr>
  </w:style>
  <w:style w:type="paragraph" w:customStyle="1" w:styleId="Style3">
    <w:name w:val="Style3"/>
    <w:basedOn w:val="a"/>
    <w:pPr>
      <w:widowControl w:val="0"/>
      <w:autoSpaceDE w:val="0"/>
      <w:spacing w:line="322" w:lineRule="exact"/>
      <w:ind w:firstLine="706"/>
      <w:jc w:val="both"/>
    </w:pPr>
    <w:rPr>
      <w:sz w:val="24"/>
      <w:szCs w:val="24"/>
    </w:rPr>
  </w:style>
  <w:style w:type="paragraph" w:customStyle="1" w:styleId="affe">
    <w:name w:val="Знак Знак"/>
    <w:basedOn w:val="a"/>
    <w:pPr>
      <w:spacing w:before="280" w:after="280"/>
    </w:pPr>
    <w:rPr>
      <w:rFonts w:ascii="Tahoma" w:hAnsi="Tahoma" w:cs="Tahoma"/>
      <w:lang w:val="en-US"/>
    </w:rPr>
  </w:style>
  <w:style w:type="paragraph" w:customStyle="1" w:styleId="wP70">
    <w:name w:val="wP70"/>
    <w:basedOn w:val="a"/>
    <w:pPr>
      <w:widowControl w:val="0"/>
      <w:ind w:firstLine="840"/>
      <w:jc w:val="both"/>
    </w:pPr>
    <w:rPr>
      <w:rFonts w:ascii="Arial" w:hAnsi="Arial" w:cs="Arial"/>
      <w:kern w:val="2"/>
      <w:szCs w:val="24"/>
    </w:rPr>
  </w:style>
  <w:style w:type="paragraph" w:customStyle="1" w:styleId="afff">
    <w:name w:val="Знак"/>
    <w:basedOn w:val="a"/>
    <w:pPr>
      <w:spacing w:before="280" w:after="280"/>
    </w:pPr>
    <w:rPr>
      <w:rFonts w:ascii="Tahoma" w:hAnsi="Tahoma" w:cs="Tahoma"/>
      <w:lang w:val="en-US"/>
    </w:rPr>
  </w:style>
  <w:style w:type="paragraph" w:customStyle="1" w:styleId="ww--">
    <w:name w:val="ww-содержимое-таблицы"/>
    <w:basedOn w:val="a"/>
    <w:pPr>
      <w:spacing w:before="280" w:after="119"/>
    </w:pPr>
    <w:rPr>
      <w:sz w:val="24"/>
      <w:szCs w:val="24"/>
    </w:rPr>
  </w:style>
  <w:style w:type="paragraph" w:customStyle="1" w:styleId="afff0">
    <w:name w:val="Знак Знак Знак Знак Знак Знак Знак Знак Знак Знак Знак Знак Знак Знак Знак"/>
    <w:basedOn w:val="a"/>
    <w:pPr>
      <w:spacing w:before="280" w:after="280"/>
    </w:pPr>
    <w:rPr>
      <w:rFonts w:ascii="Tahoma" w:hAnsi="Tahoma" w:cs="Tahoma"/>
      <w:lang w:val="en-US"/>
    </w:rPr>
  </w:style>
  <w:style w:type="paragraph" w:customStyle="1" w:styleId="contentheader2cols">
    <w:name w:val="contentheader2cols"/>
    <w:basedOn w:val="a"/>
    <w:pPr>
      <w:spacing w:before="60"/>
      <w:ind w:left="300"/>
    </w:pPr>
    <w:rPr>
      <w:b/>
      <w:bCs/>
      <w:color w:val="3560A7"/>
      <w:sz w:val="26"/>
      <w:szCs w:val="26"/>
    </w:rPr>
  </w:style>
  <w:style w:type="paragraph" w:customStyle="1" w:styleId="29">
    <w:name w:val="Знак2"/>
    <w:basedOn w:val="a"/>
    <w:pPr>
      <w:spacing w:before="280" w:after="280"/>
      <w:jc w:val="both"/>
    </w:pPr>
    <w:rPr>
      <w:rFonts w:ascii="Tahoma" w:hAnsi="Tahoma" w:cs="Tahoma"/>
      <w:lang w:val="en-US"/>
    </w:rPr>
  </w:style>
  <w:style w:type="paragraph" w:customStyle="1" w:styleId="36">
    <w:name w:val="Знак Знак3 Знак Знак Знак Знак"/>
    <w:basedOn w:val="a"/>
    <w:pPr>
      <w:spacing w:before="280" w:after="280"/>
    </w:pPr>
    <w:rPr>
      <w:rFonts w:ascii="Tahoma" w:hAnsi="Tahoma" w:cs="Tahoma"/>
      <w:lang w:val="en-US"/>
    </w:rPr>
  </w:style>
  <w:style w:type="paragraph" w:customStyle="1" w:styleId="1e">
    <w:name w:val="Знак Знак1"/>
    <w:basedOn w:val="a"/>
    <w:pPr>
      <w:spacing w:before="280" w:after="280"/>
    </w:pPr>
    <w:rPr>
      <w:rFonts w:ascii="Tahoma" w:hAnsi="Tahoma" w:cs="Tahoma"/>
      <w:lang w:val="en-US"/>
    </w:rPr>
  </w:style>
  <w:style w:type="paragraph" w:customStyle="1" w:styleId="2a">
    <w:name w:val="Знак2 Знак Знак Знак Знак Знак Знак Знак Знак Знак Знак Знак"/>
    <w:basedOn w:val="a"/>
    <w:pPr>
      <w:spacing w:before="280" w:after="280"/>
      <w:jc w:val="both"/>
    </w:pPr>
    <w:rPr>
      <w:rFonts w:ascii="Tahoma" w:hAnsi="Tahoma" w:cs="Tahoma"/>
      <w:lang w:val="en-US"/>
    </w:rPr>
  </w:style>
  <w:style w:type="paragraph" w:customStyle="1" w:styleId="37">
    <w:name w:val="Знак Знак3 Знак Знак Знак Знак Знак Знак Знак Знак Знак"/>
    <w:basedOn w:val="a"/>
    <w:pPr>
      <w:spacing w:before="280" w:after="280"/>
    </w:pPr>
    <w:rPr>
      <w:rFonts w:ascii="Tahoma" w:hAnsi="Tahoma" w:cs="Tahoma"/>
      <w:lang w:val="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spacing w:before="280" w:after="280"/>
    </w:pPr>
    <w:rPr>
      <w:rFonts w:ascii="Tahoma" w:hAnsi="Tahoma" w:cs="Tahoma"/>
      <w:lang w:val="en-US"/>
    </w:rPr>
  </w:style>
  <w:style w:type="paragraph" w:customStyle="1" w:styleId="42">
    <w:name w:val="Знак4"/>
    <w:basedOn w:val="a"/>
    <w:pPr>
      <w:spacing w:before="280" w:after="280"/>
      <w:jc w:val="both"/>
    </w:pPr>
    <w:rPr>
      <w:rFonts w:ascii="Tahoma" w:hAnsi="Tahoma" w:cs="Tahoma"/>
      <w:lang w:val="en-US"/>
    </w:rPr>
  </w:style>
  <w:style w:type="paragraph" w:customStyle="1" w:styleId="43">
    <w:name w:val="Знак4 Знак Знак Знак Знак Знак Знак Знак Знак Знак"/>
    <w:basedOn w:val="a"/>
    <w:pPr>
      <w:spacing w:before="280" w:after="280"/>
      <w:jc w:val="both"/>
    </w:pPr>
    <w:rPr>
      <w:rFonts w:ascii="Tahoma" w:hAnsi="Tahoma" w:cs="Tahoma"/>
      <w:lang w:val="en-US"/>
    </w:rPr>
  </w:style>
  <w:style w:type="paragraph" w:customStyle="1" w:styleId="Style4">
    <w:name w:val="Style4"/>
    <w:basedOn w:val="a"/>
    <w:pPr>
      <w:widowControl w:val="0"/>
      <w:autoSpaceDE w:val="0"/>
      <w:spacing w:line="324" w:lineRule="exact"/>
      <w:ind w:firstLine="552"/>
      <w:jc w:val="both"/>
    </w:pPr>
    <w:rPr>
      <w:sz w:val="24"/>
      <w:szCs w:val="24"/>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before="280" w:after="280"/>
      <w:jc w:val="both"/>
    </w:pPr>
    <w:rPr>
      <w:rFonts w:ascii="Tahoma" w:hAnsi="Tahoma" w:cs="Tahoma"/>
      <w:lang w:val="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before="280" w:after="280"/>
      <w:jc w:val="both"/>
    </w:pPr>
    <w:rPr>
      <w:rFonts w:ascii="Tahoma" w:hAnsi="Tahoma" w:cs="Tahoma"/>
      <w:lang w:val="en-US"/>
    </w:rPr>
  </w:style>
  <w:style w:type="paragraph" w:customStyle="1" w:styleId="1f">
    <w:name w:val="Знак Знак Знак Знак Знак Знак Знак Знак Знак Знак Знак Знак Знак Знак1 Знак Знак Знак Знак Знак Знак Знак Знак Знак Знак"/>
    <w:basedOn w:val="a"/>
    <w:pPr>
      <w:spacing w:before="280" w:after="280"/>
      <w:jc w:val="both"/>
    </w:pPr>
    <w:rPr>
      <w:rFonts w:ascii="Tahoma" w:hAnsi="Tahoma" w:cs="Tahoma"/>
      <w:lang w:val="en-US"/>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1"/>
    <w:basedOn w:val="a"/>
    <w:pPr>
      <w:spacing w:before="280" w:after="280"/>
      <w:jc w:val="both"/>
    </w:pPr>
    <w:rPr>
      <w:rFonts w:ascii="Tahoma" w:hAnsi="Tahoma" w:cs="Tahoma"/>
      <w:lang w:val="en-US"/>
    </w:rPr>
  </w:style>
  <w:style w:type="paragraph" w:styleId="afff3">
    <w:name w:val="List Paragraph"/>
    <w:basedOn w:val="a"/>
    <w:qFormat/>
    <w:pPr>
      <w:spacing w:after="200" w:line="276" w:lineRule="auto"/>
      <w:ind w:left="720"/>
      <w:contextualSpacing/>
    </w:pPr>
    <w:rPr>
      <w:rFonts w:ascii="Calibri" w:hAnsi="Calibri" w:cs="Calibri"/>
      <w:sz w:val="22"/>
      <w:szCs w:val="22"/>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before="280" w:after="280"/>
      <w:jc w:val="both"/>
    </w:pPr>
    <w:rPr>
      <w:rFonts w:ascii="Tahoma" w:hAnsi="Tahoma" w:cs="Tahoma"/>
      <w:lang w:val="en-US"/>
    </w:rPr>
  </w:style>
  <w:style w:type="paragraph" w:customStyle="1" w:styleId="WW-">
    <w:name w:val="WW-Заголовок"/>
    <w:basedOn w:val="a"/>
    <w:next w:val="afb"/>
    <w:pPr>
      <w:keepNext/>
      <w:spacing w:before="240" w:after="120"/>
    </w:pPr>
    <w:rPr>
      <w:rFonts w:ascii="Arial" w:eastAsia="MS Mincho" w:hAnsi="Arial" w:cs="Tahoma"/>
      <w:sz w:val="28"/>
      <w:szCs w:val="28"/>
    </w:rPr>
  </w:style>
  <w:style w:type="paragraph" w:customStyle="1" w:styleId="1f1">
    <w:name w:val="Название1"/>
    <w:basedOn w:val="a"/>
    <w:pPr>
      <w:suppressLineNumbers/>
      <w:spacing w:before="120" w:after="120"/>
    </w:pPr>
    <w:rPr>
      <w:rFonts w:ascii="Arial" w:hAnsi="Arial" w:cs="Tahoma"/>
      <w:i/>
      <w:iCs/>
      <w:szCs w:val="24"/>
    </w:rPr>
  </w:style>
  <w:style w:type="paragraph" w:customStyle="1" w:styleId="1f2">
    <w:name w:val="Указатель1"/>
    <w:basedOn w:val="a"/>
    <w:pPr>
      <w:suppressLineNumbers/>
    </w:pPr>
    <w:rPr>
      <w:rFonts w:ascii="Arial" w:hAnsi="Arial" w:cs="Tahoma"/>
    </w:rPr>
  </w:style>
  <w:style w:type="paragraph" w:customStyle="1" w:styleId="1f3">
    <w:name w:val="Основной текст1"/>
    <w:basedOn w:val="a"/>
    <w:pPr>
      <w:widowControl w:val="0"/>
      <w:jc w:val="both"/>
    </w:pPr>
    <w:rPr>
      <w:sz w:val="24"/>
    </w:rPr>
  </w:style>
  <w:style w:type="paragraph" w:customStyle="1" w:styleId="213">
    <w:name w:val="Основной текст с отступом 21"/>
    <w:basedOn w:val="a"/>
    <w:pPr>
      <w:spacing w:after="120" w:line="480" w:lineRule="auto"/>
      <w:ind w:left="283"/>
    </w:pPr>
  </w:style>
  <w:style w:type="paragraph" w:customStyle="1" w:styleId="u">
    <w:name w:val="u"/>
    <w:basedOn w:val="a"/>
    <w:pPr>
      <w:ind w:firstLine="284"/>
      <w:jc w:val="both"/>
    </w:pPr>
    <w:rPr>
      <w:color w:val="000000"/>
      <w:sz w:val="24"/>
      <w:szCs w:val="24"/>
    </w:rPr>
  </w:style>
  <w:style w:type="paragraph" w:styleId="afff5">
    <w:name w:val="Subtitle"/>
    <w:basedOn w:val="WW-"/>
    <w:next w:val="afb"/>
    <w:qFormat/>
    <w:pPr>
      <w:jc w:val="center"/>
    </w:pPr>
    <w:rPr>
      <w:rFonts w:cs="Times New Roman"/>
      <w:i/>
      <w:iCs/>
      <w:lang w:val="x-none"/>
    </w:rPr>
  </w:style>
  <w:style w:type="paragraph" w:customStyle="1" w:styleId="311">
    <w:name w:val="Основной текст 31"/>
    <w:basedOn w:val="a"/>
    <w:pPr>
      <w:spacing w:after="120"/>
    </w:pPr>
    <w:rPr>
      <w:sz w:val="16"/>
      <w:szCs w:val="16"/>
    </w:rPr>
  </w:style>
  <w:style w:type="paragraph" w:customStyle="1" w:styleId="afff6">
    <w:name w:val="Абзац"/>
    <w:basedOn w:val="a"/>
    <w:pPr>
      <w:spacing w:line="360" w:lineRule="auto"/>
      <w:ind w:firstLine="567"/>
      <w:jc w:val="both"/>
    </w:pPr>
    <w:rPr>
      <w:rFonts w:ascii="TimesDL" w:hAnsi="TimesDL" w:cs="TimesDL"/>
      <w:kern w:val="2"/>
      <w:sz w:val="24"/>
      <w:lang w:val="x-none"/>
    </w:rPr>
  </w:style>
  <w:style w:type="paragraph" w:customStyle="1" w:styleId="afff7">
    <w:name w:val="Содержимое таблицы"/>
    <w:basedOn w:val="a"/>
    <w:pPr>
      <w:suppressLineNumbers/>
    </w:pPr>
  </w:style>
  <w:style w:type="paragraph" w:customStyle="1" w:styleId="afff8">
    <w:name w:val="Заголовок таблицы"/>
    <w:basedOn w:val="afff7"/>
    <w:pPr>
      <w:jc w:val="center"/>
    </w:pPr>
    <w:rPr>
      <w:b/>
      <w:bCs/>
    </w:rPr>
  </w:style>
  <w:style w:type="paragraph" w:customStyle="1" w:styleId="afff9">
    <w:name w:val="Содержимое врезки"/>
    <w:basedOn w:val="afb"/>
    <w:pPr>
      <w:widowControl w:val="0"/>
      <w:autoSpaceDE w:val="0"/>
      <w:spacing w:after="120" w:line="300" w:lineRule="auto"/>
      <w:ind w:firstLine="540"/>
      <w:jc w:val="both"/>
    </w:pPr>
    <w:rPr>
      <w:sz w:val="16"/>
      <w:szCs w:val="16"/>
    </w:rPr>
  </w:style>
  <w:style w:type="paragraph" w:customStyle="1" w:styleId="214">
    <w:name w:val="Знак Знак2 Знак Знак Знак1 Знак Знак Знак Знак"/>
    <w:basedOn w:val="a"/>
    <w:pPr>
      <w:spacing w:before="280" w:after="280"/>
    </w:pPr>
    <w:rPr>
      <w:rFonts w:ascii="Tahoma" w:hAnsi="Tahoma" w:cs="Tahoma"/>
      <w:lang w:val="en-US"/>
    </w:rPr>
  </w:style>
  <w:style w:type="paragraph" w:customStyle="1" w:styleId="2b">
    <w:name w:val="Знак Знак Знак Знак Знак Знак2 Знак Знак Знак Знак Знак Знак Знак Знак Знак Знак"/>
    <w:basedOn w:val="a"/>
    <w:pPr>
      <w:spacing w:before="280" w:after="280"/>
    </w:pPr>
    <w:rPr>
      <w:rFonts w:ascii="Tahoma" w:hAnsi="Tahoma" w:cs="Tahoma"/>
      <w:lang w:val="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pPr>
      <w:spacing w:before="280" w:after="280"/>
    </w:pPr>
    <w:rPr>
      <w:rFonts w:ascii="Tahoma" w:hAnsi="Tahoma" w:cs="Tahoma"/>
      <w:lang w:val="en-US"/>
    </w:rPr>
  </w:style>
  <w:style w:type="paragraph" w:customStyle="1" w:styleId="215">
    <w:name w:val="Знак Знак2 Знак Знак Знак1 Знак Знак Знак"/>
    <w:basedOn w:val="a"/>
    <w:pPr>
      <w:spacing w:before="280" w:after="280"/>
    </w:pPr>
    <w:rPr>
      <w:rFonts w:ascii="Tahoma" w:hAnsi="Tahoma" w:cs="Tahoma"/>
      <w:lang w:val="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pPr>
      <w:spacing w:before="280" w:after="280"/>
    </w:pPr>
    <w:rPr>
      <w:rFonts w:ascii="Tahoma" w:hAnsi="Tahoma" w:cs="Tahoma"/>
      <w:lang w:val="en-US"/>
    </w:rPr>
  </w:style>
  <w:style w:type="paragraph" w:customStyle="1" w:styleId="216">
    <w:name w:val="Знак Знак2 Знак Знак Знак1 Знак Знак Знак Знак Знак Знак Знак Знак Знак Знак"/>
    <w:basedOn w:val="a"/>
    <w:pPr>
      <w:spacing w:before="280" w:after="280"/>
    </w:pPr>
    <w:rPr>
      <w:rFonts w:ascii="Tahoma" w:hAnsi="Tahoma" w:cs="Tahoma"/>
      <w:lang w:val="en-US"/>
    </w:rPr>
  </w:style>
  <w:style w:type="paragraph" w:customStyle="1" w:styleId="xl26">
    <w:name w:val="xl26"/>
    <w:basedOn w:val="a"/>
    <w:pPr>
      <w:pBdr>
        <w:top w:val="none" w:sz="0" w:space="0" w:color="000000"/>
        <w:left w:val="single" w:sz="8" w:space="0" w:color="000000"/>
        <w:bottom w:val="single" w:sz="8" w:space="0" w:color="000000"/>
        <w:right w:val="single" w:sz="8" w:space="0" w:color="000000"/>
      </w:pBdr>
      <w:spacing w:before="280" w:after="280"/>
      <w:jc w:val="center"/>
      <w:textAlignment w:val="center"/>
    </w:pPr>
    <w:rPr>
      <w:sz w:val="24"/>
      <w:szCs w:val="24"/>
    </w:rPr>
  </w:style>
  <w:style w:type="paragraph" w:customStyle="1" w:styleId="xl27">
    <w:name w:val="xl27"/>
    <w:basedOn w:val="a"/>
    <w:pPr>
      <w:pBdr>
        <w:top w:val="none" w:sz="0" w:space="0" w:color="000000"/>
        <w:left w:val="none" w:sz="0" w:space="0" w:color="000000"/>
        <w:bottom w:val="single" w:sz="8" w:space="0" w:color="000000"/>
        <w:right w:val="single" w:sz="8" w:space="0" w:color="000000"/>
      </w:pBdr>
      <w:spacing w:before="280" w:after="280"/>
      <w:jc w:val="center"/>
      <w:textAlignment w:val="center"/>
    </w:pPr>
    <w:rPr>
      <w:sz w:val="24"/>
      <w:szCs w:val="24"/>
    </w:rPr>
  </w:style>
  <w:style w:type="paragraph" w:customStyle="1" w:styleId="xl28">
    <w:name w:val="xl28"/>
    <w:basedOn w:val="a"/>
    <w:pPr>
      <w:pBdr>
        <w:top w:val="none" w:sz="0" w:space="0" w:color="000000"/>
        <w:left w:val="single" w:sz="8" w:space="0" w:color="000000"/>
        <w:bottom w:val="single" w:sz="8" w:space="0" w:color="000000"/>
        <w:right w:val="single" w:sz="8" w:space="0" w:color="000000"/>
      </w:pBdr>
      <w:spacing w:before="280" w:after="280"/>
      <w:jc w:val="both"/>
      <w:textAlignment w:val="top"/>
    </w:pPr>
    <w:rPr>
      <w:sz w:val="24"/>
      <w:szCs w:val="24"/>
    </w:rPr>
  </w:style>
  <w:style w:type="paragraph" w:customStyle="1" w:styleId="xl29">
    <w:name w:val="xl29"/>
    <w:basedOn w:val="a"/>
    <w:pPr>
      <w:pBdr>
        <w:top w:val="none" w:sz="0" w:space="0" w:color="000000"/>
        <w:left w:val="single" w:sz="8" w:space="0" w:color="000000"/>
        <w:bottom w:val="single" w:sz="8" w:space="0" w:color="000000"/>
        <w:right w:val="single" w:sz="8" w:space="0" w:color="000000"/>
      </w:pBdr>
      <w:spacing w:before="280" w:after="280"/>
      <w:jc w:val="center"/>
    </w:pPr>
    <w:rPr>
      <w:sz w:val="24"/>
      <w:szCs w:val="24"/>
    </w:rPr>
  </w:style>
  <w:style w:type="paragraph" w:customStyle="1" w:styleId="xl30">
    <w:name w:val="xl30"/>
    <w:basedOn w:val="a"/>
    <w:pPr>
      <w:pBdr>
        <w:top w:val="none" w:sz="0" w:space="0" w:color="000000"/>
        <w:left w:val="none" w:sz="0" w:space="0" w:color="000000"/>
        <w:bottom w:val="single" w:sz="8" w:space="0" w:color="000000"/>
        <w:right w:val="single" w:sz="8" w:space="0" w:color="000000"/>
      </w:pBdr>
      <w:spacing w:before="280" w:after="280"/>
      <w:jc w:val="center"/>
      <w:textAlignment w:val="top"/>
    </w:pPr>
    <w:rPr>
      <w:b/>
      <w:bCs/>
      <w:sz w:val="24"/>
      <w:szCs w:val="24"/>
    </w:rPr>
  </w:style>
  <w:style w:type="paragraph" w:customStyle="1" w:styleId="xl31">
    <w:name w:val="xl31"/>
    <w:basedOn w:val="a"/>
    <w:pPr>
      <w:pBdr>
        <w:top w:val="none" w:sz="0" w:space="0" w:color="000000"/>
        <w:left w:val="single" w:sz="8" w:space="0" w:color="000000"/>
        <w:bottom w:val="none" w:sz="0" w:space="0" w:color="000000"/>
        <w:right w:val="single" w:sz="8" w:space="0" w:color="000000"/>
      </w:pBdr>
      <w:spacing w:before="280" w:after="280"/>
      <w:jc w:val="both"/>
      <w:textAlignment w:val="top"/>
    </w:pPr>
    <w:rPr>
      <w:sz w:val="24"/>
      <w:szCs w:val="24"/>
    </w:rPr>
  </w:style>
  <w:style w:type="paragraph" w:customStyle="1" w:styleId="xl32">
    <w:name w:val="xl32"/>
    <w:basedOn w:val="a"/>
    <w:pPr>
      <w:pBdr>
        <w:top w:val="single" w:sz="8" w:space="0" w:color="000000"/>
        <w:left w:val="single" w:sz="8" w:space="0" w:color="000000"/>
        <w:bottom w:val="none" w:sz="0" w:space="0" w:color="000000"/>
        <w:right w:val="single" w:sz="8" w:space="0" w:color="000000"/>
      </w:pBdr>
      <w:spacing w:before="280" w:after="280"/>
      <w:jc w:val="center"/>
      <w:textAlignment w:val="center"/>
    </w:pPr>
    <w:rPr>
      <w:sz w:val="24"/>
      <w:szCs w:val="24"/>
    </w:rPr>
  </w:style>
  <w:style w:type="paragraph" w:customStyle="1" w:styleId="xl33">
    <w:name w:val="xl33"/>
    <w:basedOn w:val="a"/>
    <w:pPr>
      <w:pBdr>
        <w:top w:val="none" w:sz="0" w:space="0" w:color="000000"/>
        <w:left w:val="single" w:sz="8" w:space="0" w:color="000000"/>
        <w:bottom w:val="none" w:sz="0" w:space="0" w:color="000000"/>
        <w:right w:val="single" w:sz="8" w:space="0" w:color="000000"/>
      </w:pBdr>
      <w:spacing w:before="280" w:after="280"/>
      <w:jc w:val="center"/>
      <w:textAlignment w:val="center"/>
    </w:pPr>
    <w:rPr>
      <w:sz w:val="24"/>
      <w:szCs w:val="24"/>
    </w:rPr>
  </w:style>
  <w:style w:type="paragraph" w:customStyle="1" w:styleId="xl34">
    <w:name w:val="xl34"/>
    <w:basedOn w:val="a"/>
    <w:pPr>
      <w:pBdr>
        <w:top w:val="single" w:sz="8" w:space="0" w:color="000000"/>
        <w:left w:val="single" w:sz="8" w:space="0" w:color="000000"/>
        <w:bottom w:val="none" w:sz="0" w:space="0" w:color="000000"/>
        <w:right w:val="single" w:sz="8" w:space="0" w:color="000000"/>
      </w:pBdr>
      <w:spacing w:before="280" w:after="280"/>
      <w:textAlignment w:val="top"/>
    </w:pPr>
    <w:rPr>
      <w:sz w:val="24"/>
      <w:szCs w:val="24"/>
    </w:rPr>
  </w:style>
  <w:style w:type="paragraph" w:customStyle="1" w:styleId="xl35">
    <w:name w:val="xl35"/>
    <w:basedOn w:val="a"/>
    <w:pPr>
      <w:pBdr>
        <w:top w:val="none" w:sz="0" w:space="0" w:color="000000"/>
        <w:left w:val="single" w:sz="8" w:space="0" w:color="000000"/>
        <w:bottom w:val="single" w:sz="8" w:space="0" w:color="000000"/>
        <w:right w:val="single" w:sz="8" w:space="0" w:color="000000"/>
      </w:pBdr>
      <w:spacing w:before="280" w:after="280"/>
      <w:textAlignment w:val="top"/>
    </w:pPr>
    <w:rPr>
      <w:sz w:val="24"/>
      <w:szCs w:val="24"/>
    </w:rPr>
  </w:style>
  <w:style w:type="paragraph" w:customStyle="1" w:styleId="xl36">
    <w:name w:val="xl36"/>
    <w:basedOn w:val="a"/>
    <w:pPr>
      <w:pBdr>
        <w:top w:val="single" w:sz="8" w:space="0" w:color="000000"/>
        <w:left w:val="single" w:sz="8" w:space="0" w:color="000000"/>
        <w:bottom w:val="none" w:sz="0" w:space="0" w:color="000000"/>
        <w:right w:val="single" w:sz="8" w:space="0" w:color="000000"/>
      </w:pBdr>
      <w:spacing w:before="280" w:after="280"/>
      <w:jc w:val="both"/>
      <w:textAlignment w:val="top"/>
    </w:pPr>
    <w:rPr>
      <w:sz w:val="24"/>
      <w:szCs w:val="24"/>
    </w:rPr>
  </w:style>
  <w:style w:type="paragraph" w:customStyle="1" w:styleId="xl37">
    <w:name w:val="xl37"/>
    <w:basedOn w:val="a"/>
    <w:pPr>
      <w:pBdr>
        <w:top w:val="single" w:sz="8" w:space="0" w:color="000000"/>
        <w:left w:val="single" w:sz="8" w:space="0" w:color="000000"/>
        <w:bottom w:val="none" w:sz="0" w:space="0" w:color="000000"/>
        <w:right w:val="single" w:sz="8" w:space="0" w:color="000000"/>
      </w:pBdr>
      <w:spacing w:before="280" w:after="280"/>
      <w:jc w:val="center"/>
      <w:textAlignment w:val="top"/>
    </w:pPr>
    <w:rPr>
      <w:sz w:val="24"/>
      <w:szCs w:val="24"/>
    </w:rPr>
  </w:style>
  <w:style w:type="paragraph" w:customStyle="1" w:styleId="xl38">
    <w:name w:val="xl38"/>
    <w:basedOn w:val="a"/>
    <w:pPr>
      <w:pBdr>
        <w:top w:val="none" w:sz="0" w:space="0" w:color="000000"/>
        <w:left w:val="single" w:sz="8" w:space="0" w:color="000000"/>
        <w:bottom w:val="single" w:sz="8" w:space="0" w:color="000000"/>
        <w:right w:val="single" w:sz="8" w:space="0" w:color="000000"/>
      </w:pBdr>
      <w:spacing w:before="280" w:after="280"/>
      <w:jc w:val="center"/>
      <w:textAlignment w:val="top"/>
    </w:pPr>
    <w:rPr>
      <w:sz w:val="24"/>
      <w:szCs w:val="24"/>
    </w:rPr>
  </w:style>
  <w:style w:type="paragraph" w:customStyle="1" w:styleId="xl39">
    <w:name w:val="xl39"/>
    <w:basedOn w:val="a"/>
    <w:pPr>
      <w:pBdr>
        <w:top w:val="single" w:sz="8" w:space="0" w:color="000000"/>
        <w:left w:val="single" w:sz="8" w:space="0" w:color="000000"/>
        <w:bottom w:val="none" w:sz="0" w:space="0" w:color="000000"/>
        <w:right w:val="single" w:sz="8" w:space="0" w:color="000000"/>
      </w:pBdr>
      <w:spacing w:before="280" w:after="280"/>
      <w:jc w:val="center"/>
    </w:pPr>
    <w:rPr>
      <w:sz w:val="24"/>
      <w:szCs w:val="24"/>
    </w:rPr>
  </w:style>
  <w:style w:type="paragraph" w:customStyle="1" w:styleId="xl40">
    <w:name w:val="xl40"/>
    <w:basedOn w:val="a"/>
    <w:pPr>
      <w:pBdr>
        <w:top w:val="none" w:sz="0" w:space="0" w:color="000000"/>
        <w:left w:val="single" w:sz="8" w:space="0" w:color="000000"/>
        <w:bottom w:val="none" w:sz="0" w:space="0" w:color="000000"/>
        <w:right w:val="single" w:sz="8" w:space="0" w:color="000000"/>
      </w:pBdr>
      <w:spacing w:before="280" w:after="280"/>
      <w:jc w:val="center"/>
    </w:pPr>
    <w:rPr>
      <w:sz w:val="24"/>
      <w:szCs w:val="24"/>
    </w:rPr>
  </w:style>
  <w:style w:type="paragraph" w:customStyle="1" w:styleId="xl41">
    <w:name w:val="xl41"/>
    <w:basedOn w:val="a"/>
    <w:pPr>
      <w:pBdr>
        <w:top w:val="single" w:sz="8" w:space="0" w:color="000000"/>
        <w:left w:val="single" w:sz="8" w:space="0" w:color="000000"/>
        <w:bottom w:val="none" w:sz="0" w:space="0" w:color="000000"/>
        <w:right w:val="none" w:sz="0" w:space="0" w:color="000000"/>
      </w:pBdr>
      <w:spacing w:before="280" w:after="280"/>
      <w:jc w:val="center"/>
      <w:textAlignment w:val="top"/>
    </w:pPr>
    <w:rPr>
      <w:b/>
      <w:bCs/>
      <w:sz w:val="24"/>
      <w:szCs w:val="24"/>
    </w:rPr>
  </w:style>
  <w:style w:type="paragraph" w:customStyle="1" w:styleId="xl42">
    <w:name w:val="xl42"/>
    <w:basedOn w:val="a"/>
    <w:pPr>
      <w:pBdr>
        <w:top w:val="single" w:sz="8" w:space="0" w:color="000000"/>
        <w:left w:val="none" w:sz="0" w:space="0" w:color="000000"/>
        <w:bottom w:val="none" w:sz="0" w:space="0" w:color="000000"/>
        <w:right w:val="none" w:sz="0" w:space="0" w:color="000000"/>
      </w:pBdr>
      <w:spacing w:before="280" w:after="280"/>
      <w:jc w:val="center"/>
      <w:textAlignment w:val="top"/>
    </w:pPr>
    <w:rPr>
      <w:b/>
      <w:bCs/>
      <w:sz w:val="24"/>
      <w:szCs w:val="24"/>
    </w:rPr>
  </w:style>
  <w:style w:type="paragraph" w:customStyle="1" w:styleId="xl43">
    <w:name w:val="xl43"/>
    <w:basedOn w:val="a"/>
    <w:pPr>
      <w:pBdr>
        <w:top w:val="single" w:sz="8" w:space="0" w:color="000000"/>
        <w:left w:val="none" w:sz="0" w:space="0" w:color="000000"/>
        <w:bottom w:val="none" w:sz="0" w:space="0" w:color="000000"/>
        <w:right w:val="single" w:sz="8" w:space="0" w:color="000000"/>
      </w:pBdr>
      <w:spacing w:before="280" w:after="280"/>
      <w:jc w:val="center"/>
      <w:textAlignment w:val="top"/>
    </w:pPr>
    <w:rPr>
      <w:b/>
      <w:bCs/>
      <w:sz w:val="24"/>
      <w:szCs w:val="24"/>
    </w:rPr>
  </w:style>
  <w:style w:type="paragraph" w:customStyle="1" w:styleId="xl44">
    <w:name w:val="xl44"/>
    <w:basedOn w:val="a"/>
    <w:pPr>
      <w:pBdr>
        <w:top w:val="single" w:sz="8" w:space="0" w:color="000000"/>
        <w:left w:val="single" w:sz="8" w:space="0" w:color="000000"/>
        <w:bottom w:val="single" w:sz="8" w:space="0" w:color="000000"/>
        <w:right w:val="none" w:sz="0" w:space="0" w:color="000000"/>
      </w:pBdr>
      <w:spacing w:before="280" w:after="280"/>
      <w:jc w:val="center"/>
      <w:textAlignment w:val="top"/>
    </w:pPr>
    <w:rPr>
      <w:b/>
      <w:bCs/>
      <w:sz w:val="24"/>
      <w:szCs w:val="24"/>
    </w:rPr>
  </w:style>
  <w:style w:type="paragraph" w:customStyle="1" w:styleId="xl45">
    <w:name w:val="xl45"/>
    <w:basedOn w:val="a"/>
    <w:pPr>
      <w:pBdr>
        <w:top w:val="single" w:sz="8" w:space="0" w:color="000000"/>
        <w:left w:val="none" w:sz="0" w:space="0" w:color="000000"/>
        <w:bottom w:val="single" w:sz="8" w:space="0" w:color="000000"/>
        <w:right w:val="none" w:sz="0" w:space="0" w:color="000000"/>
      </w:pBdr>
      <w:spacing w:before="280" w:after="280"/>
      <w:jc w:val="center"/>
      <w:textAlignment w:val="top"/>
    </w:pPr>
    <w:rPr>
      <w:b/>
      <w:bCs/>
      <w:sz w:val="24"/>
      <w:szCs w:val="24"/>
    </w:rPr>
  </w:style>
  <w:style w:type="paragraph" w:customStyle="1" w:styleId="xl46">
    <w:name w:val="xl46"/>
    <w:basedOn w:val="a"/>
    <w:pPr>
      <w:pBdr>
        <w:top w:val="single" w:sz="8" w:space="0" w:color="000000"/>
        <w:left w:val="none" w:sz="0" w:space="0" w:color="000000"/>
        <w:bottom w:val="single" w:sz="8" w:space="0" w:color="000000"/>
        <w:right w:val="single" w:sz="8" w:space="0" w:color="000000"/>
      </w:pBdr>
      <w:spacing w:before="280" w:after="280"/>
      <w:jc w:val="center"/>
      <w:textAlignment w:val="top"/>
    </w:pPr>
    <w:rPr>
      <w:b/>
      <w:bCs/>
      <w:sz w:val="24"/>
      <w:szCs w:val="24"/>
    </w:rPr>
  </w:style>
  <w:style w:type="paragraph" w:customStyle="1" w:styleId="xl47">
    <w:name w:val="xl47"/>
    <w:basedOn w:val="a"/>
    <w:pPr>
      <w:pBdr>
        <w:top w:val="none" w:sz="0" w:space="0" w:color="000000"/>
        <w:left w:val="single" w:sz="8" w:space="0" w:color="000000"/>
        <w:bottom w:val="none" w:sz="0" w:space="0" w:color="000000"/>
        <w:right w:val="none" w:sz="0" w:space="0" w:color="000000"/>
      </w:pBdr>
      <w:spacing w:before="280" w:after="280"/>
      <w:jc w:val="center"/>
      <w:textAlignment w:val="top"/>
    </w:pPr>
    <w:rPr>
      <w:b/>
      <w:bCs/>
      <w:sz w:val="24"/>
      <w:szCs w:val="24"/>
    </w:rPr>
  </w:style>
  <w:style w:type="paragraph" w:customStyle="1" w:styleId="xl48">
    <w:name w:val="xl48"/>
    <w:basedOn w:val="a"/>
    <w:pPr>
      <w:spacing w:before="280" w:after="280"/>
      <w:jc w:val="center"/>
      <w:textAlignment w:val="top"/>
    </w:pPr>
    <w:rPr>
      <w:b/>
      <w:bCs/>
      <w:sz w:val="24"/>
      <w:szCs w:val="24"/>
    </w:rPr>
  </w:style>
  <w:style w:type="paragraph" w:customStyle="1" w:styleId="xl49">
    <w:name w:val="xl49"/>
    <w:basedOn w:val="a"/>
    <w:pPr>
      <w:pBdr>
        <w:top w:val="none" w:sz="0" w:space="0" w:color="000000"/>
        <w:left w:val="none" w:sz="0" w:space="0" w:color="000000"/>
        <w:bottom w:val="none" w:sz="0" w:space="0" w:color="000000"/>
        <w:right w:val="single" w:sz="8" w:space="0" w:color="000000"/>
      </w:pBdr>
      <w:spacing w:before="280" w:after="280"/>
      <w:jc w:val="center"/>
      <w:textAlignment w:val="top"/>
    </w:pPr>
    <w:rPr>
      <w:b/>
      <w:bCs/>
      <w:sz w:val="24"/>
      <w:szCs w:val="24"/>
    </w:rPr>
  </w:style>
  <w:style w:type="paragraph" w:customStyle="1" w:styleId="xl50">
    <w:name w:val="xl50"/>
    <w:basedOn w:val="a"/>
    <w:pPr>
      <w:pBdr>
        <w:top w:val="none" w:sz="0" w:space="0" w:color="000000"/>
        <w:left w:val="single" w:sz="8" w:space="0" w:color="000000"/>
        <w:bottom w:val="single" w:sz="8" w:space="0" w:color="000000"/>
        <w:right w:val="none" w:sz="0" w:space="0" w:color="000000"/>
      </w:pBdr>
      <w:spacing w:before="280" w:after="280"/>
      <w:jc w:val="center"/>
      <w:textAlignment w:val="top"/>
    </w:pPr>
    <w:rPr>
      <w:b/>
      <w:bCs/>
      <w:sz w:val="24"/>
      <w:szCs w:val="24"/>
    </w:rPr>
  </w:style>
  <w:style w:type="paragraph" w:customStyle="1" w:styleId="xl51">
    <w:name w:val="xl51"/>
    <w:basedOn w:val="a"/>
    <w:pPr>
      <w:pBdr>
        <w:top w:val="none" w:sz="0" w:space="0" w:color="000000"/>
        <w:left w:val="none" w:sz="0" w:space="0" w:color="000000"/>
        <w:bottom w:val="single" w:sz="8" w:space="0" w:color="000000"/>
        <w:right w:val="none" w:sz="0" w:space="0" w:color="000000"/>
      </w:pBdr>
      <w:spacing w:before="280" w:after="280"/>
      <w:jc w:val="center"/>
      <w:textAlignment w:val="top"/>
    </w:pPr>
    <w:rPr>
      <w:b/>
      <w:bCs/>
      <w:sz w:val="24"/>
      <w:szCs w:val="24"/>
    </w:rPr>
  </w:style>
  <w:style w:type="paragraph" w:customStyle="1" w:styleId="xl52">
    <w:name w:val="xl52"/>
    <w:basedOn w:val="a"/>
    <w:pPr>
      <w:spacing w:before="280" w:after="280"/>
      <w:jc w:val="both"/>
      <w:textAlignment w:val="top"/>
    </w:pPr>
    <w:rPr>
      <w:sz w:val="24"/>
      <w:szCs w:val="24"/>
    </w:rPr>
  </w:style>
  <w:style w:type="paragraph" w:customStyle="1" w:styleId="xl53">
    <w:name w:val="xl53"/>
    <w:basedOn w:val="a"/>
    <w:pPr>
      <w:pBdr>
        <w:top w:val="single" w:sz="8" w:space="0" w:color="000000"/>
        <w:left w:val="single" w:sz="8" w:space="0" w:color="000000"/>
        <w:bottom w:val="none" w:sz="0" w:space="0" w:color="000000"/>
        <w:right w:val="single" w:sz="8" w:space="0" w:color="000000"/>
      </w:pBdr>
      <w:spacing w:before="280" w:after="280"/>
      <w:jc w:val="center"/>
      <w:textAlignment w:val="center"/>
    </w:pPr>
    <w:rPr>
      <w:sz w:val="24"/>
      <w:szCs w:val="24"/>
    </w:rPr>
  </w:style>
  <w:style w:type="paragraph" w:customStyle="1" w:styleId="xl54">
    <w:name w:val="xl54"/>
    <w:basedOn w:val="a"/>
    <w:pPr>
      <w:pBdr>
        <w:top w:val="single" w:sz="8" w:space="0" w:color="000000"/>
        <w:left w:val="single" w:sz="8" w:space="0" w:color="000000"/>
        <w:bottom w:val="none" w:sz="0" w:space="0" w:color="000000"/>
        <w:right w:val="single" w:sz="8" w:space="0" w:color="000000"/>
      </w:pBdr>
      <w:spacing w:before="280" w:after="280"/>
      <w:jc w:val="center"/>
      <w:textAlignment w:val="center"/>
    </w:pPr>
    <w:rPr>
      <w:sz w:val="24"/>
      <w:szCs w:val="24"/>
    </w:rPr>
  </w:style>
  <w:style w:type="paragraph" w:customStyle="1" w:styleId="xl55">
    <w:name w:val="xl55"/>
    <w:basedOn w:val="a"/>
    <w:pPr>
      <w:pBdr>
        <w:top w:val="none" w:sz="0" w:space="0" w:color="000000"/>
        <w:left w:val="single" w:sz="8" w:space="0" w:color="000000"/>
        <w:bottom w:val="none" w:sz="0" w:space="0" w:color="000000"/>
        <w:right w:val="single" w:sz="8" w:space="0" w:color="000000"/>
      </w:pBdr>
      <w:spacing w:before="280" w:after="280"/>
      <w:textAlignment w:val="top"/>
    </w:pPr>
    <w:rPr>
      <w:sz w:val="24"/>
      <w:szCs w:val="24"/>
    </w:rPr>
  </w:style>
  <w:style w:type="paragraph" w:customStyle="1" w:styleId="xl56">
    <w:name w:val="xl56"/>
    <w:basedOn w:val="a"/>
    <w:pPr>
      <w:pBdr>
        <w:top w:val="none" w:sz="0" w:space="0" w:color="000000"/>
        <w:left w:val="single" w:sz="8" w:space="0" w:color="000000"/>
        <w:bottom w:val="none" w:sz="0" w:space="0" w:color="000000"/>
        <w:right w:val="single" w:sz="8" w:space="0" w:color="000000"/>
      </w:pBdr>
      <w:spacing w:before="280" w:after="280"/>
      <w:jc w:val="center"/>
      <w:textAlignment w:val="top"/>
    </w:pPr>
    <w:rPr>
      <w:sz w:val="24"/>
      <w:szCs w:val="24"/>
    </w:rPr>
  </w:style>
  <w:style w:type="paragraph" w:customStyle="1" w:styleId="xl57">
    <w:name w:val="xl57"/>
    <w:basedOn w:val="a"/>
    <w:pPr>
      <w:pBdr>
        <w:top w:val="none" w:sz="0" w:space="0" w:color="000000"/>
        <w:left w:val="single" w:sz="8" w:space="0" w:color="000000"/>
        <w:bottom w:val="none" w:sz="0" w:space="0" w:color="000000"/>
        <w:right w:val="single" w:sz="8" w:space="0" w:color="000000"/>
      </w:pBdr>
      <w:spacing w:before="280" w:after="280"/>
      <w:textAlignment w:val="top"/>
    </w:pPr>
    <w:rPr>
      <w:sz w:val="24"/>
      <w:szCs w:val="24"/>
    </w:rPr>
  </w:style>
  <w:style w:type="paragraph" w:customStyle="1" w:styleId="xl58">
    <w:name w:val="xl58"/>
    <w:basedOn w:val="a"/>
    <w:pPr>
      <w:pBdr>
        <w:top w:val="none" w:sz="0" w:space="0" w:color="000000"/>
        <w:left w:val="single" w:sz="8" w:space="0" w:color="000000"/>
        <w:bottom w:val="none" w:sz="0" w:space="0" w:color="000000"/>
        <w:right w:val="single" w:sz="8" w:space="0" w:color="000000"/>
      </w:pBdr>
      <w:spacing w:before="280" w:after="280"/>
      <w:jc w:val="center"/>
      <w:textAlignment w:val="center"/>
    </w:pPr>
    <w:rPr>
      <w:sz w:val="24"/>
      <w:szCs w:val="24"/>
    </w:rPr>
  </w:style>
  <w:style w:type="paragraph" w:customStyle="1" w:styleId="xl59">
    <w:name w:val="xl59"/>
    <w:basedOn w:val="a"/>
    <w:pPr>
      <w:pBdr>
        <w:top w:val="none" w:sz="0" w:space="0" w:color="000000"/>
        <w:left w:val="single" w:sz="8" w:space="0" w:color="000000"/>
        <w:bottom w:val="none" w:sz="0" w:space="0" w:color="000000"/>
        <w:right w:val="single" w:sz="8" w:space="0" w:color="000000"/>
      </w:pBdr>
      <w:spacing w:before="280" w:after="280"/>
      <w:jc w:val="center"/>
      <w:textAlignment w:val="center"/>
    </w:pPr>
    <w:rPr>
      <w:sz w:val="24"/>
      <w:szCs w:val="24"/>
    </w:rPr>
  </w:style>
  <w:style w:type="paragraph" w:customStyle="1" w:styleId="xl60">
    <w:name w:val="xl60"/>
    <w:basedOn w:val="a"/>
    <w:pPr>
      <w:pBdr>
        <w:top w:val="none" w:sz="0" w:space="0" w:color="000000"/>
        <w:left w:val="single" w:sz="8" w:space="0" w:color="000000"/>
        <w:bottom w:val="single" w:sz="8" w:space="0" w:color="000000"/>
        <w:right w:val="single" w:sz="8" w:space="0" w:color="000000"/>
      </w:pBdr>
      <w:spacing w:before="280" w:after="280"/>
      <w:textAlignment w:val="top"/>
    </w:pPr>
    <w:rPr>
      <w:sz w:val="24"/>
      <w:szCs w:val="24"/>
    </w:rPr>
  </w:style>
  <w:style w:type="paragraph" w:customStyle="1" w:styleId="xl61">
    <w:name w:val="xl61"/>
    <w:basedOn w:val="a"/>
    <w:pPr>
      <w:pBdr>
        <w:top w:val="none" w:sz="0" w:space="0" w:color="000000"/>
        <w:left w:val="single" w:sz="8" w:space="0" w:color="000000"/>
        <w:bottom w:val="none" w:sz="0" w:space="0" w:color="000000"/>
        <w:right w:val="single" w:sz="8" w:space="0" w:color="000000"/>
      </w:pBdr>
      <w:spacing w:before="280" w:after="280"/>
    </w:pPr>
    <w:rPr>
      <w:sz w:val="24"/>
      <w:szCs w:val="24"/>
    </w:rPr>
  </w:style>
  <w:style w:type="paragraph" w:customStyle="1" w:styleId="xl62">
    <w:name w:val="xl62"/>
    <w:basedOn w:val="a"/>
    <w:pPr>
      <w:pBdr>
        <w:top w:val="single" w:sz="8" w:space="0" w:color="000000"/>
        <w:left w:val="single" w:sz="8" w:space="0" w:color="000000"/>
        <w:bottom w:val="none" w:sz="0" w:space="0" w:color="000000"/>
        <w:right w:val="single" w:sz="8" w:space="0" w:color="000000"/>
      </w:pBdr>
      <w:spacing w:before="280" w:after="280"/>
      <w:textAlignment w:val="center"/>
    </w:pPr>
    <w:rPr>
      <w:sz w:val="24"/>
      <w:szCs w:val="24"/>
    </w:rPr>
  </w:style>
  <w:style w:type="paragraph" w:customStyle="1" w:styleId="xl63">
    <w:name w:val="xl63"/>
    <w:basedOn w:val="a"/>
    <w:pPr>
      <w:pBdr>
        <w:top w:val="none" w:sz="0" w:space="0" w:color="000000"/>
        <w:left w:val="single" w:sz="8" w:space="0" w:color="000000"/>
        <w:bottom w:val="none" w:sz="0" w:space="0" w:color="000000"/>
        <w:right w:val="single" w:sz="8" w:space="0" w:color="000000"/>
      </w:pBdr>
      <w:spacing w:before="280" w:after="280"/>
      <w:textAlignment w:val="center"/>
    </w:pPr>
    <w:rPr>
      <w:sz w:val="24"/>
      <w:szCs w:val="24"/>
    </w:rPr>
  </w:style>
  <w:style w:type="paragraph" w:customStyle="1" w:styleId="xl64">
    <w:name w:val="xl64"/>
    <w:basedOn w:val="a"/>
    <w:pPr>
      <w:pBdr>
        <w:top w:val="none" w:sz="0" w:space="0" w:color="000000"/>
        <w:left w:val="single" w:sz="8" w:space="0" w:color="000000"/>
        <w:bottom w:val="single" w:sz="8" w:space="0" w:color="000000"/>
        <w:right w:val="single" w:sz="8" w:space="0" w:color="000000"/>
      </w:pBdr>
      <w:spacing w:before="280" w:after="280"/>
      <w:textAlignment w:val="center"/>
    </w:pPr>
    <w:rPr>
      <w:sz w:val="24"/>
      <w:szCs w:val="24"/>
    </w:rPr>
  </w:style>
  <w:style w:type="paragraph" w:customStyle="1" w:styleId="xl65">
    <w:name w:val="xl65"/>
    <w:basedOn w:val="a"/>
    <w:pPr>
      <w:pBdr>
        <w:top w:val="single" w:sz="8" w:space="0" w:color="000000"/>
        <w:left w:val="single" w:sz="8" w:space="0" w:color="000000"/>
        <w:bottom w:val="none" w:sz="0" w:space="0" w:color="000000"/>
        <w:right w:val="single" w:sz="8" w:space="0" w:color="000000"/>
      </w:pBdr>
      <w:spacing w:before="280" w:after="280"/>
      <w:jc w:val="center"/>
      <w:textAlignment w:val="center"/>
    </w:pPr>
    <w:rPr>
      <w:sz w:val="24"/>
      <w:szCs w:val="24"/>
    </w:rPr>
  </w:style>
  <w:style w:type="paragraph" w:customStyle="1" w:styleId="xl66">
    <w:name w:val="xl66"/>
    <w:basedOn w:val="a"/>
    <w:pPr>
      <w:pBdr>
        <w:top w:val="none" w:sz="0" w:space="0" w:color="000000"/>
        <w:left w:val="single" w:sz="8" w:space="0" w:color="000000"/>
        <w:bottom w:val="none" w:sz="0" w:space="0" w:color="000000"/>
        <w:right w:val="single" w:sz="8" w:space="0" w:color="000000"/>
      </w:pBdr>
      <w:spacing w:before="280" w:after="280"/>
      <w:jc w:val="center"/>
      <w:textAlignment w:val="center"/>
    </w:pPr>
    <w:rPr>
      <w:sz w:val="24"/>
      <w:szCs w:val="24"/>
    </w:rPr>
  </w:style>
  <w:style w:type="paragraph" w:customStyle="1" w:styleId="xl67">
    <w:name w:val="xl67"/>
    <w:basedOn w:val="a"/>
    <w:pPr>
      <w:pBdr>
        <w:top w:val="none" w:sz="0" w:space="0" w:color="000000"/>
        <w:left w:val="single" w:sz="8" w:space="0" w:color="000000"/>
        <w:bottom w:val="none" w:sz="0" w:space="0" w:color="000000"/>
        <w:right w:val="single" w:sz="8" w:space="0" w:color="000000"/>
      </w:pBdr>
      <w:spacing w:before="280" w:after="280"/>
      <w:jc w:val="center"/>
      <w:textAlignment w:val="center"/>
    </w:pPr>
    <w:rPr>
      <w:sz w:val="24"/>
      <w:szCs w:val="24"/>
    </w:rPr>
  </w:style>
  <w:style w:type="paragraph" w:customStyle="1" w:styleId="xl68">
    <w:name w:val="xl68"/>
    <w:basedOn w:val="a"/>
    <w:pPr>
      <w:pBdr>
        <w:top w:val="none" w:sz="0" w:space="0" w:color="000000"/>
        <w:left w:val="single" w:sz="8" w:space="0" w:color="000000"/>
        <w:bottom w:val="none" w:sz="0" w:space="0" w:color="000000"/>
        <w:right w:val="single" w:sz="8" w:space="0" w:color="000000"/>
      </w:pBdr>
      <w:spacing w:before="280" w:after="280"/>
      <w:jc w:val="center"/>
    </w:pPr>
    <w:rPr>
      <w:sz w:val="24"/>
      <w:szCs w:val="24"/>
    </w:rPr>
  </w:style>
  <w:style w:type="paragraph" w:customStyle="1" w:styleId="xl69">
    <w:name w:val="xl69"/>
    <w:basedOn w:val="a"/>
    <w:pPr>
      <w:pBdr>
        <w:top w:val="none" w:sz="0" w:space="0" w:color="000000"/>
        <w:left w:val="single" w:sz="8" w:space="0" w:color="000000"/>
        <w:bottom w:val="single" w:sz="8" w:space="0" w:color="000000"/>
        <w:right w:val="single" w:sz="8" w:space="0" w:color="000000"/>
      </w:pBdr>
      <w:spacing w:before="280" w:after="280"/>
      <w:jc w:val="center"/>
      <w:textAlignment w:val="center"/>
    </w:pPr>
    <w:rPr>
      <w:sz w:val="24"/>
      <w:szCs w:val="24"/>
    </w:rPr>
  </w:style>
  <w:style w:type="paragraph" w:customStyle="1" w:styleId="xl70">
    <w:name w:val="xl70"/>
    <w:basedOn w:val="a"/>
    <w:pPr>
      <w:pBdr>
        <w:top w:val="none" w:sz="0" w:space="0" w:color="000000"/>
        <w:left w:val="single" w:sz="8" w:space="0" w:color="000000"/>
        <w:bottom w:val="single" w:sz="8" w:space="0" w:color="000000"/>
        <w:right w:val="single" w:sz="8" w:space="0" w:color="000000"/>
      </w:pBdr>
      <w:spacing w:before="280" w:after="280"/>
      <w:jc w:val="center"/>
    </w:pPr>
    <w:rPr>
      <w:sz w:val="24"/>
      <w:szCs w:val="24"/>
    </w:rPr>
  </w:style>
  <w:style w:type="paragraph" w:customStyle="1" w:styleId="xl71">
    <w:name w:val="xl71"/>
    <w:basedOn w:val="a"/>
    <w:pPr>
      <w:pBdr>
        <w:top w:val="single" w:sz="8" w:space="0" w:color="000000"/>
        <w:left w:val="single" w:sz="8" w:space="0" w:color="000000"/>
        <w:bottom w:val="none" w:sz="0" w:space="0" w:color="000000"/>
        <w:right w:val="single" w:sz="8" w:space="0" w:color="000000"/>
      </w:pBdr>
      <w:spacing w:before="280" w:after="280"/>
      <w:jc w:val="center"/>
      <w:textAlignment w:val="center"/>
    </w:pPr>
    <w:rPr>
      <w:sz w:val="24"/>
      <w:szCs w:val="24"/>
    </w:rPr>
  </w:style>
  <w:style w:type="paragraph" w:customStyle="1" w:styleId="xl72">
    <w:name w:val="xl72"/>
    <w:basedOn w:val="a"/>
    <w:pPr>
      <w:pBdr>
        <w:top w:val="none" w:sz="0" w:space="0" w:color="000000"/>
        <w:left w:val="single" w:sz="8" w:space="0" w:color="000000"/>
        <w:bottom w:val="none" w:sz="0" w:space="0" w:color="000000"/>
        <w:right w:val="single" w:sz="8" w:space="0" w:color="000000"/>
      </w:pBdr>
      <w:spacing w:before="280" w:after="280"/>
      <w:jc w:val="center"/>
      <w:textAlignment w:val="center"/>
    </w:pPr>
    <w:rPr>
      <w:sz w:val="24"/>
      <w:szCs w:val="24"/>
    </w:rPr>
  </w:style>
  <w:style w:type="paragraph" w:customStyle="1" w:styleId="xl73">
    <w:name w:val="xl73"/>
    <w:basedOn w:val="a"/>
    <w:pPr>
      <w:pBdr>
        <w:top w:val="none" w:sz="0" w:space="0" w:color="000000"/>
        <w:left w:val="single" w:sz="8" w:space="0" w:color="000000"/>
        <w:bottom w:val="single" w:sz="8" w:space="0" w:color="000000"/>
        <w:right w:val="single" w:sz="8" w:space="0" w:color="000000"/>
      </w:pBdr>
      <w:spacing w:before="280" w:after="280"/>
      <w:jc w:val="center"/>
      <w:textAlignment w:val="center"/>
    </w:pPr>
    <w:rPr>
      <w:sz w:val="24"/>
      <w:szCs w:val="24"/>
    </w:rPr>
  </w:style>
  <w:style w:type="paragraph" w:customStyle="1" w:styleId="xl74">
    <w:name w:val="xl74"/>
    <w:basedOn w:val="a"/>
    <w:pPr>
      <w:pBdr>
        <w:top w:val="single" w:sz="8" w:space="0" w:color="000000"/>
        <w:left w:val="single" w:sz="8" w:space="0" w:color="000000"/>
        <w:bottom w:val="none" w:sz="0" w:space="0" w:color="000000"/>
        <w:right w:val="single" w:sz="8" w:space="0" w:color="000000"/>
      </w:pBdr>
      <w:spacing w:before="280" w:after="280"/>
      <w:jc w:val="center"/>
      <w:textAlignment w:val="center"/>
    </w:pPr>
    <w:rPr>
      <w:sz w:val="24"/>
      <w:szCs w:val="24"/>
    </w:rPr>
  </w:style>
  <w:style w:type="paragraph" w:customStyle="1" w:styleId="xl75">
    <w:name w:val="xl75"/>
    <w:basedOn w:val="a"/>
    <w:pPr>
      <w:pBdr>
        <w:top w:val="none" w:sz="0" w:space="0" w:color="000000"/>
        <w:left w:val="single" w:sz="8" w:space="0" w:color="000000"/>
        <w:bottom w:val="single" w:sz="8" w:space="0" w:color="000000"/>
        <w:right w:val="single" w:sz="8" w:space="0" w:color="000000"/>
      </w:pBdr>
      <w:spacing w:before="280" w:after="280"/>
      <w:jc w:val="center"/>
      <w:textAlignment w:val="center"/>
    </w:pPr>
    <w:rPr>
      <w:sz w:val="24"/>
      <w:szCs w:val="24"/>
    </w:rPr>
  </w:style>
  <w:style w:type="paragraph" w:customStyle="1" w:styleId="xl76">
    <w:name w:val="xl76"/>
    <w:basedOn w:val="a"/>
    <w:pPr>
      <w:pBdr>
        <w:top w:val="single" w:sz="8" w:space="0" w:color="000000"/>
        <w:left w:val="single" w:sz="8" w:space="0" w:color="000000"/>
        <w:bottom w:val="none" w:sz="0" w:space="0" w:color="000000"/>
        <w:right w:val="single" w:sz="8" w:space="0" w:color="000000"/>
      </w:pBdr>
      <w:spacing w:before="280" w:after="280"/>
      <w:jc w:val="both"/>
      <w:textAlignment w:val="top"/>
    </w:pPr>
    <w:rPr>
      <w:b/>
      <w:bCs/>
      <w:sz w:val="24"/>
      <w:szCs w:val="24"/>
    </w:rPr>
  </w:style>
  <w:style w:type="paragraph" w:customStyle="1" w:styleId="xl77">
    <w:name w:val="xl77"/>
    <w:basedOn w:val="a"/>
    <w:pPr>
      <w:pBdr>
        <w:top w:val="none" w:sz="0" w:space="0" w:color="000000"/>
        <w:left w:val="single" w:sz="8" w:space="0" w:color="000000"/>
        <w:bottom w:val="none" w:sz="0" w:space="0" w:color="000000"/>
        <w:right w:val="single" w:sz="8" w:space="0" w:color="000000"/>
      </w:pBdr>
      <w:spacing w:before="280" w:after="280"/>
    </w:pPr>
    <w:rPr>
      <w:sz w:val="24"/>
      <w:szCs w:val="24"/>
    </w:rPr>
  </w:style>
  <w:style w:type="paragraph" w:customStyle="1" w:styleId="xl78">
    <w:name w:val="xl78"/>
    <w:basedOn w:val="a"/>
    <w:pPr>
      <w:pBdr>
        <w:top w:val="none" w:sz="0" w:space="0" w:color="000000"/>
        <w:left w:val="single" w:sz="8" w:space="0" w:color="000000"/>
        <w:bottom w:val="none" w:sz="0" w:space="0" w:color="000000"/>
        <w:right w:val="single" w:sz="8" w:space="0" w:color="000000"/>
      </w:pBdr>
      <w:spacing w:before="280" w:after="280"/>
      <w:jc w:val="center"/>
      <w:textAlignment w:val="top"/>
    </w:pPr>
    <w:rPr>
      <w:sz w:val="24"/>
      <w:szCs w:val="24"/>
    </w:rPr>
  </w:style>
  <w:style w:type="paragraph" w:customStyle="1" w:styleId="xl79">
    <w:name w:val="xl79"/>
    <w:basedOn w:val="a"/>
    <w:pPr>
      <w:pBdr>
        <w:top w:val="single" w:sz="8" w:space="0" w:color="000000"/>
        <w:left w:val="single" w:sz="8" w:space="0" w:color="000000"/>
        <w:bottom w:val="none" w:sz="0" w:space="0" w:color="000000"/>
        <w:right w:val="single" w:sz="8" w:space="0" w:color="000000"/>
      </w:pBdr>
      <w:spacing w:before="280" w:after="280"/>
    </w:pPr>
    <w:rPr>
      <w:sz w:val="24"/>
      <w:szCs w:val="24"/>
    </w:rPr>
  </w:style>
  <w:style w:type="paragraph" w:customStyle="1" w:styleId="xl80">
    <w:name w:val="xl80"/>
    <w:basedOn w:val="a"/>
    <w:pPr>
      <w:pBdr>
        <w:top w:val="none" w:sz="0" w:space="0" w:color="000000"/>
        <w:left w:val="single" w:sz="8" w:space="0" w:color="000000"/>
        <w:bottom w:val="none" w:sz="0" w:space="0" w:color="000000"/>
        <w:right w:val="single" w:sz="8" w:space="0" w:color="000000"/>
      </w:pBdr>
      <w:spacing w:before="280" w:after="280"/>
    </w:pPr>
    <w:rPr>
      <w:sz w:val="24"/>
      <w:szCs w:val="24"/>
    </w:rPr>
  </w:style>
  <w:style w:type="paragraph" w:customStyle="1" w:styleId="xl81">
    <w:name w:val="xl81"/>
    <w:basedOn w:val="a"/>
    <w:pPr>
      <w:pBdr>
        <w:top w:val="none" w:sz="0" w:space="0" w:color="000000"/>
        <w:left w:val="single" w:sz="8" w:space="0" w:color="000000"/>
        <w:bottom w:val="single" w:sz="8" w:space="0" w:color="000000"/>
        <w:right w:val="single" w:sz="8" w:space="0" w:color="000000"/>
      </w:pBdr>
      <w:spacing w:before="280" w:after="280"/>
    </w:pPr>
    <w:rPr>
      <w:sz w:val="24"/>
      <w:szCs w:val="24"/>
    </w:rPr>
  </w:style>
  <w:style w:type="paragraph" w:customStyle="1" w:styleId="xl82">
    <w:name w:val="xl82"/>
    <w:basedOn w:val="a"/>
    <w:pPr>
      <w:pBdr>
        <w:top w:val="none" w:sz="0" w:space="0" w:color="000000"/>
        <w:left w:val="single" w:sz="8" w:space="0" w:color="000000"/>
        <w:bottom w:val="single" w:sz="8" w:space="0" w:color="000000"/>
        <w:right w:val="single" w:sz="8" w:space="0" w:color="000000"/>
      </w:pBdr>
      <w:spacing w:before="280" w:after="280"/>
    </w:pPr>
    <w:rPr>
      <w:sz w:val="24"/>
      <w:szCs w:val="24"/>
    </w:rPr>
  </w:style>
  <w:style w:type="paragraph" w:customStyle="1" w:styleId="xl83">
    <w:name w:val="xl83"/>
    <w:basedOn w:val="a"/>
    <w:pPr>
      <w:pBdr>
        <w:top w:val="single" w:sz="8" w:space="0" w:color="000000"/>
        <w:left w:val="single" w:sz="8" w:space="0" w:color="000000"/>
        <w:bottom w:val="single" w:sz="8" w:space="0" w:color="000000"/>
        <w:right w:val="none" w:sz="0" w:space="0" w:color="000000"/>
      </w:pBdr>
      <w:spacing w:before="280" w:after="280"/>
      <w:jc w:val="center"/>
      <w:textAlignment w:val="center"/>
    </w:pPr>
    <w:rPr>
      <w:sz w:val="24"/>
      <w:szCs w:val="24"/>
    </w:rPr>
  </w:style>
  <w:style w:type="paragraph" w:customStyle="1" w:styleId="xl84">
    <w:name w:val="xl84"/>
    <w:basedOn w:val="a"/>
    <w:pPr>
      <w:pBdr>
        <w:top w:val="single" w:sz="8" w:space="0" w:color="000000"/>
        <w:left w:val="none" w:sz="0" w:space="0" w:color="000000"/>
        <w:bottom w:val="single" w:sz="8" w:space="0" w:color="000000"/>
        <w:right w:val="single" w:sz="8" w:space="0" w:color="000000"/>
      </w:pBdr>
      <w:spacing w:before="280" w:after="280"/>
      <w:jc w:val="center"/>
      <w:textAlignment w:val="center"/>
    </w:pPr>
    <w:rPr>
      <w:sz w:val="24"/>
      <w:szCs w:val="24"/>
    </w:rPr>
  </w:style>
  <w:style w:type="paragraph" w:customStyle="1" w:styleId="xl85">
    <w:name w:val="xl85"/>
    <w:basedOn w:val="a"/>
    <w:pPr>
      <w:pBdr>
        <w:top w:val="single" w:sz="8" w:space="0" w:color="000000"/>
        <w:left w:val="single" w:sz="8" w:space="0" w:color="000000"/>
        <w:bottom w:val="none" w:sz="0" w:space="0" w:color="000000"/>
        <w:right w:val="none" w:sz="0" w:space="0" w:color="000000"/>
      </w:pBdr>
      <w:spacing w:before="280" w:after="280"/>
      <w:jc w:val="center"/>
      <w:textAlignment w:val="center"/>
    </w:pPr>
    <w:rPr>
      <w:sz w:val="24"/>
      <w:szCs w:val="24"/>
    </w:rPr>
  </w:style>
  <w:style w:type="paragraph" w:customStyle="1" w:styleId="xl86">
    <w:name w:val="xl86"/>
    <w:basedOn w:val="a"/>
    <w:pPr>
      <w:pBdr>
        <w:top w:val="single" w:sz="8" w:space="0" w:color="000000"/>
        <w:left w:val="none" w:sz="0" w:space="0" w:color="000000"/>
        <w:bottom w:val="none" w:sz="0" w:space="0" w:color="000000"/>
        <w:right w:val="none" w:sz="0" w:space="0" w:color="000000"/>
      </w:pBdr>
      <w:spacing w:before="280" w:after="280"/>
      <w:jc w:val="center"/>
      <w:textAlignment w:val="center"/>
    </w:pPr>
    <w:rPr>
      <w:sz w:val="24"/>
      <w:szCs w:val="24"/>
    </w:rPr>
  </w:style>
  <w:style w:type="paragraph" w:customStyle="1" w:styleId="xl87">
    <w:name w:val="xl87"/>
    <w:basedOn w:val="a"/>
    <w:pPr>
      <w:pBdr>
        <w:top w:val="single" w:sz="8" w:space="0" w:color="000000"/>
        <w:left w:val="none" w:sz="0" w:space="0" w:color="000000"/>
        <w:bottom w:val="none" w:sz="0" w:space="0" w:color="000000"/>
        <w:right w:val="single" w:sz="8" w:space="0" w:color="000000"/>
      </w:pBdr>
      <w:spacing w:before="280" w:after="280"/>
      <w:jc w:val="center"/>
      <w:textAlignment w:val="center"/>
    </w:pPr>
    <w:rPr>
      <w:sz w:val="24"/>
      <w:szCs w:val="24"/>
    </w:rPr>
  </w:style>
  <w:style w:type="paragraph" w:customStyle="1" w:styleId="xl88">
    <w:name w:val="xl88"/>
    <w:basedOn w:val="a"/>
    <w:pPr>
      <w:pBdr>
        <w:top w:val="none" w:sz="0" w:space="0" w:color="000000"/>
        <w:left w:val="single" w:sz="8" w:space="0" w:color="000000"/>
        <w:bottom w:val="single" w:sz="8" w:space="0" w:color="000000"/>
        <w:right w:val="none" w:sz="0" w:space="0" w:color="000000"/>
      </w:pBdr>
      <w:spacing w:before="280" w:after="280"/>
      <w:jc w:val="center"/>
      <w:textAlignment w:val="center"/>
    </w:pPr>
    <w:rPr>
      <w:sz w:val="24"/>
      <w:szCs w:val="24"/>
    </w:rPr>
  </w:style>
  <w:style w:type="paragraph" w:customStyle="1" w:styleId="xl89">
    <w:name w:val="xl89"/>
    <w:basedOn w:val="a"/>
    <w:pPr>
      <w:pBdr>
        <w:top w:val="none" w:sz="0" w:space="0" w:color="000000"/>
        <w:left w:val="none" w:sz="0" w:space="0" w:color="000000"/>
        <w:bottom w:val="single" w:sz="8" w:space="0" w:color="000000"/>
        <w:right w:val="none" w:sz="0" w:space="0" w:color="000000"/>
      </w:pBdr>
      <w:spacing w:before="280" w:after="280"/>
      <w:jc w:val="center"/>
      <w:textAlignment w:val="center"/>
    </w:pPr>
    <w:rPr>
      <w:sz w:val="24"/>
      <w:szCs w:val="24"/>
    </w:rPr>
  </w:style>
  <w:style w:type="paragraph" w:customStyle="1" w:styleId="xl90">
    <w:name w:val="xl90"/>
    <w:basedOn w:val="a"/>
    <w:pPr>
      <w:pBdr>
        <w:top w:val="single" w:sz="8" w:space="0" w:color="000000"/>
        <w:left w:val="single" w:sz="8" w:space="0" w:color="000000"/>
        <w:bottom w:val="none" w:sz="0" w:space="0" w:color="000000"/>
        <w:right w:val="single" w:sz="8" w:space="0" w:color="000000"/>
      </w:pBdr>
      <w:spacing w:before="280" w:after="280"/>
      <w:jc w:val="center"/>
      <w:textAlignment w:val="center"/>
    </w:pPr>
    <w:rPr>
      <w:b/>
      <w:bCs/>
      <w:sz w:val="24"/>
      <w:szCs w:val="24"/>
    </w:rPr>
  </w:style>
  <w:style w:type="paragraph" w:customStyle="1" w:styleId="xl91">
    <w:name w:val="xl91"/>
    <w:basedOn w:val="a"/>
    <w:pPr>
      <w:pBdr>
        <w:top w:val="none" w:sz="0" w:space="0" w:color="000000"/>
        <w:left w:val="single" w:sz="8" w:space="0" w:color="000000"/>
        <w:bottom w:val="none" w:sz="0" w:space="0" w:color="000000"/>
        <w:right w:val="single" w:sz="8" w:space="0" w:color="000000"/>
      </w:pBdr>
      <w:spacing w:before="280" w:after="280"/>
      <w:jc w:val="center"/>
      <w:textAlignment w:val="center"/>
    </w:pPr>
    <w:rPr>
      <w:b/>
      <w:bCs/>
      <w:sz w:val="24"/>
      <w:szCs w:val="24"/>
    </w:rPr>
  </w:style>
  <w:style w:type="paragraph" w:customStyle="1" w:styleId="xl92">
    <w:name w:val="xl92"/>
    <w:basedOn w:val="a"/>
    <w:pPr>
      <w:pBdr>
        <w:top w:val="none" w:sz="0" w:space="0" w:color="000000"/>
        <w:left w:val="single" w:sz="8" w:space="0" w:color="000000"/>
        <w:bottom w:val="single" w:sz="8" w:space="0" w:color="000000"/>
        <w:right w:val="single" w:sz="8" w:space="0" w:color="000000"/>
      </w:pBdr>
      <w:spacing w:before="280" w:after="280"/>
      <w:jc w:val="center"/>
      <w:textAlignment w:val="center"/>
    </w:pPr>
    <w:rPr>
      <w:b/>
      <w:bCs/>
      <w:sz w:val="24"/>
      <w:szCs w:val="24"/>
    </w:rPr>
  </w:style>
  <w:style w:type="paragraph" w:customStyle="1" w:styleId="xl93">
    <w:name w:val="xl93"/>
    <w:basedOn w:val="a"/>
    <w:pPr>
      <w:pBdr>
        <w:top w:val="single" w:sz="8" w:space="0" w:color="000000"/>
        <w:left w:val="single" w:sz="8" w:space="0" w:color="000000"/>
        <w:bottom w:val="none" w:sz="0" w:space="0" w:color="000000"/>
        <w:right w:val="single" w:sz="8" w:space="0" w:color="000000"/>
      </w:pBdr>
      <w:spacing w:before="280" w:after="280"/>
      <w:jc w:val="center"/>
    </w:pPr>
    <w:rPr>
      <w:b/>
      <w:bCs/>
      <w:sz w:val="24"/>
      <w:szCs w:val="24"/>
    </w:rPr>
  </w:style>
  <w:style w:type="paragraph" w:customStyle="1" w:styleId="xl94">
    <w:name w:val="xl94"/>
    <w:basedOn w:val="a"/>
    <w:pPr>
      <w:pBdr>
        <w:top w:val="none" w:sz="0" w:space="0" w:color="000000"/>
        <w:left w:val="single" w:sz="8" w:space="0" w:color="000000"/>
        <w:bottom w:val="none" w:sz="0" w:space="0" w:color="000000"/>
        <w:right w:val="single" w:sz="8" w:space="0" w:color="000000"/>
      </w:pBdr>
      <w:spacing w:before="280" w:after="280"/>
      <w:jc w:val="center"/>
    </w:pPr>
    <w:rPr>
      <w:b/>
      <w:bCs/>
      <w:sz w:val="24"/>
      <w:szCs w:val="24"/>
    </w:rPr>
  </w:style>
  <w:style w:type="paragraph" w:customStyle="1" w:styleId="xl95">
    <w:name w:val="xl95"/>
    <w:basedOn w:val="a"/>
    <w:pPr>
      <w:pBdr>
        <w:top w:val="none" w:sz="0" w:space="0" w:color="000000"/>
        <w:left w:val="single" w:sz="8" w:space="0" w:color="000000"/>
        <w:bottom w:val="single" w:sz="8" w:space="0" w:color="000000"/>
        <w:right w:val="single" w:sz="8" w:space="0" w:color="000000"/>
      </w:pBdr>
      <w:spacing w:before="280" w:after="280"/>
      <w:jc w:val="center"/>
    </w:pPr>
    <w:rPr>
      <w:b/>
      <w:bCs/>
      <w:sz w:val="24"/>
      <w:szCs w:val="24"/>
    </w:rPr>
  </w:style>
  <w:style w:type="paragraph" w:customStyle="1" w:styleId="xl96">
    <w:name w:val="xl96"/>
    <w:basedOn w:val="a"/>
    <w:pPr>
      <w:pBdr>
        <w:top w:val="single" w:sz="8" w:space="0" w:color="000000"/>
        <w:left w:val="single" w:sz="8" w:space="0" w:color="000000"/>
        <w:bottom w:val="none" w:sz="0" w:space="0" w:color="000000"/>
        <w:right w:val="single" w:sz="8" w:space="0" w:color="000000"/>
      </w:pBdr>
      <w:spacing w:before="280" w:after="280"/>
      <w:jc w:val="center"/>
      <w:textAlignment w:val="center"/>
    </w:pPr>
    <w:rPr>
      <w:b/>
      <w:bCs/>
      <w:sz w:val="24"/>
      <w:szCs w:val="24"/>
    </w:rPr>
  </w:style>
  <w:style w:type="paragraph" w:customStyle="1" w:styleId="xl97">
    <w:name w:val="xl97"/>
    <w:basedOn w:val="a"/>
    <w:pPr>
      <w:pBdr>
        <w:top w:val="none" w:sz="0" w:space="0" w:color="000000"/>
        <w:left w:val="single" w:sz="8" w:space="0" w:color="000000"/>
        <w:bottom w:val="none" w:sz="0" w:space="0" w:color="000000"/>
        <w:right w:val="single" w:sz="8" w:space="0" w:color="000000"/>
      </w:pBdr>
      <w:spacing w:before="280" w:after="280"/>
      <w:jc w:val="center"/>
      <w:textAlignment w:val="center"/>
    </w:pPr>
    <w:rPr>
      <w:b/>
      <w:bCs/>
      <w:sz w:val="24"/>
      <w:szCs w:val="24"/>
    </w:rPr>
  </w:style>
  <w:style w:type="paragraph" w:customStyle="1" w:styleId="xl98">
    <w:name w:val="xl98"/>
    <w:basedOn w:val="a"/>
    <w:pPr>
      <w:pBdr>
        <w:top w:val="none" w:sz="0" w:space="0" w:color="000000"/>
        <w:left w:val="single" w:sz="8" w:space="0" w:color="000000"/>
        <w:bottom w:val="single" w:sz="8" w:space="0" w:color="000000"/>
        <w:right w:val="single" w:sz="8" w:space="0" w:color="000000"/>
      </w:pBdr>
      <w:spacing w:before="280" w:after="280"/>
      <w:jc w:val="center"/>
      <w:textAlignment w:val="center"/>
    </w:pPr>
    <w:rPr>
      <w:b/>
      <w:bCs/>
      <w:sz w:val="24"/>
      <w:szCs w:val="24"/>
    </w:rPr>
  </w:style>
  <w:style w:type="paragraph" w:customStyle="1" w:styleId="11b">
    <w:name w:val="Знак Знак1 Знак Знак Знак1 Знак Знак Знак"/>
    <w:basedOn w:val="a"/>
    <w:pPr>
      <w:spacing w:before="280" w:after="280"/>
    </w:pPr>
    <w:rPr>
      <w:rFonts w:ascii="Tahoma" w:hAnsi="Tahoma" w:cs="Tahoma"/>
      <w:lang w:val="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pPr>
      <w:spacing w:before="280" w:after="280"/>
    </w:pPr>
    <w:rPr>
      <w:rFonts w:ascii="Tahoma" w:hAnsi="Tahoma" w:cs="Tahoma"/>
      <w:lang w:val="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pPr>
      <w:spacing w:before="280" w:after="280"/>
    </w:pPr>
    <w:rPr>
      <w:rFonts w:ascii="Tahoma" w:hAnsi="Tahoma" w:cs="Tahoma"/>
      <w:lang w:val="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pPr>
      <w:spacing w:before="280" w:after="280"/>
    </w:pPr>
    <w:rPr>
      <w:rFonts w:ascii="Tahoma" w:hAnsi="Tahoma" w:cs="Tahoma"/>
      <w:lang w:val="en-US"/>
    </w:rPr>
  </w:style>
  <w:style w:type="paragraph" w:customStyle="1" w:styleId="21a">
    <w:name w:val="Знак Знак2 Знак Знак Знак1 Знак Знак Знак Знак Знак Знак Знак Знак Знак Знак Знак Знак Знак Знак Знак Знак Знак Знак Знак Знак Знак"/>
    <w:basedOn w:val="a"/>
    <w:pPr>
      <w:spacing w:before="280" w:after="280"/>
    </w:pPr>
    <w:rPr>
      <w:rFonts w:ascii="Tahoma" w:hAnsi="Tahoma" w:cs="Tahoma"/>
      <w:lang w:val="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pPr>
      <w:spacing w:before="280" w:after="280"/>
    </w:pPr>
    <w:rPr>
      <w:rFonts w:ascii="Tahoma" w:hAnsi="Tahoma" w:cs="Tahoma"/>
      <w:lang w:val="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pPr>
      <w:spacing w:before="280" w:after="280"/>
    </w:pPr>
    <w:rPr>
      <w:rFonts w:ascii="Tahoma" w:hAnsi="Tahoma" w:cs="Tahoma"/>
      <w:lang w:val="en-US"/>
    </w:rPr>
  </w:style>
  <w:style w:type="paragraph" w:customStyle="1" w:styleId="1f4">
    <w:name w:val="Знак Знак Знак Знак Знак Знак1"/>
    <w:basedOn w:val="a"/>
    <w:pPr>
      <w:spacing w:before="280" w:after="280"/>
    </w:pPr>
    <w:rPr>
      <w:rFonts w:ascii="Tahoma" w:hAnsi="Tahoma" w:cs="Tahoma"/>
      <w:lang w:val="en-US"/>
    </w:rPr>
  </w:style>
  <w:style w:type="paragraph" w:customStyle="1" w:styleId="411">
    <w:name w:val="Знак4 Знак Знак Знак Знак Знак Знак Знак Знак Знак1"/>
    <w:basedOn w:val="a"/>
    <w:pPr>
      <w:spacing w:before="280" w:after="280"/>
      <w:jc w:val="both"/>
    </w:pPr>
    <w:rPr>
      <w:rFonts w:ascii="Tahoma" w:hAnsi="Tahoma" w:cs="Tahoma"/>
      <w:lang w:val="en-US"/>
    </w:rPr>
  </w:style>
  <w:style w:type="paragraph" w:customStyle="1" w:styleId="413">
    <w:name w:val="Знак4 Знак Знак Знак Знак Знак Знак Знак Знак Знак13"/>
    <w:basedOn w:val="a"/>
    <w:pPr>
      <w:spacing w:before="280" w:after="280"/>
      <w:jc w:val="both"/>
    </w:pPr>
    <w:rPr>
      <w:rFonts w:ascii="Tahoma" w:hAnsi="Tahoma" w:cs="Tahoma"/>
      <w:lang w:val="en-US"/>
    </w:rPr>
  </w:style>
  <w:style w:type="paragraph" w:customStyle="1" w:styleId="412">
    <w:name w:val="Знак4 Знак Знак Знак Знак Знак Знак Знак Знак Знак1 Знак Знак Знак"/>
    <w:basedOn w:val="a"/>
    <w:pPr>
      <w:spacing w:before="280" w:after="280"/>
      <w:jc w:val="both"/>
    </w:pPr>
    <w:rPr>
      <w:rFonts w:ascii="Tahoma" w:hAnsi="Tahoma" w:cs="Tahoma"/>
      <w:lang w:val="en-US"/>
    </w:rPr>
  </w:style>
  <w:style w:type="paragraph" w:customStyle="1" w:styleId="414">
    <w:name w:val="Знак4 Знак Знак Знак Знак Знак Знак Знак Знак Знак1 Знак Знак Знак Знак Знак Знак Знак Знак"/>
    <w:basedOn w:val="a"/>
    <w:pPr>
      <w:spacing w:before="280" w:after="280"/>
      <w:jc w:val="both"/>
    </w:pPr>
    <w:rPr>
      <w:rFonts w:ascii="Tahoma" w:hAnsi="Tahoma" w:cs="Tahoma"/>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before="280" w:after="280"/>
    </w:pPr>
    <w:rPr>
      <w:rFonts w:ascii="Tahoma" w:hAnsi="Tahoma" w:cs="Tahoma"/>
      <w:lang w:val="en-US"/>
    </w:rPr>
  </w:style>
  <w:style w:type="paragraph" w:customStyle="1" w:styleId="afffa">
    <w:name w:val="Знак Знак Знак Знак Знак Знак Знак Знак Знак Знак Знак Знак Знак Знак Знак Знак Знак Знак Знак Знак Знак"/>
    <w:basedOn w:val="a"/>
    <w:pPr>
      <w:spacing w:before="280" w:after="280"/>
    </w:pPr>
    <w:rPr>
      <w:rFonts w:ascii="Tahoma" w:hAnsi="Tahoma" w:cs="Tahoma"/>
      <w:lang w:val="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spacing w:before="280" w:after="280"/>
      <w:jc w:val="both"/>
    </w:pPr>
    <w:rPr>
      <w:rFonts w:ascii="Tahoma" w:hAnsi="Tahoma" w:cs="Tahoma"/>
      <w:lang w:val="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pPr>
      <w:spacing w:before="280" w:after="280"/>
      <w:jc w:val="both"/>
    </w:pPr>
    <w:rPr>
      <w:rFonts w:ascii="Tahoma" w:hAnsi="Tahoma" w:cs="Tahoma"/>
      <w:lang w:val="en-US"/>
    </w:rPr>
  </w:style>
  <w:style w:type="paragraph" w:customStyle="1" w:styleId="21b">
    <w:name w:val="Знак Знак2 Знак Знак Знак Знак1 Знак Знак Знак Знак Знак Знак"/>
    <w:basedOn w:val="a"/>
    <w:pPr>
      <w:spacing w:before="280" w:after="280"/>
      <w:jc w:val="both"/>
    </w:pPr>
    <w:rPr>
      <w:rFonts w:ascii="Tahoma" w:hAnsi="Tahoma" w:cs="Tahoma"/>
      <w:lang w:val="en-US"/>
    </w:rPr>
  </w:style>
  <w:style w:type="paragraph" w:customStyle="1" w:styleId="afffb">
    <w:name w:val="Знак Знак Знак Знак Знак Знак Знак Знак Знак Знак"/>
    <w:basedOn w:val="a"/>
    <w:pPr>
      <w:spacing w:before="280" w:after="280"/>
      <w:jc w:val="both"/>
    </w:pPr>
    <w:rPr>
      <w:rFonts w:ascii="Tahoma" w:hAnsi="Tahoma" w:cs="Tahoma"/>
      <w:lang w:val="en-US"/>
    </w:rPr>
  </w:style>
  <w:style w:type="paragraph" w:customStyle="1" w:styleId="220">
    <w:name w:val="Основной текст с отступом 22"/>
    <w:basedOn w:val="a"/>
    <w:pPr>
      <w:ind w:firstLine="851"/>
      <w:jc w:val="both"/>
    </w:pPr>
    <w:rPr>
      <w:sz w:val="28"/>
    </w:rPr>
  </w:style>
  <w:style w:type="paragraph" w:customStyle="1" w:styleId="312">
    <w:name w:val="Основной текст с отступом 31"/>
    <w:basedOn w:val="a"/>
    <w:pPr>
      <w:ind w:firstLine="993"/>
      <w:jc w:val="both"/>
    </w:pPr>
    <w:rPr>
      <w:sz w:val="28"/>
    </w:rPr>
  </w:style>
  <w:style w:type="paragraph" w:customStyle="1" w:styleId="afffc">
    <w:name w:val="Комментарий"/>
    <w:basedOn w:val="a"/>
    <w:next w:val="a"/>
    <w:pPr>
      <w:autoSpaceDE w:val="0"/>
      <w:ind w:left="170"/>
      <w:jc w:val="both"/>
    </w:pPr>
    <w:rPr>
      <w:rFonts w:ascii="Arial" w:hAnsi="Arial" w:cs="Arial"/>
      <w:i/>
      <w:iCs/>
      <w:color w:val="800080"/>
      <w:sz w:val="24"/>
      <w:szCs w:val="24"/>
    </w:rPr>
  </w:style>
  <w:style w:type="paragraph" w:customStyle="1" w:styleId="1f5">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pPr>
      <w:spacing w:before="280" w:after="280"/>
    </w:pPr>
    <w:rPr>
      <w:rFonts w:ascii="Tahoma" w:hAnsi="Tahoma" w:cs="Tahoma"/>
      <w:lang w:val="en-US"/>
    </w:rPr>
  </w:style>
  <w:style w:type="paragraph" w:customStyle="1" w:styleId="1f6">
    <w:name w:val="Верхний колонтитул1"/>
    <w:basedOn w:val="a"/>
    <w:pPr>
      <w:ind w:left="400"/>
      <w:jc w:val="center"/>
    </w:pPr>
    <w:rPr>
      <w:rFonts w:ascii="Arial" w:hAnsi="Arial" w:cs="Arial"/>
      <w:b/>
      <w:bCs/>
      <w:color w:val="3560A7"/>
      <w:sz w:val="28"/>
      <w:szCs w:val="28"/>
    </w:rPr>
  </w:style>
  <w:style w:type="paragraph" w:customStyle="1" w:styleId="consplusnormal1">
    <w:name w:val="consplusnormal"/>
    <w:basedOn w:val="a"/>
    <w:pPr>
      <w:spacing w:before="100" w:after="100"/>
    </w:pPr>
    <w:rPr>
      <w:rFonts w:ascii="Arial" w:hAnsi="Arial" w:cs="Arial"/>
      <w:color w:val="000000"/>
    </w:rPr>
  </w:style>
  <w:style w:type="paragraph" w:customStyle="1" w:styleId="consnormal0">
    <w:name w:val="consnormal"/>
    <w:basedOn w:val="a"/>
    <w:pPr>
      <w:spacing w:before="100" w:after="100"/>
    </w:pPr>
    <w:rPr>
      <w:rFonts w:ascii="Arial" w:hAnsi="Arial" w:cs="Arial"/>
      <w:color w:val="000000"/>
    </w:rPr>
  </w:style>
  <w:style w:type="paragraph" w:customStyle="1" w:styleId="CharChar4">
    <w:name w:val="Char Char4 Знак Знак Знак"/>
    <w:basedOn w:val="a"/>
    <w:pPr>
      <w:spacing w:after="160" w:line="240" w:lineRule="exact"/>
    </w:pPr>
    <w:rPr>
      <w:rFonts w:ascii="Verdana" w:hAnsi="Verdana" w:cs="Verdana"/>
      <w:lang w:val="en-US"/>
    </w:rPr>
  </w:style>
  <w:style w:type="paragraph" w:customStyle="1" w:styleId="39">
    <w:name w:val="Знак Знак Знак Знак Знак Знак Знак Знак Знак Знак3"/>
    <w:basedOn w:val="a"/>
    <w:pPr>
      <w:spacing w:before="280" w:after="280"/>
      <w:jc w:val="both"/>
    </w:pPr>
    <w:rPr>
      <w:rFonts w:ascii="Tahoma" w:hAnsi="Tahoma" w:cs="Tahoma"/>
      <w:lang w:val="en-US"/>
    </w:rPr>
  </w:style>
  <w:style w:type="paragraph" w:customStyle="1" w:styleId="CharChar">
    <w:name w:val="Char Char"/>
    <w:basedOn w:val="a"/>
    <w:pPr>
      <w:spacing w:after="160" w:line="240" w:lineRule="exact"/>
    </w:pPr>
    <w:rPr>
      <w:rFonts w:ascii="Verdana" w:hAnsi="Verdana" w:cs="Verdana"/>
      <w:lang w:val="en-US"/>
    </w:rPr>
  </w:style>
  <w:style w:type="paragraph" w:customStyle="1" w:styleId="1f7">
    <w:name w:val="Знак Знак1 Знак Знак Знак Знак Знак Знак Знак"/>
    <w:basedOn w:val="a"/>
    <w:pPr>
      <w:spacing w:before="280" w:after="280"/>
      <w:jc w:val="both"/>
    </w:pPr>
    <w:rPr>
      <w:rFonts w:ascii="Tahoma" w:hAnsi="Tahoma" w:cs="Tahoma"/>
      <w:lang w:val="en-US"/>
    </w:rPr>
  </w:style>
  <w:style w:type="paragraph" w:customStyle="1" w:styleId="1f8">
    <w:name w:val="Шапка1"/>
    <w:basedOn w:val="a"/>
    <w:pPr>
      <w:pBdr>
        <w:top w:val="single" w:sz="6" w:space="1" w:color="000000"/>
        <w:left w:val="single" w:sz="6" w:space="1" w:color="000000"/>
        <w:bottom w:val="single" w:sz="6" w:space="1" w:color="000000"/>
        <w:right w:val="single" w:sz="6" w:space="1" w:color="000000"/>
      </w:pBdr>
      <w:shd w:val="clear" w:color="auto" w:fill="CCCCCC"/>
      <w:ind w:left="1134" w:hanging="1134"/>
    </w:pPr>
    <w:rPr>
      <w:rFonts w:ascii="Arial" w:hAnsi="Arial" w:cs="Arial"/>
      <w:sz w:val="24"/>
      <w:szCs w:val="24"/>
      <w:lang w:val="x-none"/>
    </w:rPr>
  </w:style>
  <w:style w:type="paragraph" w:customStyle="1" w:styleId="afffd">
    <w:name w:val="Таблица"/>
    <w:basedOn w:val="1f8"/>
    <w:pPr>
      <w:pBdr>
        <w:top w:val="none" w:sz="0" w:space="0" w:color="000000"/>
        <w:left w:val="none" w:sz="0" w:space="0" w:color="000000"/>
        <w:bottom w:val="none" w:sz="0" w:space="0" w:color="000000"/>
        <w:right w:val="none" w:sz="0" w:space="0" w:color="000000"/>
      </w:pBdr>
      <w:shd w:val="clear" w:color="auto" w:fill="auto"/>
      <w:spacing w:line="220" w:lineRule="exact"/>
      <w:ind w:left="0" w:firstLine="0"/>
    </w:pPr>
    <w:rPr>
      <w:sz w:val="20"/>
      <w:szCs w:val="20"/>
    </w:rPr>
  </w:style>
  <w:style w:type="paragraph" w:customStyle="1" w:styleId="afffe">
    <w:name w:val="Таблотст"/>
    <w:basedOn w:val="afffd"/>
    <w:pPr>
      <w:ind w:left="85"/>
    </w:pPr>
  </w:style>
  <w:style w:type="paragraph" w:customStyle="1" w:styleId="2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before="280" w:after="280"/>
      <w:jc w:val="both"/>
    </w:pPr>
    <w:rPr>
      <w:rFonts w:ascii="Tahoma" w:hAnsi="Tahoma" w:cs="Tahoma"/>
      <w:lang w:val="en-US"/>
    </w:rPr>
  </w:style>
  <w:style w:type="paragraph" w:customStyle="1" w:styleId="21c">
    <w:name w:val="Знак Знак2 Знак Знак Знак Знак1 Знак"/>
    <w:basedOn w:val="a"/>
    <w:pPr>
      <w:spacing w:before="280" w:after="280"/>
    </w:pPr>
    <w:rPr>
      <w:rFonts w:ascii="Tahoma" w:hAnsi="Tahoma" w:cs="Tahoma"/>
      <w:lang w:val="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pPr>
      <w:spacing w:before="280" w:after="280"/>
      <w:jc w:val="both"/>
    </w:pPr>
    <w:rPr>
      <w:rFonts w:ascii="Tahoma" w:hAnsi="Tahoma" w:cs="Tahoma"/>
      <w:lang w:val="en-US"/>
    </w:rPr>
  </w:style>
  <w:style w:type="paragraph"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spacing w:before="280" w:after="280"/>
      <w:jc w:val="both"/>
    </w:pPr>
    <w:rPr>
      <w:rFonts w:ascii="Tahoma" w:hAnsi="Tahoma" w:cs="Tahoma"/>
      <w:lang w:val="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pPr>
      <w:spacing w:before="280" w:after="280"/>
      <w:jc w:val="both"/>
    </w:pPr>
    <w:rPr>
      <w:rFonts w:ascii="Tahoma" w:hAnsi="Tahoma" w:cs="Tahoma"/>
      <w:lang w:val="en-US"/>
    </w:rPr>
  </w:style>
  <w:style w:type="paragraph" w:customStyle="1" w:styleId="1f9">
    <w:name w:val="Знак Знак Знак Знак1 Знак Знак Знак Знак Знак Знак"/>
    <w:basedOn w:val="a"/>
    <w:pPr>
      <w:spacing w:before="280" w:after="280"/>
      <w:jc w:val="both"/>
    </w:pPr>
    <w:rPr>
      <w:rFonts w:ascii="Tahoma" w:hAnsi="Tahoma" w:cs="Tahoma"/>
      <w:lang w:val="en-US"/>
    </w:rPr>
  </w:style>
  <w:style w:type="paragraph" w:customStyle="1" w:styleId="1fa">
    <w:name w:val="Знак Знак Знак Знак1 Знак Знак Знак Знак Знак Знак Знак Знак"/>
    <w:basedOn w:val="a"/>
    <w:pPr>
      <w:spacing w:before="280" w:after="280"/>
      <w:jc w:val="both"/>
    </w:pPr>
    <w:rPr>
      <w:rFonts w:ascii="Tahoma" w:hAnsi="Tahoma" w:cs="Tahoma"/>
      <w:lang w:val="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pPr>
      <w:spacing w:before="280" w:after="280"/>
      <w:jc w:val="both"/>
    </w:pPr>
    <w:rPr>
      <w:rFonts w:ascii="Tahoma" w:hAnsi="Tahoma" w:cs="Tahoma"/>
      <w:lang w:val="en-US"/>
    </w:rPr>
  </w:style>
  <w:style w:type="paragraph" w:customStyle="1" w:styleId="ConsPlusCell">
    <w:name w:val="ConsPlusCell"/>
    <w:pPr>
      <w:widowControl w:val="0"/>
      <w:suppressAutoHyphens/>
      <w:autoSpaceDE w:val="0"/>
    </w:pPr>
    <w:rPr>
      <w:rFonts w:ascii="Arial" w:hAnsi="Arial" w:cs="Arial"/>
      <w:lang w:eastAsia="zh-CN"/>
    </w:rPr>
  </w:style>
  <w:style w:type="paragraph" w:customStyle="1" w:styleId="1fb">
    <w:name w:val="Знак Знак Знак Знак1"/>
    <w:basedOn w:val="a"/>
    <w:pPr>
      <w:spacing w:before="280" w:after="280"/>
      <w:jc w:val="both"/>
    </w:pPr>
    <w:rPr>
      <w:rFonts w:ascii="Tahoma" w:hAnsi="Tahoma" w:cs="Tahoma"/>
      <w:lang w:val="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pPr>
      <w:spacing w:before="280" w:after="280"/>
      <w:jc w:val="both"/>
    </w:pPr>
    <w:rPr>
      <w:rFonts w:ascii="Tahoma" w:hAnsi="Tahoma" w:cs="Tahoma"/>
      <w:lang w:val="en-US"/>
    </w:rPr>
  </w:style>
  <w:style w:type="paragraph" w:customStyle="1" w:styleId="2d">
    <w:name w:val="Знак2 Знак Знак Знак"/>
    <w:basedOn w:val="a"/>
    <w:pPr>
      <w:spacing w:after="160" w:line="240" w:lineRule="exact"/>
    </w:pPr>
    <w:rPr>
      <w:rFonts w:ascii="Verdana" w:hAnsi="Verdana" w:cs="Verdana"/>
      <w:lang w:val="en-US"/>
    </w:rPr>
  </w:style>
  <w:style w:type="paragraph" w:customStyle="1" w:styleId="120">
    <w:name w:val="Знак Знак Знак Знак1 Знак Знак Знак Знак Знак Знак2"/>
    <w:basedOn w:val="a"/>
    <w:pPr>
      <w:spacing w:before="280" w:after="280"/>
      <w:jc w:val="both"/>
    </w:pPr>
    <w:rPr>
      <w:rFonts w:ascii="Tahoma" w:hAnsi="Tahoma" w:cs="Tahoma"/>
      <w:lang w:val="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pPr>
      <w:spacing w:before="280" w:after="280"/>
      <w:jc w:val="both"/>
    </w:pPr>
    <w:rPr>
      <w:rFonts w:ascii="Tahoma" w:hAnsi="Tahoma" w:cs="Tahoma"/>
      <w:lang w:val="en-US"/>
    </w:rPr>
  </w:style>
  <w:style w:type="paragraph" w:customStyle="1" w:styleId="1fc">
    <w:name w:val="Знак Знак Знак Знак1 Знак Знак Знак Знак Знак Знак Знак Знак Знак Знак Знак"/>
    <w:basedOn w:val="a"/>
    <w:pPr>
      <w:spacing w:before="280" w:after="280"/>
      <w:jc w:val="both"/>
    </w:pPr>
    <w:rPr>
      <w:rFonts w:ascii="Tahoma" w:hAnsi="Tahoma" w:cs="Tahoma"/>
      <w:lang w:val="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pPr>
      <w:spacing w:before="280" w:after="280"/>
      <w:jc w:val="both"/>
    </w:pPr>
    <w:rPr>
      <w:rFonts w:ascii="Tahoma" w:hAnsi="Tahoma" w:cs="Tahoma"/>
      <w:lang w:val="en-US"/>
    </w:rPr>
  </w:style>
  <w:style w:type="paragraph" w:customStyle="1" w:styleId="416">
    <w:name w:val="Знак4 Знак Знак Знак Знак Знак Знак Знак Знак Знак1 Знак Знак Знак Знак Знак Знак"/>
    <w:basedOn w:val="a"/>
    <w:pPr>
      <w:spacing w:before="280" w:after="280"/>
      <w:jc w:val="both"/>
    </w:pPr>
    <w:rPr>
      <w:rFonts w:ascii="Tahoma" w:hAnsi="Tahoma" w:cs="Tahoma"/>
      <w:lang w:val="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pPr>
      <w:spacing w:before="280" w:after="280"/>
    </w:pPr>
    <w:rPr>
      <w:rFonts w:ascii="Tahoma" w:hAnsi="Tahoma" w:cs="Tahoma"/>
      <w:lang w:val="en-US"/>
    </w:rPr>
  </w:style>
  <w:style w:type="paragraph" w:customStyle="1" w:styleId="420">
    <w:name w:val="Знак42"/>
    <w:basedOn w:val="a"/>
    <w:pPr>
      <w:spacing w:before="280" w:after="280"/>
      <w:jc w:val="both"/>
    </w:pPr>
    <w:rPr>
      <w:rFonts w:ascii="Tahoma" w:hAnsi="Tahoma" w:cs="Tahoma"/>
      <w:lang w:val="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44">
    <w:name w:val="Знак Знак Знак Знак4"/>
    <w:basedOn w:val="a"/>
    <w:pPr>
      <w:spacing w:before="280" w:after="280"/>
    </w:pPr>
    <w:rPr>
      <w:rFonts w:ascii="Tahoma" w:hAnsi="Tahoma" w:cs="Tahoma"/>
      <w:lang w:val="en-US"/>
    </w:rPr>
  </w:style>
  <w:style w:type="paragraph" w:customStyle="1" w:styleId="1fd">
    <w:name w:val="Знак Знак Знак Знак 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2e">
    <w:name w:val="Знак Знак Знак Знак Знак Знак Знак2"/>
    <w:basedOn w:val="a"/>
    <w:pPr>
      <w:spacing w:before="280" w:after="280"/>
    </w:pPr>
    <w:rPr>
      <w:rFonts w:ascii="Tahoma" w:hAnsi="Tahoma" w:cs="Tahoma"/>
      <w:lang w:val="en-US"/>
    </w:rPr>
  </w:style>
  <w:style w:type="paragraph" w:customStyle="1" w:styleId="221">
    <w:name w:val="Знак Знак2 Знак2"/>
    <w:basedOn w:val="a"/>
    <w:pPr>
      <w:spacing w:before="280" w:after="280"/>
    </w:pPr>
    <w:rPr>
      <w:rFonts w:ascii="Tahoma" w:hAnsi="Tahoma" w:cs="Tahoma"/>
      <w:lang w:val="en-US"/>
    </w:rPr>
  </w:style>
  <w:style w:type="paragraph" w:customStyle="1" w:styleId="3a">
    <w:name w:val="Знак Знак Знак Знак Знак Знак3"/>
    <w:basedOn w:val="a"/>
    <w:pPr>
      <w:spacing w:before="280" w:after="280"/>
      <w:jc w:val="both"/>
    </w:pPr>
    <w:rPr>
      <w:rFonts w:ascii="Tahoma" w:hAnsi="Tahoma" w:cs="Tahoma"/>
      <w:lang w:val="en-US"/>
    </w:rPr>
  </w:style>
  <w:style w:type="paragraph" w:customStyle="1" w:styleId="122">
    <w:name w:val="Знак Знак Знак Знак Знак Знак Знак Знак Знак Знак Знак Знак Знак Знак Знак Знак1 Знак Знак Знак2"/>
    <w:basedOn w:val="a"/>
    <w:pPr>
      <w:spacing w:before="280" w:after="280"/>
    </w:pPr>
    <w:rPr>
      <w:rFonts w:ascii="Tahoma" w:hAnsi="Tahoma" w:cs="Tahoma"/>
      <w:lang w:val="en-US"/>
    </w:rPr>
  </w:style>
  <w:style w:type="paragraph" w:customStyle="1" w:styleId="123">
    <w:name w:val="Знак1 Знак Знак2"/>
    <w:basedOn w:val="a"/>
    <w:pPr>
      <w:spacing w:before="280" w:after="280"/>
    </w:pPr>
    <w:rPr>
      <w:rFonts w:ascii="Tahoma" w:hAnsi="Tahoma" w:cs="Tahoma"/>
      <w:lang w:val="en-US"/>
    </w:rPr>
  </w:style>
  <w:style w:type="paragraph" w:customStyle="1" w:styleId="2f">
    <w:name w:val="Знак Знак Знак Знак Знак2"/>
    <w:basedOn w:val="a"/>
    <w:pPr>
      <w:spacing w:before="280" w:after="280"/>
    </w:pPr>
    <w:rPr>
      <w:rFonts w:ascii="Tahoma" w:hAnsi="Tahoma" w:cs="Tahoma"/>
      <w:lang w:val="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124">
    <w:name w:val="Знак Знак1 Знак Знак Знак2"/>
    <w:basedOn w:val="a"/>
    <w:pPr>
      <w:spacing w:after="160" w:line="240" w:lineRule="exact"/>
    </w:pPr>
    <w:rPr>
      <w:rFonts w:ascii="Verdana" w:hAnsi="Verdana" w:cs="Verdana"/>
      <w:lang w:val="en-US"/>
    </w:rPr>
  </w:style>
  <w:style w:type="paragraph" w:customStyle="1" w:styleId="1122">
    <w:name w:val="Знак1 Знак Знак Знак1 Знак Знак Знак Знак Знак Знак Знак Знак Знак2"/>
    <w:basedOn w:val="a"/>
    <w:pPr>
      <w:spacing w:before="280" w:after="280"/>
    </w:pPr>
    <w:rPr>
      <w:rFonts w:ascii="Tahoma" w:hAnsi="Tahoma" w:cs="Tahoma"/>
      <w:lang w:val="en-US"/>
    </w:rPr>
  </w:style>
  <w:style w:type="paragraph" w:customStyle="1" w:styleId="125">
    <w:name w:val="Знак1 Знак Знак Знак Знак Знак Знак Знак Знак Знак Знак Знак2"/>
    <w:basedOn w:val="a"/>
    <w:pPr>
      <w:spacing w:after="160" w:line="240" w:lineRule="exact"/>
    </w:pPr>
    <w:rPr>
      <w:rFonts w:ascii="Verdana" w:hAnsi="Verdana" w:cs="Verdana"/>
      <w:lang w:val="en-US"/>
    </w:rPr>
  </w:style>
  <w:style w:type="paragraph" w:customStyle="1" w:styleId="1123">
    <w:name w:val="Знак1 Знак Знак Знак1 Знак Знак Знак Знак Знак Знак Знак Знак2"/>
    <w:basedOn w:val="a"/>
    <w:pPr>
      <w:spacing w:before="280" w:after="280"/>
    </w:pPr>
    <w:rPr>
      <w:rFonts w:ascii="Tahoma" w:hAnsi="Tahoma" w:cs="Tahoma"/>
      <w:lang w:val="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pPr>
      <w:spacing w:before="280" w:after="280"/>
    </w:pPr>
    <w:rPr>
      <w:rFonts w:ascii="Tahoma" w:hAnsi="Tahoma" w:cs="Tahoma"/>
      <w:lang w:val="en-US"/>
    </w:rPr>
  </w:style>
  <w:style w:type="paragraph" w:customStyle="1" w:styleId="2f0">
    <w:name w:val="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2f1">
    <w:name w:val="Знак Знак Знак Знак Знак Знак Знак Знак Знак2"/>
    <w:basedOn w:val="a"/>
    <w:pPr>
      <w:spacing w:before="280" w:after="280"/>
    </w:pPr>
    <w:rPr>
      <w:rFonts w:ascii="Tahoma" w:hAnsi="Tahoma" w:cs="Tahoma"/>
      <w:lang w:val="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pPr>
      <w:spacing w:before="280" w:after="280"/>
    </w:pPr>
    <w:rPr>
      <w:rFonts w:ascii="Tahoma" w:hAnsi="Tahoma" w:cs="Tahoma"/>
      <w:lang w:val="en-US"/>
    </w:rPr>
  </w:style>
  <w:style w:type="paragraph" w:customStyle="1" w:styleId="222">
    <w:name w:val="Знак Знак2 Знак Знак Знак Знак Знак Знак2"/>
    <w:basedOn w:val="a"/>
    <w:pPr>
      <w:spacing w:after="160" w:line="240" w:lineRule="exact"/>
    </w:pPr>
    <w:rPr>
      <w:rFonts w:ascii="Verdana" w:hAnsi="Verdana" w:cs="Verdana"/>
      <w:lang w:val="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pPr>
      <w:spacing w:before="280" w:after="280"/>
    </w:pPr>
    <w:rPr>
      <w:rFonts w:ascii="Tahoma" w:hAnsi="Tahoma" w:cs="Tahoma"/>
      <w:lang w:val="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pPr>
      <w:spacing w:before="280" w:after="280"/>
    </w:pPr>
    <w:rPr>
      <w:rFonts w:ascii="Tahoma" w:hAnsi="Tahoma" w:cs="Tahoma"/>
      <w:lang w:val="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pPr>
      <w:spacing w:before="280" w:after="280"/>
    </w:pPr>
    <w:rPr>
      <w:rFonts w:ascii="Tahoma" w:hAnsi="Tahoma" w:cs="Tahoma"/>
      <w:lang w:val="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2120">
    <w:name w:val="Знак Знак2 Знак Знак Знак1 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pPr>
      <w:spacing w:before="280" w:after="280"/>
    </w:pPr>
    <w:rPr>
      <w:rFonts w:ascii="Tahoma" w:hAnsi="Tahoma" w:cs="Tahoma"/>
      <w:lang w:val="en-US"/>
    </w:rPr>
  </w:style>
  <w:style w:type="paragraph" w:customStyle="1" w:styleId="2f2">
    <w:name w:val="Знак Знак Знак 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11c">
    <w:name w:val="Знак11"/>
    <w:basedOn w:val="a"/>
    <w:pPr>
      <w:spacing w:before="280" w:after="280"/>
    </w:pPr>
    <w:rPr>
      <w:rFonts w:ascii="Tahoma" w:hAnsi="Tahoma" w:cs="Tahoma"/>
      <w:lang w:val="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pPr>
      <w:spacing w:before="280" w:after="280"/>
      <w:jc w:val="both"/>
    </w:pPr>
    <w:rPr>
      <w:rFonts w:ascii="Tahoma" w:hAnsi="Tahoma" w:cs="Tahoma"/>
      <w:lang w:val="en-US"/>
    </w:rPr>
  </w:style>
  <w:style w:type="paragraph" w:customStyle="1" w:styleId="223">
    <w:name w:val="Знак22"/>
    <w:basedOn w:val="a"/>
    <w:pPr>
      <w:spacing w:before="280" w:after="280"/>
      <w:jc w:val="both"/>
    </w:pPr>
    <w:rPr>
      <w:rFonts w:ascii="Tahoma" w:hAnsi="Tahoma" w:cs="Tahoma"/>
      <w:lang w:val="en-US"/>
    </w:rPr>
  </w:style>
  <w:style w:type="paragraph" w:customStyle="1" w:styleId="322">
    <w:name w:val="Знак Знак3 Знак Знак Знак Знак2"/>
    <w:basedOn w:val="a"/>
    <w:pPr>
      <w:spacing w:before="280" w:after="280"/>
    </w:pPr>
    <w:rPr>
      <w:rFonts w:ascii="Tahoma" w:hAnsi="Tahoma" w:cs="Tahoma"/>
      <w:lang w:val="en-US"/>
    </w:rPr>
  </w:style>
  <w:style w:type="paragraph" w:customStyle="1" w:styleId="224">
    <w:name w:val="Знак2 Знак Знак Знак Знак Знак Знак Знак Знак Знак Знак Знак2"/>
    <w:basedOn w:val="a"/>
    <w:pPr>
      <w:spacing w:before="280" w:after="280"/>
      <w:jc w:val="both"/>
    </w:pPr>
    <w:rPr>
      <w:rFonts w:ascii="Tahoma" w:hAnsi="Tahoma" w:cs="Tahoma"/>
      <w:lang w:val="en-US"/>
    </w:rPr>
  </w:style>
  <w:style w:type="paragraph" w:customStyle="1" w:styleId="323">
    <w:name w:val="Знак Знак3 Знак Знак Знак Знак Знак Знак Знак Знак Знак2"/>
    <w:basedOn w:val="a"/>
    <w:pPr>
      <w:spacing w:before="280" w:after="280"/>
    </w:pPr>
    <w:rPr>
      <w:rFonts w:ascii="Tahoma" w:hAnsi="Tahoma" w:cs="Tahoma"/>
      <w:lang w:val="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430">
    <w:name w:val="Знак4 Знак Знак Знак Знак Знак Знак Знак Знак Знак3"/>
    <w:basedOn w:val="a"/>
    <w:pPr>
      <w:spacing w:before="280" w:after="280"/>
      <w:jc w:val="both"/>
    </w:pPr>
    <w:rPr>
      <w:rFonts w:ascii="Tahoma" w:hAnsi="Tahoma" w:cs="Tahoma"/>
      <w:lang w:val="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pPr>
      <w:spacing w:before="280" w:after="280"/>
      <w:jc w:val="both"/>
    </w:pPr>
    <w:rPr>
      <w:rFonts w:ascii="Tahoma" w:hAnsi="Tahoma" w:cs="Tahoma"/>
      <w:lang w:val="en-US"/>
    </w:rPr>
  </w:style>
  <w:style w:type="paragraph" w:customStyle="1" w:styleId="2f4">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pPr>
      <w:spacing w:before="280" w:after="280"/>
      <w:jc w:val="both"/>
    </w:pPr>
    <w:rPr>
      <w:rFonts w:ascii="Tahoma" w:hAnsi="Tahoma" w:cs="Tahoma"/>
      <w:lang w:val="en-US"/>
    </w:rPr>
  </w:style>
  <w:style w:type="paragraph" w:customStyle="1" w:styleId="126">
    <w:name w:val="Знак Знак Знак Знак Знак Знак Знак Знак Знак Знак Знак Знак Знак Знак1 Знак Знак Знак Знак Знак Знак Знак Знак Знак Знак2"/>
    <w:basedOn w:val="a"/>
    <w:pPr>
      <w:spacing w:before="280" w:after="280"/>
      <w:jc w:val="both"/>
    </w:pPr>
    <w:rPr>
      <w:rFonts w:ascii="Tahoma" w:hAnsi="Tahoma" w:cs="Tahoma"/>
      <w:lang w:val="en-US"/>
    </w:rPr>
  </w:style>
  <w:style w:type="paragraph" w:customStyle="1" w:styleId="127">
    <w:name w:val="Знак Знак Знак Знак Знак Знак Знак Знак Знак Знак Знак Знак Знак Знак Знак Знак Знак Знак Знак Знак Знак Знак Знак Знак Знак12"/>
    <w:basedOn w:val="a"/>
    <w:pPr>
      <w:spacing w:before="280" w:after="280"/>
      <w:jc w:val="both"/>
    </w:pPr>
    <w:rPr>
      <w:rFonts w:ascii="Tahoma" w:hAnsi="Tahoma" w:cs="Tahoma"/>
      <w:lang w:val="en-US"/>
    </w:rPr>
  </w:style>
  <w:style w:type="paragraph" w:customStyle="1" w:styleId="2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pPr>
      <w:spacing w:before="280" w:after="280"/>
      <w:jc w:val="both"/>
    </w:pPr>
    <w:rPr>
      <w:rFonts w:ascii="Tahoma" w:hAnsi="Tahoma" w:cs="Tahoma"/>
      <w:lang w:val="en-US"/>
    </w:rPr>
  </w:style>
  <w:style w:type="paragraph" w:customStyle="1" w:styleId="11d">
    <w:name w:val="Основной текст11"/>
    <w:basedOn w:val="a"/>
    <w:pPr>
      <w:widowControl w:val="0"/>
      <w:jc w:val="both"/>
    </w:pPr>
    <w:rPr>
      <w:sz w:val="24"/>
    </w:rPr>
  </w:style>
  <w:style w:type="paragraph" w:customStyle="1" w:styleId="2121">
    <w:name w:val="Знак Знак2 Знак Знак Знак1 Знак Знак Знак Знак2"/>
    <w:basedOn w:val="a"/>
    <w:pPr>
      <w:spacing w:before="280" w:after="280"/>
    </w:pPr>
    <w:rPr>
      <w:rFonts w:ascii="Tahoma" w:hAnsi="Tahoma" w:cs="Tahoma"/>
      <w:lang w:val="en-US"/>
    </w:rPr>
  </w:style>
  <w:style w:type="paragraph" w:customStyle="1" w:styleId="225">
    <w:name w:val="Знак Знак Знак Знак Знак Знак2 Знак Знак Знак Знак Знак Знак Знак Знак Знак Знак2"/>
    <w:basedOn w:val="a"/>
    <w:pPr>
      <w:spacing w:before="280" w:after="280"/>
    </w:pPr>
    <w:rPr>
      <w:rFonts w:ascii="Tahoma" w:hAnsi="Tahoma" w:cs="Tahoma"/>
      <w:lang w:val="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2122">
    <w:name w:val="Знак Знак2 Знак Знак Знак1 Знак Знак Знак2"/>
    <w:basedOn w:val="a"/>
    <w:pPr>
      <w:spacing w:before="280" w:after="280"/>
    </w:pPr>
    <w:rPr>
      <w:rFonts w:ascii="Tahoma" w:hAnsi="Tahoma" w:cs="Tahoma"/>
      <w:lang w:val="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pPr>
      <w:spacing w:before="280" w:after="280"/>
    </w:pPr>
    <w:rPr>
      <w:rFonts w:ascii="Tahoma" w:hAnsi="Tahoma" w:cs="Tahoma"/>
      <w:lang w:val="en-US"/>
    </w:rPr>
  </w:style>
  <w:style w:type="paragraph" w:customStyle="1" w:styleId="2123">
    <w:name w:val="Знак Знак2 Знак Знак Знак1 Знак Знак Знак Знак Знак Знак Знак Знак Знак Знак2"/>
    <w:basedOn w:val="a"/>
    <w:pPr>
      <w:spacing w:before="280" w:after="280"/>
    </w:pPr>
    <w:rPr>
      <w:rFonts w:ascii="Tahoma" w:hAnsi="Tahoma" w:cs="Tahoma"/>
      <w:lang w:val="en-US"/>
    </w:rPr>
  </w:style>
  <w:style w:type="paragraph" w:customStyle="1" w:styleId="112a">
    <w:name w:val="Знак Знак1 Знак Знак Знак1 Знак Знак Знак2"/>
    <w:basedOn w:val="a"/>
    <w:pPr>
      <w:spacing w:before="280" w:after="280"/>
    </w:pPr>
    <w:rPr>
      <w:rFonts w:ascii="Tahoma" w:hAnsi="Tahoma" w:cs="Tahoma"/>
      <w:lang w:val="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pPr>
      <w:spacing w:before="280" w:after="280"/>
    </w:pPr>
    <w:rPr>
      <w:rFonts w:ascii="Tahoma" w:hAnsi="Tahoma" w:cs="Tahoma"/>
      <w:lang w:val="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pPr>
      <w:spacing w:before="280" w:after="280"/>
    </w:pPr>
    <w:rPr>
      <w:rFonts w:ascii="Tahoma" w:hAnsi="Tahoma" w:cs="Tahoma"/>
      <w:lang w:val="en-US"/>
    </w:rPr>
  </w:style>
  <w:style w:type="paragraph" w:customStyle="1" w:styleId="128">
    <w:name w:val="Знак Знак Знак Знак Знак Знак12"/>
    <w:basedOn w:val="a"/>
    <w:pPr>
      <w:spacing w:before="280" w:after="280"/>
    </w:pPr>
    <w:rPr>
      <w:rFonts w:ascii="Tahoma" w:hAnsi="Tahoma" w:cs="Tahoma"/>
      <w:lang w:val="en-US"/>
    </w:rPr>
  </w:style>
  <w:style w:type="paragraph" w:customStyle="1" w:styleId="4113">
    <w:name w:val="Знак4 Знак Знак Знак Знак Знак Знак Знак Знак Знак11"/>
    <w:basedOn w:val="a"/>
    <w:pPr>
      <w:spacing w:before="280" w:after="280"/>
      <w:jc w:val="both"/>
    </w:pPr>
    <w:rPr>
      <w:rFonts w:ascii="Tahoma" w:hAnsi="Tahoma" w:cs="Tahoma"/>
      <w:lang w:val="en-US"/>
    </w:rPr>
  </w:style>
  <w:style w:type="paragraph" w:customStyle="1" w:styleId="4121">
    <w:name w:val="Знак4 Знак Знак Знак Знак Знак Знак Знак Знак Знак1 Знак Знак Знак2"/>
    <w:basedOn w:val="a"/>
    <w:pPr>
      <w:spacing w:before="280" w:after="280"/>
      <w:jc w:val="both"/>
    </w:pPr>
    <w:rPr>
      <w:rFonts w:ascii="Tahoma" w:hAnsi="Tahoma" w:cs="Tahoma"/>
      <w:lang w:val="en-US"/>
    </w:rPr>
  </w:style>
  <w:style w:type="paragraph" w:customStyle="1" w:styleId="4122">
    <w:name w:val="Знак4 Знак Знак Знак Знак Знак Знак Знак Знак Знак1 Знак Знак Знак Знак Знак Знак Знак Знак2"/>
    <w:basedOn w:val="a"/>
    <w:pPr>
      <w:spacing w:before="280" w:after="280"/>
      <w:jc w:val="both"/>
    </w:pPr>
    <w:rPr>
      <w:rFonts w:ascii="Tahoma" w:hAnsi="Tahoma" w:cs="Tahoma"/>
      <w:lang w:val="en-US"/>
    </w:rPr>
  </w:style>
  <w:style w:type="paragraph" w:customStyle="1" w:styleId="32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2f6">
    <w:name w:val="Знак Знак Знак Знак Знак Знак Знак Знак Знак 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pPr>
      <w:spacing w:before="280" w:after="280"/>
      <w:jc w:val="both"/>
    </w:pPr>
    <w:rPr>
      <w:rFonts w:ascii="Tahoma" w:hAnsi="Tahoma" w:cs="Tahoma"/>
      <w:lang w:val="en-US"/>
    </w:rPr>
  </w:style>
  <w:style w:type="paragraph" w:customStyle="1" w:styleId="2128">
    <w:name w:val="Знак Знак2 Знак Знак Знак Знак1 Знак Знак Знак Знак Знак Знак2"/>
    <w:basedOn w:val="a"/>
    <w:pPr>
      <w:spacing w:before="280" w:after="280"/>
      <w:jc w:val="both"/>
    </w:pPr>
    <w:rPr>
      <w:rFonts w:ascii="Tahoma" w:hAnsi="Tahoma" w:cs="Tahoma"/>
      <w:lang w:val="en-US"/>
    </w:rPr>
  </w:style>
  <w:style w:type="paragraph" w:customStyle="1" w:styleId="2210">
    <w:name w:val="Основной текст с отступом 221"/>
    <w:basedOn w:val="a"/>
    <w:pPr>
      <w:ind w:firstLine="851"/>
      <w:jc w:val="both"/>
    </w:pPr>
    <w:rPr>
      <w:sz w:val="28"/>
    </w:rPr>
  </w:style>
  <w:style w:type="paragraph" w:customStyle="1" w:styleId="3110">
    <w:name w:val="Основной текст с отступом 311"/>
    <w:basedOn w:val="a"/>
    <w:pPr>
      <w:ind w:firstLine="993"/>
      <w:jc w:val="both"/>
    </w:pPr>
    <w:rPr>
      <w:sz w:val="28"/>
    </w:rPr>
  </w:style>
  <w:style w:type="paragraph" w:customStyle="1" w:styleId="11e">
    <w:name w:val="Верхний колонтитул11"/>
    <w:basedOn w:val="a"/>
    <w:pPr>
      <w:ind w:left="400"/>
      <w:jc w:val="center"/>
    </w:pPr>
    <w:rPr>
      <w:rFonts w:ascii="Arial" w:hAnsi="Arial" w:cs="Arial"/>
      <w:b/>
      <w:bCs/>
      <w:color w:val="3560A7"/>
      <w:sz w:val="28"/>
      <w:szCs w:val="28"/>
    </w:rPr>
  </w:style>
  <w:style w:type="paragraph" w:customStyle="1" w:styleId="CharChar42">
    <w:name w:val="Char Char4 Знак Знак Знак2"/>
    <w:basedOn w:val="a"/>
    <w:pPr>
      <w:spacing w:after="160" w:line="240" w:lineRule="exact"/>
    </w:pPr>
    <w:rPr>
      <w:rFonts w:ascii="Verdana" w:hAnsi="Verdana" w:cs="Verdana"/>
      <w:lang w:val="en-US"/>
    </w:rPr>
  </w:style>
  <w:style w:type="paragraph" w:customStyle="1" w:styleId="1fe">
    <w:name w:val="Знак Знак Знак Знак Знак Знак Знак Знак Знак Знак1"/>
    <w:basedOn w:val="a"/>
    <w:pPr>
      <w:spacing w:before="280" w:after="280"/>
      <w:jc w:val="both"/>
    </w:pPr>
    <w:rPr>
      <w:rFonts w:ascii="Tahoma" w:hAnsi="Tahoma" w:cs="Tahoma"/>
      <w:lang w:val="en-US"/>
    </w:rPr>
  </w:style>
  <w:style w:type="paragraph" w:customStyle="1" w:styleId="CharChar2">
    <w:name w:val="Char Char2"/>
    <w:basedOn w:val="a"/>
    <w:pPr>
      <w:spacing w:after="160" w:line="240" w:lineRule="exact"/>
    </w:pPr>
    <w:rPr>
      <w:rFonts w:ascii="Verdana" w:hAnsi="Verdana" w:cs="Verdana"/>
      <w:lang w:val="en-US"/>
    </w:rPr>
  </w:style>
  <w:style w:type="paragraph" w:customStyle="1" w:styleId="129">
    <w:name w:val="Знак Знак1 Знак Знак Знак Знак Знак Знак Знак2"/>
    <w:basedOn w:val="a"/>
    <w:pPr>
      <w:spacing w:before="280" w:after="280"/>
      <w:jc w:val="both"/>
    </w:pPr>
    <w:rPr>
      <w:rFonts w:ascii="Tahoma" w:hAnsi="Tahoma" w:cs="Tahoma"/>
      <w:lang w:val="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pPr>
      <w:spacing w:before="280" w:after="280"/>
      <w:jc w:val="both"/>
    </w:pPr>
    <w:rPr>
      <w:rFonts w:ascii="Tahoma" w:hAnsi="Tahoma" w:cs="Tahoma"/>
      <w:lang w:val="en-US"/>
    </w:rPr>
  </w:style>
  <w:style w:type="paragraph" w:customStyle="1" w:styleId="2129">
    <w:name w:val="Знак Знак2 Знак Знак Знак Знак1 Знак2"/>
    <w:basedOn w:val="a"/>
    <w:pPr>
      <w:spacing w:before="280" w:after="280"/>
    </w:pPr>
    <w:rPr>
      <w:rFonts w:ascii="Tahoma" w:hAnsi="Tahoma" w:cs="Tahoma"/>
      <w:lang w:val="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pPr>
      <w:spacing w:before="280" w:after="280"/>
      <w:jc w:val="both"/>
    </w:pPr>
    <w:rPr>
      <w:rFonts w:ascii="Tahoma" w:hAnsi="Tahoma" w:cs="Tahoma"/>
      <w:lang w:val="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pPr>
      <w:spacing w:before="280" w:after="280"/>
      <w:jc w:val="both"/>
    </w:pPr>
    <w:rPr>
      <w:rFonts w:ascii="Tahoma" w:hAnsi="Tahoma" w:cs="Tahoma"/>
      <w:lang w:val="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pPr>
      <w:spacing w:before="280" w:after="280"/>
      <w:jc w:val="both"/>
    </w:pPr>
    <w:rPr>
      <w:rFonts w:ascii="Tahoma" w:hAnsi="Tahoma" w:cs="Tahoma"/>
      <w:lang w:val="en-US"/>
    </w:rPr>
  </w:style>
  <w:style w:type="paragraph" w:customStyle="1" w:styleId="227">
    <w:name w:val="Знак2 Знак Знак Знак2"/>
    <w:basedOn w:val="a"/>
    <w:pPr>
      <w:spacing w:after="160" w:line="240" w:lineRule="exact"/>
    </w:pPr>
    <w:rPr>
      <w:rFonts w:ascii="Verdana" w:hAnsi="Verdana" w:cs="Verdana"/>
      <w:lang w:val="en-US"/>
    </w:rPr>
  </w:style>
  <w:style w:type="paragraph" w:customStyle="1" w:styleId="3b">
    <w:name w:val="Знак Знак Знак3"/>
    <w:basedOn w:val="a"/>
    <w:pPr>
      <w:spacing w:before="280" w:after="280"/>
    </w:pPr>
    <w:rPr>
      <w:rFonts w:ascii="Tahoma" w:hAnsi="Tahoma" w:cs="Tahoma"/>
      <w:lang w:val="en-US"/>
    </w:rPr>
  </w:style>
  <w:style w:type="paragraph" w:customStyle="1" w:styleId="53">
    <w:name w:val="Знак5"/>
    <w:basedOn w:val="a"/>
    <w:pPr>
      <w:spacing w:before="280" w:after="280"/>
    </w:pPr>
    <w:rPr>
      <w:rFonts w:ascii="Tahoma" w:hAnsi="Tahoma" w:cs="Tahoma"/>
      <w:lang w:val="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pPr>
      <w:spacing w:before="280" w:after="280"/>
      <w:jc w:val="both"/>
    </w:pPr>
    <w:rPr>
      <w:rFonts w:ascii="Tahoma" w:hAnsi="Tahoma" w:cs="Tahoma"/>
      <w:lang w:val="en-US"/>
    </w:rPr>
  </w:style>
  <w:style w:type="paragraph" w:customStyle="1" w:styleId="12a">
    <w:name w:val="Знак Знак Знак Знак1 Знак Знак Знак Знак Знак Знак Знак Знак2"/>
    <w:basedOn w:val="a"/>
    <w:pPr>
      <w:spacing w:before="280" w:after="280"/>
      <w:jc w:val="both"/>
    </w:pPr>
    <w:rPr>
      <w:rFonts w:ascii="Tahoma" w:hAnsi="Tahoma" w:cs="Tahoma"/>
      <w:lang w:val="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pPr>
      <w:spacing w:before="280" w:after="280"/>
      <w:jc w:val="both"/>
    </w:pPr>
    <w:rPr>
      <w:rFonts w:ascii="Tahoma" w:hAnsi="Tahoma" w:cs="Tahoma"/>
      <w:lang w:val="en-US"/>
    </w:rPr>
  </w:style>
  <w:style w:type="paragraph" w:customStyle="1" w:styleId="4124">
    <w:name w:val="Знак4 Знак Знак Знак Знак Знак Знак Знак Знак Знак1 Знак Знак Знак Знак Знак Знак2"/>
    <w:basedOn w:val="a"/>
    <w:pPr>
      <w:spacing w:before="280" w:after="280"/>
      <w:jc w:val="both"/>
    </w:pPr>
    <w:rPr>
      <w:rFonts w:ascii="Tahoma" w:hAnsi="Tahoma" w:cs="Tahoma"/>
      <w:lang w:val="en-US"/>
    </w:rPr>
  </w:style>
  <w:style w:type="paragraph" w:customStyle="1" w:styleId="12b">
    <w:name w:val="Знак Знак12"/>
    <w:basedOn w:val="a"/>
    <w:pPr>
      <w:spacing w:before="280" w:after="280"/>
    </w:pPr>
    <w:rPr>
      <w:rFonts w:ascii="Tahoma" w:hAnsi="Tahoma" w:cs="Tahoma"/>
      <w:lang w:val="en-US"/>
    </w:rPr>
  </w:style>
  <w:style w:type="paragraph" w:customStyle="1" w:styleId="affff">
    <w:name w:val="Основной текст_"/>
    <w:basedOn w:val="a"/>
    <w:pPr>
      <w:shd w:val="clear" w:color="auto" w:fill="FFFFFF"/>
      <w:spacing w:before="300" w:after="120" w:line="322" w:lineRule="exact"/>
      <w:jc w:val="both"/>
    </w:pPr>
    <w:rPr>
      <w:rFonts w:ascii="Arial Unicode MS" w:eastAsia="Arial Unicode MS" w:hAnsi="Arial Unicode MS" w:cs="Arial Unicode MS"/>
      <w:color w:val="000000"/>
      <w:sz w:val="27"/>
      <w:lang w:val="x-none"/>
    </w:rPr>
  </w:style>
  <w:style w:type="paragraph" w:customStyle="1" w:styleId="FR2">
    <w:name w:val="FR2"/>
    <w:pPr>
      <w:suppressAutoHyphens/>
      <w:spacing w:before="100"/>
    </w:pPr>
    <w:rPr>
      <w:sz w:val="24"/>
      <w:lang w:eastAsia="zh-CN"/>
    </w:rPr>
  </w:style>
  <w:style w:type="paragraph" w:customStyle="1" w:styleId="ConsPlusDocList">
    <w:name w:val="ConsPlusDocList"/>
    <w:pPr>
      <w:widowControl w:val="0"/>
      <w:suppressAutoHyphens/>
      <w:autoSpaceDE w:val="0"/>
    </w:pPr>
    <w:rPr>
      <w:rFonts w:ascii="Courier New" w:hAnsi="Courier New" w:cs="Courier New"/>
      <w:lang w:eastAsia="zh-CN"/>
    </w:rPr>
  </w:style>
  <w:style w:type="paragraph" w:customStyle="1" w:styleId="affff0">
    <w:name w:val="Текст протокола"/>
    <w:pPr>
      <w:suppressAutoHyphens/>
      <w:ind w:firstLine="369"/>
      <w:jc w:val="both"/>
    </w:pPr>
    <w:rPr>
      <w:bCs/>
      <w:sz w:val="22"/>
      <w:lang w:eastAsia="zh-CN"/>
    </w:rPr>
  </w:style>
  <w:style w:type="paragraph" w:customStyle="1" w:styleId="FR1">
    <w:name w:val="FR1"/>
    <w:pPr>
      <w:suppressAutoHyphens/>
      <w:ind w:left="3080"/>
    </w:pPr>
    <w:rPr>
      <w:b/>
      <w:sz w:val="36"/>
      <w:lang w:eastAsia="zh-CN"/>
    </w:rPr>
  </w:style>
  <w:style w:type="paragraph" w:customStyle="1" w:styleId="news">
    <w:name w:val="news"/>
    <w:basedOn w:val="a"/>
    <w:pPr>
      <w:spacing w:before="280" w:after="280"/>
    </w:pPr>
    <w:rPr>
      <w:sz w:val="24"/>
      <w:szCs w:val="24"/>
    </w:rPr>
  </w:style>
  <w:style w:type="paragraph" w:customStyle="1" w:styleId="2f7">
    <w:name w:val="Знак Знак Знак Знак2"/>
    <w:basedOn w:val="a"/>
    <w:pPr>
      <w:spacing w:before="280" w:after="280"/>
      <w:jc w:val="both"/>
    </w:pPr>
    <w:rPr>
      <w:rFonts w:ascii="Tahoma" w:hAnsi="Tahoma" w:cs="Tahoma"/>
      <w:lang w:val="en-US"/>
    </w:rPr>
  </w:style>
  <w:style w:type="paragraph" w:customStyle="1" w:styleId="1ff">
    <w:name w:val="Абзац списка1"/>
    <w:basedOn w:val="a"/>
    <w:pPr>
      <w:spacing w:after="200" w:line="276" w:lineRule="auto"/>
      <w:ind w:left="720"/>
    </w:pPr>
    <w:rPr>
      <w:rFonts w:ascii="Calibri" w:hAnsi="Calibri" w:cs="Calibri"/>
      <w:sz w:val="22"/>
      <w:szCs w:val="22"/>
    </w:rPr>
  </w:style>
  <w:style w:type="paragraph" w:styleId="affff1">
    <w:name w:val="No Spacing"/>
    <w:qFormat/>
    <w:pPr>
      <w:suppressAutoHyphens/>
      <w:jc w:val="both"/>
    </w:pPr>
    <w:rPr>
      <w:rFonts w:ascii="Calibri" w:hAnsi="Calibri" w:cs="Calibri"/>
      <w:sz w:val="22"/>
      <w:szCs w:val="22"/>
      <w:lang w:eastAsia="zh-CN"/>
    </w:rPr>
  </w:style>
  <w:style w:type="paragraph" w:customStyle="1" w:styleId="1ff0">
    <w:name w:val="Знак Знак Знак1"/>
    <w:basedOn w:val="a"/>
    <w:pPr>
      <w:spacing w:after="160" w:line="240" w:lineRule="exact"/>
    </w:pPr>
    <w:rPr>
      <w:rFonts w:ascii="Verdana" w:hAnsi="Verdana" w:cs="Verdana"/>
      <w:lang w:val="en-US"/>
    </w:rPr>
  </w:style>
  <w:style w:type="paragraph" w:customStyle="1" w:styleId="affff2">
    <w:name w:val="Прижатый влево"/>
    <w:basedOn w:val="a"/>
    <w:next w:val="a"/>
    <w:pPr>
      <w:widowControl w:val="0"/>
      <w:autoSpaceDE w:val="0"/>
    </w:pPr>
    <w:rPr>
      <w:rFonts w:ascii="Arial" w:hAnsi="Arial" w:cs="Arial"/>
      <w:sz w:val="24"/>
      <w:szCs w:val="24"/>
    </w:rPr>
  </w:style>
  <w:style w:type="paragraph" w:customStyle="1" w:styleId="affff3">
    <w:name w:val="Нормальный (таблица)"/>
    <w:basedOn w:val="a"/>
    <w:next w:val="a"/>
    <w:pPr>
      <w:widowControl w:val="0"/>
      <w:autoSpaceDE w:val="0"/>
      <w:jc w:val="both"/>
    </w:pPr>
    <w:rPr>
      <w:rFonts w:ascii="Arial" w:hAnsi="Arial" w:cs="Arial"/>
      <w:sz w:val="24"/>
      <w:szCs w:val="24"/>
    </w:rPr>
  </w:style>
  <w:style w:type="paragraph" w:styleId="3c">
    <w:name w:val="toc 3"/>
    <w:basedOn w:val="a"/>
    <w:next w:val="a"/>
    <w:pPr>
      <w:ind w:left="560"/>
    </w:pPr>
    <w:rPr>
      <w:rFonts w:ascii="Calibri" w:hAnsi="Calibri" w:cs="Calibri"/>
      <w:i/>
      <w:iCs/>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2f8">
    <w:name w:val="Знак Знак Знак Знак 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4125">
    <w:name w:val="Знак4 Знак Знак Знак Знак Знак Знак Знак Знак Знак12"/>
    <w:basedOn w:val="a"/>
    <w:pPr>
      <w:spacing w:before="280" w:after="280"/>
      <w:jc w:val="both"/>
    </w:pPr>
    <w:rPr>
      <w:rFonts w:ascii="Tahoma" w:hAnsi="Tahoma" w:cs="Tahoma"/>
      <w:lang w:val="en-US"/>
    </w:rPr>
  </w:style>
  <w:style w:type="paragraph" w:customStyle="1" w:styleId="2f9">
    <w:name w:val="Знак Знак Знак Знак Знак Знак Знак Знак Знак Знак2"/>
    <w:basedOn w:val="a"/>
    <w:pPr>
      <w:spacing w:before="280" w:after="280"/>
      <w:jc w:val="both"/>
    </w:pPr>
    <w:rPr>
      <w:rFonts w:ascii="Tahoma" w:hAnsi="Tahoma" w:cs="Tahoma"/>
      <w:lang w:val="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pPr>
      <w:spacing w:before="280" w:after="280"/>
      <w:jc w:val="both"/>
    </w:pPr>
    <w:rPr>
      <w:rFonts w:ascii="Tahoma" w:hAnsi="Tahoma" w:cs="Tahoma"/>
      <w:lang w:val="en-US"/>
    </w:rPr>
  </w:style>
  <w:style w:type="paragraph" w:customStyle="1" w:styleId="11f0">
    <w:name w:val="Знак Знак Знак Знак1 Знак Знак Знак Знак Знак Знак1"/>
    <w:basedOn w:val="a"/>
    <w:pPr>
      <w:spacing w:before="280" w:after="280"/>
      <w:jc w:val="both"/>
    </w:pPr>
    <w:rPr>
      <w:rFonts w:ascii="Tahoma" w:hAnsi="Tahoma" w:cs="Tahoma"/>
      <w:lang w:val="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pPr>
      <w:spacing w:before="280" w:after="280"/>
      <w:jc w:val="both"/>
    </w:pPr>
    <w:rPr>
      <w:rFonts w:ascii="Tahoma" w:hAnsi="Tahoma" w:cs="Tahoma"/>
      <w:lang w:val="en-US"/>
    </w:rPr>
  </w:style>
  <w:style w:type="paragraph" w:customStyle="1" w:styleId="12c">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417">
    <w:name w:val="Знак41"/>
    <w:basedOn w:val="a"/>
    <w:pPr>
      <w:spacing w:before="280" w:after="280"/>
      <w:jc w:val="both"/>
    </w:pPr>
    <w:rPr>
      <w:rFonts w:ascii="Tahoma" w:hAnsi="Tahoma" w:cs="Tahoma"/>
      <w:lang w:val="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3d">
    <w:name w:val="Знак Знак Знак Знак3"/>
    <w:basedOn w:val="a"/>
    <w:pPr>
      <w:spacing w:before="280" w:after="280"/>
    </w:pPr>
    <w:rPr>
      <w:rFonts w:ascii="Tahoma" w:hAnsi="Tahoma" w:cs="Tahoma"/>
      <w:lang w:val="en-US"/>
    </w:rPr>
  </w:style>
  <w:style w:type="paragraph" w:customStyle="1" w:styleId="1ff1">
    <w:name w:val="Знак Знак Знак Знак Знак Знак Знак1"/>
    <w:basedOn w:val="a"/>
    <w:pPr>
      <w:spacing w:before="280" w:after="280"/>
    </w:pPr>
    <w:rPr>
      <w:rFonts w:ascii="Tahoma" w:hAnsi="Tahoma" w:cs="Tahoma"/>
      <w:lang w:val="en-US"/>
    </w:rPr>
  </w:style>
  <w:style w:type="paragraph" w:customStyle="1" w:styleId="21d">
    <w:name w:val="Знак Знак2 Знак1"/>
    <w:basedOn w:val="a"/>
    <w:pPr>
      <w:spacing w:before="280" w:after="280"/>
    </w:pPr>
    <w:rPr>
      <w:rFonts w:ascii="Tahoma" w:hAnsi="Tahoma" w:cs="Tahoma"/>
      <w:lang w:val="en-US"/>
    </w:rPr>
  </w:style>
  <w:style w:type="paragraph" w:customStyle="1" w:styleId="2fa">
    <w:name w:val="Знак Знак Знак Знак Знак Знак2"/>
    <w:basedOn w:val="a"/>
    <w:pPr>
      <w:spacing w:before="280" w:after="280"/>
      <w:jc w:val="both"/>
    </w:pPr>
    <w:rPr>
      <w:rFonts w:ascii="Tahoma" w:hAnsi="Tahoma" w:cs="Tahoma"/>
      <w:lang w:val="en-US"/>
    </w:rPr>
  </w:style>
  <w:style w:type="paragraph" w:customStyle="1" w:styleId="11f1">
    <w:name w:val="Знак Знак Знак Знак Знак Знак Знак Знак Знак Знак Знак Знак Знак Знак Знак Знак1 Знак Знак Знак1"/>
    <w:basedOn w:val="a"/>
    <w:pPr>
      <w:spacing w:before="280" w:after="280"/>
    </w:pPr>
    <w:rPr>
      <w:rFonts w:ascii="Tahoma" w:hAnsi="Tahoma" w:cs="Tahoma"/>
      <w:lang w:val="en-US"/>
    </w:rPr>
  </w:style>
  <w:style w:type="paragraph" w:customStyle="1" w:styleId="11f2">
    <w:name w:val="Знак1 Знак Знак1"/>
    <w:basedOn w:val="a"/>
    <w:pPr>
      <w:spacing w:before="280" w:after="280"/>
    </w:pPr>
    <w:rPr>
      <w:rFonts w:ascii="Tahoma" w:hAnsi="Tahoma" w:cs="Tahoma"/>
      <w:lang w:val="en-US"/>
    </w:rPr>
  </w:style>
  <w:style w:type="paragraph" w:customStyle="1" w:styleId="1ff2">
    <w:name w:val="Знак Знак Знак Знак Знак1"/>
    <w:basedOn w:val="a"/>
    <w:pPr>
      <w:spacing w:before="280" w:after="280"/>
    </w:pPr>
    <w:rPr>
      <w:rFonts w:ascii="Tahoma" w:hAnsi="Tahoma" w:cs="Tahoma"/>
      <w:lang w:val="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11f3">
    <w:name w:val="Знак Знак1 Знак Знак Знак1"/>
    <w:basedOn w:val="a"/>
    <w:pPr>
      <w:spacing w:after="160" w:line="240" w:lineRule="exact"/>
    </w:pPr>
    <w:rPr>
      <w:rFonts w:ascii="Verdana" w:hAnsi="Verdana" w:cs="Verdana"/>
      <w:lang w:val="en-US"/>
    </w:rPr>
  </w:style>
  <w:style w:type="paragraph" w:customStyle="1" w:styleId="1119">
    <w:name w:val="Знак1 Знак Знак Знак1 Знак Знак Знак Знак Знак Знак Знак Знак Знак1"/>
    <w:basedOn w:val="a"/>
    <w:pPr>
      <w:spacing w:before="280" w:after="280"/>
    </w:pPr>
    <w:rPr>
      <w:rFonts w:ascii="Tahoma" w:hAnsi="Tahoma" w:cs="Tahoma"/>
      <w:lang w:val="en-US"/>
    </w:rPr>
  </w:style>
  <w:style w:type="paragraph" w:customStyle="1" w:styleId="11f4">
    <w:name w:val="Знак1 Знак Знак Знак Знак Знак Знак Знак Знак Знак Знак Знак1"/>
    <w:basedOn w:val="a"/>
    <w:pPr>
      <w:spacing w:after="160" w:line="240" w:lineRule="exact"/>
    </w:pPr>
    <w:rPr>
      <w:rFonts w:ascii="Verdana" w:hAnsi="Verdana" w:cs="Verdana"/>
      <w:lang w:val="en-US"/>
    </w:rPr>
  </w:style>
  <w:style w:type="paragraph" w:customStyle="1" w:styleId="111a">
    <w:name w:val="Знак1 Знак Знак Знак1 Знак Знак Знак Знак Знак Знак Знак Знак1"/>
    <w:basedOn w:val="a"/>
    <w:pPr>
      <w:spacing w:before="280" w:after="280"/>
    </w:pPr>
    <w:rPr>
      <w:rFonts w:ascii="Tahoma" w:hAnsi="Tahoma" w:cs="Tahoma"/>
      <w:lang w:val="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pPr>
      <w:spacing w:before="280" w:after="280"/>
    </w:pPr>
    <w:rPr>
      <w:rFonts w:ascii="Tahoma" w:hAnsi="Tahoma" w:cs="Tahoma"/>
      <w:lang w:val="en-US"/>
    </w:rPr>
  </w:style>
  <w:style w:type="paragraph" w:customStyle="1" w:styleId="1ff3">
    <w:name w:val="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1ff4">
    <w:name w:val="Знак Знак Знак Знак Знак Знак Знак Знак Знак1"/>
    <w:basedOn w:val="a"/>
    <w:pPr>
      <w:spacing w:before="280" w:after="280"/>
    </w:pPr>
    <w:rPr>
      <w:rFonts w:ascii="Tahoma" w:hAnsi="Tahoma" w:cs="Tahoma"/>
      <w:lang w:val="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pPr>
      <w:spacing w:before="280" w:after="280"/>
    </w:pPr>
    <w:rPr>
      <w:rFonts w:ascii="Tahoma" w:hAnsi="Tahoma" w:cs="Tahoma"/>
      <w:lang w:val="en-US"/>
    </w:rPr>
  </w:style>
  <w:style w:type="paragraph" w:customStyle="1" w:styleId="21e">
    <w:name w:val="Знак Знак2 Знак Знак Знак Знак Знак Знак1"/>
    <w:basedOn w:val="a"/>
    <w:pPr>
      <w:spacing w:after="160" w:line="240" w:lineRule="exact"/>
    </w:pPr>
    <w:rPr>
      <w:rFonts w:ascii="Verdana" w:hAnsi="Verdana" w:cs="Verdana"/>
      <w:lang w:val="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pPr>
      <w:spacing w:before="280" w:after="280"/>
    </w:pPr>
    <w:rPr>
      <w:rFonts w:ascii="Tahoma" w:hAnsi="Tahoma" w:cs="Tahoma"/>
      <w:lang w:val="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pPr>
      <w:spacing w:before="280" w:after="280"/>
    </w:pPr>
    <w:rPr>
      <w:rFonts w:ascii="Tahoma" w:hAnsi="Tahoma" w:cs="Tahoma"/>
      <w:lang w:val="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2113">
    <w:name w:val="Знак Знак2 Знак Знак Знак1 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pPr>
      <w:spacing w:before="280" w:after="280"/>
    </w:pPr>
    <w:rPr>
      <w:rFonts w:ascii="Tahoma" w:hAnsi="Tahoma" w:cs="Tahoma"/>
      <w:lang w:val="en-US"/>
    </w:rPr>
  </w:style>
  <w:style w:type="paragraph" w:customStyle="1" w:styleId="1ff5">
    <w:name w:val="Знак Знак Знак 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pPr>
      <w:spacing w:before="280" w:after="280"/>
      <w:jc w:val="both"/>
    </w:pPr>
    <w:rPr>
      <w:rFonts w:ascii="Tahoma" w:hAnsi="Tahoma" w:cs="Tahoma"/>
      <w:lang w:val="en-US"/>
    </w:rPr>
  </w:style>
  <w:style w:type="paragraph" w:customStyle="1" w:styleId="21f">
    <w:name w:val="Знак21"/>
    <w:basedOn w:val="a"/>
    <w:pPr>
      <w:spacing w:before="280" w:after="280"/>
      <w:jc w:val="both"/>
    </w:pPr>
    <w:rPr>
      <w:rFonts w:ascii="Tahoma" w:hAnsi="Tahoma" w:cs="Tahoma"/>
      <w:lang w:val="en-US"/>
    </w:rPr>
  </w:style>
  <w:style w:type="paragraph" w:customStyle="1" w:styleId="313">
    <w:name w:val="Знак Знак3 Знак Знак Знак Знак1"/>
    <w:basedOn w:val="a"/>
    <w:pPr>
      <w:spacing w:before="280" w:after="280"/>
    </w:pPr>
    <w:rPr>
      <w:rFonts w:ascii="Tahoma" w:hAnsi="Tahoma" w:cs="Tahoma"/>
      <w:lang w:val="en-US"/>
    </w:rPr>
  </w:style>
  <w:style w:type="paragraph" w:customStyle="1" w:styleId="21f0">
    <w:name w:val="Знак2 Знак Знак Знак Знак Знак Знак Знак Знак Знак Знак Знак1"/>
    <w:basedOn w:val="a"/>
    <w:pPr>
      <w:spacing w:before="280" w:after="280"/>
      <w:jc w:val="both"/>
    </w:pPr>
    <w:rPr>
      <w:rFonts w:ascii="Tahoma" w:hAnsi="Tahoma" w:cs="Tahoma"/>
      <w:lang w:val="en-US"/>
    </w:rPr>
  </w:style>
  <w:style w:type="paragraph" w:customStyle="1" w:styleId="314">
    <w:name w:val="Знак Знак3 Знак Знак Знак Знак Знак Знак Знак Знак Знак1"/>
    <w:basedOn w:val="a"/>
    <w:pPr>
      <w:spacing w:before="280" w:after="280"/>
    </w:pPr>
    <w:rPr>
      <w:rFonts w:ascii="Tahoma" w:hAnsi="Tahoma" w:cs="Tahoma"/>
      <w:lang w:val="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421">
    <w:name w:val="Знак4 Знак Знак Знак Знак Знак Знак Знак Знак Знак2"/>
    <w:basedOn w:val="a"/>
    <w:pPr>
      <w:spacing w:before="280" w:after="280"/>
      <w:jc w:val="both"/>
    </w:pPr>
    <w:rPr>
      <w:rFonts w:ascii="Tahoma" w:hAnsi="Tahoma" w:cs="Tahoma"/>
      <w:lang w:val="en-US"/>
    </w:r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spacing w:before="280" w:after="280"/>
      <w:jc w:val="both"/>
    </w:pPr>
    <w:rPr>
      <w:rFonts w:ascii="Tahoma" w:hAnsi="Tahoma" w:cs="Tahoma"/>
      <w:lang w:val="en-US"/>
    </w:rPr>
  </w:style>
  <w:style w:type="paragraph" w:customStyle="1" w:styleId="1ff7">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pPr>
      <w:spacing w:before="280" w:after="280"/>
      <w:jc w:val="both"/>
    </w:pPr>
    <w:rPr>
      <w:rFonts w:ascii="Tahoma" w:hAnsi="Tahoma" w:cs="Tahoma"/>
      <w:lang w:val="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
    <w:pPr>
      <w:spacing w:before="280" w:after="280"/>
      <w:jc w:val="both"/>
    </w:pPr>
    <w:rPr>
      <w:rFonts w:ascii="Tahoma" w:hAnsi="Tahoma" w:cs="Tahoma"/>
      <w:lang w:val="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
    <w:pPr>
      <w:spacing w:before="280" w:after="280"/>
      <w:jc w:val="both"/>
    </w:pPr>
    <w:rPr>
      <w:rFonts w:ascii="Tahoma" w:hAnsi="Tahoma" w:cs="Tahoma"/>
      <w:lang w:val="en-US"/>
    </w:rPr>
  </w:style>
  <w:style w:type="paragraph" w:customStyle="1" w:styleId="1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spacing w:before="280" w:after="280"/>
      <w:jc w:val="both"/>
    </w:pPr>
    <w:rPr>
      <w:rFonts w:ascii="Tahoma" w:hAnsi="Tahoma" w:cs="Tahoma"/>
      <w:lang w:val="en-US"/>
    </w:rPr>
  </w:style>
  <w:style w:type="paragraph" w:customStyle="1" w:styleId="2114">
    <w:name w:val="Знак Знак2 Знак Знак Знак1 Знак Знак Знак Знак1"/>
    <w:basedOn w:val="a"/>
    <w:pPr>
      <w:spacing w:before="280" w:after="280"/>
    </w:pPr>
    <w:rPr>
      <w:rFonts w:ascii="Tahoma" w:hAnsi="Tahoma" w:cs="Tahoma"/>
      <w:lang w:val="en-US"/>
    </w:rPr>
  </w:style>
  <w:style w:type="paragraph" w:customStyle="1" w:styleId="21f1">
    <w:name w:val="Знак Знак Знак Знак Знак Знак2 Знак Знак Знак Знак Знак Знак Знак Знак Знак Знак1"/>
    <w:basedOn w:val="a"/>
    <w:pPr>
      <w:spacing w:before="280" w:after="280"/>
    </w:pPr>
    <w:rPr>
      <w:rFonts w:ascii="Tahoma" w:hAnsi="Tahoma" w:cs="Tahoma"/>
      <w:lang w:val="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2115">
    <w:name w:val="Знак Знак2 Знак Знак Знак1 Знак Знак Знак1"/>
    <w:basedOn w:val="a"/>
    <w:pPr>
      <w:spacing w:before="280" w:after="280"/>
    </w:pPr>
    <w:rPr>
      <w:rFonts w:ascii="Tahoma" w:hAnsi="Tahoma" w:cs="Tahoma"/>
      <w:lang w:val="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pPr>
      <w:spacing w:before="280" w:after="280"/>
    </w:pPr>
    <w:rPr>
      <w:rFonts w:ascii="Tahoma" w:hAnsi="Tahoma" w:cs="Tahoma"/>
      <w:lang w:val="en-US"/>
    </w:rPr>
  </w:style>
  <w:style w:type="paragraph" w:customStyle="1" w:styleId="2116">
    <w:name w:val="Знак Знак2 Знак Знак Знак1 Знак Знак Знак Знак Знак Знак Знак Знак Знак Знак1"/>
    <w:basedOn w:val="a"/>
    <w:pPr>
      <w:spacing w:before="280" w:after="280"/>
    </w:pPr>
    <w:rPr>
      <w:rFonts w:ascii="Tahoma" w:hAnsi="Tahoma" w:cs="Tahoma"/>
      <w:lang w:val="en-US"/>
    </w:rPr>
  </w:style>
  <w:style w:type="paragraph" w:customStyle="1" w:styleId="111f1">
    <w:name w:val="Знак Знак1 Знак Знак Знак1 Знак Знак Знак1"/>
    <w:basedOn w:val="a"/>
    <w:pPr>
      <w:spacing w:before="280" w:after="280"/>
    </w:pPr>
    <w:rPr>
      <w:rFonts w:ascii="Tahoma" w:hAnsi="Tahoma" w:cs="Tahoma"/>
      <w:lang w:val="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pPr>
      <w:spacing w:before="280" w:after="280"/>
    </w:pPr>
    <w:rPr>
      <w:rFonts w:ascii="Tahoma" w:hAnsi="Tahoma" w:cs="Tahoma"/>
      <w:lang w:val="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pPr>
      <w:spacing w:before="280" w:after="280"/>
    </w:pPr>
    <w:rPr>
      <w:rFonts w:ascii="Tahoma" w:hAnsi="Tahoma" w:cs="Tahoma"/>
      <w:lang w:val="en-US"/>
    </w:rPr>
  </w:style>
  <w:style w:type="paragraph" w:customStyle="1" w:styleId="11f7">
    <w:name w:val="Знак Знак Знак Знак Знак Знак11"/>
    <w:basedOn w:val="a"/>
    <w:pPr>
      <w:spacing w:before="280" w:after="280"/>
    </w:pPr>
    <w:rPr>
      <w:rFonts w:ascii="Tahoma" w:hAnsi="Tahoma" w:cs="Tahoma"/>
      <w:lang w:val="en-US"/>
    </w:rPr>
  </w:style>
  <w:style w:type="paragraph" w:customStyle="1" w:styleId="4116">
    <w:name w:val="Знак4 Знак Знак Знак Знак Знак Знак Знак Знак Знак1 Знак Знак Знак1"/>
    <w:basedOn w:val="a"/>
    <w:pPr>
      <w:spacing w:before="280" w:after="280"/>
      <w:jc w:val="both"/>
    </w:pPr>
    <w:rPr>
      <w:rFonts w:ascii="Tahoma" w:hAnsi="Tahoma" w:cs="Tahoma"/>
      <w:lang w:val="en-US"/>
    </w:rPr>
  </w:style>
  <w:style w:type="paragraph" w:customStyle="1" w:styleId="4117">
    <w:name w:val="Знак4 Знак Знак Знак Знак Знак Знак Знак Знак Знак1 Знак Знак Знак Знак Знак Знак Знак Знак1"/>
    <w:basedOn w:val="a"/>
    <w:pPr>
      <w:spacing w:before="280" w:after="280"/>
      <w:jc w:val="both"/>
    </w:pPr>
    <w:rPr>
      <w:rFonts w:ascii="Tahoma" w:hAnsi="Tahoma" w:cs="Tahoma"/>
      <w:lang w:val="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1ff9">
    <w:name w:val="Знак Знак Знак Знак Знак Знак Знак Знак Знак 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pPr>
      <w:spacing w:before="280" w:after="280"/>
      <w:jc w:val="both"/>
    </w:pPr>
    <w:rPr>
      <w:rFonts w:ascii="Tahoma" w:hAnsi="Tahoma" w:cs="Tahoma"/>
      <w:lang w:val="en-US"/>
    </w:rPr>
  </w:style>
  <w:style w:type="paragraph" w:customStyle="1" w:styleId="211b">
    <w:name w:val="Знак Знак2 Знак Знак Знак Знак1 Знак Знак Знак Знак Знак Знак1"/>
    <w:basedOn w:val="a"/>
    <w:pPr>
      <w:spacing w:before="280" w:after="280"/>
      <w:jc w:val="both"/>
    </w:pPr>
    <w:rPr>
      <w:rFonts w:ascii="Tahoma" w:hAnsi="Tahoma" w:cs="Tahoma"/>
      <w:lang w:val="en-US"/>
    </w:rPr>
  </w:style>
  <w:style w:type="paragraph" w:customStyle="1" w:styleId="CharChar41">
    <w:name w:val="Char Char4 Знак Знак Знак1"/>
    <w:basedOn w:val="a"/>
    <w:pPr>
      <w:spacing w:after="160" w:line="240" w:lineRule="exact"/>
    </w:pPr>
    <w:rPr>
      <w:rFonts w:ascii="Verdana" w:hAnsi="Verdana" w:cs="Verdana"/>
      <w:lang w:val="en-US"/>
    </w:rPr>
  </w:style>
  <w:style w:type="paragraph" w:customStyle="1" w:styleId="CharChar1">
    <w:name w:val="Char Char1"/>
    <w:basedOn w:val="a"/>
    <w:pPr>
      <w:spacing w:after="160" w:line="240" w:lineRule="exact"/>
    </w:pPr>
    <w:rPr>
      <w:rFonts w:ascii="Verdana" w:hAnsi="Verdana" w:cs="Verdana"/>
      <w:lang w:val="en-US"/>
    </w:rPr>
  </w:style>
  <w:style w:type="paragraph" w:customStyle="1" w:styleId="11f8">
    <w:name w:val="Знак Знак1 Знак Знак Знак Знак Знак Знак Знак1"/>
    <w:basedOn w:val="a"/>
    <w:pPr>
      <w:spacing w:before="280" w:after="280"/>
      <w:jc w:val="both"/>
    </w:pPr>
    <w:rPr>
      <w:rFonts w:ascii="Tahoma" w:hAnsi="Tahoma" w:cs="Tahoma"/>
      <w:lang w:val="en-US"/>
    </w:rPr>
  </w:style>
  <w:style w:type="paragraph" w:customStyle="1" w:styleId="21f2">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spacing w:before="280" w:after="280"/>
      <w:jc w:val="both"/>
    </w:pPr>
    <w:rPr>
      <w:rFonts w:ascii="Tahoma" w:hAnsi="Tahoma" w:cs="Tahoma"/>
      <w:lang w:val="en-US"/>
    </w:rPr>
  </w:style>
  <w:style w:type="paragraph" w:customStyle="1" w:styleId="211c">
    <w:name w:val="Знак Знак2 Знак Знак Знак Знак1 Знак1"/>
    <w:basedOn w:val="a"/>
    <w:pPr>
      <w:spacing w:before="280" w:after="280"/>
    </w:pPr>
    <w:rPr>
      <w:rFonts w:ascii="Tahoma" w:hAnsi="Tahoma" w:cs="Tahoma"/>
      <w:lang w:val="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pPr>
      <w:spacing w:before="280" w:after="280"/>
      <w:jc w:val="both"/>
    </w:pPr>
    <w:rPr>
      <w:rFonts w:ascii="Tahoma" w:hAnsi="Tahoma" w:cs="Tahoma"/>
      <w:lang w:val="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pPr>
      <w:spacing w:before="280" w:after="280"/>
      <w:jc w:val="both"/>
    </w:pPr>
    <w:rPr>
      <w:rFonts w:ascii="Tahoma" w:hAnsi="Tahoma" w:cs="Tahoma"/>
      <w:lang w:val="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pPr>
      <w:spacing w:before="280" w:after="280"/>
      <w:jc w:val="both"/>
    </w:pPr>
    <w:rPr>
      <w:rFonts w:ascii="Tahoma" w:hAnsi="Tahoma" w:cs="Tahoma"/>
      <w:lang w:val="en-US"/>
    </w:rPr>
  </w:style>
  <w:style w:type="paragraph" w:customStyle="1" w:styleId="21f3">
    <w:name w:val="Знак2 Знак Знак Знак1"/>
    <w:basedOn w:val="a"/>
    <w:pPr>
      <w:spacing w:after="160" w:line="240" w:lineRule="exact"/>
    </w:pPr>
    <w:rPr>
      <w:rFonts w:ascii="Verdana" w:hAnsi="Verdana" w:cs="Verdana"/>
      <w:lang w:val="en-US"/>
    </w:rPr>
  </w:style>
  <w:style w:type="paragraph" w:customStyle="1" w:styleId="2fb">
    <w:name w:val="Знак Знак Знак2"/>
    <w:basedOn w:val="a"/>
    <w:pPr>
      <w:spacing w:before="280" w:after="280"/>
    </w:pPr>
    <w:rPr>
      <w:rFonts w:ascii="Tahoma" w:hAnsi="Tahoma" w:cs="Tahoma"/>
      <w:lang w:val="en-US"/>
    </w:rPr>
  </w:style>
  <w:style w:type="paragraph" w:customStyle="1" w:styleId="3e">
    <w:name w:val="Знак3"/>
    <w:basedOn w:val="a"/>
    <w:pPr>
      <w:spacing w:before="280" w:after="280"/>
    </w:pPr>
    <w:rPr>
      <w:rFonts w:ascii="Tahoma" w:hAnsi="Tahoma" w:cs="Tahoma"/>
      <w:lang w:val="en-US"/>
    </w:rPr>
  </w:style>
  <w:style w:type="paragraph" w:customStyle="1" w:styleId="11f9">
    <w:name w:val="Знак Знак Знак Знак1 Знак Знак Знак Знак Знак Знак Знак Знак1"/>
    <w:basedOn w:val="a"/>
    <w:pPr>
      <w:spacing w:before="280" w:after="280"/>
      <w:jc w:val="both"/>
    </w:pPr>
    <w:rPr>
      <w:rFonts w:ascii="Tahoma" w:hAnsi="Tahoma" w:cs="Tahoma"/>
      <w:lang w:val="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pPr>
      <w:spacing w:before="280" w:after="280"/>
      <w:jc w:val="both"/>
    </w:pPr>
    <w:rPr>
      <w:rFonts w:ascii="Tahoma" w:hAnsi="Tahoma" w:cs="Tahoma"/>
      <w:lang w:val="en-US"/>
    </w:rPr>
  </w:style>
  <w:style w:type="paragraph" w:customStyle="1" w:styleId="4119">
    <w:name w:val="Знак4 Знак Знак Знак Знак Знак Знак Знак Знак Знак1 Знак Знак Знак Знак Знак Знак1"/>
    <w:basedOn w:val="a"/>
    <w:pPr>
      <w:spacing w:before="280" w:after="280"/>
      <w:jc w:val="both"/>
    </w:pPr>
    <w:rPr>
      <w:rFonts w:ascii="Tahoma" w:hAnsi="Tahoma" w:cs="Tahoma"/>
      <w:lang w:val="en-US"/>
    </w:rPr>
  </w:style>
  <w:style w:type="paragraph" w:customStyle="1" w:styleId="11fa">
    <w:name w:val="Знак Знак11"/>
    <w:basedOn w:val="a"/>
    <w:pPr>
      <w:spacing w:before="280" w:after="280"/>
    </w:pPr>
    <w:rPr>
      <w:rFonts w:ascii="Tahoma" w:hAnsi="Tahoma" w:cs="Tahoma"/>
      <w:lang w:val="en-US"/>
    </w:rPr>
  </w:style>
  <w:style w:type="paragraph" w:customStyle="1" w:styleId="2fc">
    <w:name w:val="Основной текст2"/>
    <w:basedOn w:val="a"/>
    <w:pPr>
      <w:widowControl w:val="0"/>
      <w:jc w:val="both"/>
    </w:pPr>
    <w:rPr>
      <w:sz w:val="24"/>
    </w:rPr>
  </w:style>
  <w:style w:type="paragraph" w:customStyle="1" w:styleId="230">
    <w:name w:val="Основной текст с отступом 23"/>
    <w:basedOn w:val="a"/>
    <w:pPr>
      <w:ind w:firstLine="851"/>
      <w:jc w:val="both"/>
    </w:pPr>
    <w:rPr>
      <w:sz w:val="28"/>
    </w:rPr>
  </w:style>
  <w:style w:type="paragraph" w:customStyle="1" w:styleId="325">
    <w:name w:val="Основной текст с отступом 32"/>
    <w:basedOn w:val="a"/>
    <w:pPr>
      <w:ind w:firstLine="993"/>
      <w:jc w:val="both"/>
    </w:pPr>
    <w:rPr>
      <w:sz w:val="28"/>
    </w:rPr>
  </w:style>
  <w:style w:type="paragraph" w:customStyle="1" w:styleId="2fd">
    <w:name w:val="Верхний колонтитул2"/>
    <w:basedOn w:val="a"/>
    <w:pPr>
      <w:ind w:left="400"/>
      <w:jc w:val="center"/>
    </w:pPr>
    <w:rPr>
      <w:rFonts w:ascii="Arial" w:hAnsi="Arial" w:cs="Arial"/>
      <w:b/>
      <w:bCs/>
      <w:color w:val="3560A7"/>
      <w:sz w:val="28"/>
      <w:szCs w:val="28"/>
    </w:rPr>
  </w:style>
  <w:style w:type="paragraph" w:customStyle="1" w:styleId="Pa6">
    <w:name w:val="Pa6"/>
    <w:basedOn w:val="a"/>
    <w:next w:val="a"/>
    <w:pPr>
      <w:autoSpaceDE w:val="0"/>
      <w:spacing w:line="181" w:lineRule="atLeast"/>
    </w:pPr>
    <w:rPr>
      <w:rFonts w:ascii="Myriad Pro" w:hAnsi="Myriad Pro" w:cs="Myriad Pro"/>
      <w:sz w:val="24"/>
      <w:szCs w:val="24"/>
    </w:rPr>
  </w:style>
  <w:style w:type="paragraph" w:customStyle="1" w:styleId="Default">
    <w:name w:val="Default"/>
    <w:pPr>
      <w:suppressAutoHyphens/>
      <w:autoSpaceDE w:val="0"/>
    </w:pPr>
    <w:rPr>
      <w:color w:val="000000"/>
      <w:sz w:val="24"/>
      <w:szCs w:val="24"/>
      <w:lang w:eastAsia="zh-CN"/>
    </w:rPr>
  </w:style>
  <w:style w:type="paragraph" w:customStyle="1" w:styleId="1ffa">
    <w:name w:val="Текст1"/>
    <w:basedOn w:val="a"/>
    <w:rPr>
      <w:rFonts w:ascii="Courier New" w:hAnsi="Courier New" w:cs="Courier New"/>
      <w:lang w:val="x-none"/>
    </w:rPr>
  </w:style>
  <w:style w:type="paragraph" w:customStyle="1" w:styleId="3f">
    <w:name w:val="Основной текст3"/>
    <w:basedOn w:val="a"/>
    <w:pPr>
      <w:widowControl w:val="0"/>
      <w:jc w:val="both"/>
    </w:pPr>
    <w:rPr>
      <w:sz w:val="24"/>
    </w:rPr>
  </w:style>
  <w:style w:type="paragraph" w:customStyle="1" w:styleId="240">
    <w:name w:val="Основной текст с отступом 24"/>
    <w:basedOn w:val="a"/>
    <w:pPr>
      <w:ind w:firstLine="851"/>
      <w:jc w:val="both"/>
    </w:pPr>
    <w:rPr>
      <w:sz w:val="28"/>
    </w:rPr>
  </w:style>
  <w:style w:type="paragraph" w:customStyle="1" w:styleId="330">
    <w:name w:val="Основной текст с отступом 33"/>
    <w:basedOn w:val="a"/>
    <w:pPr>
      <w:ind w:firstLine="993"/>
      <w:jc w:val="both"/>
    </w:pPr>
    <w:rPr>
      <w:sz w:val="28"/>
    </w:rPr>
  </w:style>
  <w:style w:type="paragraph" w:customStyle="1" w:styleId="3f0">
    <w:name w:val="Верхний колонтитул3"/>
    <w:basedOn w:val="a"/>
    <w:pPr>
      <w:ind w:left="400"/>
      <w:jc w:val="center"/>
    </w:pPr>
    <w:rPr>
      <w:rFonts w:ascii="Arial" w:hAnsi="Arial" w:cs="Arial"/>
      <w:b/>
      <w:bCs/>
      <w:color w:val="3560A7"/>
      <w:sz w:val="28"/>
      <w:szCs w:val="28"/>
    </w:rPr>
  </w:style>
  <w:style w:type="paragraph" w:customStyle="1" w:styleId="45">
    <w:name w:val="Основной текст4"/>
    <w:basedOn w:val="a"/>
    <w:pPr>
      <w:widowControl w:val="0"/>
      <w:jc w:val="both"/>
    </w:pPr>
    <w:rPr>
      <w:sz w:val="24"/>
    </w:rPr>
  </w:style>
  <w:style w:type="paragraph" w:customStyle="1" w:styleId="250">
    <w:name w:val="Основной текст с отступом 25"/>
    <w:basedOn w:val="a"/>
    <w:pPr>
      <w:ind w:firstLine="851"/>
      <w:jc w:val="both"/>
    </w:pPr>
    <w:rPr>
      <w:sz w:val="28"/>
    </w:rPr>
  </w:style>
  <w:style w:type="paragraph" w:customStyle="1" w:styleId="340">
    <w:name w:val="Основной текст с отступом 34"/>
    <w:basedOn w:val="a"/>
    <w:pPr>
      <w:ind w:firstLine="993"/>
      <w:jc w:val="both"/>
    </w:pPr>
    <w:rPr>
      <w:sz w:val="28"/>
    </w:rPr>
  </w:style>
  <w:style w:type="paragraph" w:customStyle="1" w:styleId="46">
    <w:name w:val="Верхний колонтитул4"/>
    <w:basedOn w:val="a"/>
    <w:pPr>
      <w:ind w:left="400"/>
      <w:jc w:val="center"/>
    </w:pPr>
    <w:rPr>
      <w:rFonts w:ascii="Arial" w:hAnsi="Arial" w:cs="Arial"/>
      <w:b/>
      <w:bCs/>
      <w:color w:val="3560A7"/>
      <w:sz w:val="28"/>
      <w:szCs w:val="28"/>
    </w:rPr>
  </w:style>
  <w:style w:type="paragraph" w:customStyle="1" w:styleId="xl99">
    <w:name w:val="xl99"/>
    <w:basedOn w:val="a"/>
    <w:pPr>
      <w:pBdr>
        <w:top w:val="none" w:sz="0" w:space="0" w:color="000000"/>
        <w:left w:val="single" w:sz="8" w:space="0" w:color="000000"/>
        <w:bottom w:val="single" w:sz="8" w:space="0" w:color="000000"/>
        <w:right w:val="single" w:sz="8" w:space="0" w:color="000000"/>
      </w:pBdr>
      <w:shd w:val="clear" w:color="auto" w:fill="FFFFFF"/>
      <w:spacing w:before="280" w:after="280"/>
      <w:jc w:val="center"/>
      <w:textAlignment w:val="top"/>
    </w:pPr>
    <w:rPr>
      <w:sz w:val="28"/>
      <w:szCs w:val="28"/>
    </w:rPr>
  </w:style>
  <w:style w:type="paragraph" w:customStyle="1" w:styleId="xl100">
    <w:name w:val="xl100"/>
    <w:basedOn w:val="a"/>
    <w:pPr>
      <w:pBdr>
        <w:top w:val="single" w:sz="8" w:space="0" w:color="000000"/>
        <w:left w:val="single" w:sz="8" w:space="0" w:color="000000"/>
        <w:bottom w:val="none" w:sz="0" w:space="0" w:color="000000"/>
        <w:right w:val="single" w:sz="8" w:space="0" w:color="000000"/>
      </w:pBdr>
      <w:shd w:val="clear" w:color="auto" w:fill="FFFFFF"/>
      <w:spacing w:before="280" w:after="280"/>
      <w:textAlignment w:val="top"/>
    </w:pPr>
    <w:rPr>
      <w:color w:val="000000"/>
      <w:sz w:val="28"/>
      <w:szCs w:val="28"/>
    </w:rPr>
  </w:style>
  <w:style w:type="paragraph" w:customStyle="1" w:styleId="xl101">
    <w:name w:val="xl101"/>
    <w:basedOn w:val="a"/>
    <w:pPr>
      <w:pBdr>
        <w:top w:val="none" w:sz="0" w:space="0" w:color="000000"/>
        <w:left w:val="single" w:sz="8" w:space="0" w:color="000000"/>
        <w:bottom w:val="none" w:sz="0" w:space="0" w:color="000000"/>
        <w:right w:val="single" w:sz="8" w:space="0" w:color="000000"/>
      </w:pBdr>
      <w:shd w:val="clear" w:color="auto" w:fill="FFFFFF"/>
      <w:spacing w:before="280" w:after="280"/>
      <w:textAlignment w:val="top"/>
    </w:pPr>
    <w:rPr>
      <w:color w:val="000000"/>
      <w:sz w:val="28"/>
      <w:szCs w:val="28"/>
    </w:rPr>
  </w:style>
  <w:style w:type="paragraph" w:customStyle="1" w:styleId="xl102">
    <w:name w:val="xl102"/>
    <w:basedOn w:val="a"/>
    <w:pPr>
      <w:pBdr>
        <w:top w:val="none" w:sz="0" w:space="0" w:color="000000"/>
        <w:left w:val="single" w:sz="8" w:space="0" w:color="000000"/>
        <w:bottom w:val="single" w:sz="8" w:space="0" w:color="000000"/>
        <w:right w:val="single" w:sz="8" w:space="0" w:color="000000"/>
      </w:pBdr>
      <w:shd w:val="clear" w:color="auto" w:fill="FFFFFF"/>
      <w:spacing w:before="280" w:after="280"/>
      <w:textAlignment w:val="top"/>
    </w:pPr>
    <w:rPr>
      <w:color w:val="000000"/>
      <w:sz w:val="28"/>
      <w:szCs w:val="28"/>
    </w:rPr>
  </w:style>
  <w:style w:type="paragraph" w:styleId="affff4">
    <w:name w:val="endnote text"/>
    <w:basedOn w:val="a"/>
    <w:rPr>
      <w:rFonts w:ascii="Calibri" w:hAnsi="Calibri" w:cs="Calibri"/>
      <w:lang w:val="x-none"/>
    </w:rPr>
  </w:style>
  <w:style w:type="paragraph" w:customStyle="1" w:styleId="western">
    <w:name w:val="western"/>
    <w:basedOn w:val="a"/>
    <w:pPr>
      <w:spacing w:before="280" w:after="280"/>
    </w:pPr>
    <w:rPr>
      <w:color w:val="000000"/>
      <w:sz w:val="28"/>
      <w:szCs w:val="28"/>
    </w:rPr>
  </w:style>
  <w:style w:type="paragraph" w:customStyle="1" w:styleId="WW-0">
    <w:name w:val="WW-Базовый"/>
    <w:pPr>
      <w:suppressAutoHyphens/>
      <w:spacing w:line="100" w:lineRule="atLeast"/>
    </w:pPr>
    <w:rPr>
      <w:rFonts w:ascii="Calibri" w:hAnsi="Calibri" w:cs="Calibri"/>
      <w:color w:val="00000A"/>
      <w:sz w:val="28"/>
      <w:szCs w:val="28"/>
      <w:lang w:eastAsia="zh-CN"/>
    </w:rPr>
  </w:style>
  <w:style w:type="paragraph" w:customStyle="1" w:styleId="tekstob">
    <w:name w:val="tekstob"/>
    <w:basedOn w:val="WW-0"/>
    <w:pPr>
      <w:spacing w:before="28" w:after="28"/>
    </w:pPr>
    <w:rPr>
      <w:sz w:val="24"/>
      <w:szCs w:val="24"/>
    </w:rPr>
  </w:style>
  <w:style w:type="paragraph" w:customStyle="1" w:styleId="standard">
    <w:name w:val="standard"/>
    <w:basedOn w:val="a"/>
    <w:pPr>
      <w:spacing w:before="280" w:after="280"/>
    </w:pPr>
    <w:rPr>
      <w:sz w:val="24"/>
      <w:szCs w:val="24"/>
    </w:rPr>
  </w:style>
  <w:style w:type="paragraph" w:customStyle="1" w:styleId="1ffb">
    <w:name w:val="Подзаголовок1"/>
    <w:basedOn w:val="a"/>
    <w:next w:val="a"/>
    <w:rPr>
      <w:rFonts w:ascii="Cambria" w:hAnsi="Cambria" w:cs="Cambria"/>
      <w:i/>
      <w:iCs/>
      <w:color w:val="4F81BD"/>
      <w:spacing w:val="15"/>
      <w:sz w:val="24"/>
      <w:szCs w:val="24"/>
    </w:rPr>
  </w:style>
  <w:style w:type="paragraph" w:customStyle="1" w:styleId="1ffc">
    <w:name w:val="Заголовок1"/>
    <w:basedOn w:val="a"/>
    <w:next w:val="afb"/>
    <w:pPr>
      <w:keepNext/>
      <w:spacing w:before="240" w:after="120"/>
    </w:pPr>
    <w:rPr>
      <w:rFonts w:ascii="Arial" w:eastAsia="MS Mincho" w:hAnsi="Arial" w:cs="Tahoma"/>
      <w:sz w:val="28"/>
      <w:szCs w:val="28"/>
    </w:rPr>
  </w:style>
  <w:style w:type="paragraph" w:customStyle="1" w:styleId="2fe">
    <w:name w:val="Заголовок2"/>
    <w:basedOn w:val="a"/>
    <w:next w:val="afb"/>
    <w:pPr>
      <w:keepNext/>
      <w:spacing w:before="240" w:after="120"/>
    </w:pPr>
    <w:rPr>
      <w:rFonts w:ascii="Arial" w:eastAsia="MS Mincho" w:hAnsi="Arial" w:cs="Tahom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394673">
      <w:bodyDiv w:val="1"/>
      <w:marLeft w:val="0"/>
      <w:marRight w:val="0"/>
      <w:marTop w:val="0"/>
      <w:marBottom w:val="0"/>
      <w:divBdr>
        <w:top w:val="none" w:sz="0" w:space="0" w:color="auto"/>
        <w:left w:val="none" w:sz="0" w:space="0" w:color="auto"/>
        <w:bottom w:val="none" w:sz="0" w:space="0" w:color="auto"/>
        <w:right w:val="none" w:sz="0" w:space="0" w:color="auto"/>
      </w:divBdr>
    </w:div>
    <w:div w:id="142372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200</TotalTime>
  <Pages>8</Pages>
  <Words>1704</Words>
  <Characters>9713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SX</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Прохорова Елена Викторовна</dc:creator>
  <cp:keywords/>
  <cp:lastModifiedBy>USER</cp:lastModifiedBy>
  <cp:revision>32</cp:revision>
  <cp:lastPrinted>2024-05-07T11:44:00Z</cp:lastPrinted>
  <dcterms:created xsi:type="dcterms:W3CDTF">2024-08-06T12:32:00Z</dcterms:created>
  <dcterms:modified xsi:type="dcterms:W3CDTF">2024-10-03T11:04:00Z</dcterms:modified>
</cp:coreProperties>
</file>