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/>
      </w:tblPr>
      <w:tblGrid>
        <w:gridCol w:w="3298"/>
        <w:gridCol w:w="3261"/>
        <w:gridCol w:w="329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EF3922" w:rsidP="00A05ECF">
            <w:pPr>
              <w:rPr>
                <w:sz w:val="28"/>
              </w:rPr>
            </w:pPr>
            <w:r>
              <w:rPr>
                <w:sz w:val="28"/>
              </w:rPr>
              <w:t>19.09.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6302C6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EF3922">
              <w:rPr>
                <w:bCs/>
                <w:sz w:val="28"/>
              </w:rPr>
              <w:t xml:space="preserve"> 298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891596">
        <w:rPr>
          <w:sz w:val="28"/>
          <w:szCs w:val="28"/>
        </w:rPr>
        <w:t>13.09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891596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891596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891596">
        <w:rPr>
          <w:sz w:val="28"/>
          <w:szCs w:val="28"/>
        </w:rPr>
        <w:t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18532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DD1CF1">
        <w:rPr>
          <w:rFonts w:eastAsia="Calibri"/>
          <w:sz w:val="28"/>
          <w:szCs w:val="28"/>
          <w:lang w:eastAsia="en-US"/>
        </w:rPr>
        <w:t>5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</w:t>
      </w:r>
      <w:r w:rsidR="0018532C">
        <w:rPr>
          <w:sz w:val="28"/>
          <w:szCs w:val="28"/>
        </w:rPr>
        <w:t xml:space="preserve">. </w:t>
      </w:r>
      <w:r w:rsidR="00DD1CF1">
        <w:rPr>
          <w:sz w:val="28"/>
          <w:szCs w:val="28"/>
        </w:rPr>
        <w:t>Зоны сельскохозяйственного использования</w:t>
      </w:r>
      <w:r w:rsidR="0005736E">
        <w:rPr>
          <w:sz w:val="28"/>
          <w:szCs w:val="28"/>
        </w:rPr>
        <w:t>»</w:t>
      </w:r>
      <w:r w:rsidR="00DD1CF1">
        <w:rPr>
          <w:sz w:val="28"/>
          <w:szCs w:val="28"/>
        </w:rPr>
        <w:t xml:space="preserve"> (СХ)</w:t>
      </w:r>
      <w:r w:rsidRPr="00C757E6">
        <w:rPr>
          <w:sz w:val="28"/>
          <w:szCs w:val="28"/>
        </w:rPr>
        <w:t xml:space="preserve"> выделить зону </w:t>
      </w:r>
      <w:r w:rsidR="006F7B42">
        <w:rPr>
          <w:sz w:val="28"/>
          <w:szCs w:val="28"/>
        </w:rPr>
        <w:t>сельскохозяйственных угодий (СХ-1)</w:t>
      </w:r>
      <w:r w:rsidR="006F7B42" w:rsidRPr="006F7B42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</w:t>
      </w:r>
      <w:r w:rsidR="006F7B42">
        <w:rPr>
          <w:sz w:val="28"/>
          <w:szCs w:val="28"/>
        </w:rPr>
        <w:t>сельскохозяйственного использования (СХ-2)</w:t>
      </w:r>
      <w:r w:rsidRPr="00C757E6">
        <w:rPr>
          <w:sz w:val="28"/>
          <w:szCs w:val="28"/>
        </w:rPr>
        <w:t>, кадастровы</w:t>
      </w:r>
      <w:r w:rsidR="006F7B42">
        <w:rPr>
          <w:sz w:val="28"/>
          <w:szCs w:val="28"/>
        </w:rPr>
        <w:t>е</w:t>
      </w:r>
      <w:r w:rsidRPr="00C757E6">
        <w:rPr>
          <w:sz w:val="28"/>
          <w:szCs w:val="28"/>
        </w:rPr>
        <w:t xml:space="preserve"> квартал</w:t>
      </w:r>
      <w:r w:rsidR="006F7B42">
        <w:rPr>
          <w:sz w:val="28"/>
          <w:szCs w:val="28"/>
        </w:rPr>
        <w:t>ы</w:t>
      </w:r>
      <w:r w:rsidRPr="00C757E6">
        <w:rPr>
          <w:sz w:val="28"/>
          <w:szCs w:val="28"/>
        </w:rPr>
        <w:t xml:space="preserve"> 61:41:</w:t>
      </w:r>
      <w:r w:rsidR="0018532C">
        <w:rPr>
          <w:sz w:val="28"/>
          <w:szCs w:val="28"/>
        </w:rPr>
        <w:t>060000</w:t>
      </w:r>
      <w:r w:rsidR="006F7B42">
        <w:rPr>
          <w:sz w:val="28"/>
          <w:szCs w:val="28"/>
        </w:rPr>
        <w:t>7, 61:41:0600010</w:t>
      </w:r>
      <w:r w:rsidRPr="00C757E6">
        <w:rPr>
          <w:sz w:val="28"/>
          <w:szCs w:val="28"/>
        </w:rPr>
        <w:t xml:space="preserve">, </w:t>
      </w:r>
      <w:r w:rsidR="006F7B42">
        <w:rPr>
          <w:sz w:val="28"/>
          <w:szCs w:val="28"/>
        </w:rPr>
        <w:lastRenderedPageBreak/>
        <w:t>Лозновское</w:t>
      </w:r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сельское поселение, согласно приложени</w:t>
      </w:r>
      <w:r w:rsidR="00A11493">
        <w:rPr>
          <w:sz w:val="28"/>
          <w:szCs w:val="28"/>
        </w:rPr>
        <w:t>ям № 1, № 2, № 3</w:t>
      </w:r>
      <w:r w:rsidR="00DD1CF1">
        <w:rPr>
          <w:sz w:val="28"/>
          <w:szCs w:val="28"/>
        </w:rPr>
        <w:t xml:space="preserve">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DD1CF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D25A7" w:rsidRDefault="008D25A7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D25A7" w:rsidRDefault="008D25A7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D25A7" w:rsidRDefault="008D25A7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D25A7" w:rsidRDefault="008D25A7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D25A7" w:rsidRDefault="008D25A7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891596">
        <w:rPr>
          <w:rFonts w:eastAsia="Calibri"/>
          <w:sz w:val="28"/>
          <w:szCs w:val="28"/>
          <w:lang w:eastAsia="en-US"/>
        </w:rPr>
        <w:t xml:space="preserve"> № 1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DD1CF1">
        <w:rPr>
          <w:rFonts w:eastAsia="Calibri"/>
          <w:sz w:val="28"/>
          <w:szCs w:val="28"/>
          <w:lang w:eastAsia="en-US"/>
        </w:rPr>
        <w:t xml:space="preserve">к </w:t>
      </w:r>
      <w:r>
        <w:rPr>
          <w:rFonts w:eastAsia="Calibri"/>
          <w:sz w:val="28"/>
          <w:szCs w:val="28"/>
          <w:lang w:eastAsia="en-US"/>
        </w:rPr>
        <w:t>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</w:t>
      </w:r>
      <w:r w:rsidR="00EF3922">
        <w:rPr>
          <w:rFonts w:eastAsia="Calibri"/>
          <w:sz w:val="28"/>
          <w:szCs w:val="28"/>
          <w:lang w:eastAsia="en-US"/>
        </w:rPr>
        <w:t>19.09.</w:t>
      </w:r>
      <w:r w:rsidR="0041721B">
        <w:rPr>
          <w:rFonts w:eastAsia="Calibri"/>
          <w:sz w:val="28"/>
          <w:szCs w:val="28"/>
          <w:lang w:eastAsia="en-US"/>
        </w:rPr>
        <w:t>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EF3922">
        <w:rPr>
          <w:rFonts w:eastAsia="Calibri"/>
          <w:sz w:val="28"/>
          <w:szCs w:val="28"/>
          <w:lang w:eastAsia="en-US"/>
        </w:rPr>
        <w:t>298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F04ADB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12.05pt;margin-top:114.75pt;width:268.9pt;height:170.85pt;flip:y;z-index:251663360" o:connectortype="straight">
            <v:stroke endarrow="block"/>
          </v:shape>
        </w:pic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AF3D90" w:rsidRPr="00AF3D90">
        <w:rPr>
          <w:rFonts w:eastAsia="Calibri"/>
          <w:noProof/>
          <w:sz w:val="28"/>
          <w:szCs w:val="28"/>
        </w:rPr>
        <w:drawing>
          <wp:inline distT="0" distB="0" distL="0" distR="0">
            <wp:extent cx="5684273" cy="320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15" t="14071" r="20470" b="1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73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F04ADB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4" type="#_x0000_t32" style="position:absolute;left:0;text-align:left;margin-left:12.05pt;margin-top:1.15pt;width:274.15pt;height:151.55pt;z-index:25166233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4" type="#_x0000_t32" style="position:absolute;left:0;text-align:left;margin-left:12.05pt;margin-top:1.1pt;width:472.2pt;height:.05pt;z-index:251653120" o:connectortype="straight"/>
        </w:pic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AF3D90" w:rsidP="00C50FEF">
      <w:pPr>
        <w:jc w:val="both"/>
        <w:rPr>
          <w:rFonts w:eastAsia="Calibri"/>
          <w:sz w:val="28"/>
          <w:szCs w:val="28"/>
          <w:lang w:eastAsia="en-US"/>
        </w:rPr>
      </w:pPr>
      <w:r w:rsidRPr="00AF3D90">
        <w:rPr>
          <w:rFonts w:eastAsia="Calibri"/>
          <w:noProof/>
          <w:sz w:val="28"/>
          <w:szCs w:val="28"/>
        </w:rPr>
        <w:drawing>
          <wp:inline distT="0" distB="0" distL="0" distR="0">
            <wp:extent cx="5798571" cy="3564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545" t="13950" r="27846" b="1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1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E5" w:rsidRDefault="009410E5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9410E5" w:rsidRDefault="009410E5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E3792C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9410E5" w:rsidRDefault="009410E5" w:rsidP="009410E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 к решению Собрания депутатов</w:t>
      </w:r>
    </w:p>
    <w:p w:rsidR="00EF3922" w:rsidRDefault="00EF3922" w:rsidP="00EF3922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Цимлянского района от 19.09.2024 № 298</w:t>
      </w:r>
    </w:p>
    <w:p w:rsidR="009410E5" w:rsidRDefault="009410E5" w:rsidP="009410E5">
      <w:pPr>
        <w:jc w:val="right"/>
        <w:rPr>
          <w:rFonts w:eastAsia="Calibri"/>
          <w:sz w:val="28"/>
          <w:szCs w:val="28"/>
          <w:lang w:eastAsia="en-US"/>
        </w:rPr>
      </w:pPr>
    </w:p>
    <w:p w:rsidR="009410E5" w:rsidRDefault="00F04ADB" w:rsidP="009410E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6" type="#_x0000_t32" style="position:absolute;left:0;text-align:left;margin-left:4.95pt;margin-top:165.75pt;width:274.5pt;height:126pt;flip:y;z-index:251664384" o:connectortype="straight">
            <v:stroke endarrow="block"/>
          </v:shape>
        </w:pict>
      </w:r>
      <w:r w:rsidR="009410E5" w:rsidRPr="009410E5">
        <w:rPr>
          <w:rFonts w:eastAsia="Calibri"/>
          <w:noProof/>
          <w:sz w:val="28"/>
          <w:szCs w:val="28"/>
        </w:rPr>
        <w:drawing>
          <wp:inline distT="0" distB="0" distL="0" distR="0">
            <wp:extent cx="5953125" cy="3381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148" t="23362" r="17787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E5" w:rsidRDefault="00412364" w:rsidP="00412364">
      <w:pPr>
        <w:tabs>
          <w:tab w:val="left" w:pos="1020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9410E5" w:rsidRDefault="00F04ADB" w:rsidP="009410E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7" type="#_x0000_t32" style="position:absolute;left:0;text-align:left;margin-left:4.95pt;margin-top:9.4pt;width:248.25pt;height:136.5pt;z-index:25166540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08" type="#_x0000_t32" style="position:absolute;left:0;text-align:left;margin-left:4.95pt;margin-top:9.4pt;width:458.25pt;height:0;z-index:251666432" o:connectortype="straight"/>
        </w:pict>
      </w:r>
    </w:p>
    <w:p w:rsidR="00412364" w:rsidRDefault="00412364" w:rsidP="009410E5">
      <w:pPr>
        <w:jc w:val="both"/>
        <w:rPr>
          <w:rFonts w:eastAsia="Calibri"/>
          <w:sz w:val="28"/>
          <w:szCs w:val="28"/>
          <w:lang w:eastAsia="en-US"/>
        </w:rPr>
      </w:pPr>
      <w:r w:rsidRPr="00412364">
        <w:rPr>
          <w:rFonts w:eastAsia="Calibri"/>
          <w:noProof/>
          <w:sz w:val="28"/>
          <w:szCs w:val="28"/>
        </w:rPr>
        <w:drawing>
          <wp:inline distT="0" distB="0" distL="0" distR="0">
            <wp:extent cx="5934075" cy="3314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308" t="20120" r="23357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E5" w:rsidRDefault="009410E5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412364" w:rsidRDefault="00412364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412364" w:rsidRDefault="00412364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412364" w:rsidRDefault="00412364" w:rsidP="00412364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412364" w:rsidRDefault="00412364" w:rsidP="00412364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BA7C7D" w:rsidRDefault="00BA7C7D" w:rsidP="00412364">
      <w:pPr>
        <w:jc w:val="both"/>
        <w:rPr>
          <w:rFonts w:eastAsia="Calibri"/>
          <w:sz w:val="28"/>
          <w:szCs w:val="28"/>
          <w:lang w:eastAsia="en-US"/>
        </w:rPr>
      </w:pPr>
    </w:p>
    <w:p w:rsidR="00EF3922" w:rsidRDefault="00EF3922" w:rsidP="00132F82">
      <w:pPr>
        <w:jc w:val="right"/>
        <w:rPr>
          <w:rFonts w:eastAsia="Calibri"/>
          <w:sz w:val="28"/>
          <w:szCs w:val="28"/>
          <w:lang w:eastAsia="en-US"/>
        </w:rPr>
      </w:pPr>
    </w:p>
    <w:p w:rsidR="00132F82" w:rsidRDefault="00132F82" w:rsidP="00132F82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3 к решению Собрания депутатов</w:t>
      </w:r>
    </w:p>
    <w:p w:rsidR="00EF3922" w:rsidRDefault="00EF3922" w:rsidP="00EF3922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Цимлянского района от 19.09.2024 № 298</w:t>
      </w:r>
    </w:p>
    <w:p w:rsidR="00BA7C7D" w:rsidRDefault="00BA7C7D" w:rsidP="00412364">
      <w:pPr>
        <w:jc w:val="both"/>
        <w:rPr>
          <w:rFonts w:eastAsia="Calibri"/>
          <w:sz w:val="28"/>
          <w:szCs w:val="28"/>
          <w:lang w:eastAsia="en-US"/>
        </w:rPr>
      </w:pPr>
    </w:p>
    <w:p w:rsidR="00132F82" w:rsidRDefault="00F04ADB" w:rsidP="0041236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9" type="#_x0000_t32" style="position:absolute;left:0;text-align:left;margin-left:7.95pt;margin-top:110.25pt;width:272.25pt;height:189.75pt;flip:y;z-index:251667456" o:connectortype="straight">
            <v:stroke endarrow="block"/>
          </v:shape>
        </w:pict>
      </w:r>
      <w:r w:rsidR="00132F82" w:rsidRPr="00132F82">
        <w:rPr>
          <w:rFonts w:eastAsia="Calibri"/>
          <w:noProof/>
          <w:sz w:val="28"/>
          <w:szCs w:val="28"/>
        </w:rPr>
        <w:drawing>
          <wp:inline distT="0" distB="0" distL="0" distR="0">
            <wp:extent cx="6038501" cy="3312000"/>
            <wp:effectExtent l="19050" t="0" r="349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658" t="13057" r="13718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01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82" w:rsidRDefault="00132F82" w:rsidP="00412364">
      <w:pPr>
        <w:jc w:val="both"/>
        <w:rPr>
          <w:rFonts w:eastAsia="Calibri"/>
          <w:sz w:val="28"/>
          <w:szCs w:val="28"/>
          <w:lang w:eastAsia="en-US"/>
        </w:rPr>
      </w:pPr>
    </w:p>
    <w:p w:rsidR="00132F82" w:rsidRDefault="00132F82" w:rsidP="00132F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132F82" w:rsidRDefault="00F04ADB" w:rsidP="0041236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11" type="#_x0000_t32" style="position:absolute;left:0;text-align:left;margin-left:7.95pt;margin-top:7pt;width:450pt;height:0;z-index:251669504" o:connectortype="straight"/>
        </w:pict>
      </w:r>
      <w:r>
        <w:rPr>
          <w:rFonts w:eastAsia="Calibri"/>
          <w:noProof/>
          <w:sz w:val="28"/>
          <w:szCs w:val="28"/>
        </w:rPr>
        <w:pict>
          <v:shape id="_x0000_s1110" type="#_x0000_t32" style="position:absolute;left:0;text-align:left;margin-left:7.95pt;margin-top:7pt;width:213.75pt;height:138.75pt;z-index:251668480" o:connectortype="straight">
            <v:stroke endarrow="block"/>
          </v:shape>
        </w:pict>
      </w:r>
    </w:p>
    <w:p w:rsidR="00132F82" w:rsidRDefault="00132F82" w:rsidP="00412364">
      <w:pPr>
        <w:jc w:val="both"/>
        <w:rPr>
          <w:rFonts w:eastAsia="Calibri"/>
          <w:sz w:val="28"/>
          <w:szCs w:val="28"/>
          <w:lang w:eastAsia="en-US"/>
        </w:rPr>
      </w:pPr>
      <w:r w:rsidRPr="00132F82">
        <w:rPr>
          <w:rFonts w:eastAsia="Calibri"/>
          <w:noProof/>
          <w:sz w:val="28"/>
          <w:szCs w:val="28"/>
        </w:rPr>
        <w:drawing>
          <wp:inline distT="0" distB="0" distL="0" distR="0">
            <wp:extent cx="5905500" cy="361149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20" t="37149" r="38260" b="2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E5" w:rsidRDefault="009410E5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EF3922" w:rsidRDefault="00EF3922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EF3922" w:rsidRDefault="00EF3922" w:rsidP="009410E5">
      <w:pPr>
        <w:jc w:val="both"/>
        <w:rPr>
          <w:rFonts w:eastAsia="Calibri"/>
          <w:sz w:val="28"/>
          <w:szCs w:val="28"/>
          <w:lang w:eastAsia="en-US"/>
        </w:rPr>
      </w:pPr>
    </w:p>
    <w:p w:rsidR="00132F82" w:rsidRDefault="00132F82" w:rsidP="00132F8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9410E5" w:rsidRDefault="00132F82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9410E5" w:rsidSect="006302C6">
      <w:footerReference w:type="default" r:id="rId15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31A" w:rsidRDefault="00F0131A" w:rsidP="00FA6488">
      <w:r>
        <w:separator/>
      </w:r>
    </w:p>
  </w:endnote>
  <w:endnote w:type="continuationSeparator" w:id="1">
    <w:p w:rsidR="00F0131A" w:rsidRDefault="00F0131A" w:rsidP="00FA6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3FF" w:rsidRPr="009727AF" w:rsidRDefault="00F04ADB" w:rsidP="009727AF">
    <w:pPr>
      <w:pStyle w:val="aa"/>
      <w:jc w:val="right"/>
    </w:pPr>
    <w:fldSimple w:instr="PAGE   \* MERGEFORMAT">
      <w:r w:rsidR="00EF3922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31A" w:rsidRDefault="00F0131A" w:rsidP="00FA6488">
      <w:r>
        <w:separator/>
      </w:r>
    </w:p>
  </w:footnote>
  <w:footnote w:type="continuationSeparator" w:id="1">
    <w:p w:rsidR="00F0131A" w:rsidRDefault="00F0131A" w:rsidP="00FA64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36E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2F82"/>
    <w:rsid w:val="00133F1F"/>
    <w:rsid w:val="00135F48"/>
    <w:rsid w:val="0014292C"/>
    <w:rsid w:val="00151732"/>
    <w:rsid w:val="00151986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55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4E93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3186"/>
    <w:rsid w:val="003E65A9"/>
    <w:rsid w:val="003F2639"/>
    <w:rsid w:val="003F7CCF"/>
    <w:rsid w:val="00401C84"/>
    <w:rsid w:val="004046C0"/>
    <w:rsid w:val="00405992"/>
    <w:rsid w:val="00406EE6"/>
    <w:rsid w:val="00412364"/>
    <w:rsid w:val="004136E1"/>
    <w:rsid w:val="00414697"/>
    <w:rsid w:val="0041721B"/>
    <w:rsid w:val="0041756E"/>
    <w:rsid w:val="00417E46"/>
    <w:rsid w:val="0042000D"/>
    <w:rsid w:val="004203D1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127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C3AEA"/>
    <w:rsid w:val="004D172A"/>
    <w:rsid w:val="004D28B9"/>
    <w:rsid w:val="004D4D12"/>
    <w:rsid w:val="004D5BFA"/>
    <w:rsid w:val="004D68A1"/>
    <w:rsid w:val="004E276D"/>
    <w:rsid w:val="004E6012"/>
    <w:rsid w:val="004F1287"/>
    <w:rsid w:val="004F1D44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1498"/>
    <w:rsid w:val="00602640"/>
    <w:rsid w:val="00602815"/>
    <w:rsid w:val="00604D6C"/>
    <w:rsid w:val="006060B2"/>
    <w:rsid w:val="0060698B"/>
    <w:rsid w:val="006072F3"/>
    <w:rsid w:val="00616332"/>
    <w:rsid w:val="00616523"/>
    <w:rsid w:val="00616C38"/>
    <w:rsid w:val="0062184E"/>
    <w:rsid w:val="00624C39"/>
    <w:rsid w:val="006259ED"/>
    <w:rsid w:val="006302C6"/>
    <w:rsid w:val="00633FCD"/>
    <w:rsid w:val="006359E8"/>
    <w:rsid w:val="0063644D"/>
    <w:rsid w:val="0064032F"/>
    <w:rsid w:val="006403C7"/>
    <w:rsid w:val="006416F7"/>
    <w:rsid w:val="00650D11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6F7B42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1260"/>
    <w:rsid w:val="007964BA"/>
    <w:rsid w:val="007A157B"/>
    <w:rsid w:val="007A2035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1EE3"/>
    <w:rsid w:val="007F28C0"/>
    <w:rsid w:val="007F67C5"/>
    <w:rsid w:val="00800161"/>
    <w:rsid w:val="0080182C"/>
    <w:rsid w:val="0080188B"/>
    <w:rsid w:val="00804E22"/>
    <w:rsid w:val="00812326"/>
    <w:rsid w:val="008126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40AF"/>
    <w:rsid w:val="00875D50"/>
    <w:rsid w:val="008760B9"/>
    <w:rsid w:val="008868F2"/>
    <w:rsid w:val="00891596"/>
    <w:rsid w:val="00892A96"/>
    <w:rsid w:val="00893A2A"/>
    <w:rsid w:val="00896AC7"/>
    <w:rsid w:val="00897AEA"/>
    <w:rsid w:val="00897E51"/>
    <w:rsid w:val="008A0C59"/>
    <w:rsid w:val="008A40D3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5A7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0E5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1F7D"/>
    <w:rsid w:val="009727AF"/>
    <w:rsid w:val="00980255"/>
    <w:rsid w:val="0098554E"/>
    <w:rsid w:val="00990231"/>
    <w:rsid w:val="00990E32"/>
    <w:rsid w:val="00993D5E"/>
    <w:rsid w:val="009961CD"/>
    <w:rsid w:val="009974D4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1493"/>
    <w:rsid w:val="00A13E95"/>
    <w:rsid w:val="00A2036B"/>
    <w:rsid w:val="00A2054F"/>
    <w:rsid w:val="00A25C62"/>
    <w:rsid w:val="00A25E90"/>
    <w:rsid w:val="00A436F8"/>
    <w:rsid w:val="00A51AFE"/>
    <w:rsid w:val="00A5277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D90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A7C7D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435D"/>
    <w:rsid w:val="00D059F0"/>
    <w:rsid w:val="00D12D76"/>
    <w:rsid w:val="00D12E48"/>
    <w:rsid w:val="00D15BC3"/>
    <w:rsid w:val="00D15BF1"/>
    <w:rsid w:val="00D22166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1CF1"/>
    <w:rsid w:val="00DD2DBE"/>
    <w:rsid w:val="00DD3515"/>
    <w:rsid w:val="00DD7CCB"/>
    <w:rsid w:val="00DE1EF8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4703"/>
    <w:rsid w:val="00EA5D95"/>
    <w:rsid w:val="00EB0B7C"/>
    <w:rsid w:val="00EB21AA"/>
    <w:rsid w:val="00EB6907"/>
    <w:rsid w:val="00EC0FAD"/>
    <w:rsid w:val="00EC27A5"/>
    <w:rsid w:val="00EC4769"/>
    <w:rsid w:val="00ED4DD4"/>
    <w:rsid w:val="00ED734B"/>
    <w:rsid w:val="00EE24C9"/>
    <w:rsid w:val="00EE7EA1"/>
    <w:rsid w:val="00EF0BCF"/>
    <w:rsid w:val="00EF1845"/>
    <w:rsid w:val="00EF3922"/>
    <w:rsid w:val="00EF4EFB"/>
    <w:rsid w:val="00EF5A3A"/>
    <w:rsid w:val="00F0085D"/>
    <w:rsid w:val="00F0131A"/>
    <w:rsid w:val="00F01B4D"/>
    <w:rsid w:val="00F034ED"/>
    <w:rsid w:val="00F04ADB"/>
    <w:rsid w:val="00F05122"/>
    <w:rsid w:val="00F07C08"/>
    <w:rsid w:val="00F12F20"/>
    <w:rsid w:val="00F17DE5"/>
    <w:rsid w:val="00F22E63"/>
    <w:rsid w:val="00F2459D"/>
    <w:rsid w:val="00F25584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  <o:rules v:ext="edit">
        <o:r id="V:Rule10" type="connector" idref="#_x0000_s1108"/>
        <o:r id="V:Rule11" type="connector" idref="#_x0000_s1105"/>
        <o:r id="V:Rule12" type="connector" idref="#_x0000_s1104"/>
        <o:r id="V:Rule13" type="connector" idref="#_x0000_s1110"/>
        <o:r id="V:Rule14" type="connector" idref="#_x0000_s1106"/>
        <o:r id="V:Rule15" type="connector" idref="#_x0000_s1111"/>
        <o:r id="V:Rule16" type="connector" idref="#_x0000_s1054"/>
        <o:r id="V:Rule17" type="connector" idref="#_x0000_s1107"/>
        <o:r id="V:Rule18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5BFA1-CD58-4FA7-A152-A6CF7CDC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Пользователь</cp:lastModifiedBy>
  <cp:revision>2</cp:revision>
  <cp:lastPrinted>2022-01-27T06:12:00Z</cp:lastPrinted>
  <dcterms:created xsi:type="dcterms:W3CDTF">2024-09-19T13:22:00Z</dcterms:created>
  <dcterms:modified xsi:type="dcterms:W3CDTF">2024-09-19T13:22:00Z</dcterms:modified>
</cp:coreProperties>
</file>