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ind w:right="-2" w:hanging="0"/>
        <w:jc w:val="center"/>
        <w:rPr/>
      </w:pPr>
      <w:r>
        <w:rPr/>
        <w:drawing>
          <wp:inline distT="0" distB="0" distL="0" distR="0">
            <wp:extent cx="603885" cy="793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9" t="-91" r="-11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ind w:right="-2" w:hanging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PlainText"/>
        <w:ind w:right="-2" w:hanging="0"/>
        <w:jc w:val="center"/>
        <w:rPr>
          <w:rFonts w:ascii="Times New Roman;Times New Roman" w:hAnsi="Times New Roman;Times New Roman" w:cs="Times New Roman;Times New Roman"/>
          <w:b/>
          <w:b/>
          <w:caps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caps/>
          <w:sz w:val="28"/>
          <w:szCs w:val="28"/>
        </w:rPr>
        <w:t>администрациЯ Цимлянского района</w:t>
      </w:r>
    </w:p>
    <w:p>
      <w:pPr>
        <w:pStyle w:val="PlainText"/>
        <w:ind w:right="-2" w:hanging="0"/>
        <w:rPr>
          <w:rFonts w:ascii="Times New Roman;Times New Roman" w:hAnsi="Times New Roman;Times New Roman" w:cs="Times New Roman;Times New Roman"/>
          <w:b/>
          <w:b/>
          <w:caps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caps/>
          <w:sz w:val="28"/>
          <w:szCs w:val="28"/>
        </w:rPr>
      </w:r>
    </w:p>
    <w:p>
      <w:pPr>
        <w:pStyle w:val="PlainText"/>
        <w:ind w:right="-2" w:hanging="0"/>
        <w:jc w:val="center"/>
        <w:rPr>
          <w:rFonts w:ascii="Times New Roman;Times New Roman" w:hAnsi="Times New Roman;Times New Roman" w:cs="Times New Roman;Times New Roman"/>
          <w:b/>
          <w:b/>
          <w:bCs/>
          <w:sz w:val="28"/>
        </w:rPr>
      </w:pPr>
      <w:r>
        <w:rPr>
          <w:rFonts w:cs="Times New Roman;Times New Roman" w:ascii="Times New Roman;Times New Roman" w:hAnsi="Times New Roman;Times New Roman"/>
          <w:b/>
          <w:bCs/>
          <w:sz w:val="28"/>
        </w:rPr>
        <w:t>ПОСТАНОВЛЕНИЕ</w:t>
      </w:r>
    </w:p>
    <w:p>
      <w:pPr>
        <w:pStyle w:val="PlainText"/>
        <w:ind w:left="-540" w:right="-604" w:hanging="0"/>
        <w:jc w:val="center"/>
        <w:rPr>
          <w:rFonts w:ascii="Times New Roman;Times New Roman" w:hAnsi="Times New Roman;Times New Roman" w:cs="Times New Roman;Times New Roman"/>
          <w:b/>
          <w:b/>
          <w:bCs/>
          <w:sz w:val="28"/>
        </w:rPr>
      </w:pPr>
      <w:r>
        <w:rPr>
          <w:rFonts w:cs="Times New Roman;Times New Roman" w:ascii="Times New Roman;Times New Roman" w:hAnsi="Times New Roman;Times New Roman"/>
          <w:b/>
          <w:bCs/>
          <w:sz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>__.12.2023</w:t>
        <w:tab/>
        <w:t xml:space="preserve">                                  № __                                        г. Цимлянск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28.01.2016 № 32 «О создании условий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беспрепятственного доступа инвалидов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объектам социальной, инженерной 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транспортной инфраструктур»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ind w:firstLine="708"/>
        <w:rPr/>
      </w:pPr>
      <w:r>
        <w:rPr>
          <w:color w:val="000000"/>
          <w:szCs w:val="28"/>
        </w:rPr>
        <w:t>В связи с кадровыми изменениями, Администрация Цимлянского района</w:t>
      </w:r>
    </w:p>
    <w:p>
      <w:pPr>
        <w:pStyle w:val="Style25"/>
        <w:ind w:firstLine="90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ConsPlusTitle"/>
        <w:widowControl/>
        <w:ind w:firstLine="708"/>
        <w:jc w:val="center"/>
        <w:rPr>
          <w:rFonts w:ascii="Times New Roman;Times New Roman" w:hAnsi="Times New Roman;Times New Roman" w:cs="Times New Roman;Times New Roman"/>
          <w:b w:val="false"/>
          <w:b w:val="false"/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 w:val="false"/>
          <w:color w:val="000000"/>
          <w:sz w:val="28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Цимлянского района от 28.01.2016 № 32 «О создании условий для беспрепятственного доступа инвалидов к объектам социальной, инженерной и транспортной инфраструктур» изменения, изложив приложение № 1 в новой редакции, согласно приложению.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2. Контроль за выполнением постановления возложить на заместителя главы Администрации Цимлянского района по социальной сфере Кузину С.Н.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Цимлянского района                                                                        Е.Н. Ночевкина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управление социальной защиты населения</w:t>
      </w:r>
    </w:p>
    <w:p>
      <w:pPr>
        <w:pStyle w:val="Normal"/>
        <w:ind w:left="4248" w:firstLine="70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>
      <w:pPr>
        <w:pStyle w:val="Normal"/>
        <w:ind w:left="4956" w:hanging="0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>
      <w:pPr>
        <w:pStyle w:val="Normal"/>
        <w:ind w:left="4956" w:hanging="0"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>
      <w:pPr>
        <w:pStyle w:val="Normal"/>
        <w:ind w:left="4956" w:hanging="0"/>
        <w:jc w:val="right"/>
        <w:rPr>
          <w:sz w:val="28"/>
        </w:rPr>
      </w:pPr>
      <w:r>
        <w:rPr>
          <w:sz w:val="28"/>
        </w:rPr>
        <w:t xml:space="preserve">Цимлянского района </w:t>
      </w:r>
    </w:p>
    <w:p>
      <w:pPr>
        <w:pStyle w:val="Normal"/>
        <w:jc w:val="right"/>
        <w:rPr/>
      </w:pPr>
      <w:r>
        <w:rPr>
          <w:sz w:val="28"/>
        </w:rPr>
        <w:t>от __.12.2023 № 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 жилых помещений инвалидов и общего имущества в многоквартирных домах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68"/>
        <w:gridCol w:w="425"/>
        <w:gridCol w:w="5778"/>
      </w:tblGrid>
      <w:tr>
        <w:trPr>
          <w:trHeight w:val="446" w:hRule="atLeast"/>
        </w:trPr>
        <w:tc>
          <w:tcPr>
            <w:tcW w:w="9571" w:type="dxa"/>
            <w:gridSpan w:val="3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 комиссии: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Кузина Светлана Николаевна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7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Цимлянского района </w:t>
            </w:r>
            <w:r>
              <w:rPr>
                <w:rStyle w:val="Style14"/>
                <w:b w:val="false"/>
                <w:bCs w:val="false"/>
                <w:sz w:val="28"/>
                <w:szCs w:val="28"/>
              </w:rPr>
              <w:t>по социальной сфере.</w:t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комиссии: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Кучеровская Елена Анатольевна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7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муниципального образования «Цимлянский район» Ростовской области.</w:t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Секретарь комиссии: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>Малая Алла Юрьевна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78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</w:rPr>
              <w:t>ведущий специалист управления социальной защиты населения муниципального образования «Цимлянский район» Ростовской области.</w:t>
            </w:r>
          </w:p>
        </w:tc>
      </w:tr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7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Цимлянского района по строительству, ЖКХ и архитектуре;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Антипов Иван Викторович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7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>заведующий отделом образования Администрации Цимлянского района;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Агеева Елена Адамовна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78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директор автономной некоммерческой организации социального обслуживания населения «Социальная помощь» Цимлянского района (по согласованию);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Бабко Елена Геннадьевна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78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главный врач государственного бюджетного учреждения здравоохранения Ростовской области «Центральная районная больница» в Цимлянском районе;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Тимохина Наталья Юрьевна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78" w:type="dxa"/>
            <w:tcBorders/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заведующий отделом культуры Администрации Цимлянского района.</w:t>
            </w:r>
          </w:p>
        </w:tc>
      </w:tr>
    </w:tbl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Управляющий делами                                                                                А.В. Кулик</w:t>
      </w:r>
    </w:p>
    <w:sectPr>
      <w:footerReference w:type="default" r:id="rId3"/>
      <w:type w:val="nextPage"/>
      <w:pgSz w:w="11906" w:h="16838"/>
      <w:pgMar w:left="1701" w:right="567" w:header="0" w:top="1134" w:footer="113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c76"/>
    <w:pPr>
      <w:widowControl w:val="false"/>
      <w:suppressAutoHyphens w:val="true"/>
      <w:bidi w:val="0"/>
      <w:spacing w:before="0" w:after="0"/>
      <w:jc w:val="left"/>
    </w:pPr>
    <w:rPr>
      <w:rFonts w:ascii="Times New Roman;Times New Roman" w:hAnsi="Times New Roman;Times New Roman" w:eastAsia="Times New Roman;Times New Roman" w:cs="Times New Roman;Times New Roman"/>
      <w:color w:val="auto"/>
      <w:kern w:val="0"/>
      <w:sz w:val="20"/>
      <w:szCs w:val="20"/>
      <w:lang w:bidi="ar-SA"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40c76"/>
    <w:rPr/>
  </w:style>
  <w:style w:type="character" w:styleId="WW8Num1z1" w:customStyle="1">
    <w:name w:val="WW8Num1z1"/>
    <w:qFormat/>
    <w:rsid w:val="00040c76"/>
    <w:rPr/>
  </w:style>
  <w:style w:type="character" w:styleId="WW8Num1z2" w:customStyle="1">
    <w:name w:val="WW8Num1z2"/>
    <w:qFormat/>
    <w:rsid w:val="00040c76"/>
    <w:rPr/>
  </w:style>
  <w:style w:type="character" w:styleId="WW8Num1z3" w:customStyle="1">
    <w:name w:val="WW8Num1z3"/>
    <w:qFormat/>
    <w:rsid w:val="00040c76"/>
    <w:rPr/>
  </w:style>
  <w:style w:type="character" w:styleId="WW8Num1z4" w:customStyle="1">
    <w:name w:val="WW8Num1z4"/>
    <w:qFormat/>
    <w:rsid w:val="00040c76"/>
    <w:rPr/>
  </w:style>
  <w:style w:type="character" w:styleId="WW8Num1z5" w:customStyle="1">
    <w:name w:val="WW8Num1z5"/>
    <w:qFormat/>
    <w:rsid w:val="00040c76"/>
    <w:rPr/>
  </w:style>
  <w:style w:type="character" w:styleId="WW8Num1z6" w:customStyle="1">
    <w:name w:val="WW8Num1z6"/>
    <w:qFormat/>
    <w:rsid w:val="00040c76"/>
    <w:rPr/>
  </w:style>
  <w:style w:type="character" w:styleId="WW8Num1z7" w:customStyle="1">
    <w:name w:val="WW8Num1z7"/>
    <w:qFormat/>
    <w:rsid w:val="00040c76"/>
    <w:rPr/>
  </w:style>
  <w:style w:type="character" w:styleId="WW8Num1z8" w:customStyle="1">
    <w:name w:val="WW8Num1z8"/>
    <w:qFormat/>
    <w:rsid w:val="00040c76"/>
    <w:rPr/>
  </w:style>
  <w:style w:type="character" w:styleId="Style14" w:customStyle="1">
    <w:name w:val="Выделение жирным"/>
    <w:qFormat/>
    <w:rsid w:val="00040c76"/>
    <w:rPr>
      <w:b/>
      <w:bCs/>
    </w:rPr>
  </w:style>
  <w:style w:type="character" w:styleId="Style15" w:customStyle="1">
    <w:name w:val="Верхний колонтитул Знак"/>
    <w:basedOn w:val="DefaultParagraphFont"/>
    <w:qFormat/>
    <w:rsid w:val="00040c76"/>
    <w:rPr/>
  </w:style>
  <w:style w:type="character" w:styleId="Style16" w:customStyle="1">
    <w:name w:val="Нижний колонтитул Знак"/>
    <w:basedOn w:val="DefaultParagraphFont"/>
    <w:qFormat/>
    <w:rsid w:val="00040c76"/>
    <w:rPr/>
  </w:style>
  <w:style w:type="character" w:styleId="Style17" w:customStyle="1">
    <w:name w:val="Гипертекстовая ссылка"/>
    <w:qFormat/>
    <w:rsid w:val="00040c76"/>
    <w:rPr>
      <w:b/>
      <w:bCs/>
      <w:color w:val="106BBE"/>
    </w:rPr>
  </w:style>
  <w:style w:type="character" w:styleId="Style18" w:customStyle="1">
    <w:name w:val="Текст выноски Знак"/>
    <w:qFormat/>
    <w:rsid w:val="00040c76"/>
    <w:rPr>
      <w:rFonts w:ascii="Tahoma" w:hAnsi="Tahoma" w:cs="Tahoma"/>
      <w:sz w:val="16"/>
      <w:szCs w:val="16"/>
    </w:rPr>
  </w:style>
  <w:style w:type="paragraph" w:styleId="Style19" w:customStyle="1">
    <w:name w:val="Заголовок"/>
    <w:basedOn w:val="Normal"/>
    <w:next w:val="Style20"/>
    <w:qFormat/>
    <w:rsid w:val="00040c7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040c76"/>
    <w:pPr>
      <w:spacing w:lineRule="auto" w:line="276" w:before="0" w:after="140"/>
    </w:pPr>
    <w:rPr/>
  </w:style>
  <w:style w:type="paragraph" w:styleId="Style21">
    <w:name w:val="List"/>
    <w:basedOn w:val="Style20"/>
    <w:rsid w:val="00040c76"/>
    <w:pPr/>
    <w:rPr>
      <w:rFonts w:cs="Arial"/>
    </w:rPr>
  </w:style>
  <w:style w:type="paragraph" w:styleId="Style22" w:customStyle="1">
    <w:name w:val="Caption"/>
    <w:basedOn w:val="Normal"/>
    <w:qFormat/>
    <w:rsid w:val="00040c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040c76"/>
    <w:pPr>
      <w:suppressLineNumbers/>
    </w:pPr>
    <w:rPr>
      <w:rFonts w:cs="Arial"/>
    </w:rPr>
  </w:style>
  <w:style w:type="paragraph" w:styleId="Style24" w:customStyle="1">
    <w:name w:val="Знак"/>
    <w:basedOn w:val="Normal"/>
    <w:qFormat/>
    <w:rsid w:val="00040c76"/>
    <w:pPr>
      <w:spacing w:lineRule="exact" w:line="240" w:before="0" w:after="160"/>
      <w:jc w:val="right"/>
    </w:pPr>
    <w:rPr>
      <w:lang w:val="en-GB"/>
    </w:rPr>
  </w:style>
  <w:style w:type="paragraph" w:styleId="PlainText">
    <w:name w:val="Plain Text"/>
    <w:basedOn w:val="Normal"/>
    <w:qFormat/>
    <w:rsid w:val="00040c76"/>
    <w:pPr>
      <w:widowControl/>
    </w:pPr>
    <w:rPr>
      <w:rFonts w:ascii="Courier New" w:hAnsi="Courier New" w:cs="Courier New"/>
      <w:color w:val="000000"/>
    </w:rPr>
  </w:style>
  <w:style w:type="paragraph" w:styleId="Style25">
    <w:name w:val="Body Text Indent"/>
    <w:basedOn w:val="Normal"/>
    <w:rsid w:val="00040c76"/>
    <w:pPr>
      <w:widowControl/>
      <w:ind w:firstLine="567"/>
      <w:jc w:val="both"/>
    </w:pPr>
    <w:rPr>
      <w:sz w:val="28"/>
      <w:szCs w:val="24"/>
    </w:rPr>
  </w:style>
  <w:style w:type="paragraph" w:styleId="Style26" w:customStyle="1">
    <w:name w:val="Верхний и нижний колонтитулы"/>
    <w:basedOn w:val="Normal"/>
    <w:qFormat/>
    <w:rsid w:val="00040c76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 w:customStyle="1">
    <w:name w:val="Header"/>
    <w:basedOn w:val="Normal"/>
    <w:rsid w:val="00040c7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 w:customStyle="1">
    <w:name w:val="Footer"/>
    <w:basedOn w:val="Normal"/>
    <w:rsid w:val="00040c7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040c76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040c7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;Times New Roman" w:cs="Arial"/>
      <w:b/>
      <w:bCs/>
      <w:color w:val="auto"/>
      <w:kern w:val="0"/>
      <w:sz w:val="20"/>
      <w:szCs w:val="20"/>
      <w:lang w:bidi="ar-SA" w:val="ru-RU" w:eastAsia="zh-CN"/>
    </w:rPr>
  </w:style>
  <w:style w:type="paragraph" w:styleId="Style29" w:customStyle="1">
    <w:name w:val="Содержимое таблицы"/>
    <w:basedOn w:val="Normal"/>
    <w:qFormat/>
    <w:rsid w:val="00040c76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040c7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040c76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LibreOffice/7.1.5.2$Windows_X86_64 LibreOffice_project/85f04e9f809797b8199d13c421bd8a2b025d52b5</Application>
  <AppVersion>15.0000</AppVersion>
  <Pages>3</Pages>
  <Words>254</Words>
  <Characters>1941</Characters>
  <CharactersWithSpaces>2380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2020-06-01T11:06:00Z</dcterms:created>
  <dc:creator>Nadejda</dc:creator>
  <dc:description/>
  <dc:language>ru-RU</dc:language>
  <cp:lastModifiedBy>1</cp:lastModifiedBy>
  <cp:lastPrinted>2019-05-21T09:44:00Z</cp:lastPrinted>
  <dcterms:modified xsi:type="dcterms:W3CDTF">2023-12-13T11:11:00Z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