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E" w:rsidRDefault="0070395E">
      <w:pPr>
        <w:pStyle w:val="a8"/>
        <w:jc w:val="center"/>
        <w:rPr>
          <w:b/>
          <w:u w:val="single"/>
        </w:rPr>
      </w:pPr>
      <w:r>
        <w:rPr>
          <w:b/>
          <w:noProof/>
          <w:sz w:val="24"/>
        </w:rPr>
        <w:drawing>
          <wp:inline distT="0" distB="0" distL="0" distR="0">
            <wp:extent cx="600075" cy="714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1E" w:rsidRDefault="00C4521E">
      <w:pPr>
        <w:jc w:val="center"/>
      </w:pPr>
    </w:p>
    <w:p w:rsidR="00C4521E" w:rsidRDefault="0070395E">
      <w:pPr>
        <w:pStyle w:val="a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C4521E" w:rsidRDefault="00C4521E">
      <w:pPr>
        <w:jc w:val="center"/>
        <w:rPr>
          <w:b/>
          <w:sz w:val="28"/>
        </w:rPr>
      </w:pPr>
    </w:p>
    <w:p w:rsidR="00C4521E" w:rsidRDefault="0070395E">
      <w:pPr>
        <w:pStyle w:val="10"/>
      </w:pPr>
      <w:r>
        <w:t>РАСПОРЯЖЕНИЕ</w:t>
      </w:r>
    </w:p>
    <w:p w:rsidR="00C4521E" w:rsidRDefault="00C4521E">
      <w:pPr>
        <w:rPr>
          <w:sz w:val="28"/>
        </w:rPr>
      </w:pPr>
    </w:p>
    <w:p w:rsidR="00C4521E" w:rsidRDefault="0070395E">
      <w:pPr>
        <w:rPr>
          <w:sz w:val="28"/>
        </w:rPr>
      </w:pPr>
      <w:r>
        <w:rPr>
          <w:sz w:val="28"/>
        </w:rPr>
        <w:t>__.12.2023</w:t>
      </w:r>
      <w:r>
        <w:rPr>
          <w:sz w:val="28"/>
        </w:rPr>
        <w:tab/>
        <w:t xml:space="preserve">                  № ___</w:t>
      </w:r>
      <w:r>
        <w:rPr>
          <w:sz w:val="28"/>
        </w:rPr>
        <w:tab/>
        <w:t>г. Цимлянск</w:t>
      </w:r>
    </w:p>
    <w:p w:rsidR="00C4521E" w:rsidRDefault="00C4521E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C4521E">
        <w:tc>
          <w:tcPr>
            <w:tcW w:w="4644" w:type="dxa"/>
          </w:tcPr>
          <w:p w:rsidR="00C4521E" w:rsidRDefault="0070395E">
            <w:pPr>
              <w:tabs>
                <w:tab w:val="left" w:pos="8078"/>
              </w:tabs>
              <w:ind w:right="-2"/>
              <w:jc w:val="both"/>
              <w:rPr>
                <w:color w:val="2F5496" w:themeColor="accent1" w:themeShade="BF"/>
                <w:sz w:val="28"/>
              </w:rPr>
            </w:pPr>
            <w:r>
              <w:rPr>
                <w:sz w:val="28"/>
              </w:rPr>
              <w:t>Об утверждении Положения об отделе бухгалтерского учета и отчетности Администрации Цимлянского района</w:t>
            </w:r>
          </w:p>
        </w:tc>
      </w:tr>
    </w:tbl>
    <w:p w:rsidR="00C4521E" w:rsidRDefault="00C4521E">
      <w:pPr>
        <w:ind w:right="6217"/>
        <w:jc w:val="both"/>
        <w:rPr>
          <w:color w:val="2F5496" w:themeColor="accent1" w:themeShade="BF"/>
          <w:sz w:val="28"/>
        </w:rPr>
      </w:pPr>
    </w:p>
    <w:p w:rsidR="00C4521E" w:rsidRDefault="0070395E">
      <w:pPr>
        <w:tabs>
          <w:tab w:val="left" w:pos="709"/>
        </w:tabs>
        <w:jc w:val="both"/>
        <w:rPr>
          <w:sz w:val="28"/>
        </w:rPr>
      </w:pPr>
      <w:r>
        <w:rPr>
          <w:rStyle w:val="1"/>
          <w:sz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решением Собрания депутатов Цимлянского района от 14.08.2023 № 205 «О внесении изменений в решение Собрания депутатов Цимлянского</w:t>
      </w:r>
      <w:r>
        <w:rPr>
          <w:sz w:val="28"/>
        </w:rPr>
        <w:t xml:space="preserve"> района от 11.05.20217 № 76 «Об утверждении структуры Администрации района», на основании статьи 31 Устава муниципального образования «Цимлянский район»:</w:t>
      </w:r>
    </w:p>
    <w:p w:rsidR="00C4521E" w:rsidRDefault="00C4521E">
      <w:pPr>
        <w:jc w:val="both"/>
        <w:rPr>
          <w:sz w:val="28"/>
        </w:rPr>
      </w:pPr>
    </w:p>
    <w:p w:rsidR="00C4521E" w:rsidRDefault="0070395E">
      <w:pPr>
        <w:ind w:firstLine="709"/>
        <w:jc w:val="both"/>
        <w:rPr>
          <w:sz w:val="28"/>
        </w:rPr>
      </w:pPr>
      <w:r>
        <w:rPr>
          <w:rStyle w:val="1"/>
          <w:sz w:val="28"/>
        </w:rPr>
        <w:t>1.   Утвердить Положение об отделе бухгалтерского учета и отчетности Администрации Цимлянского района, согласно приложению.</w:t>
      </w:r>
    </w:p>
    <w:p w:rsidR="00C4521E" w:rsidRDefault="0070395E">
      <w:pPr>
        <w:ind w:firstLine="709"/>
        <w:jc w:val="both"/>
        <w:rPr>
          <w:sz w:val="28"/>
        </w:rPr>
      </w:pPr>
      <w:r>
        <w:rPr>
          <w:rStyle w:val="1"/>
          <w:sz w:val="28"/>
        </w:rPr>
        <w:t>2.  </w:t>
      </w:r>
      <w:r>
        <w:rPr>
          <w:sz w:val="28"/>
        </w:rPr>
        <w:t>Признать утратившим силу распоряжение Администрации Цимлянского района от 27.07.2018 № 156 «Об утверждении Положения о бухгалтерии Администрации Цимлянского район».</w:t>
      </w:r>
    </w:p>
    <w:p w:rsidR="00C4521E" w:rsidRDefault="0070395E">
      <w:pPr>
        <w:ind w:firstLine="708"/>
        <w:jc w:val="both"/>
        <w:rPr>
          <w:sz w:val="28"/>
        </w:rPr>
      </w:pPr>
      <w:r>
        <w:rPr>
          <w:sz w:val="28"/>
        </w:rPr>
        <w:t>3.     Контроль за исполнением распоряжения оставляю за собой.</w:t>
      </w:r>
    </w:p>
    <w:p w:rsidR="00C4521E" w:rsidRDefault="00C4521E">
      <w:pPr>
        <w:jc w:val="both"/>
        <w:rPr>
          <w:sz w:val="28"/>
        </w:rPr>
      </w:pPr>
    </w:p>
    <w:p w:rsidR="00C4521E" w:rsidRDefault="00C4521E">
      <w:pPr>
        <w:jc w:val="both"/>
        <w:rPr>
          <w:sz w:val="28"/>
        </w:rPr>
      </w:pPr>
    </w:p>
    <w:p w:rsidR="00C4521E" w:rsidRDefault="0070395E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C4521E" w:rsidRDefault="0070395E">
      <w:pPr>
        <w:jc w:val="both"/>
        <w:rPr>
          <w:sz w:val="28"/>
        </w:rPr>
      </w:pPr>
      <w:r>
        <w:rPr>
          <w:sz w:val="28"/>
        </w:rPr>
        <w:t xml:space="preserve">Цимлянского </w:t>
      </w:r>
      <w:proofErr w:type="spellStart"/>
      <w:r>
        <w:rPr>
          <w:sz w:val="28"/>
        </w:rPr>
        <w:t>районаЕ.Н</w:t>
      </w:r>
      <w:proofErr w:type="spellEnd"/>
      <w:r>
        <w:rPr>
          <w:sz w:val="28"/>
        </w:rPr>
        <w:t>. Ночевкина</w:t>
      </w: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70395E">
      <w:pPr>
        <w:rPr>
          <w:sz w:val="18"/>
        </w:rPr>
      </w:pPr>
      <w:r>
        <w:rPr>
          <w:sz w:val="18"/>
        </w:rPr>
        <w:t xml:space="preserve">Распоряжение вносит </w:t>
      </w:r>
    </w:p>
    <w:p w:rsidR="00C4521E" w:rsidRDefault="0070395E">
      <w:pPr>
        <w:rPr>
          <w:sz w:val="18"/>
        </w:rPr>
      </w:pPr>
      <w:r>
        <w:rPr>
          <w:sz w:val="18"/>
        </w:rPr>
        <w:t>отдел бухгалтерского учета и отчетности</w:t>
      </w:r>
    </w:p>
    <w:p w:rsidR="00C4521E" w:rsidRDefault="0070395E">
      <w:pPr>
        <w:rPr>
          <w:sz w:val="18"/>
        </w:rPr>
      </w:pPr>
      <w:r>
        <w:rPr>
          <w:sz w:val="18"/>
        </w:rPr>
        <w:t>Администрации Цимлянского района</w:t>
      </w:r>
    </w:p>
    <w:p w:rsidR="00C4521E" w:rsidRDefault="00C4521E">
      <w:pPr>
        <w:jc w:val="right"/>
        <w:rPr>
          <w:sz w:val="28"/>
        </w:rPr>
      </w:pPr>
    </w:p>
    <w:p w:rsidR="00C4521E" w:rsidRDefault="00C4521E">
      <w:pPr>
        <w:jc w:val="right"/>
        <w:rPr>
          <w:sz w:val="28"/>
        </w:rPr>
      </w:pPr>
    </w:p>
    <w:p w:rsidR="00C4521E" w:rsidRDefault="0070395E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C4521E" w:rsidRDefault="0070395E">
      <w:pPr>
        <w:jc w:val="right"/>
        <w:rPr>
          <w:sz w:val="28"/>
        </w:rPr>
      </w:pPr>
      <w:r>
        <w:rPr>
          <w:sz w:val="28"/>
        </w:rPr>
        <w:t xml:space="preserve">к распоряжению </w:t>
      </w:r>
    </w:p>
    <w:p w:rsidR="00C4521E" w:rsidRDefault="0070395E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C4521E" w:rsidRDefault="0070395E">
      <w:pPr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C4521E" w:rsidRDefault="0070395E">
      <w:pPr>
        <w:jc w:val="right"/>
        <w:rPr>
          <w:sz w:val="18"/>
        </w:rPr>
      </w:pPr>
      <w:r>
        <w:rPr>
          <w:sz w:val="28"/>
        </w:rPr>
        <w:t>от __.12.2023 № ___</w:t>
      </w:r>
    </w:p>
    <w:p w:rsidR="00C4521E" w:rsidRDefault="00C4521E">
      <w:pPr>
        <w:rPr>
          <w:sz w:val="28"/>
        </w:rPr>
      </w:pPr>
    </w:p>
    <w:p w:rsidR="00C4521E" w:rsidRDefault="00C4521E">
      <w:pPr>
        <w:jc w:val="center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Положение</w:t>
      </w: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 xml:space="preserve">об отделе </w:t>
      </w:r>
      <w:r>
        <w:rPr>
          <w:sz w:val="28"/>
        </w:rPr>
        <w:t>бухгалтерского учета и отчетности</w:t>
      </w: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Администрации Цимлянского района</w:t>
      </w: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1. Общие положения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1.1. Отдел б</w:t>
      </w:r>
      <w:r>
        <w:rPr>
          <w:sz w:val="28"/>
        </w:rPr>
        <w:t>ухгалтерского учета и отчетности</w:t>
      </w:r>
      <w:r>
        <w:rPr>
          <w:rStyle w:val="1"/>
          <w:sz w:val="28"/>
        </w:rPr>
        <w:t xml:space="preserve"> Администрации Цимлянского района  (далее - отдел) является структурным подразделением Администрации Цимлянского района  (далее – Администрация) без права юридического лица.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1.2. Положение об отделе,  его структура, штатная численность, должностные инструкции  утверждаются распоряжением Администрации.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1.3. Отдел  в своей деятельности подчиняется главе Администрации Цимлянского района.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1.4.   Отдел в своей деятельности руководствуется: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sz w:val="28"/>
        </w:rPr>
        <w:t xml:space="preserve">   - Конституцией Ро</w:t>
      </w:r>
      <w:r>
        <w:rPr>
          <w:rStyle w:val="1"/>
          <w:sz w:val="28"/>
        </w:rPr>
        <w:t>ссийской Федерации;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 xml:space="preserve">   - Налоговым кодексом Российской Федерации;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 xml:space="preserve">          -  Бюджетным  кодексом Российской Федерации;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  - Федеральным законом от 06.12.2011 № 402-ФЗ</w:t>
      </w:r>
      <w:r w:rsidR="00F07B8A">
        <w:rPr>
          <w:rStyle w:val="1"/>
          <w:sz w:val="28"/>
        </w:rPr>
        <w:t xml:space="preserve"> «</w:t>
      </w:r>
      <w:r>
        <w:rPr>
          <w:rStyle w:val="1"/>
          <w:sz w:val="28"/>
        </w:rPr>
        <w:t>О бухгалтерском учете</w:t>
      </w:r>
      <w:r w:rsidR="00F07B8A">
        <w:rPr>
          <w:rStyle w:val="1"/>
          <w:sz w:val="28"/>
        </w:rPr>
        <w:t>»</w:t>
      </w:r>
      <w:r>
        <w:rPr>
          <w:rStyle w:val="1"/>
          <w:sz w:val="28"/>
        </w:rPr>
        <w:t>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 xml:space="preserve">   - Инструкциями по бухгалтерскому учету;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 xml:space="preserve">           - иными нормативными правовыми документами о бухгалтерском учете;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>           - Уставом муниципального образования «Цимлянский район»;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 xml:space="preserve">    - Учетной политикой, принятой постановлением Администрации Цимлянского района от 10.01.2022 № 2 «Об утверждении учетной политики для целей бюджетного учета Администрации Цимлянского района»;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 xml:space="preserve">            - настоящим положением;</w:t>
      </w:r>
    </w:p>
    <w:p w:rsidR="00C4521E" w:rsidRDefault="0070395E">
      <w:pPr>
        <w:jc w:val="both"/>
        <w:rPr>
          <w:sz w:val="28"/>
        </w:rPr>
      </w:pPr>
      <w:r>
        <w:rPr>
          <w:rStyle w:val="1"/>
          <w:sz w:val="28"/>
        </w:rPr>
        <w:t xml:space="preserve">            - иными ло</w:t>
      </w:r>
      <w:r>
        <w:rPr>
          <w:sz w:val="28"/>
        </w:rPr>
        <w:t>кальными актами Администрации.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1.5. По вопросам методики ведения бухгалтерского учета отдел руководствуется положениями (стандартами), инструкциями и методическими указаниями по бухгалтерскому (бюджетному) учету, утвержденными Министерством финансов Российской Федерации, Центральным банком Российской Федерации и другими органами, которым федеральными законами предоставлено право регулирования бюджетного учета.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1.6. Бухгалтерский учет ведется в электронном виде. При обработке учетной информации на всех участках бухгалтерского учета применяется компьютерная техника, с применением информационных систем.</w:t>
      </w:r>
    </w:p>
    <w:p w:rsidR="00C4521E" w:rsidRDefault="00C4521E">
      <w:pPr>
        <w:ind w:firstLine="540"/>
        <w:jc w:val="both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lastRenderedPageBreak/>
        <w:t>2. Цель и задачи отдела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2.1. Основная цель отдела - обеспечение единообразного ведения бухгалтерского (бюджетного) учета имущества, обязательств и хозяйственных операций, осуществляемых Администрацией, составление и представление сопоставимой и достоверной отчетности об имущественном положении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 Задачи отдела: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2.2.1. Формирование документированной систематизированной информации об объектах путем  сбора, регистрации и обобщения информации в денежном выражении о состоянии финансовых и нефинансовых активов, обязательств и операциях, приводящих к изменению вышеуказанных активов и обязательств в соответствии с требованиями, установленными Федеральным</w:t>
      </w:r>
      <w:r w:rsidR="00F07B8A">
        <w:rPr>
          <w:rStyle w:val="1"/>
          <w:sz w:val="28"/>
        </w:rPr>
        <w:t xml:space="preserve"> </w:t>
      </w:r>
      <w:hyperlink r:id="rId7" w:history="1">
        <w:r>
          <w:rPr>
            <w:rStyle w:val="1"/>
            <w:sz w:val="28"/>
          </w:rPr>
          <w:t>законом</w:t>
        </w:r>
      </w:hyperlink>
      <w:r>
        <w:rPr>
          <w:rStyle w:val="1"/>
          <w:sz w:val="28"/>
        </w:rPr>
        <w:t>  от 06.12.2011 № 402-ФЗ «О бухгалтерском учете».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2.2.2. Финансовое обеспечение деятельности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2.2.3. Осуществление контроля за сохранностью собственности, правильным расходованием средств и материальных ценностей, правильным и целевым использованием бюджетных средств, своевременностью и полнотой расчетов по налогам и взносам во внебюджетные фонды, а также расчетов с различными предприятиями, организациями и физическими лицами.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2.2.4. Обеспечение информацией, необходимой пользователям бюджетной отчетности для контроля за соблюдением законодательства Российской Федерации при осуществлении Администрацией 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2.2.6. Контроль за целевым и экономным расходованием средств, в соответствии с утвержденной бюджетной сметой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2.2.7. Осуществление своей деятельности во взаимодействии с государственными и муниципальными органами и должностными лицами, коммерческими и некоммерческими организациями, гражданами и их объединениями по вопросам, относящимся к компетенции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2.2.8. Предотвращение отрицательных результатов хозяйственной деятельности и выявление внутрихозяйственных резервов для обеспечения финансовой устойчивости Администрации.</w:t>
      </w:r>
    </w:p>
    <w:p w:rsidR="00C4521E" w:rsidRDefault="00C4521E">
      <w:pPr>
        <w:ind w:firstLine="540"/>
        <w:jc w:val="both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3. Функции отдела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В соответствии с возложенными на него задачами отдел осуществляет следующие функции:</w:t>
      </w:r>
    </w:p>
    <w:p w:rsidR="00C4521E" w:rsidRDefault="0070395E">
      <w:pPr>
        <w:rPr>
          <w:sz w:val="28"/>
        </w:rPr>
      </w:pPr>
      <w:r>
        <w:rPr>
          <w:rStyle w:val="1"/>
          <w:sz w:val="28"/>
        </w:rPr>
        <w:t xml:space="preserve">   </w:t>
      </w:r>
      <w:r w:rsidR="00F07B8A">
        <w:rPr>
          <w:rStyle w:val="1"/>
          <w:sz w:val="28"/>
        </w:rPr>
        <w:tab/>
      </w:r>
      <w:r>
        <w:rPr>
          <w:rStyle w:val="1"/>
          <w:sz w:val="28"/>
        </w:rPr>
        <w:t xml:space="preserve"> 3.1.</w:t>
      </w:r>
      <w:r w:rsidR="00F07B8A">
        <w:rPr>
          <w:rStyle w:val="1"/>
          <w:sz w:val="28"/>
        </w:rPr>
        <w:t xml:space="preserve"> О</w:t>
      </w:r>
      <w:r>
        <w:rPr>
          <w:rStyle w:val="1"/>
          <w:sz w:val="28"/>
        </w:rPr>
        <w:t>беспечивает исполнение функций Администрации как получателя средств бюджета Цимлянского района:                                                    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3.1.1. Составляет и исполняет бюджетную смету.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3.1.2. Принимает и исполняет в пределах доведенных лимитов бюджетных</w:t>
      </w:r>
      <w:r w:rsidR="00F07B8A">
        <w:rPr>
          <w:rStyle w:val="1"/>
          <w:sz w:val="28"/>
        </w:rPr>
        <w:t xml:space="preserve"> </w:t>
      </w:r>
      <w:r>
        <w:rPr>
          <w:rStyle w:val="1"/>
          <w:sz w:val="28"/>
        </w:rPr>
        <w:t>обязательств и бюджетных ассигнований бюджетные обязательства.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lastRenderedPageBreak/>
        <w:t>3.1.3. Обеспечивает результативность, целевой характер использования предусмотренных ему бюджетных ассигнований.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3.1.4.  Ведет бухгалтерский учет.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3.1.5. Формирует бухгалтерскую (бюджетную) отчетность.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3.1.6. Исполняет иные полномочия, установленные Бюджетным  Кодексом Российской Федерации,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3.2. </w:t>
      </w:r>
      <w:r w:rsidR="00F07B8A">
        <w:rPr>
          <w:rStyle w:val="1"/>
          <w:sz w:val="28"/>
        </w:rPr>
        <w:t>О</w:t>
      </w:r>
      <w:r>
        <w:rPr>
          <w:rStyle w:val="1"/>
          <w:sz w:val="28"/>
        </w:rPr>
        <w:t>беспечивает исполнение функций администратора доходов в части начисления,  учета поступлений</w:t>
      </w:r>
      <w:r w:rsidR="00F07B8A">
        <w:rPr>
          <w:rStyle w:val="1"/>
          <w:sz w:val="28"/>
        </w:rPr>
        <w:t xml:space="preserve"> </w:t>
      </w:r>
      <w:r>
        <w:rPr>
          <w:rStyle w:val="1"/>
          <w:sz w:val="28"/>
        </w:rPr>
        <w:t>платежей в бюджет, формирования и представления бухгалтерской (бюджетной) отчетности.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 Осуществляет анализ и контроль за: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3.3.1. Соблюдением внутренних стандартов и процедур составления и исполнения бюджета по расходам.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3.3.2. Соответствием заключаемых договоров, муниципальных контрактов объемам лимитов бюджетных обязательств, своевременным и правильным оформлением первичных учетных документов и законностью совершаемых операций.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3.3.3. Эффективным и экономным расходованием средств, в соответствии с целевым назначением согласно утвержденной бюджетной росписи.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3.3.4. Своевременностью взыскания дебиторской задолженности и погашением кредиторской задолженности.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3.3.5. Эффективностью расходования фонда оплаты труда, начисления и выдачи премий, вознаграждений и пособий, соблюдением установленных штатным расписанием окладов, смет доходов и расходов, соблюдением платежной и финансовой дисциплины.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3.3.6. Использованием выданных доверенностей на получение товарно-материальных ценностей.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3.4. Участвует в проведении инвентаризации товарно-материальных ценностей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3.5. Осуществляет ведение учета по средствам, полученным во временное распоряжение.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3.6.    Осуществляет начисление и выплату в установленные сроки заработной платы, пособий по временной нетрудоспособности, по беременности и родам и других выплат работникам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3.7.  Осуществляет принятие на учет вновь поступивших объектов основных средств и нематериальных</w:t>
      </w:r>
      <w:r w:rsidR="00F07B8A">
        <w:rPr>
          <w:rStyle w:val="1"/>
          <w:sz w:val="28"/>
        </w:rPr>
        <w:t xml:space="preserve"> </w:t>
      </w:r>
      <w:r>
        <w:rPr>
          <w:rStyle w:val="1"/>
          <w:sz w:val="28"/>
        </w:rPr>
        <w:t>активов, внутреннее перемещение и выбытие нефинансовых активов.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3.8. Организует своевременное рассмотрение заявлений граждан, выдает справки по вопросам, относящимся к компетенции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3.9. Готовит проекты постановлений и распоряжений Администрации по вопросам, входящим в компетенцию отдела, а также по поручению главы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3.10. Информирует главу Администрации об исполнении бюджетной сметы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lastRenderedPageBreak/>
        <w:t>3.11. Разрабатывает номенклатуру дел отдела, формирует и обеспечивает хранение дел в пределах сроков их хранения, передает дела постоянного хранения в архивный сектор Администрации, готовит акты о выделении к уничтожению документов отдела, срок хранения которых истек.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3.12. Осуществляет контроль за своевременным и качественным проведением инвентаризации денежных средств, материальных ценностей и расчетов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3.13. Формирует и представляет в обязательном порядке ежемесячную, ежеквартальную и годовую бюджетную, налоговую, статистическую отчетность в установленном порядке.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3.14. Принимает меры по предупреждению недостач и хищений, обеспечение своевременного оформления материалов по недостачам и хищениям.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3.15. Применяет, утвержденные в установленном порядке, типовые унифицированные формы первичной учетной документации, соблюдает порядок  и сроки оформления этой документации.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3.16. Осуществляет иные функции в соответствии с поручениями главы Администрации.</w:t>
      </w:r>
    </w:p>
    <w:p w:rsidR="00C4521E" w:rsidRDefault="00C4521E">
      <w:pPr>
        <w:jc w:val="center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4. Права отдела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ind w:firstLine="567"/>
        <w:rPr>
          <w:sz w:val="28"/>
        </w:rPr>
      </w:pPr>
      <w:r>
        <w:rPr>
          <w:rStyle w:val="1"/>
          <w:sz w:val="28"/>
        </w:rPr>
        <w:t>В целях выполнения возложенных на него функций отдел имеет право: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4.1.  Разрабатывать и вносить на рассмотрение в установленном порядке проекты постановлений и распоряжений Администрации по вопросам, входящим в компетенцию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4.2. Требовать от всех структурных подразделений Администрации соблюдения порядка оформления операций и представления в установленные сроки необходимых документов и сведений.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4.3.  Осуществлять взаимодействие со структурными подразделениями и  органами Администрации, органами государственной власти.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4.4. Требовать от руководителей структурных подразделений Администрации и отдельных должностных лиц принятия мер, направленных на повышение эффективности использования бюджетных средств, обеспечение сохранности собственности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4.5.  Не принимать к исполнению и оформлению документы по операциям, которые нарушают действующее законодательство и установленный порядок приема, </w:t>
      </w:r>
      <w:proofErr w:type="spellStart"/>
      <w:r>
        <w:rPr>
          <w:rStyle w:val="1"/>
          <w:sz w:val="28"/>
        </w:rPr>
        <w:t>оприходования</w:t>
      </w:r>
      <w:proofErr w:type="spellEnd"/>
      <w:r>
        <w:rPr>
          <w:rStyle w:val="1"/>
          <w:sz w:val="28"/>
        </w:rPr>
        <w:t>, хранения и расходования денежных средств и других материальных ценностей.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4.6. Представлять главе Администрации предложения о наложении взысканий на лиц, допустивших недоброкачественное оформление и составление документов, несвоевременную передачу их для отражения на счетах бюджетного учета и отчетности, а также допустивших недостоверность данных, содержащихся в документах.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4.7. Представительствовать  в установленном порядке от имени Администрации по вопросам, относящимся к компетенции отдела, во </w:t>
      </w:r>
      <w:r>
        <w:rPr>
          <w:rStyle w:val="1"/>
          <w:sz w:val="28"/>
        </w:rPr>
        <w:lastRenderedPageBreak/>
        <w:t>взаимоотношениях с государственными и муниципальными органами, а так же другими предприятиями, организациями, учреждениями.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4.8.  Запрашивать в установленном порядке от структурных подразделений Администрации, МРИ ФНС России № 4 по Ростовской области, отдел № 4  УФК Ростовской области, внебюджетных фондов, Финансового отдела администрации Цимлянского района, органов статистики документы, справки, данные, другую информацию, необходимую для выполнения возложенных на отдел задач и функций.</w:t>
      </w:r>
    </w:p>
    <w:p w:rsidR="00C4521E" w:rsidRDefault="00F07B8A">
      <w:pPr>
        <w:ind w:firstLine="567"/>
        <w:jc w:val="both"/>
        <w:rPr>
          <w:sz w:val="28"/>
        </w:rPr>
      </w:pPr>
      <w:r>
        <w:rPr>
          <w:rStyle w:val="1"/>
          <w:sz w:val="28"/>
        </w:rPr>
        <w:t>4.9. </w:t>
      </w:r>
      <w:r w:rsidR="0070395E">
        <w:rPr>
          <w:rStyle w:val="1"/>
          <w:sz w:val="28"/>
        </w:rPr>
        <w:t>Обращаться и получать от структурных подразделений Администрации, предприятий и учреждений необходимую методическую, правовую и консультационную помощь в выполнении задач, возложенных на отдел.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4.10. Давать разъяснения и рекомендации по вопросам, входящим в компетенцию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4.11. Получать информационное, материально-техническое, транспортное обеспечение,</w:t>
      </w:r>
      <w:r w:rsidR="00F07B8A">
        <w:rPr>
          <w:rStyle w:val="1"/>
          <w:sz w:val="28"/>
        </w:rPr>
        <w:t xml:space="preserve"> </w:t>
      </w:r>
      <w:r>
        <w:rPr>
          <w:rStyle w:val="1"/>
          <w:sz w:val="28"/>
        </w:rPr>
        <w:t>необходимое для деятельности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4.12. Подписывать и визировать документы в пределах компетенции отдела.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4.13. Получать для ознакомления и систематизации нормативные правовые акты Цимлянского района на бумажных  и электронных носителях.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4.14. Пользоваться в установленном порядке информационными банками данных Администрации, компьютерной, копировальной и множительной техникой, использовать муниципальные системы связи и коммуникаций.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4.15. Принимать участие в работе совещательных и коллегиальных органов, рабочих групп, в заседаниях и совещаниях Администрации, а также структурных подразделений и отраслевых (функциональных) органов Администрации.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4.16. Осуществлять иные права в соответствии с законодательством Российской Федерации, Ростовской области, муниципальными правовыми актами Цимлянского района.</w:t>
      </w:r>
    </w:p>
    <w:p w:rsidR="00C4521E" w:rsidRDefault="00C4521E">
      <w:pPr>
        <w:ind w:firstLine="540"/>
        <w:jc w:val="both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5. Структура и руководство отдела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sz w:val="28"/>
        </w:rPr>
        <w:t>5.1. В состав отдела входят: заведующий отделом</w:t>
      </w:r>
      <w:r w:rsidR="00F07B8A">
        <w:rPr>
          <w:sz w:val="28"/>
        </w:rPr>
        <w:t xml:space="preserve"> - главный бухгалтер</w:t>
      </w:r>
      <w:r>
        <w:rPr>
          <w:sz w:val="28"/>
        </w:rPr>
        <w:t xml:space="preserve"> - 1 ед., главный специалист – 1 ед., ведущий специалист – 1 ед., специалист 1 категории – 2 ед., старший инспектор – 2,5 ед., назначаемые на должность и освобождаемые от должности главой Администрации района.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5.2. Общее руководство отделом осуществляет заведующий отделом бухгалтерского учета и отчетности – главный бухгалтер Администрации Цимлянского района (далее - заведующий отделом).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5.3.  Заведующий отделом: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осуществляет руководство деятельностью отдела, обеспечивает решение возложенных на него задач;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планирует работу отдела;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вносит предложения главе Администрации о штатной численности отдела;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lastRenderedPageBreak/>
        <w:t>в пределах своей компетенции представляет отдел во взаимоотношениях со структурными подразделениями Администрации, государственными органами Ростовской области, федеральными органами исполнительной власти и их территориальными органами, иными государственными органами, органами местного самоуправления, организациями и гражданами;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подписывает документы денежного, материально - имущественного, расчетного и финансового характера в пределах компетенции отдела;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вносит предложения о направлении работников отдела в служебные командировки;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вносит предложения по кандидатурам на должности работников отдела, о поощрении и наложении на них дисциплинарных взысканий;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способствует созданию необходимых условий труда и благоприятного морально - психологического климата в коллективе, обеспечивает соблюдение работниками отдела трудовой дисциплины;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участвует в проведении аттестации работников отдела, обеспечивает повышение их профессионального уровня;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выполняет другие функции, а также поручения главы Администрации  в пределах своих полномочий и в соответствии со своей компетенцией.</w:t>
      </w:r>
    </w:p>
    <w:p w:rsidR="00C4521E" w:rsidRDefault="0070395E">
      <w:pPr>
        <w:ind w:firstLine="540"/>
        <w:jc w:val="both"/>
        <w:rPr>
          <w:sz w:val="28"/>
        </w:rPr>
      </w:pPr>
      <w:r>
        <w:rPr>
          <w:rStyle w:val="1"/>
          <w:sz w:val="28"/>
        </w:rPr>
        <w:t>5.4. В период отсутствия  заведующего отделом (командировка, отпуск, болезнь и т.п.) его должностные обязанности исполняет специалист отдела, назначенный распоряжением Администрации.</w:t>
      </w:r>
    </w:p>
    <w:p w:rsidR="00C4521E" w:rsidRDefault="00C4521E">
      <w:pPr>
        <w:ind w:firstLine="540"/>
        <w:jc w:val="both"/>
        <w:rPr>
          <w:sz w:val="28"/>
        </w:rPr>
      </w:pPr>
    </w:p>
    <w:p w:rsidR="00C4521E" w:rsidRDefault="0070395E">
      <w:pPr>
        <w:jc w:val="center"/>
        <w:rPr>
          <w:sz w:val="28"/>
        </w:rPr>
      </w:pPr>
      <w:r>
        <w:rPr>
          <w:rStyle w:val="1"/>
          <w:sz w:val="28"/>
        </w:rPr>
        <w:t>6. Ответственность работников отдела</w:t>
      </w:r>
    </w:p>
    <w:p w:rsidR="00C4521E" w:rsidRDefault="0070395E">
      <w:pPr>
        <w:ind w:firstLine="567"/>
        <w:jc w:val="both"/>
        <w:rPr>
          <w:rFonts w:ascii="Times New Roman&quot;" w:hAnsi="Times New Roman&quot;"/>
          <w:sz w:val="20"/>
        </w:rPr>
      </w:pPr>
      <w:r>
        <w:rPr>
          <w:rFonts w:ascii="Times New Roman&quot;" w:hAnsi="Times New Roman&quot;"/>
          <w:sz w:val="28"/>
        </w:rPr>
        <w:t> 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6.1. Заведующий отделом несет персональную ответственность за своевременное и качественное выполнение задач и функций, возложенных на отдел в порядке, установленном действующим законодательством.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6.2. Специалисты отдела несут ответственность за невыполнение, несвоевременное или некачественное выполнение возложенных на них обязанностей, за разглашение персональных данных и конфиденциальных сведений, ставших известными в связи с исполнением должностных обязанностей, за нарушение правил внутреннего трудового распорядка, за несоблюдение ограничений и запретов, установленных  федеральным законом «О муниципальной службе в Российской Федерации», за причинение материального ущерба Администрации  в пределах, определенных действующим законодательством Российской Федерации.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6.3. Заведующий и  специалисты отдела несут ответственность за нарушения требований пожарной безопасности, правил и норм по охране труда, правил внутреннего трудового распорядка.</w:t>
      </w:r>
    </w:p>
    <w:p w:rsidR="00C4521E" w:rsidRDefault="0070395E">
      <w:pPr>
        <w:ind w:firstLine="567"/>
        <w:jc w:val="both"/>
        <w:rPr>
          <w:sz w:val="28"/>
        </w:rPr>
      </w:pPr>
      <w:r>
        <w:rPr>
          <w:rStyle w:val="1"/>
          <w:sz w:val="28"/>
        </w:rPr>
        <w:t>6.4. Заведующий и другие специалисты отдела несут персональную ответственность за правильность оформляемых ими документов, их соответствие законодательству Российской Федерации.</w:t>
      </w:r>
    </w:p>
    <w:p w:rsidR="00C4521E" w:rsidRDefault="00C4521E">
      <w:pPr>
        <w:ind w:firstLine="567"/>
        <w:jc w:val="both"/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C4521E">
      <w:pPr>
        <w:rPr>
          <w:sz w:val="28"/>
        </w:rPr>
      </w:pPr>
    </w:p>
    <w:p w:rsidR="00C4521E" w:rsidRDefault="0070395E">
      <w:pPr>
        <w:rPr>
          <w:sz w:val="28"/>
        </w:rPr>
      </w:pPr>
      <w:r>
        <w:rPr>
          <w:sz w:val="28"/>
        </w:rPr>
        <w:lastRenderedPageBreak/>
        <w:t>Управляющий делами                                                                        А.В. Кулик</w:t>
      </w:r>
    </w:p>
    <w:p w:rsidR="00C4521E" w:rsidRDefault="00C4521E">
      <w:pPr>
        <w:rPr>
          <w:color w:val="2F5496" w:themeColor="accent1" w:themeShade="BF"/>
          <w:sz w:val="28"/>
        </w:rPr>
      </w:pPr>
      <w:bookmarkStart w:id="0" w:name="_GoBack"/>
      <w:bookmarkEnd w:id="0"/>
    </w:p>
    <w:sectPr w:rsidR="00C4521E" w:rsidSect="00C4521E">
      <w:footerReference w:type="default" r:id="rId8"/>
      <w:pgSz w:w="11906" w:h="16838"/>
      <w:pgMar w:top="1134" w:right="566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1E" w:rsidRDefault="00C4521E" w:rsidP="00C4521E">
      <w:r>
        <w:separator/>
      </w:r>
    </w:p>
  </w:endnote>
  <w:endnote w:type="continuationSeparator" w:id="1">
    <w:p w:rsidR="00C4521E" w:rsidRDefault="00C4521E" w:rsidP="00C4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1E" w:rsidRDefault="00C04F84">
    <w:pPr>
      <w:framePr w:wrap="around" w:vAnchor="text" w:hAnchor="margin" w:xAlign="right" w:y="1"/>
    </w:pPr>
    <w:r>
      <w:fldChar w:fldCharType="begin"/>
    </w:r>
    <w:r w:rsidR="0070395E">
      <w:instrText xml:space="preserve">PAGE </w:instrText>
    </w:r>
    <w:r>
      <w:fldChar w:fldCharType="separate"/>
    </w:r>
    <w:r w:rsidR="00F07B8A">
      <w:rPr>
        <w:noProof/>
      </w:rPr>
      <w:t>1</w:t>
    </w:r>
    <w:r>
      <w:fldChar w:fldCharType="end"/>
    </w:r>
  </w:p>
  <w:p w:rsidR="00C4521E" w:rsidRDefault="00C4521E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1E" w:rsidRDefault="00C4521E" w:rsidP="00C4521E">
      <w:r>
        <w:separator/>
      </w:r>
    </w:p>
  </w:footnote>
  <w:footnote w:type="continuationSeparator" w:id="1">
    <w:p w:rsidR="00C4521E" w:rsidRDefault="00C4521E" w:rsidP="00C45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1E"/>
    <w:rsid w:val="0070395E"/>
    <w:rsid w:val="00C04F84"/>
    <w:rsid w:val="00C4521E"/>
    <w:rsid w:val="00F0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521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4521E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C452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52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52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52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521E"/>
    <w:rPr>
      <w:color w:val="000000"/>
      <w:sz w:val="24"/>
    </w:rPr>
  </w:style>
  <w:style w:type="paragraph" w:styleId="21">
    <w:name w:val="toc 2"/>
    <w:next w:val="a"/>
    <w:link w:val="22"/>
    <w:uiPriority w:val="39"/>
    <w:rsid w:val="00C4521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521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52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521E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C4521E"/>
  </w:style>
  <w:style w:type="paragraph" w:styleId="6">
    <w:name w:val="toc 6"/>
    <w:next w:val="a"/>
    <w:link w:val="60"/>
    <w:uiPriority w:val="39"/>
    <w:rsid w:val="00C4521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52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52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521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521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4521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521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4521E"/>
    <w:rPr>
      <w:rFonts w:ascii="XO Thames" w:hAnsi="XO Thames"/>
      <w:b/>
      <w:sz w:val="22"/>
    </w:rPr>
  </w:style>
  <w:style w:type="paragraph" w:styleId="a3">
    <w:name w:val="No Spacing"/>
    <w:link w:val="a4"/>
    <w:rsid w:val="00C4521E"/>
    <w:pPr>
      <w:spacing w:after="200" w:line="276" w:lineRule="auto"/>
    </w:pPr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C4521E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C4521E"/>
    <w:rPr>
      <w:b/>
      <w:color w:val="000000"/>
      <w:sz w:val="28"/>
    </w:rPr>
  </w:style>
  <w:style w:type="paragraph" w:customStyle="1" w:styleId="13">
    <w:name w:val="Гиперссылка1"/>
    <w:link w:val="a5"/>
    <w:rsid w:val="00C4521E"/>
    <w:rPr>
      <w:color w:val="0000FF"/>
      <w:u w:val="single"/>
    </w:rPr>
  </w:style>
  <w:style w:type="character" w:styleId="a5">
    <w:name w:val="Hyperlink"/>
    <w:link w:val="13"/>
    <w:rsid w:val="00C4521E"/>
    <w:rPr>
      <w:color w:val="0000FF"/>
      <w:u w:val="single"/>
    </w:rPr>
  </w:style>
  <w:style w:type="paragraph" w:customStyle="1" w:styleId="Footnote">
    <w:name w:val="Footnote"/>
    <w:link w:val="Footnote0"/>
    <w:rsid w:val="00C4521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521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4521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452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52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4521E"/>
    <w:rPr>
      <w:rFonts w:ascii="XO Thames" w:hAnsi="XO Thames"/>
      <w:sz w:val="20"/>
    </w:rPr>
  </w:style>
  <w:style w:type="paragraph" w:styleId="a6">
    <w:name w:val="header"/>
    <w:basedOn w:val="a"/>
    <w:link w:val="a7"/>
    <w:rsid w:val="00C4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C4521E"/>
  </w:style>
  <w:style w:type="paragraph" w:styleId="9">
    <w:name w:val="toc 9"/>
    <w:next w:val="a"/>
    <w:link w:val="90"/>
    <w:uiPriority w:val="39"/>
    <w:rsid w:val="00C452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521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52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521E"/>
    <w:rPr>
      <w:rFonts w:ascii="XO Thames" w:hAnsi="XO Thames"/>
      <w:sz w:val="28"/>
    </w:rPr>
  </w:style>
  <w:style w:type="paragraph" w:styleId="a8">
    <w:name w:val="Plain Text"/>
    <w:basedOn w:val="a"/>
    <w:link w:val="a9"/>
    <w:rsid w:val="00C4521E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C4521E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C4521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521E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C4521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C4521E"/>
    <w:rPr>
      <w:rFonts w:ascii="XO Thames" w:hAnsi="XO Thames"/>
      <w:i/>
      <w:sz w:val="24"/>
    </w:rPr>
  </w:style>
  <w:style w:type="paragraph" w:styleId="ac">
    <w:name w:val="footer"/>
    <w:basedOn w:val="a"/>
    <w:link w:val="ad"/>
    <w:rsid w:val="00C45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C4521E"/>
  </w:style>
  <w:style w:type="paragraph" w:styleId="ae">
    <w:name w:val="Title"/>
    <w:next w:val="a"/>
    <w:link w:val="af"/>
    <w:uiPriority w:val="10"/>
    <w:qFormat/>
    <w:rsid w:val="00C4521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4521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521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521E"/>
    <w:rPr>
      <w:rFonts w:ascii="XO Thames" w:hAnsi="XO Thames"/>
      <w:b/>
      <w:sz w:val="28"/>
    </w:rPr>
  </w:style>
  <w:style w:type="table" w:styleId="af0">
    <w:name w:val="Table Grid"/>
    <w:basedOn w:val="a1"/>
    <w:rsid w:val="00C452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03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95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651A530B4C1B92888E0C3AA78313899B6198CD315EACFB19639080DCp7f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2297</Words>
  <Characters>13095</Characters>
  <Application>Microsoft Office Word</Application>
  <DocSecurity>0</DocSecurity>
  <Lines>109</Lines>
  <Paragraphs>30</Paragraphs>
  <ScaleCrop>false</ScaleCrop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2023-12-22T11:02:00Z</dcterms:created>
  <dcterms:modified xsi:type="dcterms:W3CDTF">2023-12-25T13:15:00Z</dcterms:modified>
</cp:coreProperties>
</file>