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DDF" w:rsidRPr="00886233" w:rsidRDefault="0023674B" w:rsidP="002D2DDF">
      <w:pPr>
        <w:tabs>
          <w:tab w:val="left" w:pos="6379"/>
        </w:tabs>
        <w:jc w:val="center"/>
        <w:rPr>
          <w:b/>
          <w:noProof/>
          <w:szCs w:val="28"/>
        </w:rPr>
      </w:pPr>
      <w:r>
        <w:rPr>
          <w:b/>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7.25pt;height:62.25pt;visibility:visible">
            <v:imagedata r:id="rId7" o:title="Герб"/>
          </v:shape>
        </w:pict>
      </w:r>
    </w:p>
    <w:p w:rsidR="002D2DDF" w:rsidRPr="00886233" w:rsidRDefault="002D2DDF" w:rsidP="002D2DDF">
      <w:pPr>
        <w:tabs>
          <w:tab w:val="left" w:pos="6379"/>
        </w:tabs>
        <w:jc w:val="center"/>
        <w:rPr>
          <w:sz w:val="28"/>
          <w:szCs w:val="28"/>
        </w:rPr>
      </w:pPr>
    </w:p>
    <w:p w:rsidR="002D2DDF" w:rsidRPr="00886233" w:rsidRDefault="002D2DDF" w:rsidP="002D2DDF">
      <w:pPr>
        <w:tabs>
          <w:tab w:val="left" w:pos="6379"/>
        </w:tabs>
        <w:jc w:val="center"/>
        <w:rPr>
          <w:b/>
          <w:sz w:val="28"/>
          <w:szCs w:val="28"/>
        </w:rPr>
      </w:pPr>
      <w:r w:rsidRPr="00886233">
        <w:rPr>
          <w:b/>
          <w:sz w:val="28"/>
          <w:szCs w:val="28"/>
        </w:rPr>
        <w:t>АДМИНИСТРАЦИЯ ЦИМЛЯНСКОГО РАЙОНА</w:t>
      </w:r>
    </w:p>
    <w:p w:rsidR="002D2DDF" w:rsidRPr="00886233" w:rsidRDefault="002D2DDF" w:rsidP="002D2DDF">
      <w:pPr>
        <w:tabs>
          <w:tab w:val="left" w:pos="6379"/>
        </w:tabs>
        <w:jc w:val="center"/>
        <w:rPr>
          <w:b/>
          <w:sz w:val="28"/>
          <w:szCs w:val="28"/>
        </w:rPr>
      </w:pPr>
    </w:p>
    <w:p w:rsidR="002D2DDF" w:rsidRPr="00886233" w:rsidRDefault="002D2DDF" w:rsidP="002D2DDF">
      <w:pPr>
        <w:tabs>
          <w:tab w:val="left" w:pos="6379"/>
        </w:tabs>
        <w:jc w:val="center"/>
        <w:rPr>
          <w:b/>
          <w:sz w:val="28"/>
          <w:szCs w:val="28"/>
        </w:rPr>
      </w:pPr>
      <w:r>
        <w:rPr>
          <w:b/>
          <w:sz w:val="28"/>
          <w:szCs w:val="28"/>
        </w:rPr>
        <w:t>ПОСТАНОВЛЕНИЕ</w:t>
      </w:r>
    </w:p>
    <w:p w:rsidR="002D2DDF" w:rsidRPr="00886233" w:rsidRDefault="002D2DDF" w:rsidP="002D2DDF">
      <w:pPr>
        <w:tabs>
          <w:tab w:val="left" w:pos="6379"/>
        </w:tabs>
        <w:jc w:val="center"/>
        <w:outlineLvl w:val="0"/>
        <w:rPr>
          <w:b/>
          <w:spacing w:val="38"/>
          <w:sz w:val="26"/>
          <w:szCs w:val="26"/>
        </w:rPr>
      </w:pPr>
    </w:p>
    <w:p w:rsidR="002D2DDF" w:rsidRPr="004718A8" w:rsidRDefault="00BB6847" w:rsidP="002D2DDF">
      <w:pPr>
        <w:tabs>
          <w:tab w:val="left" w:pos="6379"/>
        </w:tabs>
        <w:rPr>
          <w:sz w:val="4"/>
          <w:szCs w:val="4"/>
        </w:rPr>
      </w:pPr>
      <w:r>
        <w:rPr>
          <w:sz w:val="28"/>
          <w:szCs w:val="28"/>
        </w:rPr>
        <w:t>__</w:t>
      </w:r>
      <w:r w:rsidR="000651DF">
        <w:rPr>
          <w:sz w:val="28"/>
          <w:szCs w:val="28"/>
        </w:rPr>
        <w:t>.0</w:t>
      </w:r>
      <w:r w:rsidR="00E61DB9">
        <w:rPr>
          <w:sz w:val="28"/>
          <w:szCs w:val="28"/>
        </w:rPr>
        <w:t>1</w:t>
      </w:r>
      <w:r w:rsidR="002D2DDF" w:rsidRPr="004718A8">
        <w:rPr>
          <w:sz w:val="28"/>
          <w:szCs w:val="28"/>
        </w:rPr>
        <w:t>.20</w:t>
      </w:r>
      <w:r w:rsidR="00842132">
        <w:rPr>
          <w:sz w:val="28"/>
          <w:szCs w:val="28"/>
        </w:rPr>
        <w:t>2</w:t>
      </w:r>
      <w:r w:rsidR="00E61DB9">
        <w:rPr>
          <w:sz w:val="28"/>
          <w:szCs w:val="28"/>
        </w:rPr>
        <w:t>3</w:t>
      </w:r>
      <w:r w:rsidR="002D2DDF" w:rsidRPr="004718A8">
        <w:rPr>
          <w:sz w:val="28"/>
          <w:szCs w:val="28"/>
        </w:rPr>
        <w:t xml:space="preserve">                                      </w:t>
      </w:r>
      <w:r w:rsidR="006C26EE">
        <w:rPr>
          <w:sz w:val="28"/>
          <w:szCs w:val="28"/>
        </w:rPr>
        <w:t xml:space="preserve"> </w:t>
      </w:r>
      <w:r w:rsidR="002D2DDF" w:rsidRPr="004718A8">
        <w:rPr>
          <w:sz w:val="28"/>
          <w:szCs w:val="28"/>
        </w:rPr>
        <w:t xml:space="preserve">   </w:t>
      </w:r>
      <w:r w:rsidR="006C26EE">
        <w:rPr>
          <w:sz w:val="28"/>
          <w:szCs w:val="28"/>
        </w:rPr>
        <w:t xml:space="preserve">  </w:t>
      </w:r>
      <w:r w:rsidR="00F92B73">
        <w:rPr>
          <w:sz w:val="28"/>
          <w:szCs w:val="28"/>
        </w:rPr>
        <w:t xml:space="preserve"> </w:t>
      </w:r>
      <w:r w:rsidR="00FB264D">
        <w:rPr>
          <w:sz w:val="28"/>
          <w:szCs w:val="28"/>
        </w:rPr>
        <w:t xml:space="preserve"> </w:t>
      </w:r>
      <w:r w:rsidR="006C26EE">
        <w:rPr>
          <w:sz w:val="28"/>
          <w:szCs w:val="28"/>
        </w:rPr>
        <w:t xml:space="preserve">№ </w:t>
      </w:r>
      <w:r w:rsidR="00F92B73">
        <w:rPr>
          <w:sz w:val="28"/>
          <w:szCs w:val="28"/>
        </w:rPr>
        <w:t>___</w:t>
      </w:r>
      <w:r w:rsidR="002D2DDF" w:rsidRPr="004718A8">
        <w:rPr>
          <w:sz w:val="28"/>
          <w:szCs w:val="28"/>
        </w:rPr>
        <w:t xml:space="preserve">                </w:t>
      </w:r>
      <w:r w:rsidR="00743CA0">
        <w:rPr>
          <w:sz w:val="28"/>
          <w:szCs w:val="28"/>
        </w:rPr>
        <w:t xml:space="preserve"> </w:t>
      </w:r>
      <w:r w:rsidR="002D2DDF" w:rsidRPr="004718A8">
        <w:rPr>
          <w:sz w:val="28"/>
          <w:szCs w:val="28"/>
        </w:rPr>
        <w:t xml:space="preserve"> </w:t>
      </w:r>
      <w:r w:rsidR="006C26EE">
        <w:rPr>
          <w:sz w:val="28"/>
          <w:szCs w:val="28"/>
        </w:rPr>
        <w:t xml:space="preserve">   </w:t>
      </w:r>
      <w:r w:rsidR="002D2DDF" w:rsidRPr="004718A8">
        <w:rPr>
          <w:sz w:val="28"/>
          <w:szCs w:val="28"/>
        </w:rPr>
        <w:t xml:space="preserve">              </w:t>
      </w:r>
      <w:r w:rsidR="00241760">
        <w:rPr>
          <w:sz w:val="28"/>
          <w:szCs w:val="28"/>
        </w:rPr>
        <w:t xml:space="preserve"> </w:t>
      </w:r>
      <w:r w:rsidR="002D2DDF" w:rsidRPr="004718A8">
        <w:rPr>
          <w:sz w:val="28"/>
          <w:szCs w:val="28"/>
        </w:rPr>
        <w:t xml:space="preserve">     г. Цимлянск </w:t>
      </w:r>
    </w:p>
    <w:p w:rsidR="002D2DDF" w:rsidRPr="004718A8" w:rsidRDefault="002D2DDF" w:rsidP="002D2DDF">
      <w:pPr>
        <w:tabs>
          <w:tab w:val="left" w:pos="6379"/>
        </w:tabs>
        <w:rPr>
          <w:rFonts w:ascii="AG Souvenir" w:hAnsi="AG Souvenir"/>
          <w:spacing w:val="38"/>
          <w:sz w:val="4"/>
          <w:szCs w:val="4"/>
        </w:rPr>
      </w:pPr>
    </w:p>
    <w:p w:rsidR="002D2DDF" w:rsidRPr="004718A8" w:rsidRDefault="002D2DDF" w:rsidP="002D2DDF">
      <w:pPr>
        <w:tabs>
          <w:tab w:val="left" w:pos="924"/>
          <w:tab w:val="left" w:pos="6379"/>
        </w:tabs>
        <w:rPr>
          <w:sz w:val="28"/>
          <w:szCs w:val="28"/>
        </w:rPr>
      </w:pPr>
      <w:r w:rsidRPr="004718A8">
        <w:t xml:space="preserve">          </w:t>
      </w:r>
    </w:p>
    <w:p w:rsidR="00F3219C" w:rsidRDefault="00F3219C" w:rsidP="00F3219C">
      <w:pPr>
        <w:widowControl w:val="0"/>
        <w:ind w:right="97"/>
        <w:rPr>
          <w:sz w:val="28"/>
          <w:szCs w:val="28"/>
        </w:rPr>
      </w:pPr>
      <w:r w:rsidRPr="00BA6F1D">
        <w:rPr>
          <w:sz w:val="28"/>
          <w:szCs w:val="28"/>
        </w:rPr>
        <w:t xml:space="preserve">О внесении </w:t>
      </w:r>
      <w:r w:rsidRPr="005A6047">
        <w:rPr>
          <w:sz w:val="28"/>
          <w:szCs w:val="28"/>
        </w:rPr>
        <w:t xml:space="preserve">изменений в </w:t>
      </w:r>
      <w:r w:rsidRPr="003853FB">
        <w:rPr>
          <w:sz w:val="28"/>
          <w:szCs w:val="28"/>
        </w:rPr>
        <w:t xml:space="preserve">постановление </w:t>
      </w:r>
    </w:p>
    <w:p w:rsidR="00F3219C" w:rsidRDefault="00F3219C" w:rsidP="00F3219C">
      <w:pPr>
        <w:widowControl w:val="0"/>
        <w:ind w:right="97"/>
        <w:rPr>
          <w:sz w:val="28"/>
          <w:szCs w:val="28"/>
        </w:rPr>
      </w:pPr>
      <w:r w:rsidRPr="003853FB">
        <w:rPr>
          <w:sz w:val="28"/>
          <w:szCs w:val="28"/>
        </w:rPr>
        <w:t xml:space="preserve">Администрации Цимлянского района </w:t>
      </w:r>
    </w:p>
    <w:p w:rsidR="00F3219C" w:rsidRDefault="00F3219C" w:rsidP="00F3219C">
      <w:pPr>
        <w:pStyle w:val="ac"/>
        <w:ind w:firstLine="0"/>
        <w:rPr>
          <w:szCs w:val="28"/>
          <w:lang w:val="ru-RU"/>
        </w:rPr>
      </w:pPr>
      <w:r w:rsidRPr="003853FB">
        <w:rPr>
          <w:szCs w:val="28"/>
        </w:rPr>
        <w:t>от</w:t>
      </w:r>
      <w:r w:rsidRPr="00B4333A">
        <w:rPr>
          <w:szCs w:val="28"/>
        </w:rPr>
        <w:t xml:space="preserve"> </w:t>
      </w:r>
      <w:r>
        <w:rPr>
          <w:szCs w:val="28"/>
          <w:lang w:val="ru-RU"/>
        </w:rPr>
        <w:t>12</w:t>
      </w:r>
      <w:r>
        <w:rPr>
          <w:szCs w:val="28"/>
        </w:rPr>
        <w:t>.12.201</w:t>
      </w:r>
      <w:r>
        <w:rPr>
          <w:szCs w:val="28"/>
          <w:lang w:val="ru-RU"/>
        </w:rPr>
        <w:t>9</w:t>
      </w:r>
      <w:r w:rsidRPr="00B4333A">
        <w:rPr>
          <w:szCs w:val="28"/>
        </w:rPr>
        <w:t xml:space="preserve"> № </w:t>
      </w:r>
      <w:r>
        <w:rPr>
          <w:szCs w:val="28"/>
          <w:lang w:val="ru-RU"/>
        </w:rPr>
        <w:t>993 «</w:t>
      </w:r>
      <w:r w:rsidR="008A1616">
        <w:rPr>
          <w:szCs w:val="28"/>
        </w:rPr>
        <w:t xml:space="preserve">Об утверждении </w:t>
      </w:r>
    </w:p>
    <w:p w:rsidR="00FA097D" w:rsidRDefault="008A1616" w:rsidP="002D2DDF">
      <w:pPr>
        <w:pStyle w:val="ac"/>
        <w:ind w:firstLine="0"/>
        <w:rPr>
          <w:szCs w:val="28"/>
          <w:lang w:val="ru-RU"/>
        </w:rPr>
      </w:pPr>
      <w:r>
        <w:rPr>
          <w:szCs w:val="28"/>
        </w:rPr>
        <w:t>муниципальной программы</w:t>
      </w:r>
      <w:r w:rsidR="00FA097D">
        <w:rPr>
          <w:szCs w:val="28"/>
          <w:lang w:val="ru-RU"/>
        </w:rPr>
        <w:t xml:space="preserve"> </w:t>
      </w:r>
      <w:r>
        <w:rPr>
          <w:szCs w:val="28"/>
        </w:rPr>
        <w:t xml:space="preserve">Цимлянского </w:t>
      </w:r>
    </w:p>
    <w:p w:rsidR="00FA097D" w:rsidRDefault="008A1616" w:rsidP="002D2DDF">
      <w:pPr>
        <w:pStyle w:val="ac"/>
        <w:ind w:firstLine="0"/>
        <w:rPr>
          <w:szCs w:val="28"/>
          <w:lang w:val="ru-RU"/>
        </w:rPr>
      </w:pPr>
      <w:r>
        <w:rPr>
          <w:szCs w:val="28"/>
        </w:rPr>
        <w:t>района «Комплексное развитие</w:t>
      </w:r>
      <w:r w:rsidR="00FA097D">
        <w:rPr>
          <w:szCs w:val="28"/>
          <w:lang w:val="ru-RU"/>
        </w:rPr>
        <w:t xml:space="preserve"> </w:t>
      </w:r>
      <w:r>
        <w:rPr>
          <w:szCs w:val="28"/>
        </w:rPr>
        <w:t xml:space="preserve">сельских </w:t>
      </w:r>
    </w:p>
    <w:p w:rsidR="008A1616" w:rsidRPr="00FA097D" w:rsidRDefault="008A1616" w:rsidP="002D2DDF">
      <w:pPr>
        <w:pStyle w:val="ac"/>
        <w:ind w:firstLine="0"/>
        <w:rPr>
          <w:szCs w:val="28"/>
        </w:rPr>
      </w:pPr>
      <w:r>
        <w:rPr>
          <w:szCs w:val="28"/>
        </w:rPr>
        <w:t>территорий»</w:t>
      </w:r>
    </w:p>
    <w:p w:rsidR="0089539A" w:rsidRDefault="0089539A" w:rsidP="00EA7B59">
      <w:pPr>
        <w:autoSpaceDE w:val="0"/>
        <w:autoSpaceDN w:val="0"/>
        <w:adjustRightInd w:val="0"/>
        <w:ind w:firstLine="720"/>
        <w:jc w:val="both"/>
        <w:rPr>
          <w:sz w:val="28"/>
          <w:szCs w:val="28"/>
        </w:rPr>
      </w:pPr>
    </w:p>
    <w:p w:rsidR="002A29EC" w:rsidRPr="008E009E" w:rsidRDefault="002A29EC" w:rsidP="002A29EC">
      <w:pPr>
        <w:ind w:firstLine="708"/>
        <w:jc w:val="both"/>
        <w:rPr>
          <w:sz w:val="28"/>
          <w:szCs w:val="28"/>
        </w:rPr>
      </w:pPr>
      <w:r w:rsidRPr="00062F27">
        <w:rPr>
          <w:sz w:val="28"/>
          <w:szCs w:val="28"/>
        </w:rPr>
        <w:t>В соответствии с постановлением Администрации Цимлянского района от 01</w:t>
      </w:r>
      <w:r w:rsidR="00E9324B">
        <w:rPr>
          <w:sz w:val="28"/>
          <w:szCs w:val="28"/>
        </w:rPr>
        <w:t>.03.2018 № 101 «Об утверждении П</w:t>
      </w:r>
      <w:r w:rsidRPr="00062F27">
        <w:rPr>
          <w:sz w:val="28"/>
          <w:szCs w:val="28"/>
        </w:rPr>
        <w:t xml:space="preserve">орядка разработки, реализации и </w:t>
      </w:r>
      <w:r w:rsidRPr="00357B47">
        <w:rPr>
          <w:sz w:val="28"/>
          <w:szCs w:val="28"/>
        </w:rPr>
        <w:t>оценки эффективности муниципальных програ</w:t>
      </w:r>
      <w:r w:rsidR="00F270AD">
        <w:rPr>
          <w:sz w:val="28"/>
          <w:szCs w:val="28"/>
        </w:rPr>
        <w:t>мм Цимлянского района», решениями</w:t>
      </w:r>
      <w:r w:rsidRPr="00357B47">
        <w:rPr>
          <w:sz w:val="28"/>
          <w:szCs w:val="28"/>
        </w:rPr>
        <w:t xml:space="preserve"> Собрания д</w:t>
      </w:r>
      <w:r w:rsidR="00842132">
        <w:rPr>
          <w:sz w:val="28"/>
          <w:szCs w:val="28"/>
        </w:rPr>
        <w:t xml:space="preserve">епутатов Цимлянского района от </w:t>
      </w:r>
      <w:r w:rsidR="00257C6D">
        <w:rPr>
          <w:sz w:val="28"/>
          <w:szCs w:val="28"/>
        </w:rPr>
        <w:t>2</w:t>
      </w:r>
      <w:r w:rsidR="00E61DB9">
        <w:rPr>
          <w:sz w:val="28"/>
          <w:szCs w:val="28"/>
        </w:rPr>
        <w:t>2</w:t>
      </w:r>
      <w:r w:rsidR="008E3AD9">
        <w:rPr>
          <w:sz w:val="28"/>
          <w:szCs w:val="28"/>
        </w:rPr>
        <w:t>.</w:t>
      </w:r>
      <w:r w:rsidR="00E61DB9">
        <w:rPr>
          <w:sz w:val="28"/>
          <w:szCs w:val="28"/>
        </w:rPr>
        <w:t>12</w:t>
      </w:r>
      <w:r w:rsidR="008E3AD9">
        <w:rPr>
          <w:sz w:val="28"/>
          <w:szCs w:val="28"/>
        </w:rPr>
        <w:t>.202</w:t>
      </w:r>
      <w:r w:rsidR="00AA7494">
        <w:rPr>
          <w:sz w:val="28"/>
          <w:szCs w:val="28"/>
        </w:rPr>
        <w:t>2</w:t>
      </w:r>
      <w:r w:rsidR="009B1148">
        <w:rPr>
          <w:sz w:val="28"/>
          <w:szCs w:val="28"/>
        </w:rPr>
        <w:t xml:space="preserve"> № </w:t>
      </w:r>
      <w:r w:rsidR="00E61DB9">
        <w:rPr>
          <w:sz w:val="28"/>
          <w:szCs w:val="28"/>
        </w:rPr>
        <w:t>157</w:t>
      </w:r>
      <w:r w:rsidR="004507CB">
        <w:rPr>
          <w:sz w:val="28"/>
          <w:szCs w:val="28"/>
        </w:rPr>
        <w:t xml:space="preserve"> </w:t>
      </w:r>
      <w:r w:rsidR="00F92B73">
        <w:rPr>
          <w:sz w:val="28"/>
          <w:szCs w:val="28"/>
        </w:rPr>
        <w:t xml:space="preserve">                    </w:t>
      </w:r>
      <w:r w:rsidR="004507CB" w:rsidRPr="008E7FC8">
        <w:rPr>
          <w:sz w:val="28"/>
          <w:szCs w:val="28"/>
        </w:rPr>
        <w:t>«О внесении изменений в решение Собрания депутатов Цимлянского района от</w:t>
      </w:r>
      <w:r w:rsidR="004507CB" w:rsidRPr="008E7FC8">
        <w:rPr>
          <w:color w:val="FF0000"/>
          <w:sz w:val="28"/>
          <w:szCs w:val="28"/>
        </w:rPr>
        <w:t xml:space="preserve"> </w:t>
      </w:r>
      <w:r w:rsidR="004507CB" w:rsidRPr="008E7FC8">
        <w:rPr>
          <w:sz w:val="28"/>
          <w:szCs w:val="28"/>
        </w:rPr>
        <w:t>23.12.2021 № 14 «О бюджете</w:t>
      </w:r>
      <w:r w:rsidR="001C1980" w:rsidRPr="008E7FC8">
        <w:rPr>
          <w:sz w:val="28"/>
          <w:szCs w:val="28"/>
        </w:rPr>
        <w:t xml:space="preserve"> Цимлянского района на 2022 год и на плановый</w:t>
      </w:r>
      <w:r w:rsidR="001C1980" w:rsidRPr="008E7FC8">
        <w:rPr>
          <w:color w:val="FF0000"/>
          <w:sz w:val="28"/>
          <w:szCs w:val="28"/>
        </w:rPr>
        <w:t xml:space="preserve"> </w:t>
      </w:r>
      <w:r w:rsidR="001C1980" w:rsidRPr="008E009E">
        <w:rPr>
          <w:sz w:val="28"/>
          <w:szCs w:val="28"/>
        </w:rPr>
        <w:t>период 2023 и 2024 годов»</w:t>
      </w:r>
      <w:r w:rsidR="000651DF" w:rsidRPr="008E009E">
        <w:rPr>
          <w:sz w:val="28"/>
          <w:szCs w:val="28"/>
        </w:rPr>
        <w:t>,</w:t>
      </w:r>
      <w:r w:rsidR="008E009E" w:rsidRPr="008E009E">
        <w:rPr>
          <w:sz w:val="28"/>
          <w:szCs w:val="28"/>
        </w:rPr>
        <w:t xml:space="preserve"> от 2</w:t>
      </w:r>
      <w:r w:rsidR="00F270AD">
        <w:rPr>
          <w:sz w:val="28"/>
          <w:szCs w:val="28"/>
        </w:rPr>
        <w:t>2</w:t>
      </w:r>
      <w:r w:rsidR="008E009E" w:rsidRPr="008E009E">
        <w:rPr>
          <w:sz w:val="28"/>
          <w:szCs w:val="28"/>
        </w:rPr>
        <w:t xml:space="preserve">.12.2022 № 156 «О бюджете Цимлянского района на 2023 год и на плановый период 2024 и 2025 годов», </w:t>
      </w:r>
      <w:r w:rsidRPr="008E009E">
        <w:rPr>
          <w:sz w:val="28"/>
          <w:szCs w:val="28"/>
        </w:rPr>
        <w:t xml:space="preserve">Администрация Цимлянского района </w:t>
      </w:r>
    </w:p>
    <w:p w:rsidR="002D2DDF" w:rsidRPr="008E7FC8" w:rsidRDefault="002D2DDF" w:rsidP="002D2DDF">
      <w:pPr>
        <w:jc w:val="both"/>
        <w:rPr>
          <w:color w:val="FF0000"/>
          <w:sz w:val="28"/>
          <w:szCs w:val="28"/>
        </w:rPr>
      </w:pPr>
    </w:p>
    <w:p w:rsidR="002D2DDF" w:rsidRPr="004718A8" w:rsidRDefault="002D2DDF" w:rsidP="00241760">
      <w:pPr>
        <w:tabs>
          <w:tab w:val="left" w:pos="709"/>
        </w:tabs>
        <w:jc w:val="center"/>
        <w:rPr>
          <w:sz w:val="28"/>
          <w:szCs w:val="28"/>
        </w:rPr>
      </w:pPr>
      <w:r w:rsidRPr="004718A8">
        <w:rPr>
          <w:sz w:val="28"/>
          <w:szCs w:val="28"/>
        </w:rPr>
        <w:t>ПОСТАНОВЛЯЕТ:</w:t>
      </w:r>
    </w:p>
    <w:p w:rsidR="0089539A" w:rsidRDefault="002D2DDF" w:rsidP="002D2DDF">
      <w:pPr>
        <w:jc w:val="both"/>
        <w:rPr>
          <w:sz w:val="28"/>
          <w:szCs w:val="28"/>
        </w:rPr>
      </w:pPr>
      <w:r w:rsidRPr="004718A8">
        <w:rPr>
          <w:sz w:val="28"/>
          <w:szCs w:val="28"/>
        </w:rPr>
        <w:t xml:space="preserve">      </w:t>
      </w:r>
    </w:p>
    <w:p w:rsidR="0012199A" w:rsidRDefault="002D2DDF" w:rsidP="006C26EE">
      <w:pPr>
        <w:pStyle w:val="ac"/>
        <w:rPr>
          <w:szCs w:val="28"/>
          <w:lang w:val="ru-RU"/>
        </w:rPr>
      </w:pPr>
      <w:r>
        <w:rPr>
          <w:szCs w:val="28"/>
        </w:rPr>
        <w:t>1</w:t>
      </w:r>
      <w:r w:rsidR="00AA37C4">
        <w:rPr>
          <w:szCs w:val="28"/>
        </w:rPr>
        <w:t>.</w:t>
      </w:r>
      <w:r w:rsidR="00DC0E79" w:rsidRPr="00DC0E79">
        <w:rPr>
          <w:szCs w:val="28"/>
        </w:rPr>
        <w:t xml:space="preserve"> </w:t>
      </w:r>
      <w:r w:rsidR="00DC0E79">
        <w:rPr>
          <w:szCs w:val="28"/>
        </w:rPr>
        <w:t xml:space="preserve">Внести в постановление Администрации Цимлянского района </w:t>
      </w:r>
      <w:r w:rsidR="00BC21AC">
        <w:rPr>
          <w:szCs w:val="28"/>
          <w:lang w:val="ru-RU"/>
        </w:rPr>
        <w:t xml:space="preserve">                      </w:t>
      </w:r>
      <w:r w:rsidR="00DC0E79" w:rsidRPr="003853FB">
        <w:rPr>
          <w:szCs w:val="28"/>
        </w:rPr>
        <w:t>от</w:t>
      </w:r>
      <w:r w:rsidR="00DC0E79" w:rsidRPr="00B4333A">
        <w:rPr>
          <w:szCs w:val="28"/>
        </w:rPr>
        <w:t xml:space="preserve"> </w:t>
      </w:r>
      <w:r w:rsidR="00DC0E79">
        <w:rPr>
          <w:szCs w:val="28"/>
        </w:rPr>
        <w:t>12.12.2019</w:t>
      </w:r>
      <w:r w:rsidR="00DC0E79" w:rsidRPr="00B4333A">
        <w:rPr>
          <w:szCs w:val="28"/>
        </w:rPr>
        <w:t xml:space="preserve"> № </w:t>
      </w:r>
      <w:r w:rsidR="00DC0E79">
        <w:rPr>
          <w:szCs w:val="28"/>
        </w:rPr>
        <w:t>993 «</w:t>
      </w:r>
      <w:r w:rsidR="00DC0E79" w:rsidRPr="00B4333A">
        <w:rPr>
          <w:szCs w:val="28"/>
        </w:rPr>
        <w:t>Об утверждении муниципальной программы Цимлянского района</w:t>
      </w:r>
      <w:r w:rsidR="00DC0E79">
        <w:rPr>
          <w:szCs w:val="28"/>
        </w:rPr>
        <w:t xml:space="preserve"> «Комплексное развитие</w:t>
      </w:r>
      <w:r w:rsidR="004B7787">
        <w:rPr>
          <w:szCs w:val="28"/>
          <w:lang w:val="ru-RU"/>
        </w:rPr>
        <w:t xml:space="preserve"> </w:t>
      </w:r>
      <w:r w:rsidR="00DC0E79">
        <w:rPr>
          <w:szCs w:val="28"/>
        </w:rPr>
        <w:t>сельских территорий»</w:t>
      </w:r>
      <w:r w:rsidR="004B7787">
        <w:rPr>
          <w:szCs w:val="28"/>
          <w:lang w:val="ru-RU"/>
        </w:rPr>
        <w:t xml:space="preserve"> </w:t>
      </w:r>
      <w:r w:rsidR="00DC0E79">
        <w:rPr>
          <w:szCs w:val="28"/>
        </w:rPr>
        <w:t>изменения, согласно приложению</w:t>
      </w:r>
      <w:r w:rsidR="00DC0E79" w:rsidRPr="00AD1240">
        <w:rPr>
          <w:szCs w:val="28"/>
        </w:rPr>
        <w:t>.</w:t>
      </w:r>
      <w:r w:rsidR="00DC0E79">
        <w:rPr>
          <w:szCs w:val="28"/>
        </w:rPr>
        <w:t xml:space="preserve"> </w:t>
      </w:r>
    </w:p>
    <w:p w:rsidR="00E07A3A" w:rsidRPr="004718A8" w:rsidRDefault="0012199A" w:rsidP="006C26EE">
      <w:pPr>
        <w:pStyle w:val="ac"/>
        <w:rPr>
          <w:szCs w:val="28"/>
        </w:rPr>
      </w:pPr>
      <w:r>
        <w:rPr>
          <w:szCs w:val="28"/>
        </w:rPr>
        <w:t>2</w:t>
      </w:r>
      <w:r w:rsidR="00F26B8B">
        <w:rPr>
          <w:szCs w:val="28"/>
        </w:rPr>
        <w:t xml:space="preserve">. </w:t>
      </w:r>
      <w:r w:rsidR="00E07A3A">
        <w:rPr>
          <w:szCs w:val="28"/>
        </w:rPr>
        <w:t xml:space="preserve">Контроль за выполнением </w:t>
      </w:r>
      <w:r w:rsidR="007D3048">
        <w:rPr>
          <w:szCs w:val="28"/>
        </w:rPr>
        <w:t xml:space="preserve">постановления возложить на первого заместителя главы Администрации Цимлянского района </w:t>
      </w:r>
      <w:r w:rsidR="007D3048" w:rsidRPr="00FB5F67">
        <w:rPr>
          <w:szCs w:val="28"/>
        </w:rPr>
        <w:t>Ночевкину Е.Н.</w:t>
      </w:r>
      <w:r w:rsidR="00EE2F1B">
        <w:rPr>
          <w:szCs w:val="28"/>
        </w:rPr>
        <w:t xml:space="preserve"> </w:t>
      </w:r>
    </w:p>
    <w:p w:rsidR="004C6254" w:rsidRDefault="004C6254" w:rsidP="002D2DDF">
      <w:pPr>
        <w:jc w:val="both"/>
        <w:rPr>
          <w:sz w:val="28"/>
          <w:szCs w:val="28"/>
        </w:rPr>
      </w:pPr>
    </w:p>
    <w:p w:rsidR="00F2375E" w:rsidRDefault="00F2375E" w:rsidP="002D2DDF">
      <w:pPr>
        <w:jc w:val="both"/>
        <w:rPr>
          <w:sz w:val="28"/>
          <w:szCs w:val="28"/>
        </w:rPr>
      </w:pPr>
    </w:p>
    <w:p w:rsidR="00720CA6" w:rsidRDefault="00720CA6" w:rsidP="002D2DDF">
      <w:pPr>
        <w:jc w:val="both"/>
        <w:rPr>
          <w:sz w:val="28"/>
          <w:szCs w:val="28"/>
        </w:rPr>
      </w:pPr>
    </w:p>
    <w:p w:rsidR="00B839AC" w:rsidRDefault="00B839AC" w:rsidP="00B839AC">
      <w:pPr>
        <w:jc w:val="both"/>
        <w:rPr>
          <w:sz w:val="28"/>
          <w:szCs w:val="28"/>
        </w:rPr>
      </w:pPr>
      <w:r>
        <w:rPr>
          <w:sz w:val="28"/>
          <w:szCs w:val="28"/>
        </w:rPr>
        <w:t>Г</w:t>
      </w:r>
      <w:r w:rsidR="002D2DDF" w:rsidRPr="004718A8">
        <w:rPr>
          <w:sz w:val="28"/>
          <w:szCs w:val="28"/>
        </w:rPr>
        <w:t>лав</w:t>
      </w:r>
      <w:r>
        <w:rPr>
          <w:sz w:val="28"/>
          <w:szCs w:val="28"/>
        </w:rPr>
        <w:t xml:space="preserve">а </w:t>
      </w:r>
      <w:r w:rsidR="002D2DDF" w:rsidRPr="004718A8">
        <w:rPr>
          <w:sz w:val="28"/>
          <w:szCs w:val="28"/>
        </w:rPr>
        <w:t xml:space="preserve">Администрации </w:t>
      </w:r>
    </w:p>
    <w:p w:rsidR="00F26B8B" w:rsidRDefault="002D2DDF" w:rsidP="00B839AC">
      <w:pPr>
        <w:jc w:val="both"/>
        <w:rPr>
          <w:sz w:val="28"/>
          <w:szCs w:val="28"/>
        </w:rPr>
      </w:pPr>
      <w:r w:rsidRPr="004718A8">
        <w:rPr>
          <w:sz w:val="28"/>
          <w:szCs w:val="28"/>
        </w:rPr>
        <w:t xml:space="preserve">Цимлянского района                             </w:t>
      </w:r>
      <w:r w:rsidR="00FB264D">
        <w:rPr>
          <w:sz w:val="28"/>
          <w:szCs w:val="28"/>
        </w:rPr>
        <w:t xml:space="preserve">                 </w:t>
      </w:r>
      <w:r w:rsidR="00B839AC">
        <w:rPr>
          <w:sz w:val="28"/>
          <w:szCs w:val="28"/>
        </w:rPr>
        <w:t xml:space="preserve">                          В.В. Светличный</w:t>
      </w:r>
      <w:r w:rsidR="00F26B8B">
        <w:rPr>
          <w:sz w:val="28"/>
          <w:szCs w:val="28"/>
        </w:rPr>
        <w:t xml:space="preserve"> </w:t>
      </w:r>
    </w:p>
    <w:p w:rsidR="00F26B8B" w:rsidRDefault="00F26B8B" w:rsidP="002D2DDF">
      <w:pPr>
        <w:jc w:val="both"/>
        <w:rPr>
          <w:sz w:val="28"/>
          <w:szCs w:val="28"/>
        </w:rPr>
      </w:pPr>
    </w:p>
    <w:p w:rsidR="00FA097D" w:rsidRPr="006C26EE" w:rsidRDefault="00706591" w:rsidP="002D2DDF">
      <w:pPr>
        <w:jc w:val="both"/>
        <w:rPr>
          <w:sz w:val="22"/>
          <w:szCs w:val="22"/>
        </w:rPr>
      </w:pPr>
      <w:r w:rsidRPr="006C26EE">
        <w:rPr>
          <w:sz w:val="22"/>
          <w:szCs w:val="22"/>
        </w:rPr>
        <w:t>Постановление вноси</w:t>
      </w:r>
      <w:r w:rsidR="004017EA" w:rsidRPr="006C26EE">
        <w:rPr>
          <w:sz w:val="22"/>
          <w:szCs w:val="22"/>
        </w:rPr>
        <w:t>т от</w:t>
      </w:r>
      <w:r w:rsidRPr="006C26EE">
        <w:rPr>
          <w:sz w:val="22"/>
          <w:szCs w:val="22"/>
        </w:rPr>
        <w:t xml:space="preserve">дел </w:t>
      </w:r>
    </w:p>
    <w:p w:rsidR="00FA097D" w:rsidRPr="006C26EE" w:rsidRDefault="00706591" w:rsidP="002D2DDF">
      <w:pPr>
        <w:jc w:val="both"/>
        <w:rPr>
          <w:sz w:val="22"/>
          <w:szCs w:val="22"/>
        </w:rPr>
      </w:pPr>
      <w:r w:rsidRPr="006C26EE">
        <w:rPr>
          <w:sz w:val="22"/>
          <w:szCs w:val="22"/>
        </w:rPr>
        <w:t>сельского хозяйства</w:t>
      </w:r>
      <w:r w:rsidR="002D2DDF" w:rsidRPr="006C26EE">
        <w:rPr>
          <w:sz w:val="22"/>
          <w:szCs w:val="22"/>
        </w:rPr>
        <w:t xml:space="preserve"> </w:t>
      </w:r>
      <w:r w:rsidR="001171B1" w:rsidRPr="006C26EE">
        <w:rPr>
          <w:sz w:val="22"/>
          <w:szCs w:val="22"/>
        </w:rPr>
        <w:t>Администрации</w:t>
      </w:r>
    </w:p>
    <w:p w:rsidR="001171B1" w:rsidRPr="006C26EE" w:rsidRDefault="001171B1" w:rsidP="002D2DDF">
      <w:pPr>
        <w:jc w:val="both"/>
        <w:rPr>
          <w:sz w:val="22"/>
          <w:szCs w:val="22"/>
        </w:rPr>
      </w:pPr>
      <w:r w:rsidRPr="006C26EE">
        <w:rPr>
          <w:sz w:val="22"/>
          <w:szCs w:val="22"/>
        </w:rPr>
        <w:t>Цимлянского района</w:t>
      </w:r>
    </w:p>
    <w:p w:rsidR="00805661" w:rsidRDefault="00805661" w:rsidP="00E9324B">
      <w:pPr>
        <w:pageBreakBefore/>
        <w:ind w:left="6237"/>
        <w:jc w:val="right"/>
        <w:rPr>
          <w:kern w:val="2"/>
          <w:sz w:val="28"/>
          <w:szCs w:val="28"/>
        </w:rPr>
      </w:pPr>
      <w:r>
        <w:rPr>
          <w:kern w:val="2"/>
          <w:sz w:val="28"/>
          <w:szCs w:val="28"/>
        </w:rPr>
        <w:lastRenderedPageBreak/>
        <w:t xml:space="preserve">Приложение  </w:t>
      </w:r>
    </w:p>
    <w:p w:rsidR="00805661" w:rsidRDefault="00805661" w:rsidP="00E9324B">
      <w:pPr>
        <w:ind w:left="6237"/>
        <w:jc w:val="right"/>
        <w:rPr>
          <w:kern w:val="2"/>
          <w:sz w:val="28"/>
          <w:szCs w:val="28"/>
        </w:rPr>
      </w:pPr>
      <w:r>
        <w:rPr>
          <w:kern w:val="2"/>
          <w:sz w:val="28"/>
          <w:szCs w:val="28"/>
        </w:rPr>
        <w:t xml:space="preserve">к постановлению </w:t>
      </w:r>
    </w:p>
    <w:p w:rsidR="00805661" w:rsidRDefault="006440DB" w:rsidP="00E9324B">
      <w:pPr>
        <w:ind w:left="6237"/>
        <w:jc w:val="right"/>
        <w:rPr>
          <w:kern w:val="2"/>
          <w:sz w:val="28"/>
          <w:szCs w:val="28"/>
        </w:rPr>
      </w:pPr>
      <w:r>
        <w:rPr>
          <w:kern w:val="2"/>
          <w:sz w:val="28"/>
          <w:szCs w:val="28"/>
        </w:rPr>
        <w:t xml:space="preserve">Администрации Цимлянского </w:t>
      </w:r>
      <w:r w:rsidR="00805661">
        <w:rPr>
          <w:kern w:val="2"/>
          <w:sz w:val="28"/>
          <w:szCs w:val="28"/>
        </w:rPr>
        <w:t xml:space="preserve">района </w:t>
      </w:r>
    </w:p>
    <w:p w:rsidR="00805661" w:rsidRDefault="006C26EE" w:rsidP="00E9324B">
      <w:pPr>
        <w:ind w:left="6237"/>
        <w:jc w:val="right"/>
        <w:rPr>
          <w:sz w:val="28"/>
        </w:rPr>
      </w:pPr>
      <w:r>
        <w:rPr>
          <w:sz w:val="28"/>
        </w:rPr>
        <w:t xml:space="preserve">от </w:t>
      </w:r>
      <w:r w:rsidR="00705DF3">
        <w:rPr>
          <w:sz w:val="28"/>
        </w:rPr>
        <w:t>__.</w:t>
      </w:r>
      <w:r w:rsidR="000651DF">
        <w:rPr>
          <w:sz w:val="28"/>
        </w:rPr>
        <w:t>0</w:t>
      </w:r>
      <w:r w:rsidR="00131818">
        <w:rPr>
          <w:sz w:val="28"/>
        </w:rPr>
        <w:t>1</w:t>
      </w:r>
      <w:r w:rsidR="005B52D4">
        <w:rPr>
          <w:sz w:val="28"/>
        </w:rPr>
        <w:t>.20</w:t>
      </w:r>
      <w:r w:rsidR="009E3F44">
        <w:rPr>
          <w:sz w:val="28"/>
        </w:rPr>
        <w:t>2</w:t>
      </w:r>
      <w:r w:rsidR="00131818">
        <w:rPr>
          <w:sz w:val="28"/>
        </w:rPr>
        <w:t>3</w:t>
      </w:r>
      <w:r w:rsidR="00805661">
        <w:rPr>
          <w:sz w:val="28"/>
        </w:rPr>
        <w:t xml:space="preserve"> № </w:t>
      </w:r>
      <w:r w:rsidR="00705DF3">
        <w:rPr>
          <w:sz w:val="28"/>
        </w:rPr>
        <w:t>___</w:t>
      </w:r>
    </w:p>
    <w:p w:rsidR="008237C4" w:rsidRDefault="008237C4">
      <w:pPr>
        <w:jc w:val="center"/>
        <w:rPr>
          <w:kern w:val="2"/>
          <w:sz w:val="28"/>
          <w:szCs w:val="28"/>
        </w:rPr>
      </w:pPr>
    </w:p>
    <w:p w:rsidR="008237C4" w:rsidRPr="00545E16" w:rsidRDefault="00D5514A" w:rsidP="008237C4">
      <w:pPr>
        <w:jc w:val="center"/>
        <w:rPr>
          <w:sz w:val="28"/>
          <w:szCs w:val="28"/>
        </w:rPr>
      </w:pPr>
      <w:r>
        <w:rPr>
          <w:sz w:val="28"/>
          <w:szCs w:val="28"/>
        </w:rPr>
        <w:t>ИЗМЕНЕНИЯ</w:t>
      </w:r>
      <w:r w:rsidR="008237C4">
        <w:rPr>
          <w:sz w:val="28"/>
          <w:szCs w:val="28"/>
        </w:rPr>
        <w:t>,</w:t>
      </w:r>
    </w:p>
    <w:p w:rsidR="008237C4" w:rsidRDefault="008237C4" w:rsidP="008237C4">
      <w:pPr>
        <w:jc w:val="center"/>
        <w:rPr>
          <w:sz w:val="28"/>
          <w:szCs w:val="28"/>
        </w:rPr>
      </w:pPr>
      <w:r>
        <w:rPr>
          <w:sz w:val="28"/>
          <w:szCs w:val="28"/>
        </w:rPr>
        <w:t>вносимые в постановление Администрации Цимлянского района</w:t>
      </w:r>
    </w:p>
    <w:p w:rsidR="008237C4" w:rsidRDefault="008237C4" w:rsidP="008237C4">
      <w:pPr>
        <w:jc w:val="center"/>
        <w:rPr>
          <w:sz w:val="28"/>
          <w:szCs w:val="28"/>
        </w:rPr>
      </w:pPr>
      <w:r>
        <w:rPr>
          <w:sz w:val="28"/>
          <w:szCs w:val="28"/>
        </w:rPr>
        <w:t>от 12.12.2019</w:t>
      </w:r>
      <w:r w:rsidRPr="00B4333A">
        <w:rPr>
          <w:sz w:val="28"/>
          <w:szCs w:val="28"/>
        </w:rPr>
        <w:t xml:space="preserve"> № </w:t>
      </w:r>
      <w:r>
        <w:rPr>
          <w:sz w:val="28"/>
          <w:szCs w:val="28"/>
        </w:rPr>
        <w:t>993 «Об утверждении муниципальной программы Цимлянского район</w:t>
      </w:r>
      <w:r w:rsidR="00AB40FE">
        <w:rPr>
          <w:sz w:val="28"/>
          <w:szCs w:val="28"/>
        </w:rPr>
        <w:t>а «Комплексное развитие сельских территорий</w:t>
      </w:r>
      <w:r>
        <w:rPr>
          <w:sz w:val="28"/>
          <w:szCs w:val="28"/>
        </w:rPr>
        <w:t>»</w:t>
      </w:r>
    </w:p>
    <w:p w:rsidR="008237C4" w:rsidRDefault="008237C4" w:rsidP="008237C4">
      <w:pPr>
        <w:rPr>
          <w:sz w:val="28"/>
          <w:szCs w:val="28"/>
        </w:rPr>
      </w:pPr>
    </w:p>
    <w:p w:rsidR="008237C4" w:rsidRDefault="008237C4" w:rsidP="008237C4">
      <w:pPr>
        <w:widowControl w:val="0"/>
        <w:ind w:firstLine="708"/>
        <w:jc w:val="both"/>
        <w:rPr>
          <w:sz w:val="28"/>
          <w:szCs w:val="28"/>
        </w:rPr>
      </w:pPr>
      <w:r>
        <w:rPr>
          <w:sz w:val="28"/>
          <w:szCs w:val="28"/>
        </w:rPr>
        <w:t>1.</w:t>
      </w:r>
      <w:r w:rsidRPr="0053756F">
        <w:rPr>
          <w:sz w:val="28"/>
          <w:szCs w:val="28"/>
        </w:rPr>
        <w:t xml:space="preserve"> </w:t>
      </w:r>
      <w:r>
        <w:rPr>
          <w:sz w:val="28"/>
          <w:szCs w:val="28"/>
        </w:rPr>
        <w:t>В приложении к постановлению подраздел «Ресурсное обеспечение муниципальной программы Цимлянского района» раздела «Паспорт муниципальной программы Цимлянского района</w:t>
      </w:r>
      <w:r w:rsidR="006C58B3">
        <w:rPr>
          <w:sz w:val="28"/>
          <w:szCs w:val="28"/>
        </w:rPr>
        <w:t xml:space="preserve"> «Комплексное развитие сельских территорий</w:t>
      </w:r>
      <w:r>
        <w:rPr>
          <w:sz w:val="28"/>
          <w:szCs w:val="28"/>
        </w:rPr>
        <w:t xml:space="preserve">» изложить в следующей редакции: </w:t>
      </w:r>
    </w:p>
    <w:tbl>
      <w:tblPr>
        <w:tblW w:w="5000" w:type="pct"/>
        <w:jc w:val="center"/>
        <w:tblLayout w:type="fixed"/>
        <w:tblCellMar>
          <w:left w:w="28" w:type="dxa"/>
          <w:right w:w="28" w:type="dxa"/>
        </w:tblCellMar>
        <w:tblLook w:val="00A0" w:firstRow="1" w:lastRow="0" w:firstColumn="1" w:lastColumn="0" w:noHBand="0" w:noVBand="0"/>
      </w:tblPr>
      <w:tblGrid>
        <w:gridCol w:w="3414"/>
        <w:gridCol w:w="6281"/>
      </w:tblGrid>
      <w:tr w:rsidR="008237C4" w:rsidRPr="00FB264D" w:rsidTr="00CB0512">
        <w:trPr>
          <w:jc w:val="center"/>
        </w:trPr>
        <w:tc>
          <w:tcPr>
            <w:tcW w:w="3414" w:type="dxa"/>
          </w:tcPr>
          <w:p w:rsidR="008237C4" w:rsidRPr="00FB264D" w:rsidRDefault="008237C4" w:rsidP="00CB0512">
            <w:pPr>
              <w:rPr>
                <w:sz w:val="24"/>
                <w:szCs w:val="24"/>
              </w:rPr>
            </w:pPr>
            <w:r w:rsidRPr="00FB264D">
              <w:rPr>
                <w:sz w:val="24"/>
                <w:szCs w:val="24"/>
              </w:rPr>
              <w:t>Ресурсное обеспечение     –</w:t>
            </w:r>
          </w:p>
          <w:p w:rsidR="008237C4" w:rsidRPr="00FB264D" w:rsidRDefault="008237C4" w:rsidP="00CB0512">
            <w:pPr>
              <w:rPr>
                <w:sz w:val="24"/>
                <w:szCs w:val="24"/>
              </w:rPr>
            </w:pPr>
            <w:r w:rsidRPr="00FB264D">
              <w:rPr>
                <w:sz w:val="24"/>
                <w:szCs w:val="24"/>
              </w:rPr>
              <w:t xml:space="preserve">муниципальной </w:t>
            </w:r>
          </w:p>
          <w:p w:rsidR="008237C4" w:rsidRPr="00FB264D" w:rsidRDefault="008237C4" w:rsidP="00CB0512">
            <w:pPr>
              <w:rPr>
                <w:sz w:val="24"/>
                <w:szCs w:val="24"/>
              </w:rPr>
            </w:pPr>
            <w:r w:rsidRPr="00FB264D">
              <w:rPr>
                <w:sz w:val="24"/>
                <w:szCs w:val="24"/>
              </w:rPr>
              <w:t xml:space="preserve">программы </w:t>
            </w:r>
          </w:p>
          <w:p w:rsidR="008237C4" w:rsidRPr="00FB264D" w:rsidRDefault="008237C4" w:rsidP="00CB0512">
            <w:pPr>
              <w:rPr>
                <w:sz w:val="24"/>
                <w:szCs w:val="24"/>
              </w:rPr>
            </w:pPr>
            <w:r w:rsidRPr="00FB264D">
              <w:rPr>
                <w:sz w:val="24"/>
                <w:szCs w:val="24"/>
              </w:rPr>
              <w:t xml:space="preserve">Цимлянского района </w:t>
            </w:r>
          </w:p>
        </w:tc>
        <w:tc>
          <w:tcPr>
            <w:tcW w:w="6280" w:type="dxa"/>
            <w:shd w:val="clear" w:color="auto" w:fill="auto"/>
          </w:tcPr>
          <w:p w:rsidR="008237C4" w:rsidRPr="00836C3C" w:rsidRDefault="008237C4" w:rsidP="00CB0512">
            <w:pPr>
              <w:jc w:val="both"/>
              <w:rPr>
                <w:rFonts w:eastAsia="TimesNewRoman"/>
                <w:kern w:val="2"/>
                <w:sz w:val="24"/>
                <w:szCs w:val="24"/>
              </w:rPr>
            </w:pPr>
            <w:r w:rsidRPr="00FB264D">
              <w:rPr>
                <w:rFonts w:eastAsia="TimesNewRoman"/>
                <w:kern w:val="2"/>
                <w:sz w:val="24"/>
                <w:szCs w:val="24"/>
              </w:rPr>
              <w:t xml:space="preserve">общий объем </w:t>
            </w:r>
            <w:r w:rsidRPr="00836C3C">
              <w:rPr>
                <w:rFonts w:eastAsia="TimesNewRoman"/>
                <w:kern w:val="2"/>
                <w:sz w:val="24"/>
                <w:szCs w:val="24"/>
              </w:rPr>
              <w:t xml:space="preserve">финансирования муниципальной </w:t>
            </w:r>
          </w:p>
          <w:p w:rsidR="008237C4" w:rsidRPr="00140DE6" w:rsidRDefault="008237C4" w:rsidP="00CB0512">
            <w:pPr>
              <w:widowControl w:val="0"/>
              <w:autoSpaceDE w:val="0"/>
              <w:autoSpaceDN w:val="0"/>
              <w:adjustRightInd w:val="0"/>
              <w:rPr>
                <w:rFonts w:eastAsia="TimesNewRoman"/>
                <w:sz w:val="24"/>
                <w:szCs w:val="24"/>
              </w:rPr>
            </w:pPr>
            <w:r w:rsidRPr="00836C3C">
              <w:rPr>
                <w:rFonts w:eastAsia="TimesNewRoman"/>
                <w:sz w:val="24"/>
                <w:szCs w:val="24"/>
              </w:rPr>
              <w:t xml:space="preserve">программы </w:t>
            </w:r>
            <w:r w:rsidRPr="00140DE6">
              <w:rPr>
                <w:rFonts w:eastAsia="TimesNewRoman"/>
                <w:sz w:val="24"/>
                <w:szCs w:val="24"/>
              </w:rPr>
              <w:t xml:space="preserve">составляет </w:t>
            </w:r>
            <w:r w:rsidR="005B7415" w:rsidRPr="00140DE6">
              <w:rPr>
                <w:rFonts w:eastAsia="TimesNewRoman"/>
                <w:sz w:val="24"/>
                <w:szCs w:val="24"/>
              </w:rPr>
              <w:t>9 037,2</w:t>
            </w:r>
            <w:r w:rsidRPr="00140DE6">
              <w:rPr>
                <w:sz w:val="24"/>
                <w:szCs w:val="24"/>
              </w:rPr>
              <w:t xml:space="preserve"> </w:t>
            </w:r>
            <w:r w:rsidRPr="00140DE6">
              <w:rPr>
                <w:rFonts w:eastAsia="TimesNewRoman"/>
                <w:sz w:val="24"/>
                <w:szCs w:val="24"/>
              </w:rPr>
              <w:t xml:space="preserve">тыс. рублей,  </w:t>
            </w:r>
          </w:p>
          <w:p w:rsidR="008237C4" w:rsidRPr="00140DE6" w:rsidRDefault="008237C4" w:rsidP="00CB0512">
            <w:pPr>
              <w:widowControl w:val="0"/>
              <w:shd w:val="clear" w:color="auto" w:fill="FFFFFF"/>
              <w:rPr>
                <w:sz w:val="24"/>
                <w:szCs w:val="24"/>
              </w:rPr>
            </w:pPr>
            <w:r w:rsidRPr="00140DE6">
              <w:rPr>
                <w:sz w:val="24"/>
                <w:szCs w:val="24"/>
              </w:rPr>
              <w:t>в том числе:</w:t>
            </w:r>
          </w:p>
          <w:p w:rsidR="008237C4" w:rsidRPr="00140DE6" w:rsidRDefault="008237C4" w:rsidP="00CB0512">
            <w:pPr>
              <w:widowControl w:val="0"/>
              <w:rPr>
                <w:sz w:val="24"/>
                <w:szCs w:val="24"/>
              </w:rPr>
            </w:pPr>
            <w:r w:rsidRPr="00140DE6">
              <w:rPr>
                <w:sz w:val="24"/>
                <w:szCs w:val="24"/>
              </w:rPr>
              <w:t xml:space="preserve">в 2020 </w:t>
            </w:r>
            <w:r w:rsidRPr="00140DE6">
              <w:rPr>
                <w:rFonts w:eastAsia="TimesNewRoman"/>
                <w:sz w:val="24"/>
                <w:szCs w:val="24"/>
              </w:rPr>
              <w:t xml:space="preserve">году </w:t>
            </w:r>
            <w:r w:rsidRPr="00140DE6">
              <w:rPr>
                <w:sz w:val="24"/>
                <w:szCs w:val="24"/>
              </w:rPr>
              <w:t xml:space="preserve">– </w:t>
            </w:r>
            <w:r w:rsidR="00214D6D" w:rsidRPr="00140DE6">
              <w:rPr>
                <w:sz w:val="24"/>
                <w:szCs w:val="24"/>
              </w:rPr>
              <w:t>198</w:t>
            </w:r>
            <w:r w:rsidR="00C93476" w:rsidRPr="00140DE6">
              <w:rPr>
                <w:sz w:val="24"/>
                <w:szCs w:val="24"/>
              </w:rPr>
              <w:t>,</w:t>
            </w:r>
            <w:r w:rsidR="00214D6D" w:rsidRPr="00140DE6">
              <w:rPr>
                <w:sz w:val="24"/>
                <w:szCs w:val="24"/>
              </w:rPr>
              <w:t>1</w:t>
            </w:r>
            <w:r w:rsidRPr="00140DE6">
              <w:rPr>
                <w:sz w:val="24"/>
                <w:szCs w:val="24"/>
              </w:rPr>
              <w:t xml:space="preserve"> </w:t>
            </w:r>
            <w:r w:rsidRPr="00140DE6">
              <w:rPr>
                <w:rFonts w:eastAsia="TimesNewRoman"/>
                <w:sz w:val="24"/>
                <w:szCs w:val="24"/>
              </w:rPr>
              <w:t>тыс</w:t>
            </w:r>
            <w:r w:rsidRPr="00140DE6">
              <w:rPr>
                <w:sz w:val="24"/>
                <w:szCs w:val="24"/>
              </w:rPr>
              <w:t xml:space="preserve">. </w:t>
            </w:r>
            <w:r w:rsidRPr="00140DE6">
              <w:rPr>
                <w:rFonts w:eastAsia="TimesNewRoman"/>
                <w:sz w:val="24"/>
                <w:szCs w:val="24"/>
              </w:rPr>
              <w:t>рублей</w:t>
            </w:r>
            <w:r w:rsidRPr="00140DE6">
              <w:rPr>
                <w:sz w:val="24"/>
                <w:szCs w:val="24"/>
              </w:rPr>
              <w:t>;</w:t>
            </w:r>
          </w:p>
          <w:p w:rsidR="008237C4" w:rsidRPr="00140DE6" w:rsidRDefault="008237C4" w:rsidP="00CB0512">
            <w:pPr>
              <w:widowControl w:val="0"/>
              <w:rPr>
                <w:sz w:val="24"/>
                <w:szCs w:val="24"/>
              </w:rPr>
            </w:pPr>
            <w:r w:rsidRPr="00140DE6">
              <w:rPr>
                <w:sz w:val="24"/>
                <w:szCs w:val="24"/>
              </w:rPr>
              <w:t xml:space="preserve">в 2021 году – </w:t>
            </w:r>
            <w:r w:rsidR="00317F65" w:rsidRPr="00140DE6">
              <w:rPr>
                <w:sz w:val="24"/>
                <w:szCs w:val="24"/>
              </w:rPr>
              <w:t xml:space="preserve">469,6 </w:t>
            </w:r>
            <w:r w:rsidRPr="00140DE6">
              <w:rPr>
                <w:rFonts w:eastAsia="TimesNewRoman"/>
                <w:sz w:val="24"/>
                <w:szCs w:val="24"/>
              </w:rPr>
              <w:t>тыс</w:t>
            </w:r>
            <w:r w:rsidRPr="00140DE6">
              <w:rPr>
                <w:sz w:val="24"/>
                <w:szCs w:val="24"/>
              </w:rPr>
              <w:t xml:space="preserve">. </w:t>
            </w:r>
            <w:r w:rsidRPr="00140DE6">
              <w:rPr>
                <w:rFonts w:eastAsia="TimesNewRoman"/>
                <w:sz w:val="24"/>
                <w:szCs w:val="24"/>
              </w:rPr>
              <w:t>рублей</w:t>
            </w:r>
            <w:r w:rsidRPr="00140DE6">
              <w:rPr>
                <w:sz w:val="24"/>
                <w:szCs w:val="24"/>
              </w:rPr>
              <w:t>;</w:t>
            </w:r>
          </w:p>
          <w:p w:rsidR="008237C4" w:rsidRPr="00140DE6" w:rsidRDefault="008237C4" w:rsidP="00CB0512">
            <w:pPr>
              <w:widowControl w:val="0"/>
              <w:rPr>
                <w:sz w:val="24"/>
                <w:szCs w:val="24"/>
              </w:rPr>
            </w:pPr>
            <w:r w:rsidRPr="00140DE6">
              <w:rPr>
                <w:sz w:val="24"/>
                <w:szCs w:val="24"/>
              </w:rPr>
              <w:t xml:space="preserve">в 2022 </w:t>
            </w:r>
            <w:r w:rsidRPr="00140DE6">
              <w:rPr>
                <w:rFonts w:eastAsia="TimesNewRoman"/>
                <w:sz w:val="24"/>
                <w:szCs w:val="24"/>
              </w:rPr>
              <w:t xml:space="preserve">году </w:t>
            </w:r>
            <w:r w:rsidRPr="00140DE6">
              <w:rPr>
                <w:sz w:val="24"/>
                <w:szCs w:val="24"/>
              </w:rPr>
              <w:t xml:space="preserve">– </w:t>
            </w:r>
            <w:r w:rsidR="00131818" w:rsidRPr="00140DE6">
              <w:rPr>
                <w:sz w:val="24"/>
                <w:szCs w:val="24"/>
              </w:rPr>
              <w:t>269,5</w:t>
            </w:r>
            <w:r w:rsidRPr="00140DE6">
              <w:rPr>
                <w:sz w:val="24"/>
                <w:szCs w:val="24"/>
              </w:rPr>
              <w:t xml:space="preserve"> </w:t>
            </w:r>
            <w:r w:rsidRPr="00140DE6">
              <w:rPr>
                <w:rFonts w:eastAsia="TimesNewRoman"/>
                <w:sz w:val="24"/>
                <w:szCs w:val="24"/>
              </w:rPr>
              <w:t>тыс</w:t>
            </w:r>
            <w:r w:rsidRPr="00140DE6">
              <w:rPr>
                <w:sz w:val="24"/>
                <w:szCs w:val="24"/>
              </w:rPr>
              <w:t xml:space="preserve">. </w:t>
            </w:r>
            <w:r w:rsidRPr="00140DE6">
              <w:rPr>
                <w:rFonts w:eastAsia="TimesNewRoman"/>
                <w:sz w:val="24"/>
                <w:szCs w:val="24"/>
              </w:rPr>
              <w:t>рублей</w:t>
            </w:r>
            <w:r w:rsidRPr="00140DE6">
              <w:rPr>
                <w:sz w:val="24"/>
                <w:szCs w:val="24"/>
              </w:rPr>
              <w:t>;</w:t>
            </w:r>
          </w:p>
          <w:p w:rsidR="008237C4" w:rsidRPr="00140DE6" w:rsidRDefault="001F4E9C" w:rsidP="00CB0512">
            <w:pPr>
              <w:widowControl w:val="0"/>
              <w:rPr>
                <w:sz w:val="24"/>
                <w:szCs w:val="24"/>
              </w:rPr>
            </w:pPr>
            <w:r w:rsidRPr="00140DE6">
              <w:rPr>
                <w:sz w:val="24"/>
                <w:szCs w:val="24"/>
              </w:rPr>
              <w:t xml:space="preserve">в 2023 году – </w:t>
            </w:r>
            <w:r w:rsidR="00131818" w:rsidRPr="00140DE6">
              <w:rPr>
                <w:sz w:val="24"/>
                <w:szCs w:val="24"/>
              </w:rPr>
              <w:t>5 300</w:t>
            </w:r>
            <w:r w:rsidR="00041A44" w:rsidRPr="00140DE6">
              <w:rPr>
                <w:sz w:val="24"/>
                <w:szCs w:val="24"/>
              </w:rPr>
              <w:t>,0</w:t>
            </w:r>
            <w:r w:rsidR="008237C4" w:rsidRPr="00140DE6">
              <w:rPr>
                <w:sz w:val="24"/>
                <w:szCs w:val="24"/>
              </w:rPr>
              <w:t xml:space="preserve"> </w:t>
            </w:r>
            <w:r w:rsidR="008237C4" w:rsidRPr="00140DE6">
              <w:rPr>
                <w:rFonts w:eastAsia="TimesNewRoman"/>
                <w:sz w:val="24"/>
                <w:szCs w:val="24"/>
              </w:rPr>
              <w:t>тыс</w:t>
            </w:r>
            <w:r w:rsidR="008237C4" w:rsidRPr="00140DE6">
              <w:rPr>
                <w:sz w:val="24"/>
                <w:szCs w:val="24"/>
              </w:rPr>
              <w:t xml:space="preserve">. </w:t>
            </w:r>
            <w:r w:rsidR="008237C4" w:rsidRPr="00140DE6">
              <w:rPr>
                <w:rFonts w:eastAsia="TimesNewRoman"/>
                <w:sz w:val="24"/>
                <w:szCs w:val="24"/>
              </w:rPr>
              <w:t>рублей</w:t>
            </w:r>
            <w:r w:rsidR="008237C4" w:rsidRPr="00140DE6">
              <w:rPr>
                <w:sz w:val="24"/>
                <w:szCs w:val="24"/>
              </w:rPr>
              <w:t>;</w:t>
            </w:r>
          </w:p>
          <w:p w:rsidR="008237C4" w:rsidRPr="00140DE6" w:rsidRDefault="008237C4" w:rsidP="00CB0512">
            <w:pPr>
              <w:widowControl w:val="0"/>
              <w:rPr>
                <w:sz w:val="24"/>
                <w:szCs w:val="24"/>
              </w:rPr>
            </w:pPr>
            <w:r w:rsidRPr="00140DE6">
              <w:rPr>
                <w:sz w:val="24"/>
                <w:szCs w:val="24"/>
              </w:rPr>
              <w:t xml:space="preserve">в 2024 </w:t>
            </w:r>
            <w:r w:rsidRPr="00140DE6">
              <w:rPr>
                <w:rFonts w:eastAsia="TimesNewRoman"/>
                <w:sz w:val="24"/>
                <w:szCs w:val="24"/>
              </w:rPr>
              <w:t xml:space="preserve">году </w:t>
            </w:r>
            <w:r w:rsidR="00041A44" w:rsidRPr="00140DE6">
              <w:rPr>
                <w:sz w:val="24"/>
                <w:szCs w:val="24"/>
              </w:rPr>
              <w:t>– 400,0</w:t>
            </w:r>
            <w:r w:rsidRPr="00140DE6">
              <w:rPr>
                <w:sz w:val="24"/>
                <w:szCs w:val="24"/>
              </w:rPr>
              <w:t xml:space="preserve"> </w:t>
            </w:r>
            <w:r w:rsidRPr="00140DE6">
              <w:rPr>
                <w:rFonts w:eastAsia="TimesNewRoman"/>
                <w:sz w:val="24"/>
                <w:szCs w:val="24"/>
              </w:rPr>
              <w:t>тыс</w:t>
            </w:r>
            <w:r w:rsidRPr="00140DE6">
              <w:rPr>
                <w:sz w:val="24"/>
                <w:szCs w:val="24"/>
              </w:rPr>
              <w:t xml:space="preserve">. </w:t>
            </w:r>
            <w:r w:rsidRPr="00140DE6">
              <w:rPr>
                <w:rFonts w:eastAsia="TimesNewRoman"/>
                <w:sz w:val="24"/>
                <w:szCs w:val="24"/>
              </w:rPr>
              <w:t>рублей</w:t>
            </w:r>
            <w:r w:rsidRPr="00140DE6">
              <w:rPr>
                <w:sz w:val="24"/>
                <w:szCs w:val="24"/>
              </w:rPr>
              <w:t>;</w:t>
            </w:r>
          </w:p>
          <w:p w:rsidR="008237C4" w:rsidRPr="00140DE6" w:rsidRDefault="00041A44" w:rsidP="00CB0512">
            <w:pPr>
              <w:widowControl w:val="0"/>
              <w:rPr>
                <w:sz w:val="24"/>
                <w:szCs w:val="24"/>
              </w:rPr>
            </w:pPr>
            <w:r w:rsidRPr="00140DE6">
              <w:rPr>
                <w:sz w:val="24"/>
                <w:szCs w:val="24"/>
              </w:rPr>
              <w:t xml:space="preserve">в 2025 году – </w:t>
            </w:r>
            <w:r w:rsidR="004E30B2" w:rsidRPr="00140DE6">
              <w:rPr>
                <w:sz w:val="24"/>
                <w:szCs w:val="24"/>
              </w:rPr>
              <w:t>400,0</w:t>
            </w:r>
            <w:r w:rsidR="008237C4" w:rsidRPr="00140DE6">
              <w:rPr>
                <w:sz w:val="24"/>
                <w:szCs w:val="24"/>
              </w:rPr>
              <w:t xml:space="preserve"> </w:t>
            </w:r>
            <w:r w:rsidR="008237C4" w:rsidRPr="00140DE6">
              <w:rPr>
                <w:rFonts w:eastAsia="TimesNewRoman"/>
                <w:sz w:val="24"/>
                <w:szCs w:val="24"/>
              </w:rPr>
              <w:t>тыс</w:t>
            </w:r>
            <w:r w:rsidR="008237C4" w:rsidRPr="00140DE6">
              <w:rPr>
                <w:sz w:val="24"/>
                <w:szCs w:val="24"/>
              </w:rPr>
              <w:t xml:space="preserve">. </w:t>
            </w:r>
            <w:r w:rsidR="008237C4" w:rsidRPr="00140DE6">
              <w:rPr>
                <w:rFonts w:eastAsia="TimesNewRoman"/>
                <w:sz w:val="24"/>
                <w:szCs w:val="24"/>
              </w:rPr>
              <w:t>рублей</w:t>
            </w:r>
            <w:r w:rsidR="008237C4" w:rsidRPr="00140DE6">
              <w:rPr>
                <w:sz w:val="24"/>
                <w:szCs w:val="24"/>
              </w:rPr>
              <w:t>;</w:t>
            </w:r>
          </w:p>
          <w:p w:rsidR="008237C4" w:rsidRPr="00140DE6" w:rsidRDefault="008237C4" w:rsidP="00CB0512">
            <w:pPr>
              <w:widowControl w:val="0"/>
              <w:rPr>
                <w:sz w:val="24"/>
                <w:szCs w:val="24"/>
              </w:rPr>
            </w:pPr>
            <w:r w:rsidRPr="00140DE6">
              <w:rPr>
                <w:sz w:val="24"/>
                <w:szCs w:val="24"/>
              </w:rPr>
              <w:t xml:space="preserve">в 2026 </w:t>
            </w:r>
            <w:r w:rsidRPr="00140DE6">
              <w:rPr>
                <w:rFonts w:eastAsia="TimesNewRoman"/>
                <w:sz w:val="24"/>
                <w:szCs w:val="24"/>
              </w:rPr>
              <w:t xml:space="preserve">году </w:t>
            </w:r>
            <w:r w:rsidR="004E30B2" w:rsidRPr="00140DE6">
              <w:rPr>
                <w:sz w:val="24"/>
                <w:szCs w:val="24"/>
              </w:rPr>
              <w:t>– 400,0</w:t>
            </w:r>
            <w:r w:rsidRPr="00140DE6">
              <w:rPr>
                <w:sz w:val="24"/>
                <w:szCs w:val="24"/>
              </w:rPr>
              <w:t xml:space="preserve"> </w:t>
            </w:r>
            <w:r w:rsidRPr="00140DE6">
              <w:rPr>
                <w:rFonts w:eastAsia="TimesNewRoman"/>
                <w:sz w:val="24"/>
                <w:szCs w:val="24"/>
              </w:rPr>
              <w:t>тыс</w:t>
            </w:r>
            <w:r w:rsidRPr="00140DE6">
              <w:rPr>
                <w:sz w:val="24"/>
                <w:szCs w:val="24"/>
              </w:rPr>
              <w:t xml:space="preserve">. </w:t>
            </w:r>
            <w:r w:rsidRPr="00140DE6">
              <w:rPr>
                <w:rFonts w:eastAsia="TimesNewRoman"/>
                <w:sz w:val="24"/>
                <w:szCs w:val="24"/>
              </w:rPr>
              <w:t>рублей</w:t>
            </w:r>
            <w:r w:rsidRPr="00140DE6">
              <w:rPr>
                <w:sz w:val="24"/>
                <w:szCs w:val="24"/>
              </w:rPr>
              <w:t>;</w:t>
            </w:r>
          </w:p>
          <w:p w:rsidR="008237C4" w:rsidRPr="00140DE6" w:rsidRDefault="004E30B2" w:rsidP="00CB0512">
            <w:pPr>
              <w:widowControl w:val="0"/>
              <w:rPr>
                <w:sz w:val="24"/>
                <w:szCs w:val="24"/>
              </w:rPr>
            </w:pPr>
            <w:r w:rsidRPr="00140DE6">
              <w:rPr>
                <w:sz w:val="24"/>
                <w:szCs w:val="24"/>
              </w:rPr>
              <w:t>в 2027 году – 400,0</w:t>
            </w:r>
            <w:r w:rsidR="008237C4" w:rsidRPr="00140DE6">
              <w:rPr>
                <w:sz w:val="24"/>
                <w:szCs w:val="24"/>
              </w:rPr>
              <w:t xml:space="preserve"> </w:t>
            </w:r>
            <w:r w:rsidR="008237C4" w:rsidRPr="00140DE6">
              <w:rPr>
                <w:rFonts w:eastAsia="TimesNewRoman"/>
                <w:sz w:val="24"/>
                <w:szCs w:val="24"/>
              </w:rPr>
              <w:t>тыс</w:t>
            </w:r>
            <w:r w:rsidR="008237C4" w:rsidRPr="00140DE6">
              <w:rPr>
                <w:sz w:val="24"/>
                <w:szCs w:val="24"/>
              </w:rPr>
              <w:t xml:space="preserve">. </w:t>
            </w:r>
            <w:r w:rsidR="008237C4" w:rsidRPr="00140DE6">
              <w:rPr>
                <w:rFonts w:eastAsia="TimesNewRoman"/>
                <w:sz w:val="24"/>
                <w:szCs w:val="24"/>
              </w:rPr>
              <w:t>рублей</w:t>
            </w:r>
            <w:r w:rsidR="008237C4" w:rsidRPr="00140DE6">
              <w:rPr>
                <w:sz w:val="24"/>
                <w:szCs w:val="24"/>
              </w:rPr>
              <w:t>;</w:t>
            </w:r>
          </w:p>
          <w:p w:rsidR="008237C4" w:rsidRPr="00140DE6" w:rsidRDefault="008237C4" w:rsidP="00CB0512">
            <w:pPr>
              <w:widowControl w:val="0"/>
              <w:rPr>
                <w:sz w:val="24"/>
                <w:szCs w:val="24"/>
              </w:rPr>
            </w:pPr>
            <w:r w:rsidRPr="00140DE6">
              <w:rPr>
                <w:sz w:val="24"/>
                <w:szCs w:val="24"/>
              </w:rPr>
              <w:t xml:space="preserve">в 2028 </w:t>
            </w:r>
            <w:r w:rsidRPr="00140DE6">
              <w:rPr>
                <w:rFonts w:eastAsia="TimesNewRoman"/>
                <w:sz w:val="24"/>
                <w:szCs w:val="24"/>
              </w:rPr>
              <w:t xml:space="preserve">году </w:t>
            </w:r>
            <w:r w:rsidR="004E30B2" w:rsidRPr="00140DE6">
              <w:rPr>
                <w:sz w:val="24"/>
                <w:szCs w:val="24"/>
              </w:rPr>
              <w:t>– 400,0</w:t>
            </w:r>
            <w:r w:rsidRPr="00140DE6">
              <w:rPr>
                <w:sz w:val="24"/>
                <w:szCs w:val="24"/>
              </w:rPr>
              <w:t xml:space="preserve"> </w:t>
            </w:r>
            <w:r w:rsidRPr="00140DE6">
              <w:rPr>
                <w:rFonts w:eastAsia="TimesNewRoman"/>
                <w:sz w:val="24"/>
                <w:szCs w:val="24"/>
              </w:rPr>
              <w:t>тыс</w:t>
            </w:r>
            <w:r w:rsidRPr="00140DE6">
              <w:rPr>
                <w:sz w:val="24"/>
                <w:szCs w:val="24"/>
              </w:rPr>
              <w:t xml:space="preserve">. </w:t>
            </w:r>
            <w:r w:rsidRPr="00140DE6">
              <w:rPr>
                <w:rFonts w:eastAsia="TimesNewRoman"/>
                <w:sz w:val="24"/>
                <w:szCs w:val="24"/>
              </w:rPr>
              <w:t>рублей</w:t>
            </w:r>
            <w:r w:rsidRPr="00140DE6">
              <w:rPr>
                <w:sz w:val="24"/>
                <w:szCs w:val="24"/>
              </w:rPr>
              <w:t>;</w:t>
            </w:r>
          </w:p>
          <w:p w:rsidR="008237C4" w:rsidRPr="00140DE6" w:rsidRDefault="008237C4" w:rsidP="00CB0512">
            <w:pPr>
              <w:widowControl w:val="0"/>
              <w:rPr>
                <w:sz w:val="24"/>
                <w:szCs w:val="24"/>
              </w:rPr>
            </w:pPr>
            <w:r w:rsidRPr="00140DE6">
              <w:rPr>
                <w:sz w:val="24"/>
                <w:szCs w:val="24"/>
              </w:rPr>
              <w:t>в 20</w:t>
            </w:r>
            <w:r w:rsidR="004E30B2" w:rsidRPr="00140DE6">
              <w:rPr>
                <w:sz w:val="24"/>
                <w:szCs w:val="24"/>
              </w:rPr>
              <w:t>29 году – 400,0</w:t>
            </w:r>
            <w:r w:rsidRPr="00140DE6">
              <w:rPr>
                <w:sz w:val="24"/>
                <w:szCs w:val="24"/>
              </w:rPr>
              <w:t xml:space="preserve"> </w:t>
            </w:r>
            <w:r w:rsidRPr="00140DE6">
              <w:rPr>
                <w:rFonts w:eastAsia="TimesNewRoman"/>
                <w:sz w:val="24"/>
                <w:szCs w:val="24"/>
              </w:rPr>
              <w:t>тыс</w:t>
            </w:r>
            <w:r w:rsidRPr="00140DE6">
              <w:rPr>
                <w:sz w:val="24"/>
                <w:szCs w:val="24"/>
              </w:rPr>
              <w:t xml:space="preserve">. </w:t>
            </w:r>
            <w:r w:rsidRPr="00140DE6">
              <w:rPr>
                <w:rFonts w:eastAsia="TimesNewRoman"/>
                <w:sz w:val="24"/>
                <w:szCs w:val="24"/>
              </w:rPr>
              <w:t>рублей</w:t>
            </w:r>
            <w:r w:rsidRPr="00140DE6">
              <w:rPr>
                <w:sz w:val="24"/>
                <w:szCs w:val="24"/>
              </w:rPr>
              <w:t>;</w:t>
            </w:r>
          </w:p>
          <w:p w:rsidR="008237C4" w:rsidRPr="00140DE6" w:rsidRDefault="008237C4" w:rsidP="00CB0512">
            <w:pPr>
              <w:widowControl w:val="0"/>
              <w:rPr>
                <w:sz w:val="24"/>
                <w:szCs w:val="24"/>
              </w:rPr>
            </w:pPr>
            <w:r w:rsidRPr="00140DE6">
              <w:rPr>
                <w:sz w:val="24"/>
                <w:szCs w:val="24"/>
              </w:rPr>
              <w:t xml:space="preserve">в 2030 </w:t>
            </w:r>
            <w:r w:rsidRPr="00140DE6">
              <w:rPr>
                <w:rFonts w:eastAsia="TimesNewRoman"/>
                <w:sz w:val="24"/>
                <w:szCs w:val="24"/>
              </w:rPr>
              <w:t xml:space="preserve">году </w:t>
            </w:r>
            <w:r w:rsidR="004E30B2" w:rsidRPr="00140DE6">
              <w:rPr>
                <w:sz w:val="24"/>
                <w:szCs w:val="24"/>
              </w:rPr>
              <w:t>– 400,0</w:t>
            </w:r>
            <w:r w:rsidRPr="00140DE6">
              <w:rPr>
                <w:sz w:val="24"/>
                <w:szCs w:val="24"/>
              </w:rPr>
              <w:t xml:space="preserve"> </w:t>
            </w:r>
            <w:r w:rsidRPr="00140DE6">
              <w:rPr>
                <w:rFonts w:eastAsia="TimesNewRoman"/>
                <w:sz w:val="24"/>
                <w:szCs w:val="24"/>
              </w:rPr>
              <w:t>тыс</w:t>
            </w:r>
            <w:r w:rsidRPr="00140DE6">
              <w:rPr>
                <w:sz w:val="24"/>
                <w:szCs w:val="24"/>
              </w:rPr>
              <w:t xml:space="preserve">. </w:t>
            </w:r>
            <w:r w:rsidRPr="00140DE6">
              <w:rPr>
                <w:rFonts w:eastAsia="TimesNewRoman"/>
                <w:sz w:val="24"/>
                <w:szCs w:val="24"/>
              </w:rPr>
              <w:t>рублей</w:t>
            </w:r>
            <w:r w:rsidRPr="00140DE6">
              <w:rPr>
                <w:sz w:val="24"/>
                <w:szCs w:val="24"/>
              </w:rPr>
              <w:t>.</w:t>
            </w:r>
          </w:p>
          <w:p w:rsidR="008237C4" w:rsidRPr="00140DE6" w:rsidRDefault="008237C4" w:rsidP="00CB0512">
            <w:pPr>
              <w:widowControl w:val="0"/>
              <w:rPr>
                <w:sz w:val="24"/>
                <w:szCs w:val="24"/>
              </w:rPr>
            </w:pPr>
          </w:p>
          <w:p w:rsidR="008237C4" w:rsidRPr="00140DE6" w:rsidRDefault="00D82A99" w:rsidP="00CB0512">
            <w:pPr>
              <w:widowControl w:val="0"/>
              <w:rPr>
                <w:sz w:val="24"/>
                <w:szCs w:val="24"/>
              </w:rPr>
            </w:pPr>
            <w:r w:rsidRPr="00140DE6">
              <w:rPr>
                <w:sz w:val="24"/>
                <w:szCs w:val="24"/>
              </w:rPr>
              <w:t xml:space="preserve">за счет средств </w:t>
            </w:r>
            <w:r w:rsidR="008237C4" w:rsidRPr="00140DE6">
              <w:rPr>
                <w:sz w:val="24"/>
                <w:szCs w:val="24"/>
              </w:rPr>
              <w:t xml:space="preserve"> бюджета</w:t>
            </w:r>
            <w:r w:rsidRPr="00140DE6">
              <w:rPr>
                <w:sz w:val="24"/>
                <w:szCs w:val="24"/>
              </w:rPr>
              <w:t xml:space="preserve"> Цимлянского района</w:t>
            </w:r>
            <w:r w:rsidR="008237C4" w:rsidRPr="00140DE6">
              <w:rPr>
                <w:sz w:val="24"/>
                <w:szCs w:val="24"/>
              </w:rPr>
              <w:t xml:space="preserve"> –</w:t>
            </w:r>
            <w:r w:rsidR="00F90394" w:rsidRPr="00140DE6">
              <w:rPr>
                <w:sz w:val="24"/>
                <w:szCs w:val="24"/>
              </w:rPr>
              <w:t xml:space="preserve"> </w:t>
            </w:r>
            <w:r w:rsidR="0043625B" w:rsidRPr="00140DE6">
              <w:rPr>
                <w:sz w:val="24"/>
                <w:szCs w:val="24"/>
              </w:rPr>
              <w:t xml:space="preserve">   </w:t>
            </w:r>
            <w:r w:rsidR="008237C4" w:rsidRPr="00140DE6">
              <w:rPr>
                <w:sz w:val="24"/>
                <w:szCs w:val="24"/>
              </w:rPr>
              <w:t xml:space="preserve"> </w:t>
            </w:r>
            <w:r w:rsidR="00B22592" w:rsidRPr="00140DE6">
              <w:rPr>
                <w:sz w:val="24"/>
                <w:szCs w:val="24"/>
              </w:rPr>
              <w:t>4 372,4</w:t>
            </w:r>
            <w:r w:rsidR="008237C4" w:rsidRPr="00140DE6">
              <w:rPr>
                <w:sz w:val="24"/>
                <w:szCs w:val="24"/>
              </w:rPr>
              <w:t xml:space="preserve"> тыс. рублей, в том числе:   </w:t>
            </w:r>
          </w:p>
          <w:p w:rsidR="008237C4" w:rsidRPr="00140DE6" w:rsidRDefault="008237C4" w:rsidP="00CB0512">
            <w:pPr>
              <w:widowControl w:val="0"/>
              <w:rPr>
                <w:sz w:val="24"/>
                <w:szCs w:val="24"/>
              </w:rPr>
            </w:pPr>
            <w:r w:rsidRPr="00140DE6">
              <w:rPr>
                <w:sz w:val="24"/>
                <w:szCs w:val="24"/>
              </w:rPr>
              <w:t xml:space="preserve">в 2020 </w:t>
            </w:r>
            <w:r w:rsidRPr="00140DE6">
              <w:rPr>
                <w:rFonts w:eastAsia="TimesNewRoman"/>
                <w:sz w:val="24"/>
                <w:szCs w:val="24"/>
              </w:rPr>
              <w:t xml:space="preserve">году </w:t>
            </w:r>
            <w:r w:rsidRPr="00140DE6">
              <w:rPr>
                <w:sz w:val="24"/>
                <w:szCs w:val="24"/>
              </w:rPr>
              <w:t xml:space="preserve">– </w:t>
            </w:r>
            <w:r w:rsidR="00214D6D" w:rsidRPr="00140DE6">
              <w:rPr>
                <w:sz w:val="24"/>
                <w:szCs w:val="24"/>
              </w:rPr>
              <w:t>198,1</w:t>
            </w:r>
            <w:r w:rsidRPr="00140DE6">
              <w:rPr>
                <w:sz w:val="24"/>
                <w:szCs w:val="24"/>
              </w:rPr>
              <w:t xml:space="preserve"> </w:t>
            </w:r>
            <w:r w:rsidRPr="00140DE6">
              <w:rPr>
                <w:rFonts w:eastAsia="TimesNewRoman"/>
                <w:sz w:val="24"/>
                <w:szCs w:val="24"/>
              </w:rPr>
              <w:t>тыс</w:t>
            </w:r>
            <w:r w:rsidRPr="00140DE6">
              <w:rPr>
                <w:sz w:val="24"/>
                <w:szCs w:val="24"/>
              </w:rPr>
              <w:t xml:space="preserve">. </w:t>
            </w:r>
            <w:r w:rsidRPr="00140DE6">
              <w:rPr>
                <w:rFonts w:eastAsia="TimesNewRoman"/>
                <w:sz w:val="24"/>
                <w:szCs w:val="24"/>
              </w:rPr>
              <w:t>рублей</w:t>
            </w:r>
            <w:r w:rsidRPr="00140DE6">
              <w:rPr>
                <w:sz w:val="24"/>
                <w:szCs w:val="24"/>
              </w:rPr>
              <w:t>;</w:t>
            </w:r>
          </w:p>
          <w:p w:rsidR="008237C4" w:rsidRPr="00140DE6" w:rsidRDefault="008237C4" w:rsidP="00CB0512">
            <w:pPr>
              <w:widowControl w:val="0"/>
              <w:rPr>
                <w:sz w:val="24"/>
                <w:szCs w:val="24"/>
              </w:rPr>
            </w:pPr>
            <w:r w:rsidRPr="00140DE6">
              <w:rPr>
                <w:sz w:val="24"/>
                <w:szCs w:val="24"/>
              </w:rPr>
              <w:t xml:space="preserve">в 2021 году – </w:t>
            </w:r>
            <w:r w:rsidR="00317F65" w:rsidRPr="00140DE6">
              <w:rPr>
                <w:sz w:val="24"/>
                <w:szCs w:val="24"/>
              </w:rPr>
              <w:t>469,6</w:t>
            </w:r>
            <w:r w:rsidRPr="00140DE6">
              <w:rPr>
                <w:sz w:val="24"/>
                <w:szCs w:val="24"/>
              </w:rPr>
              <w:t xml:space="preserve"> </w:t>
            </w:r>
            <w:r w:rsidRPr="00140DE6">
              <w:rPr>
                <w:rFonts w:eastAsia="TimesNewRoman"/>
                <w:sz w:val="24"/>
                <w:szCs w:val="24"/>
              </w:rPr>
              <w:t>тыс</w:t>
            </w:r>
            <w:r w:rsidRPr="00140DE6">
              <w:rPr>
                <w:sz w:val="24"/>
                <w:szCs w:val="24"/>
              </w:rPr>
              <w:t xml:space="preserve">. </w:t>
            </w:r>
            <w:r w:rsidRPr="00140DE6">
              <w:rPr>
                <w:rFonts w:eastAsia="TimesNewRoman"/>
                <w:sz w:val="24"/>
                <w:szCs w:val="24"/>
              </w:rPr>
              <w:t>рублей</w:t>
            </w:r>
            <w:r w:rsidRPr="00140DE6">
              <w:rPr>
                <w:sz w:val="24"/>
                <w:szCs w:val="24"/>
              </w:rPr>
              <w:t>;</w:t>
            </w:r>
          </w:p>
          <w:p w:rsidR="008237C4" w:rsidRPr="00140DE6" w:rsidRDefault="008237C4" w:rsidP="00CB0512">
            <w:pPr>
              <w:widowControl w:val="0"/>
              <w:rPr>
                <w:sz w:val="24"/>
                <w:szCs w:val="24"/>
              </w:rPr>
            </w:pPr>
            <w:r w:rsidRPr="00140DE6">
              <w:rPr>
                <w:sz w:val="24"/>
                <w:szCs w:val="24"/>
              </w:rPr>
              <w:t xml:space="preserve">в 2022 </w:t>
            </w:r>
            <w:r w:rsidRPr="00140DE6">
              <w:rPr>
                <w:rFonts w:eastAsia="TimesNewRoman"/>
                <w:sz w:val="24"/>
                <w:szCs w:val="24"/>
              </w:rPr>
              <w:t xml:space="preserve">году </w:t>
            </w:r>
            <w:r w:rsidRPr="00140DE6">
              <w:rPr>
                <w:sz w:val="24"/>
                <w:szCs w:val="24"/>
              </w:rPr>
              <w:t xml:space="preserve">– </w:t>
            </w:r>
            <w:r w:rsidR="00D774D9" w:rsidRPr="00140DE6">
              <w:rPr>
                <w:sz w:val="24"/>
                <w:szCs w:val="24"/>
              </w:rPr>
              <w:t>269</w:t>
            </w:r>
            <w:r w:rsidR="00146622" w:rsidRPr="00140DE6">
              <w:rPr>
                <w:sz w:val="24"/>
                <w:szCs w:val="24"/>
              </w:rPr>
              <w:t>,5</w:t>
            </w:r>
            <w:r w:rsidRPr="00140DE6">
              <w:rPr>
                <w:sz w:val="24"/>
                <w:szCs w:val="24"/>
              </w:rPr>
              <w:t xml:space="preserve"> </w:t>
            </w:r>
            <w:r w:rsidRPr="00140DE6">
              <w:rPr>
                <w:rFonts w:eastAsia="TimesNewRoman"/>
                <w:sz w:val="24"/>
                <w:szCs w:val="24"/>
              </w:rPr>
              <w:t>тыс</w:t>
            </w:r>
            <w:r w:rsidRPr="00140DE6">
              <w:rPr>
                <w:sz w:val="24"/>
                <w:szCs w:val="24"/>
              </w:rPr>
              <w:t xml:space="preserve">. </w:t>
            </w:r>
            <w:r w:rsidRPr="00140DE6">
              <w:rPr>
                <w:rFonts w:eastAsia="TimesNewRoman"/>
                <w:sz w:val="24"/>
                <w:szCs w:val="24"/>
              </w:rPr>
              <w:t>рублей</w:t>
            </w:r>
            <w:r w:rsidRPr="00140DE6">
              <w:rPr>
                <w:sz w:val="24"/>
                <w:szCs w:val="24"/>
              </w:rPr>
              <w:t>;</w:t>
            </w:r>
          </w:p>
          <w:p w:rsidR="008237C4" w:rsidRPr="00140DE6" w:rsidRDefault="001F4E9C" w:rsidP="00CB0512">
            <w:pPr>
              <w:widowControl w:val="0"/>
              <w:rPr>
                <w:sz w:val="24"/>
                <w:szCs w:val="24"/>
              </w:rPr>
            </w:pPr>
            <w:r w:rsidRPr="00140DE6">
              <w:rPr>
                <w:sz w:val="24"/>
                <w:szCs w:val="24"/>
              </w:rPr>
              <w:t xml:space="preserve">в 2023 году – </w:t>
            </w:r>
            <w:r w:rsidR="00B22592" w:rsidRPr="00140DE6">
              <w:rPr>
                <w:sz w:val="24"/>
                <w:szCs w:val="24"/>
              </w:rPr>
              <w:t>635,2</w:t>
            </w:r>
            <w:r w:rsidR="008237C4" w:rsidRPr="00140DE6">
              <w:rPr>
                <w:sz w:val="24"/>
                <w:szCs w:val="24"/>
              </w:rPr>
              <w:t xml:space="preserve"> </w:t>
            </w:r>
            <w:r w:rsidR="008237C4" w:rsidRPr="00140DE6">
              <w:rPr>
                <w:rFonts w:eastAsia="TimesNewRoman"/>
                <w:sz w:val="24"/>
                <w:szCs w:val="24"/>
              </w:rPr>
              <w:t>тыс</w:t>
            </w:r>
            <w:r w:rsidR="008237C4" w:rsidRPr="00140DE6">
              <w:rPr>
                <w:sz w:val="24"/>
                <w:szCs w:val="24"/>
              </w:rPr>
              <w:t xml:space="preserve">. </w:t>
            </w:r>
            <w:r w:rsidR="008237C4" w:rsidRPr="00140DE6">
              <w:rPr>
                <w:rFonts w:eastAsia="TimesNewRoman"/>
                <w:sz w:val="24"/>
                <w:szCs w:val="24"/>
              </w:rPr>
              <w:t>рублей</w:t>
            </w:r>
            <w:r w:rsidR="008237C4" w:rsidRPr="00140DE6">
              <w:rPr>
                <w:sz w:val="24"/>
                <w:szCs w:val="24"/>
              </w:rPr>
              <w:t>;</w:t>
            </w:r>
          </w:p>
          <w:p w:rsidR="008237C4" w:rsidRPr="00140DE6" w:rsidRDefault="008237C4" w:rsidP="00CB0512">
            <w:pPr>
              <w:widowControl w:val="0"/>
              <w:rPr>
                <w:sz w:val="24"/>
                <w:szCs w:val="24"/>
              </w:rPr>
            </w:pPr>
            <w:r w:rsidRPr="00140DE6">
              <w:rPr>
                <w:sz w:val="24"/>
                <w:szCs w:val="24"/>
              </w:rPr>
              <w:t xml:space="preserve">в 2024 </w:t>
            </w:r>
            <w:r w:rsidRPr="00140DE6">
              <w:rPr>
                <w:rFonts w:eastAsia="TimesNewRoman"/>
                <w:sz w:val="24"/>
                <w:szCs w:val="24"/>
              </w:rPr>
              <w:t xml:space="preserve">году </w:t>
            </w:r>
            <w:r w:rsidR="00A511DD" w:rsidRPr="00140DE6">
              <w:rPr>
                <w:sz w:val="24"/>
                <w:szCs w:val="24"/>
              </w:rPr>
              <w:t>– 400,0</w:t>
            </w:r>
            <w:r w:rsidRPr="00140DE6">
              <w:rPr>
                <w:sz w:val="24"/>
                <w:szCs w:val="24"/>
              </w:rPr>
              <w:t xml:space="preserve"> </w:t>
            </w:r>
            <w:r w:rsidRPr="00140DE6">
              <w:rPr>
                <w:rFonts w:eastAsia="TimesNewRoman"/>
                <w:sz w:val="24"/>
                <w:szCs w:val="24"/>
              </w:rPr>
              <w:t>тыс</w:t>
            </w:r>
            <w:r w:rsidRPr="00140DE6">
              <w:rPr>
                <w:sz w:val="24"/>
                <w:szCs w:val="24"/>
              </w:rPr>
              <w:t xml:space="preserve">. </w:t>
            </w:r>
            <w:r w:rsidRPr="00140DE6">
              <w:rPr>
                <w:rFonts w:eastAsia="TimesNewRoman"/>
                <w:sz w:val="24"/>
                <w:szCs w:val="24"/>
              </w:rPr>
              <w:t>рублей</w:t>
            </w:r>
            <w:r w:rsidRPr="00140DE6">
              <w:rPr>
                <w:sz w:val="24"/>
                <w:szCs w:val="24"/>
              </w:rPr>
              <w:t>;</w:t>
            </w:r>
          </w:p>
          <w:p w:rsidR="008237C4" w:rsidRPr="00140DE6" w:rsidRDefault="00A511DD" w:rsidP="00CB0512">
            <w:pPr>
              <w:widowControl w:val="0"/>
              <w:rPr>
                <w:sz w:val="24"/>
                <w:szCs w:val="24"/>
              </w:rPr>
            </w:pPr>
            <w:r w:rsidRPr="00140DE6">
              <w:rPr>
                <w:sz w:val="24"/>
                <w:szCs w:val="24"/>
              </w:rPr>
              <w:t xml:space="preserve">в 2025 году – 400,0 </w:t>
            </w:r>
            <w:r w:rsidR="008237C4" w:rsidRPr="00140DE6">
              <w:rPr>
                <w:rFonts w:eastAsia="TimesNewRoman"/>
                <w:sz w:val="24"/>
                <w:szCs w:val="24"/>
              </w:rPr>
              <w:t>тыс</w:t>
            </w:r>
            <w:r w:rsidR="008237C4" w:rsidRPr="00140DE6">
              <w:rPr>
                <w:sz w:val="24"/>
                <w:szCs w:val="24"/>
              </w:rPr>
              <w:t xml:space="preserve">. </w:t>
            </w:r>
            <w:r w:rsidR="008237C4" w:rsidRPr="00140DE6">
              <w:rPr>
                <w:rFonts w:eastAsia="TimesNewRoman"/>
                <w:sz w:val="24"/>
                <w:szCs w:val="24"/>
              </w:rPr>
              <w:t>рублей</w:t>
            </w:r>
            <w:r w:rsidR="008237C4" w:rsidRPr="00140DE6">
              <w:rPr>
                <w:sz w:val="24"/>
                <w:szCs w:val="24"/>
              </w:rPr>
              <w:t>;</w:t>
            </w:r>
          </w:p>
          <w:p w:rsidR="008237C4" w:rsidRPr="00140DE6" w:rsidRDefault="008237C4" w:rsidP="00CB0512">
            <w:pPr>
              <w:widowControl w:val="0"/>
              <w:rPr>
                <w:sz w:val="24"/>
                <w:szCs w:val="24"/>
              </w:rPr>
            </w:pPr>
            <w:r w:rsidRPr="00140DE6">
              <w:rPr>
                <w:sz w:val="24"/>
                <w:szCs w:val="24"/>
              </w:rPr>
              <w:t xml:space="preserve">в 2026 </w:t>
            </w:r>
            <w:r w:rsidRPr="00140DE6">
              <w:rPr>
                <w:rFonts w:eastAsia="TimesNewRoman"/>
                <w:sz w:val="24"/>
                <w:szCs w:val="24"/>
              </w:rPr>
              <w:t xml:space="preserve">году </w:t>
            </w:r>
            <w:r w:rsidRPr="00140DE6">
              <w:rPr>
                <w:sz w:val="24"/>
                <w:szCs w:val="24"/>
              </w:rPr>
              <w:t xml:space="preserve">– </w:t>
            </w:r>
            <w:r w:rsidR="0060485E" w:rsidRPr="00140DE6">
              <w:rPr>
                <w:sz w:val="24"/>
                <w:szCs w:val="24"/>
              </w:rPr>
              <w:t>400,0</w:t>
            </w:r>
            <w:r w:rsidRPr="00140DE6">
              <w:rPr>
                <w:sz w:val="24"/>
                <w:szCs w:val="24"/>
              </w:rPr>
              <w:t xml:space="preserve"> </w:t>
            </w:r>
            <w:r w:rsidRPr="00140DE6">
              <w:rPr>
                <w:rFonts w:eastAsia="TimesNewRoman"/>
                <w:sz w:val="24"/>
                <w:szCs w:val="24"/>
              </w:rPr>
              <w:t>тыс</w:t>
            </w:r>
            <w:r w:rsidRPr="00140DE6">
              <w:rPr>
                <w:sz w:val="24"/>
                <w:szCs w:val="24"/>
              </w:rPr>
              <w:t xml:space="preserve">. </w:t>
            </w:r>
            <w:r w:rsidRPr="00140DE6">
              <w:rPr>
                <w:rFonts w:eastAsia="TimesNewRoman"/>
                <w:sz w:val="24"/>
                <w:szCs w:val="24"/>
              </w:rPr>
              <w:t>рублей</w:t>
            </w:r>
            <w:r w:rsidRPr="00140DE6">
              <w:rPr>
                <w:sz w:val="24"/>
                <w:szCs w:val="24"/>
              </w:rPr>
              <w:t>;</w:t>
            </w:r>
          </w:p>
          <w:p w:rsidR="008237C4" w:rsidRPr="00140DE6" w:rsidRDefault="0060485E" w:rsidP="00CB0512">
            <w:pPr>
              <w:widowControl w:val="0"/>
              <w:rPr>
                <w:sz w:val="24"/>
                <w:szCs w:val="24"/>
              </w:rPr>
            </w:pPr>
            <w:r w:rsidRPr="00140DE6">
              <w:rPr>
                <w:sz w:val="24"/>
                <w:szCs w:val="24"/>
              </w:rPr>
              <w:t>в 2027 году – 400,0</w:t>
            </w:r>
            <w:r w:rsidR="008237C4" w:rsidRPr="00140DE6">
              <w:rPr>
                <w:sz w:val="24"/>
                <w:szCs w:val="24"/>
              </w:rPr>
              <w:t xml:space="preserve"> </w:t>
            </w:r>
            <w:r w:rsidR="008237C4" w:rsidRPr="00140DE6">
              <w:rPr>
                <w:rFonts w:eastAsia="TimesNewRoman"/>
                <w:sz w:val="24"/>
                <w:szCs w:val="24"/>
              </w:rPr>
              <w:t>тыс</w:t>
            </w:r>
            <w:r w:rsidR="008237C4" w:rsidRPr="00140DE6">
              <w:rPr>
                <w:sz w:val="24"/>
                <w:szCs w:val="24"/>
              </w:rPr>
              <w:t xml:space="preserve">. </w:t>
            </w:r>
            <w:r w:rsidR="008237C4" w:rsidRPr="00140DE6">
              <w:rPr>
                <w:rFonts w:eastAsia="TimesNewRoman"/>
                <w:sz w:val="24"/>
                <w:szCs w:val="24"/>
              </w:rPr>
              <w:t>рублей</w:t>
            </w:r>
            <w:r w:rsidR="008237C4" w:rsidRPr="00140DE6">
              <w:rPr>
                <w:sz w:val="24"/>
                <w:szCs w:val="24"/>
              </w:rPr>
              <w:t>;</w:t>
            </w:r>
          </w:p>
          <w:p w:rsidR="008237C4" w:rsidRPr="00140DE6" w:rsidRDefault="008237C4" w:rsidP="00CB0512">
            <w:pPr>
              <w:widowControl w:val="0"/>
              <w:rPr>
                <w:sz w:val="24"/>
                <w:szCs w:val="24"/>
              </w:rPr>
            </w:pPr>
            <w:r w:rsidRPr="00140DE6">
              <w:rPr>
                <w:sz w:val="24"/>
                <w:szCs w:val="24"/>
              </w:rPr>
              <w:t xml:space="preserve">в 2028 </w:t>
            </w:r>
            <w:r w:rsidRPr="00140DE6">
              <w:rPr>
                <w:rFonts w:eastAsia="TimesNewRoman"/>
                <w:sz w:val="24"/>
                <w:szCs w:val="24"/>
              </w:rPr>
              <w:t xml:space="preserve">году </w:t>
            </w:r>
            <w:r w:rsidR="0060485E" w:rsidRPr="00140DE6">
              <w:rPr>
                <w:sz w:val="24"/>
                <w:szCs w:val="24"/>
              </w:rPr>
              <w:t>– 400,0</w:t>
            </w:r>
            <w:r w:rsidRPr="00140DE6">
              <w:rPr>
                <w:sz w:val="24"/>
                <w:szCs w:val="24"/>
              </w:rPr>
              <w:t xml:space="preserve"> </w:t>
            </w:r>
            <w:r w:rsidRPr="00140DE6">
              <w:rPr>
                <w:rFonts w:eastAsia="TimesNewRoman"/>
                <w:sz w:val="24"/>
                <w:szCs w:val="24"/>
              </w:rPr>
              <w:t>тыс</w:t>
            </w:r>
            <w:r w:rsidRPr="00140DE6">
              <w:rPr>
                <w:sz w:val="24"/>
                <w:szCs w:val="24"/>
              </w:rPr>
              <w:t xml:space="preserve">. </w:t>
            </w:r>
            <w:r w:rsidRPr="00140DE6">
              <w:rPr>
                <w:rFonts w:eastAsia="TimesNewRoman"/>
                <w:sz w:val="24"/>
                <w:szCs w:val="24"/>
              </w:rPr>
              <w:t>рублей</w:t>
            </w:r>
            <w:r w:rsidRPr="00140DE6">
              <w:rPr>
                <w:sz w:val="24"/>
                <w:szCs w:val="24"/>
              </w:rPr>
              <w:t>;</w:t>
            </w:r>
          </w:p>
          <w:p w:rsidR="008237C4" w:rsidRPr="00140DE6" w:rsidRDefault="0060485E" w:rsidP="00CB0512">
            <w:pPr>
              <w:widowControl w:val="0"/>
              <w:rPr>
                <w:sz w:val="24"/>
                <w:szCs w:val="24"/>
              </w:rPr>
            </w:pPr>
            <w:r w:rsidRPr="00140DE6">
              <w:rPr>
                <w:sz w:val="24"/>
                <w:szCs w:val="24"/>
              </w:rPr>
              <w:t>в 2029 году – 400,0</w:t>
            </w:r>
            <w:r w:rsidR="008237C4" w:rsidRPr="00140DE6">
              <w:rPr>
                <w:sz w:val="24"/>
                <w:szCs w:val="24"/>
              </w:rPr>
              <w:t xml:space="preserve"> </w:t>
            </w:r>
            <w:r w:rsidR="008237C4" w:rsidRPr="00140DE6">
              <w:rPr>
                <w:rFonts w:eastAsia="TimesNewRoman"/>
                <w:sz w:val="24"/>
                <w:szCs w:val="24"/>
              </w:rPr>
              <w:t>тыс</w:t>
            </w:r>
            <w:r w:rsidR="008237C4" w:rsidRPr="00140DE6">
              <w:rPr>
                <w:sz w:val="24"/>
                <w:szCs w:val="24"/>
              </w:rPr>
              <w:t xml:space="preserve">. </w:t>
            </w:r>
            <w:r w:rsidR="008237C4" w:rsidRPr="00140DE6">
              <w:rPr>
                <w:rFonts w:eastAsia="TimesNewRoman"/>
                <w:sz w:val="24"/>
                <w:szCs w:val="24"/>
              </w:rPr>
              <w:t>рублей</w:t>
            </w:r>
            <w:r w:rsidR="008237C4" w:rsidRPr="00140DE6">
              <w:rPr>
                <w:sz w:val="24"/>
                <w:szCs w:val="24"/>
              </w:rPr>
              <w:t>;</w:t>
            </w:r>
          </w:p>
          <w:p w:rsidR="008237C4" w:rsidRPr="00140DE6" w:rsidRDefault="008237C4" w:rsidP="00CB0512">
            <w:pPr>
              <w:widowControl w:val="0"/>
              <w:rPr>
                <w:sz w:val="24"/>
                <w:szCs w:val="24"/>
              </w:rPr>
            </w:pPr>
            <w:r w:rsidRPr="00140DE6">
              <w:rPr>
                <w:sz w:val="24"/>
                <w:szCs w:val="24"/>
              </w:rPr>
              <w:t xml:space="preserve">в 2030 </w:t>
            </w:r>
            <w:r w:rsidRPr="00140DE6">
              <w:rPr>
                <w:rFonts w:eastAsia="TimesNewRoman"/>
                <w:sz w:val="24"/>
                <w:szCs w:val="24"/>
              </w:rPr>
              <w:t xml:space="preserve">году </w:t>
            </w:r>
            <w:r w:rsidRPr="00140DE6">
              <w:rPr>
                <w:sz w:val="24"/>
                <w:szCs w:val="24"/>
              </w:rPr>
              <w:t xml:space="preserve">– </w:t>
            </w:r>
            <w:r w:rsidR="0060485E" w:rsidRPr="00140DE6">
              <w:rPr>
                <w:sz w:val="24"/>
                <w:szCs w:val="24"/>
              </w:rPr>
              <w:t>400,0</w:t>
            </w:r>
            <w:r w:rsidRPr="00140DE6">
              <w:rPr>
                <w:sz w:val="24"/>
                <w:szCs w:val="24"/>
              </w:rPr>
              <w:t xml:space="preserve"> </w:t>
            </w:r>
            <w:r w:rsidRPr="00140DE6">
              <w:rPr>
                <w:rFonts w:eastAsia="TimesNewRoman"/>
                <w:sz w:val="24"/>
                <w:szCs w:val="24"/>
              </w:rPr>
              <w:t>тыс</w:t>
            </w:r>
            <w:r w:rsidRPr="00140DE6">
              <w:rPr>
                <w:sz w:val="24"/>
                <w:szCs w:val="24"/>
              </w:rPr>
              <w:t xml:space="preserve">. </w:t>
            </w:r>
            <w:r w:rsidRPr="00140DE6">
              <w:rPr>
                <w:rFonts w:eastAsia="TimesNewRoman"/>
                <w:sz w:val="24"/>
                <w:szCs w:val="24"/>
              </w:rPr>
              <w:t>рублей</w:t>
            </w:r>
            <w:r w:rsidRPr="00140DE6">
              <w:rPr>
                <w:sz w:val="24"/>
                <w:szCs w:val="24"/>
              </w:rPr>
              <w:t>.</w:t>
            </w:r>
          </w:p>
          <w:p w:rsidR="000072B6" w:rsidRPr="00140DE6" w:rsidRDefault="000072B6" w:rsidP="00CB0512">
            <w:pPr>
              <w:widowControl w:val="0"/>
              <w:rPr>
                <w:sz w:val="24"/>
                <w:szCs w:val="24"/>
              </w:rPr>
            </w:pPr>
          </w:p>
          <w:p w:rsidR="000072B6" w:rsidRPr="00140DE6" w:rsidRDefault="000072B6" w:rsidP="000072B6">
            <w:pPr>
              <w:widowControl w:val="0"/>
              <w:rPr>
                <w:sz w:val="24"/>
                <w:szCs w:val="24"/>
              </w:rPr>
            </w:pPr>
            <w:r w:rsidRPr="00140DE6">
              <w:rPr>
                <w:sz w:val="24"/>
                <w:szCs w:val="24"/>
              </w:rPr>
              <w:t xml:space="preserve">за счет средств  </w:t>
            </w:r>
            <w:r w:rsidR="00A10F7F" w:rsidRPr="00140DE6">
              <w:rPr>
                <w:sz w:val="24"/>
                <w:szCs w:val="24"/>
              </w:rPr>
              <w:t>областного бюджета –     4 664,8</w:t>
            </w:r>
          </w:p>
          <w:p w:rsidR="000072B6" w:rsidRPr="00140DE6" w:rsidRDefault="000072B6" w:rsidP="000072B6">
            <w:pPr>
              <w:widowControl w:val="0"/>
              <w:rPr>
                <w:sz w:val="24"/>
                <w:szCs w:val="24"/>
              </w:rPr>
            </w:pPr>
            <w:r w:rsidRPr="00140DE6">
              <w:rPr>
                <w:sz w:val="24"/>
                <w:szCs w:val="24"/>
              </w:rPr>
              <w:t xml:space="preserve"> тыс. рублей, в том числе:   </w:t>
            </w:r>
          </w:p>
          <w:p w:rsidR="000072B6" w:rsidRPr="00140DE6" w:rsidRDefault="000072B6" w:rsidP="000072B6">
            <w:pPr>
              <w:widowControl w:val="0"/>
              <w:rPr>
                <w:sz w:val="24"/>
                <w:szCs w:val="24"/>
              </w:rPr>
            </w:pPr>
            <w:r w:rsidRPr="00140DE6">
              <w:rPr>
                <w:sz w:val="24"/>
                <w:szCs w:val="24"/>
              </w:rPr>
              <w:t xml:space="preserve">в 2020 </w:t>
            </w:r>
            <w:r w:rsidRPr="00140DE6">
              <w:rPr>
                <w:rFonts w:eastAsia="TimesNewRoman"/>
                <w:sz w:val="24"/>
                <w:szCs w:val="24"/>
              </w:rPr>
              <w:t xml:space="preserve">году </w:t>
            </w:r>
            <w:r w:rsidRPr="00140DE6">
              <w:rPr>
                <w:sz w:val="24"/>
                <w:szCs w:val="24"/>
              </w:rPr>
              <w:t xml:space="preserve">– 0,0 </w:t>
            </w:r>
            <w:r w:rsidRPr="00140DE6">
              <w:rPr>
                <w:rFonts w:eastAsia="TimesNewRoman"/>
                <w:sz w:val="24"/>
                <w:szCs w:val="24"/>
              </w:rPr>
              <w:t>тыс</w:t>
            </w:r>
            <w:r w:rsidRPr="00140DE6">
              <w:rPr>
                <w:sz w:val="24"/>
                <w:szCs w:val="24"/>
              </w:rPr>
              <w:t xml:space="preserve">. </w:t>
            </w:r>
            <w:r w:rsidRPr="00140DE6">
              <w:rPr>
                <w:rFonts w:eastAsia="TimesNewRoman"/>
                <w:sz w:val="24"/>
                <w:szCs w:val="24"/>
              </w:rPr>
              <w:t>рублей</w:t>
            </w:r>
            <w:r w:rsidRPr="00140DE6">
              <w:rPr>
                <w:sz w:val="24"/>
                <w:szCs w:val="24"/>
              </w:rPr>
              <w:t>;</w:t>
            </w:r>
          </w:p>
          <w:p w:rsidR="000072B6" w:rsidRPr="00140DE6" w:rsidRDefault="000072B6" w:rsidP="000072B6">
            <w:pPr>
              <w:widowControl w:val="0"/>
              <w:rPr>
                <w:sz w:val="24"/>
                <w:szCs w:val="24"/>
              </w:rPr>
            </w:pPr>
            <w:r w:rsidRPr="00140DE6">
              <w:rPr>
                <w:sz w:val="24"/>
                <w:szCs w:val="24"/>
              </w:rPr>
              <w:t xml:space="preserve">в 2021 году – 0,0 </w:t>
            </w:r>
            <w:r w:rsidRPr="00140DE6">
              <w:rPr>
                <w:rFonts w:eastAsia="TimesNewRoman"/>
                <w:sz w:val="24"/>
                <w:szCs w:val="24"/>
              </w:rPr>
              <w:t>тыс</w:t>
            </w:r>
            <w:r w:rsidRPr="00140DE6">
              <w:rPr>
                <w:sz w:val="24"/>
                <w:szCs w:val="24"/>
              </w:rPr>
              <w:t xml:space="preserve">. </w:t>
            </w:r>
            <w:r w:rsidRPr="00140DE6">
              <w:rPr>
                <w:rFonts w:eastAsia="TimesNewRoman"/>
                <w:sz w:val="24"/>
                <w:szCs w:val="24"/>
              </w:rPr>
              <w:t>рублей</w:t>
            </w:r>
            <w:r w:rsidRPr="00140DE6">
              <w:rPr>
                <w:sz w:val="24"/>
                <w:szCs w:val="24"/>
              </w:rPr>
              <w:t>;</w:t>
            </w:r>
          </w:p>
          <w:p w:rsidR="000072B6" w:rsidRPr="00140DE6" w:rsidRDefault="000072B6" w:rsidP="000072B6">
            <w:pPr>
              <w:widowControl w:val="0"/>
              <w:rPr>
                <w:sz w:val="24"/>
                <w:szCs w:val="24"/>
              </w:rPr>
            </w:pPr>
            <w:r w:rsidRPr="00140DE6">
              <w:rPr>
                <w:sz w:val="24"/>
                <w:szCs w:val="24"/>
              </w:rPr>
              <w:t xml:space="preserve">в 2022 </w:t>
            </w:r>
            <w:r w:rsidRPr="00140DE6">
              <w:rPr>
                <w:rFonts w:eastAsia="TimesNewRoman"/>
                <w:sz w:val="24"/>
                <w:szCs w:val="24"/>
              </w:rPr>
              <w:t xml:space="preserve">году </w:t>
            </w:r>
            <w:r w:rsidR="00D774D9" w:rsidRPr="00140DE6">
              <w:rPr>
                <w:sz w:val="24"/>
                <w:szCs w:val="24"/>
              </w:rPr>
              <w:t>– 0,0</w:t>
            </w:r>
            <w:r w:rsidRPr="00140DE6">
              <w:rPr>
                <w:sz w:val="24"/>
                <w:szCs w:val="24"/>
              </w:rPr>
              <w:t xml:space="preserve"> </w:t>
            </w:r>
            <w:r w:rsidRPr="00140DE6">
              <w:rPr>
                <w:rFonts w:eastAsia="TimesNewRoman"/>
                <w:sz w:val="24"/>
                <w:szCs w:val="24"/>
              </w:rPr>
              <w:t>тыс</w:t>
            </w:r>
            <w:r w:rsidRPr="00140DE6">
              <w:rPr>
                <w:sz w:val="24"/>
                <w:szCs w:val="24"/>
              </w:rPr>
              <w:t xml:space="preserve">. </w:t>
            </w:r>
            <w:r w:rsidRPr="00140DE6">
              <w:rPr>
                <w:rFonts w:eastAsia="TimesNewRoman"/>
                <w:sz w:val="24"/>
                <w:szCs w:val="24"/>
              </w:rPr>
              <w:t>рублей</w:t>
            </w:r>
            <w:r w:rsidRPr="00140DE6">
              <w:rPr>
                <w:sz w:val="24"/>
                <w:szCs w:val="24"/>
              </w:rPr>
              <w:t>;</w:t>
            </w:r>
          </w:p>
          <w:p w:rsidR="000072B6" w:rsidRPr="00140DE6" w:rsidRDefault="00B22592" w:rsidP="000072B6">
            <w:pPr>
              <w:widowControl w:val="0"/>
              <w:rPr>
                <w:sz w:val="24"/>
                <w:szCs w:val="24"/>
              </w:rPr>
            </w:pPr>
            <w:r w:rsidRPr="00140DE6">
              <w:rPr>
                <w:sz w:val="24"/>
                <w:szCs w:val="24"/>
              </w:rPr>
              <w:t>в 2023 году – 4 664,8</w:t>
            </w:r>
            <w:r w:rsidR="000072B6" w:rsidRPr="00140DE6">
              <w:rPr>
                <w:sz w:val="24"/>
                <w:szCs w:val="24"/>
              </w:rPr>
              <w:t xml:space="preserve"> </w:t>
            </w:r>
            <w:r w:rsidR="000072B6" w:rsidRPr="00140DE6">
              <w:rPr>
                <w:rFonts w:eastAsia="TimesNewRoman"/>
                <w:sz w:val="24"/>
                <w:szCs w:val="24"/>
              </w:rPr>
              <w:t>тыс</w:t>
            </w:r>
            <w:r w:rsidR="000072B6" w:rsidRPr="00140DE6">
              <w:rPr>
                <w:sz w:val="24"/>
                <w:szCs w:val="24"/>
              </w:rPr>
              <w:t xml:space="preserve">. </w:t>
            </w:r>
            <w:r w:rsidR="000072B6" w:rsidRPr="00140DE6">
              <w:rPr>
                <w:rFonts w:eastAsia="TimesNewRoman"/>
                <w:sz w:val="24"/>
                <w:szCs w:val="24"/>
              </w:rPr>
              <w:t>рублей</w:t>
            </w:r>
            <w:r w:rsidR="000072B6" w:rsidRPr="00140DE6">
              <w:rPr>
                <w:sz w:val="24"/>
                <w:szCs w:val="24"/>
              </w:rPr>
              <w:t>;</w:t>
            </w:r>
          </w:p>
          <w:p w:rsidR="000072B6" w:rsidRPr="00CD5F28" w:rsidRDefault="000072B6" w:rsidP="000072B6">
            <w:pPr>
              <w:widowControl w:val="0"/>
              <w:rPr>
                <w:sz w:val="24"/>
                <w:szCs w:val="24"/>
              </w:rPr>
            </w:pPr>
            <w:r w:rsidRPr="00CD5F28">
              <w:rPr>
                <w:sz w:val="24"/>
                <w:szCs w:val="24"/>
              </w:rPr>
              <w:lastRenderedPageBreak/>
              <w:t xml:space="preserve">в 2024 </w:t>
            </w:r>
            <w:r w:rsidRPr="00CD5F28">
              <w:rPr>
                <w:rFonts w:eastAsia="TimesNewRoman"/>
                <w:sz w:val="24"/>
                <w:szCs w:val="24"/>
              </w:rPr>
              <w:t xml:space="preserve">году </w:t>
            </w:r>
            <w:r>
              <w:rPr>
                <w:sz w:val="24"/>
                <w:szCs w:val="24"/>
              </w:rPr>
              <w:t xml:space="preserve">– </w:t>
            </w:r>
            <w:r w:rsidRPr="00CD5F28">
              <w:rPr>
                <w:sz w:val="24"/>
                <w:szCs w:val="24"/>
              </w:rPr>
              <w:t xml:space="preserve">0,0 </w:t>
            </w:r>
            <w:r w:rsidRPr="00CD5F28">
              <w:rPr>
                <w:rFonts w:eastAsia="TimesNewRoman"/>
                <w:sz w:val="24"/>
                <w:szCs w:val="24"/>
              </w:rPr>
              <w:t>тыс</w:t>
            </w:r>
            <w:r w:rsidRPr="00CD5F28">
              <w:rPr>
                <w:sz w:val="24"/>
                <w:szCs w:val="24"/>
              </w:rPr>
              <w:t xml:space="preserve">. </w:t>
            </w:r>
            <w:r w:rsidRPr="00CD5F28">
              <w:rPr>
                <w:rFonts w:eastAsia="TimesNewRoman"/>
                <w:sz w:val="24"/>
                <w:szCs w:val="24"/>
              </w:rPr>
              <w:t>рублей</w:t>
            </w:r>
            <w:r w:rsidRPr="00CD5F28">
              <w:rPr>
                <w:sz w:val="24"/>
                <w:szCs w:val="24"/>
              </w:rPr>
              <w:t>;</w:t>
            </w:r>
          </w:p>
          <w:p w:rsidR="000072B6" w:rsidRPr="00FB264D" w:rsidRDefault="000072B6" w:rsidP="000072B6">
            <w:pPr>
              <w:widowControl w:val="0"/>
              <w:rPr>
                <w:sz w:val="24"/>
                <w:szCs w:val="24"/>
              </w:rPr>
            </w:pPr>
            <w:r>
              <w:rPr>
                <w:sz w:val="24"/>
                <w:szCs w:val="24"/>
              </w:rPr>
              <w:t xml:space="preserve">в 2025 году – </w:t>
            </w:r>
            <w:r w:rsidRPr="00FB264D">
              <w:rPr>
                <w:sz w:val="24"/>
                <w:szCs w:val="24"/>
              </w:rPr>
              <w:t xml:space="preserve">0,0 </w:t>
            </w:r>
            <w:r w:rsidRPr="00FB264D">
              <w:rPr>
                <w:rFonts w:eastAsia="TimesNewRoman"/>
                <w:sz w:val="24"/>
                <w:szCs w:val="24"/>
              </w:rPr>
              <w:t>тыс</w:t>
            </w:r>
            <w:r w:rsidRPr="00FB264D">
              <w:rPr>
                <w:sz w:val="24"/>
                <w:szCs w:val="24"/>
              </w:rPr>
              <w:t xml:space="preserve">. </w:t>
            </w:r>
            <w:r w:rsidRPr="00FB264D">
              <w:rPr>
                <w:rFonts w:eastAsia="TimesNewRoman"/>
                <w:sz w:val="24"/>
                <w:szCs w:val="24"/>
              </w:rPr>
              <w:t>рублей</w:t>
            </w:r>
            <w:r w:rsidRPr="00FB264D">
              <w:rPr>
                <w:sz w:val="24"/>
                <w:szCs w:val="24"/>
              </w:rPr>
              <w:t>;</w:t>
            </w:r>
          </w:p>
          <w:p w:rsidR="000072B6" w:rsidRPr="00FB264D" w:rsidRDefault="000072B6" w:rsidP="000072B6">
            <w:pPr>
              <w:widowControl w:val="0"/>
              <w:rPr>
                <w:sz w:val="24"/>
                <w:szCs w:val="24"/>
              </w:rPr>
            </w:pPr>
            <w:r w:rsidRPr="00FB264D">
              <w:rPr>
                <w:sz w:val="24"/>
                <w:szCs w:val="24"/>
              </w:rPr>
              <w:t xml:space="preserve">в 2026 </w:t>
            </w:r>
            <w:r w:rsidRPr="00FB264D">
              <w:rPr>
                <w:rFonts w:eastAsia="TimesNewRoman"/>
                <w:sz w:val="24"/>
                <w:szCs w:val="24"/>
              </w:rPr>
              <w:t xml:space="preserve">году </w:t>
            </w:r>
            <w:r w:rsidRPr="00FB264D">
              <w:rPr>
                <w:sz w:val="24"/>
                <w:szCs w:val="24"/>
              </w:rPr>
              <w:t xml:space="preserve">– 0,0 </w:t>
            </w:r>
            <w:r w:rsidRPr="00FB264D">
              <w:rPr>
                <w:rFonts w:eastAsia="TimesNewRoman"/>
                <w:sz w:val="24"/>
                <w:szCs w:val="24"/>
              </w:rPr>
              <w:t>тыс</w:t>
            </w:r>
            <w:r w:rsidRPr="00FB264D">
              <w:rPr>
                <w:sz w:val="24"/>
                <w:szCs w:val="24"/>
              </w:rPr>
              <w:t xml:space="preserve">. </w:t>
            </w:r>
            <w:r w:rsidRPr="00FB264D">
              <w:rPr>
                <w:rFonts w:eastAsia="TimesNewRoman"/>
                <w:sz w:val="24"/>
                <w:szCs w:val="24"/>
              </w:rPr>
              <w:t>рублей</w:t>
            </w:r>
            <w:r w:rsidRPr="00FB264D">
              <w:rPr>
                <w:sz w:val="24"/>
                <w:szCs w:val="24"/>
              </w:rPr>
              <w:t>;</w:t>
            </w:r>
          </w:p>
          <w:p w:rsidR="000072B6" w:rsidRPr="00FB264D" w:rsidRDefault="000072B6" w:rsidP="000072B6">
            <w:pPr>
              <w:widowControl w:val="0"/>
              <w:rPr>
                <w:sz w:val="24"/>
                <w:szCs w:val="24"/>
              </w:rPr>
            </w:pPr>
            <w:r>
              <w:rPr>
                <w:sz w:val="24"/>
                <w:szCs w:val="24"/>
              </w:rPr>
              <w:t xml:space="preserve">в 2027 году – </w:t>
            </w:r>
            <w:r w:rsidRPr="00FB264D">
              <w:rPr>
                <w:sz w:val="24"/>
                <w:szCs w:val="24"/>
              </w:rPr>
              <w:t xml:space="preserve">0,0 </w:t>
            </w:r>
            <w:r w:rsidRPr="00FB264D">
              <w:rPr>
                <w:rFonts w:eastAsia="TimesNewRoman"/>
                <w:sz w:val="24"/>
                <w:szCs w:val="24"/>
              </w:rPr>
              <w:t>тыс</w:t>
            </w:r>
            <w:r w:rsidRPr="00FB264D">
              <w:rPr>
                <w:sz w:val="24"/>
                <w:szCs w:val="24"/>
              </w:rPr>
              <w:t xml:space="preserve">. </w:t>
            </w:r>
            <w:r w:rsidRPr="00FB264D">
              <w:rPr>
                <w:rFonts w:eastAsia="TimesNewRoman"/>
                <w:sz w:val="24"/>
                <w:szCs w:val="24"/>
              </w:rPr>
              <w:t>рублей</w:t>
            </w:r>
            <w:r w:rsidRPr="00FB264D">
              <w:rPr>
                <w:sz w:val="24"/>
                <w:szCs w:val="24"/>
              </w:rPr>
              <w:t>;</w:t>
            </w:r>
          </w:p>
          <w:p w:rsidR="000072B6" w:rsidRPr="00FB264D" w:rsidRDefault="000072B6" w:rsidP="000072B6">
            <w:pPr>
              <w:widowControl w:val="0"/>
              <w:rPr>
                <w:sz w:val="24"/>
                <w:szCs w:val="24"/>
              </w:rPr>
            </w:pPr>
            <w:r w:rsidRPr="00FB264D">
              <w:rPr>
                <w:sz w:val="24"/>
                <w:szCs w:val="24"/>
              </w:rPr>
              <w:t xml:space="preserve">в 2028 </w:t>
            </w:r>
            <w:r w:rsidRPr="00FB264D">
              <w:rPr>
                <w:rFonts w:eastAsia="TimesNewRoman"/>
                <w:sz w:val="24"/>
                <w:szCs w:val="24"/>
              </w:rPr>
              <w:t xml:space="preserve">году </w:t>
            </w:r>
            <w:r>
              <w:rPr>
                <w:sz w:val="24"/>
                <w:szCs w:val="24"/>
              </w:rPr>
              <w:t xml:space="preserve">– </w:t>
            </w:r>
            <w:r w:rsidRPr="00FB264D">
              <w:rPr>
                <w:sz w:val="24"/>
                <w:szCs w:val="24"/>
              </w:rPr>
              <w:t xml:space="preserve">0,0 </w:t>
            </w:r>
            <w:r w:rsidRPr="00FB264D">
              <w:rPr>
                <w:rFonts w:eastAsia="TimesNewRoman"/>
                <w:sz w:val="24"/>
                <w:szCs w:val="24"/>
              </w:rPr>
              <w:t>тыс</w:t>
            </w:r>
            <w:r w:rsidRPr="00FB264D">
              <w:rPr>
                <w:sz w:val="24"/>
                <w:szCs w:val="24"/>
              </w:rPr>
              <w:t xml:space="preserve">. </w:t>
            </w:r>
            <w:r w:rsidRPr="00FB264D">
              <w:rPr>
                <w:rFonts w:eastAsia="TimesNewRoman"/>
                <w:sz w:val="24"/>
                <w:szCs w:val="24"/>
              </w:rPr>
              <w:t>рублей</w:t>
            </w:r>
            <w:r w:rsidRPr="00FB264D">
              <w:rPr>
                <w:sz w:val="24"/>
                <w:szCs w:val="24"/>
              </w:rPr>
              <w:t>;</w:t>
            </w:r>
          </w:p>
          <w:p w:rsidR="000072B6" w:rsidRPr="00FB264D" w:rsidRDefault="000072B6" w:rsidP="000072B6">
            <w:pPr>
              <w:widowControl w:val="0"/>
              <w:rPr>
                <w:sz w:val="24"/>
                <w:szCs w:val="24"/>
              </w:rPr>
            </w:pPr>
            <w:r w:rsidRPr="00FB264D">
              <w:rPr>
                <w:sz w:val="24"/>
                <w:szCs w:val="24"/>
              </w:rPr>
              <w:t>в 2029 год</w:t>
            </w:r>
            <w:r>
              <w:rPr>
                <w:sz w:val="24"/>
                <w:szCs w:val="24"/>
              </w:rPr>
              <w:t xml:space="preserve">у – </w:t>
            </w:r>
            <w:r w:rsidRPr="00FB264D">
              <w:rPr>
                <w:sz w:val="24"/>
                <w:szCs w:val="24"/>
              </w:rPr>
              <w:t xml:space="preserve">0,0 </w:t>
            </w:r>
            <w:r w:rsidRPr="00FB264D">
              <w:rPr>
                <w:rFonts w:eastAsia="TimesNewRoman"/>
                <w:sz w:val="24"/>
                <w:szCs w:val="24"/>
              </w:rPr>
              <w:t>тыс</w:t>
            </w:r>
            <w:r w:rsidRPr="00FB264D">
              <w:rPr>
                <w:sz w:val="24"/>
                <w:szCs w:val="24"/>
              </w:rPr>
              <w:t xml:space="preserve">. </w:t>
            </w:r>
            <w:r w:rsidRPr="00FB264D">
              <w:rPr>
                <w:rFonts w:eastAsia="TimesNewRoman"/>
                <w:sz w:val="24"/>
                <w:szCs w:val="24"/>
              </w:rPr>
              <w:t>рублей</w:t>
            </w:r>
            <w:r w:rsidRPr="00FB264D">
              <w:rPr>
                <w:sz w:val="24"/>
                <w:szCs w:val="24"/>
              </w:rPr>
              <w:t>;</w:t>
            </w:r>
          </w:p>
          <w:p w:rsidR="000072B6" w:rsidRPr="00FB264D" w:rsidRDefault="000072B6" w:rsidP="000072B6">
            <w:pPr>
              <w:widowControl w:val="0"/>
              <w:rPr>
                <w:sz w:val="24"/>
                <w:szCs w:val="24"/>
              </w:rPr>
            </w:pPr>
            <w:r w:rsidRPr="00FB264D">
              <w:rPr>
                <w:sz w:val="24"/>
                <w:szCs w:val="24"/>
              </w:rPr>
              <w:t xml:space="preserve">в 2030 </w:t>
            </w:r>
            <w:r w:rsidRPr="00FB264D">
              <w:rPr>
                <w:rFonts w:eastAsia="TimesNewRoman"/>
                <w:sz w:val="24"/>
                <w:szCs w:val="24"/>
              </w:rPr>
              <w:t xml:space="preserve">году </w:t>
            </w:r>
            <w:r w:rsidRPr="00FB264D">
              <w:rPr>
                <w:sz w:val="24"/>
                <w:szCs w:val="24"/>
              </w:rPr>
              <w:t xml:space="preserve">– 0,0 </w:t>
            </w:r>
            <w:r w:rsidRPr="00FB264D">
              <w:rPr>
                <w:rFonts w:eastAsia="TimesNewRoman"/>
                <w:sz w:val="24"/>
                <w:szCs w:val="24"/>
              </w:rPr>
              <w:t>тыс</w:t>
            </w:r>
            <w:r w:rsidRPr="00FB264D">
              <w:rPr>
                <w:sz w:val="24"/>
                <w:szCs w:val="24"/>
              </w:rPr>
              <w:t xml:space="preserve">. </w:t>
            </w:r>
            <w:r w:rsidRPr="00FB264D">
              <w:rPr>
                <w:rFonts w:eastAsia="TimesNewRoman"/>
                <w:sz w:val="24"/>
                <w:szCs w:val="24"/>
              </w:rPr>
              <w:t>рублей</w:t>
            </w:r>
            <w:r w:rsidRPr="00FB264D">
              <w:rPr>
                <w:sz w:val="24"/>
                <w:szCs w:val="24"/>
              </w:rPr>
              <w:t>.</w:t>
            </w:r>
          </w:p>
          <w:p w:rsidR="008237C4" w:rsidRPr="00FB264D" w:rsidRDefault="008237C4" w:rsidP="003C7F5D">
            <w:pPr>
              <w:widowControl w:val="0"/>
              <w:rPr>
                <w:sz w:val="24"/>
                <w:szCs w:val="24"/>
              </w:rPr>
            </w:pPr>
          </w:p>
        </w:tc>
      </w:tr>
    </w:tbl>
    <w:p w:rsidR="003B1EAB" w:rsidRDefault="00FA097D" w:rsidP="003B1EAB">
      <w:pPr>
        <w:jc w:val="both"/>
        <w:rPr>
          <w:sz w:val="28"/>
          <w:szCs w:val="28"/>
        </w:rPr>
      </w:pPr>
      <w:r>
        <w:rPr>
          <w:sz w:val="28"/>
          <w:szCs w:val="28"/>
        </w:rPr>
        <w:lastRenderedPageBreak/>
        <w:tab/>
      </w:r>
      <w:r w:rsidR="003B1EAB">
        <w:rPr>
          <w:sz w:val="28"/>
          <w:szCs w:val="28"/>
        </w:rPr>
        <w:t>2</w:t>
      </w:r>
      <w:r w:rsidR="003B1EAB" w:rsidRPr="00B637CF">
        <w:rPr>
          <w:sz w:val="28"/>
          <w:szCs w:val="28"/>
        </w:rPr>
        <w:t>.</w:t>
      </w:r>
      <w:r w:rsidR="003B1EAB" w:rsidRPr="0053756F">
        <w:rPr>
          <w:sz w:val="28"/>
          <w:szCs w:val="28"/>
        </w:rPr>
        <w:t xml:space="preserve"> </w:t>
      </w:r>
      <w:r w:rsidR="003B1EAB">
        <w:rPr>
          <w:sz w:val="28"/>
          <w:szCs w:val="28"/>
        </w:rPr>
        <w:t xml:space="preserve">В приложении к постановлению подраздел «Ресурсное обеспечение </w:t>
      </w:r>
      <w:r w:rsidR="003B1EAB" w:rsidRPr="00824BDA">
        <w:rPr>
          <w:sz w:val="28"/>
          <w:szCs w:val="28"/>
        </w:rPr>
        <w:t>подпрограммы</w:t>
      </w:r>
      <w:r w:rsidR="003B1EAB">
        <w:rPr>
          <w:sz w:val="28"/>
          <w:szCs w:val="28"/>
        </w:rPr>
        <w:t xml:space="preserve"> 1» раздела «Паспорт подпрограммы «</w:t>
      </w:r>
      <w:r w:rsidR="003B1EAB">
        <w:rPr>
          <w:color w:val="000000"/>
          <w:sz w:val="28"/>
          <w:szCs w:val="28"/>
        </w:rPr>
        <w:t>Создание условий для обеспечения доступным и комфортным жильем сельского населения и развитие рынка труда (кадрового потенциала) на сельских территориях</w:t>
      </w:r>
      <w:r w:rsidR="003B1EAB">
        <w:rPr>
          <w:sz w:val="28"/>
          <w:szCs w:val="28"/>
        </w:rPr>
        <w:t>» изложить в</w:t>
      </w:r>
    </w:p>
    <w:p w:rsidR="003B1EAB" w:rsidRDefault="003B1EAB" w:rsidP="003B1EAB">
      <w:pPr>
        <w:jc w:val="both"/>
        <w:rPr>
          <w:sz w:val="28"/>
          <w:szCs w:val="28"/>
        </w:rPr>
      </w:pPr>
      <w:r>
        <w:rPr>
          <w:sz w:val="28"/>
          <w:szCs w:val="28"/>
        </w:rPr>
        <w:t xml:space="preserve">следующей редакции: </w:t>
      </w:r>
    </w:p>
    <w:tbl>
      <w:tblPr>
        <w:tblW w:w="5000" w:type="pct"/>
        <w:jc w:val="center"/>
        <w:tblLayout w:type="fixed"/>
        <w:tblCellMar>
          <w:left w:w="28" w:type="dxa"/>
          <w:right w:w="28" w:type="dxa"/>
        </w:tblCellMar>
        <w:tblLook w:val="00A0" w:firstRow="1" w:lastRow="0" w:firstColumn="1" w:lastColumn="0" w:noHBand="0" w:noVBand="0"/>
      </w:tblPr>
      <w:tblGrid>
        <w:gridCol w:w="3141"/>
        <w:gridCol w:w="6554"/>
      </w:tblGrid>
      <w:tr w:rsidR="003B1EAB" w:rsidRPr="00FB264D" w:rsidTr="004507CB">
        <w:trPr>
          <w:jc w:val="center"/>
        </w:trPr>
        <w:tc>
          <w:tcPr>
            <w:tcW w:w="3141" w:type="dxa"/>
          </w:tcPr>
          <w:p w:rsidR="003B1EAB" w:rsidRPr="00713384" w:rsidRDefault="003B1EAB" w:rsidP="004507CB">
            <w:pPr>
              <w:rPr>
                <w:sz w:val="24"/>
                <w:szCs w:val="24"/>
              </w:rPr>
            </w:pPr>
            <w:r w:rsidRPr="00713384">
              <w:rPr>
                <w:sz w:val="24"/>
                <w:szCs w:val="24"/>
              </w:rPr>
              <w:t>Ресурсное                      –</w:t>
            </w:r>
          </w:p>
          <w:p w:rsidR="003B1EAB" w:rsidRPr="00713384" w:rsidRDefault="003B1EAB" w:rsidP="004507CB">
            <w:pPr>
              <w:rPr>
                <w:sz w:val="24"/>
                <w:szCs w:val="24"/>
              </w:rPr>
            </w:pPr>
            <w:r w:rsidRPr="00713384">
              <w:rPr>
                <w:sz w:val="24"/>
                <w:szCs w:val="24"/>
              </w:rPr>
              <w:t xml:space="preserve">обеспечение </w:t>
            </w:r>
          </w:p>
          <w:p w:rsidR="003B1EAB" w:rsidRPr="00713384" w:rsidRDefault="003B1EAB" w:rsidP="004507CB">
            <w:pPr>
              <w:rPr>
                <w:sz w:val="24"/>
                <w:szCs w:val="24"/>
              </w:rPr>
            </w:pPr>
            <w:r w:rsidRPr="00713384">
              <w:rPr>
                <w:sz w:val="24"/>
                <w:szCs w:val="24"/>
              </w:rPr>
              <w:t>подпрограммы 1</w:t>
            </w:r>
          </w:p>
        </w:tc>
        <w:tc>
          <w:tcPr>
            <w:tcW w:w="6553" w:type="dxa"/>
          </w:tcPr>
          <w:p w:rsidR="003B1EAB" w:rsidRPr="00713384" w:rsidRDefault="003B1EAB" w:rsidP="004507CB">
            <w:pPr>
              <w:widowControl w:val="0"/>
              <w:autoSpaceDE w:val="0"/>
              <w:autoSpaceDN w:val="0"/>
              <w:adjustRightInd w:val="0"/>
              <w:rPr>
                <w:rFonts w:eastAsia="TimesNewRoman"/>
                <w:sz w:val="24"/>
                <w:szCs w:val="24"/>
              </w:rPr>
            </w:pPr>
            <w:r w:rsidRPr="00713384">
              <w:rPr>
                <w:rFonts w:eastAsia="TimesNewRoman"/>
                <w:sz w:val="24"/>
                <w:szCs w:val="24"/>
              </w:rPr>
              <w:t xml:space="preserve">общий объем финансирования подпрограммы составляет </w:t>
            </w:r>
            <w:r w:rsidR="00146622" w:rsidRPr="00713384">
              <w:rPr>
                <w:rFonts w:eastAsia="TimesNewRoman"/>
                <w:sz w:val="24"/>
                <w:szCs w:val="24"/>
              </w:rPr>
              <w:t>3 433,3</w:t>
            </w:r>
            <w:r w:rsidRPr="00713384">
              <w:rPr>
                <w:sz w:val="24"/>
                <w:szCs w:val="24"/>
              </w:rPr>
              <w:t xml:space="preserve"> </w:t>
            </w:r>
            <w:r w:rsidRPr="00713384">
              <w:rPr>
                <w:rFonts w:eastAsia="TimesNewRoman"/>
                <w:sz w:val="24"/>
                <w:szCs w:val="24"/>
              </w:rPr>
              <w:t xml:space="preserve">тыс. рублей,  </w:t>
            </w:r>
          </w:p>
          <w:p w:rsidR="003B1EAB" w:rsidRPr="00713384" w:rsidRDefault="003B1EAB" w:rsidP="004507CB">
            <w:pPr>
              <w:widowControl w:val="0"/>
              <w:rPr>
                <w:sz w:val="24"/>
                <w:szCs w:val="24"/>
              </w:rPr>
            </w:pPr>
            <w:r w:rsidRPr="00713384">
              <w:rPr>
                <w:sz w:val="24"/>
                <w:szCs w:val="24"/>
              </w:rPr>
              <w:t xml:space="preserve">в том числе:   </w:t>
            </w:r>
          </w:p>
          <w:p w:rsidR="003B1EAB" w:rsidRPr="00713384" w:rsidRDefault="003B1EAB" w:rsidP="004507CB">
            <w:pPr>
              <w:widowControl w:val="0"/>
              <w:rPr>
                <w:sz w:val="24"/>
                <w:szCs w:val="24"/>
              </w:rPr>
            </w:pPr>
            <w:r w:rsidRPr="00713384">
              <w:rPr>
                <w:sz w:val="24"/>
                <w:szCs w:val="24"/>
              </w:rPr>
              <w:t xml:space="preserve">в 2020 </w:t>
            </w:r>
            <w:r w:rsidRPr="00713384">
              <w:rPr>
                <w:rFonts w:eastAsia="TimesNewRoman"/>
                <w:sz w:val="24"/>
                <w:szCs w:val="24"/>
              </w:rPr>
              <w:t xml:space="preserve">году </w:t>
            </w:r>
            <w:r w:rsidRPr="00713384">
              <w:rPr>
                <w:sz w:val="24"/>
                <w:szCs w:val="24"/>
              </w:rPr>
              <w:t xml:space="preserve">– 155,0 </w:t>
            </w:r>
            <w:r w:rsidRPr="00713384">
              <w:rPr>
                <w:rFonts w:eastAsia="TimesNewRoman"/>
                <w:sz w:val="24"/>
                <w:szCs w:val="24"/>
              </w:rPr>
              <w:t>тыс</w:t>
            </w:r>
            <w:r w:rsidRPr="00713384">
              <w:rPr>
                <w:sz w:val="24"/>
                <w:szCs w:val="24"/>
              </w:rPr>
              <w:t xml:space="preserve">. </w:t>
            </w:r>
            <w:r w:rsidRPr="00713384">
              <w:rPr>
                <w:rFonts w:eastAsia="TimesNewRoman"/>
                <w:sz w:val="24"/>
                <w:szCs w:val="24"/>
              </w:rPr>
              <w:t>рублей</w:t>
            </w:r>
            <w:r w:rsidRPr="00713384">
              <w:rPr>
                <w:sz w:val="24"/>
                <w:szCs w:val="24"/>
              </w:rPr>
              <w:t>;</w:t>
            </w:r>
          </w:p>
          <w:p w:rsidR="003B1EAB" w:rsidRPr="00713384" w:rsidRDefault="003B1EAB" w:rsidP="004507CB">
            <w:pPr>
              <w:widowControl w:val="0"/>
              <w:rPr>
                <w:sz w:val="24"/>
                <w:szCs w:val="24"/>
              </w:rPr>
            </w:pPr>
            <w:r w:rsidRPr="00713384">
              <w:rPr>
                <w:sz w:val="24"/>
                <w:szCs w:val="24"/>
              </w:rPr>
              <w:t>в 2021 году – 4</w:t>
            </w:r>
            <w:r w:rsidR="008C0DE3" w:rsidRPr="00713384">
              <w:rPr>
                <w:sz w:val="24"/>
                <w:szCs w:val="24"/>
              </w:rPr>
              <w:t>4</w:t>
            </w:r>
            <w:r w:rsidRPr="00713384">
              <w:rPr>
                <w:sz w:val="24"/>
                <w:szCs w:val="24"/>
              </w:rPr>
              <w:t xml:space="preserve">,0 </w:t>
            </w:r>
            <w:r w:rsidRPr="00713384">
              <w:rPr>
                <w:rFonts w:eastAsia="TimesNewRoman"/>
                <w:sz w:val="24"/>
                <w:szCs w:val="24"/>
              </w:rPr>
              <w:t>тыс</w:t>
            </w:r>
            <w:r w:rsidRPr="00713384">
              <w:rPr>
                <w:sz w:val="24"/>
                <w:szCs w:val="24"/>
              </w:rPr>
              <w:t xml:space="preserve">. </w:t>
            </w:r>
            <w:r w:rsidRPr="00713384">
              <w:rPr>
                <w:rFonts w:eastAsia="TimesNewRoman"/>
                <w:sz w:val="24"/>
                <w:szCs w:val="24"/>
              </w:rPr>
              <w:t>рублей</w:t>
            </w:r>
            <w:r w:rsidRPr="00713384">
              <w:rPr>
                <w:sz w:val="24"/>
                <w:szCs w:val="24"/>
              </w:rPr>
              <w:t>;</w:t>
            </w:r>
          </w:p>
          <w:p w:rsidR="003B1EAB" w:rsidRPr="00713384" w:rsidRDefault="003B1EAB" w:rsidP="004507CB">
            <w:pPr>
              <w:widowControl w:val="0"/>
              <w:rPr>
                <w:sz w:val="24"/>
                <w:szCs w:val="24"/>
              </w:rPr>
            </w:pPr>
            <w:r w:rsidRPr="00713384">
              <w:rPr>
                <w:sz w:val="24"/>
                <w:szCs w:val="24"/>
              </w:rPr>
              <w:t xml:space="preserve">в 2022 </w:t>
            </w:r>
            <w:r w:rsidRPr="00713384">
              <w:rPr>
                <w:rFonts w:eastAsia="TimesNewRoman"/>
                <w:sz w:val="24"/>
                <w:szCs w:val="24"/>
              </w:rPr>
              <w:t xml:space="preserve">году </w:t>
            </w:r>
            <w:r w:rsidRPr="00713384">
              <w:rPr>
                <w:sz w:val="24"/>
                <w:szCs w:val="24"/>
              </w:rPr>
              <w:t xml:space="preserve">– </w:t>
            </w:r>
            <w:r w:rsidR="00146622" w:rsidRPr="00713384">
              <w:rPr>
                <w:sz w:val="24"/>
                <w:szCs w:val="24"/>
              </w:rPr>
              <w:t>34,3</w:t>
            </w:r>
            <w:r w:rsidRPr="00713384">
              <w:rPr>
                <w:sz w:val="24"/>
                <w:szCs w:val="24"/>
              </w:rPr>
              <w:t xml:space="preserve"> </w:t>
            </w:r>
            <w:r w:rsidRPr="00713384">
              <w:rPr>
                <w:rFonts w:eastAsia="TimesNewRoman"/>
                <w:sz w:val="24"/>
                <w:szCs w:val="24"/>
              </w:rPr>
              <w:t>тыс</w:t>
            </w:r>
            <w:r w:rsidRPr="00713384">
              <w:rPr>
                <w:sz w:val="24"/>
                <w:szCs w:val="24"/>
              </w:rPr>
              <w:t xml:space="preserve">. </w:t>
            </w:r>
            <w:r w:rsidRPr="00713384">
              <w:rPr>
                <w:rFonts w:eastAsia="TimesNewRoman"/>
                <w:sz w:val="24"/>
                <w:szCs w:val="24"/>
              </w:rPr>
              <w:t>рублей</w:t>
            </w:r>
            <w:r w:rsidRPr="00713384">
              <w:rPr>
                <w:sz w:val="24"/>
                <w:szCs w:val="24"/>
              </w:rPr>
              <w:t>;</w:t>
            </w:r>
          </w:p>
          <w:p w:rsidR="003B1EAB" w:rsidRPr="00713384" w:rsidRDefault="003B1EAB" w:rsidP="004507CB">
            <w:pPr>
              <w:widowControl w:val="0"/>
              <w:rPr>
                <w:sz w:val="24"/>
                <w:szCs w:val="24"/>
              </w:rPr>
            </w:pPr>
            <w:r w:rsidRPr="00713384">
              <w:rPr>
                <w:sz w:val="24"/>
                <w:szCs w:val="24"/>
              </w:rPr>
              <w:t xml:space="preserve">в 2023 году – 400,0 </w:t>
            </w:r>
            <w:r w:rsidRPr="00713384">
              <w:rPr>
                <w:rFonts w:eastAsia="TimesNewRoman"/>
                <w:sz w:val="24"/>
                <w:szCs w:val="24"/>
              </w:rPr>
              <w:t>тыс</w:t>
            </w:r>
            <w:r w:rsidRPr="00713384">
              <w:rPr>
                <w:sz w:val="24"/>
                <w:szCs w:val="24"/>
              </w:rPr>
              <w:t xml:space="preserve">. </w:t>
            </w:r>
            <w:r w:rsidRPr="00713384">
              <w:rPr>
                <w:rFonts w:eastAsia="TimesNewRoman"/>
                <w:sz w:val="24"/>
                <w:szCs w:val="24"/>
              </w:rPr>
              <w:t>рублей</w:t>
            </w:r>
            <w:r w:rsidRPr="00713384">
              <w:rPr>
                <w:sz w:val="24"/>
                <w:szCs w:val="24"/>
              </w:rPr>
              <w:t>;</w:t>
            </w:r>
          </w:p>
          <w:p w:rsidR="003B1EAB" w:rsidRPr="00713384" w:rsidRDefault="003B1EAB" w:rsidP="004507CB">
            <w:pPr>
              <w:widowControl w:val="0"/>
              <w:rPr>
                <w:sz w:val="24"/>
                <w:szCs w:val="24"/>
              </w:rPr>
            </w:pPr>
            <w:r w:rsidRPr="00713384">
              <w:rPr>
                <w:sz w:val="24"/>
                <w:szCs w:val="24"/>
              </w:rPr>
              <w:t xml:space="preserve">в 2024 </w:t>
            </w:r>
            <w:r w:rsidRPr="00713384">
              <w:rPr>
                <w:rFonts w:eastAsia="TimesNewRoman"/>
                <w:sz w:val="24"/>
                <w:szCs w:val="24"/>
              </w:rPr>
              <w:t xml:space="preserve">году </w:t>
            </w:r>
            <w:r w:rsidRPr="00713384">
              <w:rPr>
                <w:sz w:val="24"/>
                <w:szCs w:val="24"/>
              </w:rPr>
              <w:t xml:space="preserve">– 400,0 </w:t>
            </w:r>
            <w:r w:rsidRPr="00713384">
              <w:rPr>
                <w:rFonts w:eastAsia="TimesNewRoman"/>
                <w:sz w:val="24"/>
                <w:szCs w:val="24"/>
              </w:rPr>
              <w:t>тыс</w:t>
            </w:r>
            <w:r w:rsidRPr="00713384">
              <w:rPr>
                <w:sz w:val="24"/>
                <w:szCs w:val="24"/>
              </w:rPr>
              <w:t xml:space="preserve">. </w:t>
            </w:r>
            <w:r w:rsidRPr="00713384">
              <w:rPr>
                <w:rFonts w:eastAsia="TimesNewRoman"/>
                <w:sz w:val="24"/>
                <w:szCs w:val="24"/>
              </w:rPr>
              <w:t>рублей</w:t>
            </w:r>
            <w:r w:rsidRPr="00713384">
              <w:rPr>
                <w:sz w:val="24"/>
                <w:szCs w:val="24"/>
              </w:rPr>
              <w:t>;</w:t>
            </w:r>
          </w:p>
          <w:p w:rsidR="003B1EAB" w:rsidRPr="00713384" w:rsidRDefault="003B1EAB" w:rsidP="004507CB">
            <w:pPr>
              <w:widowControl w:val="0"/>
              <w:rPr>
                <w:sz w:val="24"/>
                <w:szCs w:val="24"/>
              </w:rPr>
            </w:pPr>
            <w:r w:rsidRPr="00713384">
              <w:rPr>
                <w:sz w:val="24"/>
                <w:szCs w:val="24"/>
              </w:rPr>
              <w:t xml:space="preserve">в 2025 году – 400,0 </w:t>
            </w:r>
            <w:r w:rsidRPr="00713384">
              <w:rPr>
                <w:rFonts w:eastAsia="TimesNewRoman"/>
                <w:sz w:val="24"/>
                <w:szCs w:val="24"/>
              </w:rPr>
              <w:t>тыс</w:t>
            </w:r>
            <w:r w:rsidRPr="00713384">
              <w:rPr>
                <w:sz w:val="24"/>
                <w:szCs w:val="24"/>
              </w:rPr>
              <w:t xml:space="preserve">. </w:t>
            </w:r>
            <w:r w:rsidRPr="00713384">
              <w:rPr>
                <w:rFonts w:eastAsia="TimesNewRoman"/>
                <w:sz w:val="24"/>
                <w:szCs w:val="24"/>
              </w:rPr>
              <w:t>рублей</w:t>
            </w:r>
            <w:r w:rsidRPr="00713384">
              <w:rPr>
                <w:sz w:val="24"/>
                <w:szCs w:val="24"/>
              </w:rPr>
              <w:t>;</w:t>
            </w:r>
          </w:p>
          <w:p w:rsidR="003B1EAB" w:rsidRPr="00713384" w:rsidRDefault="003B1EAB" w:rsidP="004507CB">
            <w:pPr>
              <w:widowControl w:val="0"/>
              <w:rPr>
                <w:sz w:val="24"/>
                <w:szCs w:val="24"/>
              </w:rPr>
            </w:pPr>
            <w:r w:rsidRPr="00713384">
              <w:rPr>
                <w:sz w:val="24"/>
                <w:szCs w:val="24"/>
              </w:rPr>
              <w:t xml:space="preserve">в 2026 </w:t>
            </w:r>
            <w:r w:rsidRPr="00713384">
              <w:rPr>
                <w:rFonts w:eastAsia="TimesNewRoman"/>
                <w:sz w:val="24"/>
                <w:szCs w:val="24"/>
              </w:rPr>
              <w:t xml:space="preserve">году </w:t>
            </w:r>
            <w:r w:rsidRPr="00713384">
              <w:rPr>
                <w:sz w:val="24"/>
                <w:szCs w:val="24"/>
              </w:rPr>
              <w:t xml:space="preserve">– 400,0 </w:t>
            </w:r>
            <w:r w:rsidRPr="00713384">
              <w:rPr>
                <w:rFonts w:eastAsia="TimesNewRoman"/>
                <w:sz w:val="24"/>
                <w:szCs w:val="24"/>
              </w:rPr>
              <w:t>тыс</w:t>
            </w:r>
            <w:r w:rsidRPr="00713384">
              <w:rPr>
                <w:sz w:val="24"/>
                <w:szCs w:val="24"/>
              </w:rPr>
              <w:t xml:space="preserve">. </w:t>
            </w:r>
            <w:r w:rsidRPr="00713384">
              <w:rPr>
                <w:rFonts w:eastAsia="TimesNewRoman"/>
                <w:sz w:val="24"/>
                <w:szCs w:val="24"/>
              </w:rPr>
              <w:t>рублей</w:t>
            </w:r>
            <w:r w:rsidRPr="00713384">
              <w:rPr>
                <w:sz w:val="24"/>
                <w:szCs w:val="24"/>
              </w:rPr>
              <w:t>;</w:t>
            </w:r>
          </w:p>
          <w:p w:rsidR="003B1EAB" w:rsidRPr="00713384" w:rsidRDefault="003B1EAB" w:rsidP="004507CB">
            <w:pPr>
              <w:widowControl w:val="0"/>
              <w:rPr>
                <w:sz w:val="24"/>
                <w:szCs w:val="24"/>
              </w:rPr>
            </w:pPr>
            <w:r w:rsidRPr="00713384">
              <w:rPr>
                <w:sz w:val="24"/>
                <w:szCs w:val="24"/>
              </w:rPr>
              <w:t xml:space="preserve">в 2027 году – 400,0 </w:t>
            </w:r>
            <w:r w:rsidRPr="00713384">
              <w:rPr>
                <w:rFonts w:eastAsia="TimesNewRoman"/>
                <w:sz w:val="24"/>
                <w:szCs w:val="24"/>
              </w:rPr>
              <w:t>тыс</w:t>
            </w:r>
            <w:r w:rsidRPr="00713384">
              <w:rPr>
                <w:sz w:val="24"/>
                <w:szCs w:val="24"/>
              </w:rPr>
              <w:t xml:space="preserve">. </w:t>
            </w:r>
            <w:r w:rsidRPr="00713384">
              <w:rPr>
                <w:rFonts w:eastAsia="TimesNewRoman"/>
                <w:sz w:val="24"/>
                <w:szCs w:val="24"/>
              </w:rPr>
              <w:t>рублей</w:t>
            </w:r>
            <w:r w:rsidRPr="00713384">
              <w:rPr>
                <w:sz w:val="24"/>
                <w:szCs w:val="24"/>
              </w:rPr>
              <w:t>;</w:t>
            </w:r>
          </w:p>
          <w:p w:rsidR="003B1EAB" w:rsidRPr="00713384" w:rsidRDefault="003B1EAB" w:rsidP="004507CB">
            <w:pPr>
              <w:widowControl w:val="0"/>
              <w:rPr>
                <w:sz w:val="24"/>
                <w:szCs w:val="24"/>
              </w:rPr>
            </w:pPr>
            <w:r w:rsidRPr="00713384">
              <w:rPr>
                <w:sz w:val="24"/>
                <w:szCs w:val="24"/>
              </w:rPr>
              <w:t xml:space="preserve">в 2028 </w:t>
            </w:r>
            <w:r w:rsidRPr="00713384">
              <w:rPr>
                <w:rFonts w:eastAsia="TimesNewRoman"/>
                <w:sz w:val="24"/>
                <w:szCs w:val="24"/>
              </w:rPr>
              <w:t xml:space="preserve">году </w:t>
            </w:r>
            <w:r w:rsidRPr="00713384">
              <w:rPr>
                <w:sz w:val="24"/>
                <w:szCs w:val="24"/>
              </w:rPr>
              <w:t xml:space="preserve">– 400,0 </w:t>
            </w:r>
            <w:r w:rsidRPr="00713384">
              <w:rPr>
                <w:rFonts w:eastAsia="TimesNewRoman"/>
                <w:sz w:val="24"/>
                <w:szCs w:val="24"/>
              </w:rPr>
              <w:t>тыс</w:t>
            </w:r>
            <w:r w:rsidRPr="00713384">
              <w:rPr>
                <w:sz w:val="24"/>
                <w:szCs w:val="24"/>
              </w:rPr>
              <w:t xml:space="preserve">. </w:t>
            </w:r>
            <w:r w:rsidRPr="00713384">
              <w:rPr>
                <w:rFonts w:eastAsia="TimesNewRoman"/>
                <w:sz w:val="24"/>
                <w:szCs w:val="24"/>
              </w:rPr>
              <w:t>рублей</w:t>
            </w:r>
            <w:r w:rsidRPr="00713384">
              <w:rPr>
                <w:sz w:val="24"/>
                <w:szCs w:val="24"/>
              </w:rPr>
              <w:t>;</w:t>
            </w:r>
          </w:p>
          <w:p w:rsidR="003B1EAB" w:rsidRPr="00713384" w:rsidRDefault="003B1EAB" w:rsidP="004507CB">
            <w:pPr>
              <w:widowControl w:val="0"/>
              <w:rPr>
                <w:sz w:val="24"/>
                <w:szCs w:val="24"/>
              </w:rPr>
            </w:pPr>
            <w:r w:rsidRPr="00713384">
              <w:rPr>
                <w:sz w:val="24"/>
                <w:szCs w:val="24"/>
              </w:rPr>
              <w:t xml:space="preserve">в 2029 году – 400,0 </w:t>
            </w:r>
            <w:r w:rsidRPr="00713384">
              <w:rPr>
                <w:rFonts w:eastAsia="TimesNewRoman"/>
                <w:sz w:val="24"/>
                <w:szCs w:val="24"/>
              </w:rPr>
              <w:t>тыс</w:t>
            </w:r>
            <w:r w:rsidRPr="00713384">
              <w:rPr>
                <w:sz w:val="24"/>
                <w:szCs w:val="24"/>
              </w:rPr>
              <w:t xml:space="preserve">. </w:t>
            </w:r>
            <w:r w:rsidRPr="00713384">
              <w:rPr>
                <w:rFonts w:eastAsia="TimesNewRoman"/>
                <w:sz w:val="24"/>
                <w:szCs w:val="24"/>
              </w:rPr>
              <w:t>рублей</w:t>
            </w:r>
            <w:r w:rsidRPr="00713384">
              <w:rPr>
                <w:sz w:val="24"/>
                <w:szCs w:val="24"/>
              </w:rPr>
              <w:t>;</w:t>
            </w:r>
          </w:p>
          <w:p w:rsidR="003B1EAB" w:rsidRPr="00713384" w:rsidRDefault="003B1EAB" w:rsidP="004507CB">
            <w:pPr>
              <w:widowControl w:val="0"/>
              <w:rPr>
                <w:sz w:val="24"/>
                <w:szCs w:val="24"/>
              </w:rPr>
            </w:pPr>
            <w:r w:rsidRPr="00713384">
              <w:rPr>
                <w:sz w:val="24"/>
                <w:szCs w:val="24"/>
              </w:rPr>
              <w:t xml:space="preserve">в 2030 </w:t>
            </w:r>
            <w:r w:rsidRPr="00713384">
              <w:rPr>
                <w:rFonts w:eastAsia="TimesNewRoman"/>
                <w:sz w:val="24"/>
                <w:szCs w:val="24"/>
              </w:rPr>
              <w:t xml:space="preserve">году </w:t>
            </w:r>
            <w:r w:rsidRPr="00713384">
              <w:rPr>
                <w:sz w:val="24"/>
                <w:szCs w:val="24"/>
              </w:rPr>
              <w:t xml:space="preserve">– 400,0 </w:t>
            </w:r>
            <w:r w:rsidRPr="00713384">
              <w:rPr>
                <w:rFonts w:eastAsia="TimesNewRoman"/>
                <w:sz w:val="24"/>
                <w:szCs w:val="24"/>
              </w:rPr>
              <w:t>тыс</w:t>
            </w:r>
            <w:r w:rsidRPr="00713384">
              <w:rPr>
                <w:sz w:val="24"/>
                <w:szCs w:val="24"/>
              </w:rPr>
              <w:t xml:space="preserve">. </w:t>
            </w:r>
            <w:r w:rsidRPr="00713384">
              <w:rPr>
                <w:rFonts w:eastAsia="TimesNewRoman"/>
                <w:sz w:val="24"/>
                <w:szCs w:val="24"/>
              </w:rPr>
              <w:t>рублей</w:t>
            </w:r>
            <w:r w:rsidRPr="00713384">
              <w:rPr>
                <w:sz w:val="24"/>
                <w:szCs w:val="24"/>
              </w:rPr>
              <w:t>.</w:t>
            </w:r>
          </w:p>
          <w:p w:rsidR="003B1EAB" w:rsidRPr="00713384" w:rsidRDefault="003B1EAB" w:rsidP="004507CB">
            <w:pPr>
              <w:widowControl w:val="0"/>
              <w:rPr>
                <w:sz w:val="24"/>
                <w:szCs w:val="24"/>
              </w:rPr>
            </w:pPr>
          </w:p>
          <w:p w:rsidR="003B1EAB" w:rsidRPr="00713384" w:rsidRDefault="003B1EAB" w:rsidP="004507CB">
            <w:pPr>
              <w:widowControl w:val="0"/>
              <w:rPr>
                <w:sz w:val="24"/>
                <w:szCs w:val="24"/>
              </w:rPr>
            </w:pPr>
            <w:r w:rsidRPr="00713384">
              <w:rPr>
                <w:sz w:val="24"/>
                <w:szCs w:val="24"/>
              </w:rPr>
              <w:t>за счет средств  бюджета Цимлянского района –</w:t>
            </w:r>
          </w:p>
          <w:p w:rsidR="003B1EAB" w:rsidRPr="00713384" w:rsidRDefault="00146622" w:rsidP="004507CB">
            <w:pPr>
              <w:widowControl w:val="0"/>
              <w:rPr>
                <w:sz w:val="24"/>
                <w:szCs w:val="24"/>
              </w:rPr>
            </w:pPr>
            <w:r w:rsidRPr="00713384">
              <w:rPr>
                <w:sz w:val="24"/>
                <w:szCs w:val="24"/>
              </w:rPr>
              <w:t>3 433,3</w:t>
            </w:r>
            <w:r w:rsidR="003B1EAB" w:rsidRPr="00713384">
              <w:rPr>
                <w:sz w:val="24"/>
                <w:szCs w:val="24"/>
              </w:rPr>
              <w:t xml:space="preserve"> тыс. рублей, в том числе:   </w:t>
            </w:r>
          </w:p>
          <w:p w:rsidR="003B1EAB" w:rsidRPr="00713384" w:rsidRDefault="003B1EAB" w:rsidP="004507CB">
            <w:pPr>
              <w:widowControl w:val="0"/>
              <w:rPr>
                <w:sz w:val="24"/>
                <w:szCs w:val="24"/>
              </w:rPr>
            </w:pPr>
            <w:r w:rsidRPr="00713384">
              <w:rPr>
                <w:sz w:val="24"/>
                <w:szCs w:val="24"/>
              </w:rPr>
              <w:t xml:space="preserve">в 2020 </w:t>
            </w:r>
            <w:r w:rsidRPr="00713384">
              <w:rPr>
                <w:rFonts w:eastAsia="TimesNewRoman"/>
                <w:sz w:val="24"/>
                <w:szCs w:val="24"/>
              </w:rPr>
              <w:t xml:space="preserve">году </w:t>
            </w:r>
            <w:r w:rsidRPr="00713384">
              <w:rPr>
                <w:sz w:val="24"/>
                <w:szCs w:val="24"/>
              </w:rPr>
              <w:t xml:space="preserve">– 155,0 </w:t>
            </w:r>
            <w:r w:rsidRPr="00713384">
              <w:rPr>
                <w:rFonts w:eastAsia="TimesNewRoman"/>
                <w:sz w:val="24"/>
                <w:szCs w:val="24"/>
              </w:rPr>
              <w:t>тыс</w:t>
            </w:r>
            <w:r w:rsidRPr="00713384">
              <w:rPr>
                <w:sz w:val="24"/>
                <w:szCs w:val="24"/>
              </w:rPr>
              <w:t xml:space="preserve">. </w:t>
            </w:r>
            <w:r w:rsidRPr="00713384">
              <w:rPr>
                <w:rFonts w:eastAsia="TimesNewRoman"/>
                <w:sz w:val="24"/>
                <w:szCs w:val="24"/>
              </w:rPr>
              <w:t>рублей</w:t>
            </w:r>
            <w:r w:rsidRPr="00713384">
              <w:rPr>
                <w:sz w:val="24"/>
                <w:szCs w:val="24"/>
              </w:rPr>
              <w:t>;</w:t>
            </w:r>
          </w:p>
          <w:p w:rsidR="003B1EAB" w:rsidRPr="00713384" w:rsidRDefault="003B1EAB" w:rsidP="004507CB">
            <w:pPr>
              <w:widowControl w:val="0"/>
              <w:rPr>
                <w:sz w:val="24"/>
                <w:szCs w:val="24"/>
              </w:rPr>
            </w:pPr>
            <w:r w:rsidRPr="00713384">
              <w:rPr>
                <w:sz w:val="24"/>
                <w:szCs w:val="24"/>
              </w:rPr>
              <w:t xml:space="preserve">в 2021 году – </w:t>
            </w:r>
            <w:r w:rsidR="008C0DE3" w:rsidRPr="00713384">
              <w:rPr>
                <w:sz w:val="24"/>
                <w:szCs w:val="24"/>
              </w:rPr>
              <w:t>44</w:t>
            </w:r>
            <w:r w:rsidRPr="00713384">
              <w:rPr>
                <w:sz w:val="24"/>
                <w:szCs w:val="24"/>
              </w:rPr>
              <w:t xml:space="preserve">,0 </w:t>
            </w:r>
            <w:r w:rsidRPr="00713384">
              <w:rPr>
                <w:rFonts w:eastAsia="TimesNewRoman"/>
                <w:sz w:val="24"/>
                <w:szCs w:val="24"/>
              </w:rPr>
              <w:t>тыс</w:t>
            </w:r>
            <w:r w:rsidRPr="00713384">
              <w:rPr>
                <w:sz w:val="24"/>
                <w:szCs w:val="24"/>
              </w:rPr>
              <w:t xml:space="preserve">. </w:t>
            </w:r>
            <w:r w:rsidRPr="00713384">
              <w:rPr>
                <w:rFonts w:eastAsia="TimesNewRoman"/>
                <w:sz w:val="24"/>
                <w:szCs w:val="24"/>
              </w:rPr>
              <w:t>рублей</w:t>
            </w:r>
            <w:r w:rsidRPr="00713384">
              <w:rPr>
                <w:sz w:val="24"/>
                <w:szCs w:val="24"/>
              </w:rPr>
              <w:t>;</w:t>
            </w:r>
          </w:p>
          <w:p w:rsidR="003B1EAB" w:rsidRPr="00713384" w:rsidRDefault="003B1EAB" w:rsidP="004507CB">
            <w:pPr>
              <w:widowControl w:val="0"/>
              <w:rPr>
                <w:sz w:val="24"/>
                <w:szCs w:val="24"/>
              </w:rPr>
            </w:pPr>
            <w:r w:rsidRPr="00713384">
              <w:rPr>
                <w:sz w:val="24"/>
                <w:szCs w:val="24"/>
              </w:rPr>
              <w:t xml:space="preserve">в 2022 </w:t>
            </w:r>
            <w:r w:rsidRPr="00713384">
              <w:rPr>
                <w:rFonts w:eastAsia="TimesNewRoman"/>
                <w:sz w:val="24"/>
                <w:szCs w:val="24"/>
              </w:rPr>
              <w:t xml:space="preserve">году </w:t>
            </w:r>
            <w:r w:rsidRPr="00713384">
              <w:rPr>
                <w:sz w:val="24"/>
                <w:szCs w:val="24"/>
              </w:rPr>
              <w:t xml:space="preserve">– </w:t>
            </w:r>
            <w:r w:rsidR="00146622" w:rsidRPr="00713384">
              <w:rPr>
                <w:sz w:val="24"/>
                <w:szCs w:val="24"/>
              </w:rPr>
              <w:t>34,3</w:t>
            </w:r>
            <w:r w:rsidRPr="00713384">
              <w:rPr>
                <w:sz w:val="24"/>
                <w:szCs w:val="24"/>
              </w:rPr>
              <w:t xml:space="preserve"> </w:t>
            </w:r>
            <w:r w:rsidRPr="00713384">
              <w:rPr>
                <w:rFonts w:eastAsia="TimesNewRoman"/>
                <w:sz w:val="24"/>
                <w:szCs w:val="24"/>
              </w:rPr>
              <w:t>тыс</w:t>
            </w:r>
            <w:r w:rsidRPr="00713384">
              <w:rPr>
                <w:sz w:val="24"/>
                <w:szCs w:val="24"/>
              </w:rPr>
              <w:t xml:space="preserve">. </w:t>
            </w:r>
            <w:r w:rsidRPr="00713384">
              <w:rPr>
                <w:rFonts w:eastAsia="TimesNewRoman"/>
                <w:sz w:val="24"/>
                <w:szCs w:val="24"/>
              </w:rPr>
              <w:t>рублей</w:t>
            </w:r>
            <w:r w:rsidRPr="00713384">
              <w:rPr>
                <w:sz w:val="24"/>
                <w:szCs w:val="24"/>
              </w:rPr>
              <w:t>;</w:t>
            </w:r>
          </w:p>
          <w:p w:rsidR="003B1EAB" w:rsidRPr="00713384" w:rsidRDefault="003B1EAB" w:rsidP="004507CB">
            <w:pPr>
              <w:widowControl w:val="0"/>
              <w:rPr>
                <w:sz w:val="24"/>
                <w:szCs w:val="24"/>
              </w:rPr>
            </w:pPr>
            <w:r w:rsidRPr="00713384">
              <w:rPr>
                <w:sz w:val="24"/>
                <w:szCs w:val="24"/>
              </w:rPr>
              <w:t xml:space="preserve">в 2023 году – 400,0 </w:t>
            </w:r>
            <w:r w:rsidRPr="00713384">
              <w:rPr>
                <w:rFonts w:eastAsia="TimesNewRoman"/>
                <w:sz w:val="24"/>
                <w:szCs w:val="24"/>
              </w:rPr>
              <w:t>тыс</w:t>
            </w:r>
            <w:r w:rsidRPr="00713384">
              <w:rPr>
                <w:sz w:val="24"/>
                <w:szCs w:val="24"/>
              </w:rPr>
              <w:t xml:space="preserve">. </w:t>
            </w:r>
            <w:r w:rsidRPr="00713384">
              <w:rPr>
                <w:rFonts w:eastAsia="TimesNewRoman"/>
                <w:sz w:val="24"/>
                <w:szCs w:val="24"/>
              </w:rPr>
              <w:t>рублей</w:t>
            </w:r>
            <w:r w:rsidRPr="00713384">
              <w:rPr>
                <w:sz w:val="24"/>
                <w:szCs w:val="24"/>
              </w:rPr>
              <w:t>;</w:t>
            </w:r>
          </w:p>
          <w:p w:rsidR="003B1EAB" w:rsidRPr="00713384" w:rsidRDefault="003B1EAB" w:rsidP="004507CB">
            <w:pPr>
              <w:widowControl w:val="0"/>
              <w:rPr>
                <w:sz w:val="24"/>
                <w:szCs w:val="24"/>
              </w:rPr>
            </w:pPr>
            <w:r w:rsidRPr="00713384">
              <w:rPr>
                <w:sz w:val="24"/>
                <w:szCs w:val="24"/>
              </w:rPr>
              <w:t xml:space="preserve">в 2024 </w:t>
            </w:r>
            <w:r w:rsidRPr="00713384">
              <w:rPr>
                <w:rFonts w:eastAsia="TimesNewRoman"/>
                <w:sz w:val="24"/>
                <w:szCs w:val="24"/>
              </w:rPr>
              <w:t xml:space="preserve">году </w:t>
            </w:r>
            <w:r w:rsidRPr="00713384">
              <w:rPr>
                <w:sz w:val="24"/>
                <w:szCs w:val="24"/>
              </w:rPr>
              <w:t xml:space="preserve">– 400,0 </w:t>
            </w:r>
            <w:r w:rsidRPr="00713384">
              <w:rPr>
                <w:rFonts w:eastAsia="TimesNewRoman"/>
                <w:sz w:val="24"/>
                <w:szCs w:val="24"/>
              </w:rPr>
              <w:t>тыс</w:t>
            </w:r>
            <w:r w:rsidRPr="00713384">
              <w:rPr>
                <w:sz w:val="24"/>
                <w:szCs w:val="24"/>
              </w:rPr>
              <w:t xml:space="preserve">. </w:t>
            </w:r>
            <w:r w:rsidRPr="00713384">
              <w:rPr>
                <w:rFonts w:eastAsia="TimesNewRoman"/>
                <w:sz w:val="24"/>
                <w:szCs w:val="24"/>
              </w:rPr>
              <w:t>рублей</w:t>
            </w:r>
            <w:r w:rsidRPr="00713384">
              <w:rPr>
                <w:sz w:val="24"/>
                <w:szCs w:val="24"/>
              </w:rPr>
              <w:t>;</w:t>
            </w:r>
          </w:p>
          <w:p w:rsidR="003B1EAB" w:rsidRPr="00713384" w:rsidRDefault="003B1EAB" w:rsidP="004507CB">
            <w:pPr>
              <w:widowControl w:val="0"/>
              <w:rPr>
                <w:sz w:val="24"/>
                <w:szCs w:val="24"/>
              </w:rPr>
            </w:pPr>
            <w:r w:rsidRPr="00713384">
              <w:rPr>
                <w:sz w:val="24"/>
                <w:szCs w:val="24"/>
              </w:rPr>
              <w:t xml:space="preserve">в 2025 году – 400,0 </w:t>
            </w:r>
            <w:r w:rsidRPr="00713384">
              <w:rPr>
                <w:rFonts w:eastAsia="TimesNewRoman"/>
                <w:sz w:val="24"/>
                <w:szCs w:val="24"/>
              </w:rPr>
              <w:t>тыс</w:t>
            </w:r>
            <w:r w:rsidRPr="00713384">
              <w:rPr>
                <w:sz w:val="24"/>
                <w:szCs w:val="24"/>
              </w:rPr>
              <w:t xml:space="preserve">. </w:t>
            </w:r>
            <w:r w:rsidRPr="00713384">
              <w:rPr>
                <w:rFonts w:eastAsia="TimesNewRoman"/>
                <w:sz w:val="24"/>
                <w:szCs w:val="24"/>
              </w:rPr>
              <w:t>рублей</w:t>
            </w:r>
            <w:r w:rsidRPr="00713384">
              <w:rPr>
                <w:sz w:val="24"/>
                <w:szCs w:val="24"/>
              </w:rPr>
              <w:t>;</w:t>
            </w:r>
          </w:p>
          <w:p w:rsidR="003B1EAB" w:rsidRPr="00713384" w:rsidRDefault="003B1EAB" w:rsidP="004507CB">
            <w:pPr>
              <w:widowControl w:val="0"/>
              <w:rPr>
                <w:sz w:val="24"/>
                <w:szCs w:val="24"/>
              </w:rPr>
            </w:pPr>
            <w:r w:rsidRPr="00713384">
              <w:rPr>
                <w:sz w:val="24"/>
                <w:szCs w:val="24"/>
              </w:rPr>
              <w:t xml:space="preserve">в 2026 </w:t>
            </w:r>
            <w:r w:rsidRPr="00713384">
              <w:rPr>
                <w:rFonts w:eastAsia="TimesNewRoman"/>
                <w:sz w:val="24"/>
                <w:szCs w:val="24"/>
              </w:rPr>
              <w:t xml:space="preserve">году </w:t>
            </w:r>
            <w:r w:rsidRPr="00713384">
              <w:rPr>
                <w:sz w:val="24"/>
                <w:szCs w:val="24"/>
              </w:rPr>
              <w:t xml:space="preserve">– 400,0 </w:t>
            </w:r>
            <w:r w:rsidRPr="00713384">
              <w:rPr>
                <w:rFonts w:eastAsia="TimesNewRoman"/>
                <w:sz w:val="24"/>
                <w:szCs w:val="24"/>
              </w:rPr>
              <w:t>тыс</w:t>
            </w:r>
            <w:r w:rsidRPr="00713384">
              <w:rPr>
                <w:sz w:val="24"/>
                <w:szCs w:val="24"/>
              </w:rPr>
              <w:t xml:space="preserve">. </w:t>
            </w:r>
            <w:r w:rsidRPr="00713384">
              <w:rPr>
                <w:rFonts w:eastAsia="TimesNewRoman"/>
                <w:sz w:val="24"/>
                <w:szCs w:val="24"/>
              </w:rPr>
              <w:t>рублей</w:t>
            </w:r>
            <w:r w:rsidRPr="00713384">
              <w:rPr>
                <w:sz w:val="24"/>
                <w:szCs w:val="24"/>
              </w:rPr>
              <w:t>;</w:t>
            </w:r>
          </w:p>
          <w:p w:rsidR="003B1EAB" w:rsidRPr="00713384" w:rsidRDefault="003B1EAB" w:rsidP="004507CB">
            <w:pPr>
              <w:widowControl w:val="0"/>
              <w:rPr>
                <w:sz w:val="24"/>
                <w:szCs w:val="24"/>
              </w:rPr>
            </w:pPr>
            <w:r w:rsidRPr="00713384">
              <w:rPr>
                <w:sz w:val="24"/>
                <w:szCs w:val="24"/>
              </w:rPr>
              <w:t xml:space="preserve">в 2027 году – 400,0 </w:t>
            </w:r>
            <w:r w:rsidRPr="00713384">
              <w:rPr>
                <w:rFonts w:eastAsia="TimesNewRoman"/>
                <w:sz w:val="24"/>
                <w:szCs w:val="24"/>
              </w:rPr>
              <w:t>тыс</w:t>
            </w:r>
            <w:r w:rsidRPr="00713384">
              <w:rPr>
                <w:sz w:val="24"/>
                <w:szCs w:val="24"/>
              </w:rPr>
              <w:t xml:space="preserve">. </w:t>
            </w:r>
            <w:r w:rsidRPr="00713384">
              <w:rPr>
                <w:rFonts w:eastAsia="TimesNewRoman"/>
                <w:sz w:val="24"/>
                <w:szCs w:val="24"/>
              </w:rPr>
              <w:t>рублей</w:t>
            </w:r>
            <w:r w:rsidRPr="00713384">
              <w:rPr>
                <w:sz w:val="24"/>
                <w:szCs w:val="24"/>
              </w:rPr>
              <w:t>;</w:t>
            </w:r>
          </w:p>
          <w:p w:rsidR="003B1EAB" w:rsidRPr="00713384" w:rsidRDefault="003B1EAB" w:rsidP="004507CB">
            <w:pPr>
              <w:widowControl w:val="0"/>
              <w:rPr>
                <w:sz w:val="24"/>
                <w:szCs w:val="24"/>
              </w:rPr>
            </w:pPr>
            <w:r w:rsidRPr="00713384">
              <w:rPr>
                <w:sz w:val="24"/>
                <w:szCs w:val="24"/>
              </w:rPr>
              <w:t xml:space="preserve">в 2028 </w:t>
            </w:r>
            <w:r w:rsidRPr="00713384">
              <w:rPr>
                <w:rFonts w:eastAsia="TimesNewRoman"/>
                <w:sz w:val="24"/>
                <w:szCs w:val="24"/>
              </w:rPr>
              <w:t xml:space="preserve">году </w:t>
            </w:r>
            <w:r w:rsidRPr="00713384">
              <w:rPr>
                <w:sz w:val="24"/>
                <w:szCs w:val="24"/>
              </w:rPr>
              <w:t xml:space="preserve">– 400,0 </w:t>
            </w:r>
            <w:r w:rsidRPr="00713384">
              <w:rPr>
                <w:rFonts w:eastAsia="TimesNewRoman"/>
                <w:sz w:val="24"/>
                <w:szCs w:val="24"/>
              </w:rPr>
              <w:t>тыс</w:t>
            </w:r>
            <w:r w:rsidRPr="00713384">
              <w:rPr>
                <w:sz w:val="24"/>
                <w:szCs w:val="24"/>
              </w:rPr>
              <w:t xml:space="preserve">. </w:t>
            </w:r>
            <w:r w:rsidRPr="00713384">
              <w:rPr>
                <w:rFonts w:eastAsia="TimesNewRoman"/>
                <w:sz w:val="24"/>
                <w:szCs w:val="24"/>
              </w:rPr>
              <w:t>рублей</w:t>
            </w:r>
            <w:r w:rsidRPr="00713384">
              <w:rPr>
                <w:sz w:val="24"/>
                <w:szCs w:val="24"/>
              </w:rPr>
              <w:t>;</w:t>
            </w:r>
          </w:p>
          <w:p w:rsidR="003B1EAB" w:rsidRPr="00713384" w:rsidRDefault="003B1EAB" w:rsidP="004507CB">
            <w:pPr>
              <w:widowControl w:val="0"/>
              <w:rPr>
                <w:sz w:val="24"/>
                <w:szCs w:val="24"/>
              </w:rPr>
            </w:pPr>
            <w:r w:rsidRPr="00713384">
              <w:rPr>
                <w:sz w:val="24"/>
                <w:szCs w:val="24"/>
              </w:rPr>
              <w:t xml:space="preserve">в 2029 году – 400,0 </w:t>
            </w:r>
            <w:r w:rsidRPr="00713384">
              <w:rPr>
                <w:rFonts w:eastAsia="TimesNewRoman"/>
                <w:sz w:val="24"/>
                <w:szCs w:val="24"/>
              </w:rPr>
              <w:t>тыс</w:t>
            </w:r>
            <w:r w:rsidRPr="00713384">
              <w:rPr>
                <w:sz w:val="24"/>
                <w:szCs w:val="24"/>
              </w:rPr>
              <w:t xml:space="preserve">. </w:t>
            </w:r>
            <w:r w:rsidRPr="00713384">
              <w:rPr>
                <w:rFonts w:eastAsia="TimesNewRoman"/>
                <w:sz w:val="24"/>
                <w:szCs w:val="24"/>
              </w:rPr>
              <w:t>рублей</w:t>
            </w:r>
            <w:r w:rsidRPr="00713384">
              <w:rPr>
                <w:sz w:val="24"/>
                <w:szCs w:val="24"/>
              </w:rPr>
              <w:t>;</w:t>
            </w:r>
          </w:p>
          <w:p w:rsidR="003B1EAB" w:rsidRPr="00713384" w:rsidRDefault="003B1EAB" w:rsidP="004507CB">
            <w:pPr>
              <w:widowControl w:val="0"/>
              <w:rPr>
                <w:sz w:val="24"/>
                <w:szCs w:val="24"/>
              </w:rPr>
            </w:pPr>
            <w:r w:rsidRPr="00713384">
              <w:rPr>
                <w:sz w:val="24"/>
                <w:szCs w:val="24"/>
              </w:rPr>
              <w:t xml:space="preserve">в 2030 </w:t>
            </w:r>
            <w:r w:rsidRPr="00713384">
              <w:rPr>
                <w:rFonts w:eastAsia="TimesNewRoman"/>
                <w:sz w:val="24"/>
                <w:szCs w:val="24"/>
              </w:rPr>
              <w:t xml:space="preserve">году </w:t>
            </w:r>
            <w:r w:rsidRPr="00713384">
              <w:rPr>
                <w:sz w:val="24"/>
                <w:szCs w:val="24"/>
              </w:rPr>
              <w:t xml:space="preserve">– 400,0 </w:t>
            </w:r>
            <w:r w:rsidRPr="00713384">
              <w:rPr>
                <w:rFonts w:eastAsia="TimesNewRoman"/>
                <w:sz w:val="24"/>
                <w:szCs w:val="24"/>
              </w:rPr>
              <w:t>тыс</w:t>
            </w:r>
            <w:r w:rsidRPr="00713384">
              <w:rPr>
                <w:sz w:val="24"/>
                <w:szCs w:val="24"/>
              </w:rPr>
              <w:t xml:space="preserve">. </w:t>
            </w:r>
            <w:r w:rsidRPr="00713384">
              <w:rPr>
                <w:rFonts w:eastAsia="TimesNewRoman"/>
                <w:sz w:val="24"/>
                <w:szCs w:val="24"/>
              </w:rPr>
              <w:t>рублей</w:t>
            </w:r>
            <w:r w:rsidRPr="00713384">
              <w:rPr>
                <w:sz w:val="24"/>
                <w:szCs w:val="24"/>
              </w:rPr>
              <w:t>.</w:t>
            </w:r>
          </w:p>
          <w:p w:rsidR="003B1EAB" w:rsidRPr="00713384" w:rsidRDefault="003B1EAB" w:rsidP="004507CB">
            <w:pPr>
              <w:widowControl w:val="0"/>
              <w:rPr>
                <w:sz w:val="24"/>
                <w:szCs w:val="24"/>
              </w:rPr>
            </w:pPr>
          </w:p>
        </w:tc>
      </w:tr>
    </w:tbl>
    <w:p w:rsidR="008237C4" w:rsidRDefault="003B1EAB" w:rsidP="00874938">
      <w:pPr>
        <w:jc w:val="both"/>
        <w:rPr>
          <w:sz w:val="28"/>
          <w:szCs w:val="28"/>
        </w:rPr>
      </w:pPr>
      <w:r>
        <w:rPr>
          <w:sz w:val="28"/>
          <w:szCs w:val="28"/>
        </w:rPr>
        <w:t>3</w:t>
      </w:r>
      <w:r w:rsidR="008237C4" w:rsidRPr="00B637CF">
        <w:rPr>
          <w:sz w:val="28"/>
          <w:szCs w:val="28"/>
        </w:rPr>
        <w:t>.</w:t>
      </w:r>
      <w:r w:rsidR="008237C4" w:rsidRPr="0053756F">
        <w:rPr>
          <w:sz w:val="28"/>
          <w:szCs w:val="28"/>
        </w:rPr>
        <w:t xml:space="preserve"> </w:t>
      </w:r>
      <w:r w:rsidR="008237C4">
        <w:rPr>
          <w:sz w:val="28"/>
          <w:szCs w:val="28"/>
        </w:rPr>
        <w:t xml:space="preserve">В приложении к постановлению подраздел «Ресурсное обеспечение </w:t>
      </w:r>
      <w:r w:rsidR="008237C4" w:rsidRPr="00824BDA">
        <w:rPr>
          <w:sz w:val="28"/>
          <w:szCs w:val="28"/>
        </w:rPr>
        <w:t>подпрограммы</w:t>
      </w:r>
      <w:r w:rsidR="00BD75C1">
        <w:rPr>
          <w:sz w:val="28"/>
          <w:szCs w:val="28"/>
        </w:rPr>
        <w:t xml:space="preserve"> </w:t>
      </w:r>
      <w:r w:rsidR="001B37BA">
        <w:rPr>
          <w:sz w:val="28"/>
          <w:szCs w:val="28"/>
        </w:rPr>
        <w:t>2</w:t>
      </w:r>
      <w:r w:rsidR="008237C4">
        <w:rPr>
          <w:sz w:val="28"/>
          <w:szCs w:val="28"/>
        </w:rPr>
        <w:t>» раздела «</w:t>
      </w:r>
      <w:r w:rsidR="00312E2E">
        <w:rPr>
          <w:sz w:val="28"/>
          <w:szCs w:val="28"/>
        </w:rPr>
        <w:t>Паспорт подпрограммы «</w:t>
      </w:r>
      <w:r w:rsidR="001B37BA">
        <w:rPr>
          <w:color w:val="000000"/>
          <w:sz w:val="28"/>
          <w:szCs w:val="28"/>
        </w:rPr>
        <w:t>Создание и развитие инфраструктуры на сельских территориях</w:t>
      </w:r>
      <w:r w:rsidR="00312E2E">
        <w:rPr>
          <w:sz w:val="28"/>
          <w:szCs w:val="28"/>
        </w:rPr>
        <w:t>»</w:t>
      </w:r>
      <w:r w:rsidR="008237C4">
        <w:rPr>
          <w:sz w:val="28"/>
          <w:szCs w:val="28"/>
        </w:rPr>
        <w:t xml:space="preserve"> изложить в</w:t>
      </w:r>
      <w:r w:rsidR="001B37BA">
        <w:rPr>
          <w:sz w:val="28"/>
          <w:szCs w:val="28"/>
        </w:rPr>
        <w:t xml:space="preserve"> </w:t>
      </w:r>
      <w:r w:rsidR="00B13110">
        <w:rPr>
          <w:sz w:val="28"/>
          <w:szCs w:val="28"/>
        </w:rPr>
        <w:t>следующей</w:t>
      </w:r>
      <w:r w:rsidR="008237C4">
        <w:rPr>
          <w:sz w:val="28"/>
          <w:szCs w:val="28"/>
        </w:rPr>
        <w:t xml:space="preserve"> редакции: </w:t>
      </w:r>
    </w:p>
    <w:tbl>
      <w:tblPr>
        <w:tblW w:w="5000" w:type="pct"/>
        <w:jc w:val="center"/>
        <w:tblLayout w:type="fixed"/>
        <w:tblCellMar>
          <w:left w:w="28" w:type="dxa"/>
          <w:right w:w="28" w:type="dxa"/>
        </w:tblCellMar>
        <w:tblLook w:val="00A0" w:firstRow="1" w:lastRow="0" w:firstColumn="1" w:lastColumn="0" w:noHBand="0" w:noVBand="0"/>
      </w:tblPr>
      <w:tblGrid>
        <w:gridCol w:w="3141"/>
        <w:gridCol w:w="6554"/>
      </w:tblGrid>
      <w:tr w:rsidR="008237C4" w:rsidRPr="00FB264D" w:rsidTr="00CB0512">
        <w:trPr>
          <w:jc w:val="center"/>
        </w:trPr>
        <w:tc>
          <w:tcPr>
            <w:tcW w:w="3141" w:type="dxa"/>
          </w:tcPr>
          <w:p w:rsidR="001B37BA" w:rsidRPr="00140DE6" w:rsidRDefault="001B37BA" w:rsidP="00CB0512">
            <w:pPr>
              <w:rPr>
                <w:sz w:val="24"/>
                <w:szCs w:val="24"/>
              </w:rPr>
            </w:pPr>
          </w:p>
          <w:p w:rsidR="008237C4" w:rsidRPr="00140DE6" w:rsidRDefault="008237C4" w:rsidP="00CB0512">
            <w:pPr>
              <w:rPr>
                <w:sz w:val="24"/>
                <w:szCs w:val="24"/>
              </w:rPr>
            </w:pPr>
            <w:r w:rsidRPr="00140DE6">
              <w:rPr>
                <w:sz w:val="24"/>
                <w:szCs w:val="24"/>
              </w:rPr>
              <w:t>Ресурсное                      –</w:t>
            </w:r>
          </w:p>
          <w:p w:rsidR="008237C4" w:rsidRPr="00140DE6" w:rsidRDefault="008237C4" w:rsidP="00CB0512">
            <w:pPr>
              <w:rPr>
                <w:sz w:val="24"/>
                <w:szCs w:val="24"/>
              </w:rPr>
            </w:pPr>
            <w:r w:rsidRPr="00140DE6">
              <w:rPr>
                <w:sz w:val="24"/>
                <w:szCs w:val="24"/>
              </w:rPr>
              <w:t xml:space="preserve">обеспечение </w:t>
            </w:r>
          </w:p>
          <w:p w:rsidR="008237C4" w:rsidRPr="00140DE6" w:rsidRDefault="008237C4" w:rsidP="001B37BA">
            <w:pPr>
              <w:rPr>
                <w:sz w:val="24"/>
                <w:szCs w:val="24"/>
              </w:rPr>
            </w:pPr>
            <w:r w:rsidRPr="00140DE6">
              <w:rPr>
                <w:sz w:val="24"/>
                <w:szCs w:val="24"/>
              </w:rPr>
              <w:t>подпрограммы</w:t>
            </w:r>
            <w:r w:rsidR="00874938" w:rsidRPr="00140DE6">
              <w:rPr>
                <w:sz w:val="24"/>
                <w:szCs w:val="24"/>
              </w:rPr>
              <w:t xml:space="preserve"> </w:t>
            </w:r>
            <w:r w:rsidR="001B37BA" w:rsidRPr="00140DE6">
              <w:rPr>
                <w:sz w:val="24"/>
                <w:szCs w:val="24"/>
              </w:rPr>
              <w:t>2</w:t>
            </w:r>
          </w:p>
        </w:tc>
        <w:tc>
          <w:tcPr>
            <w:tcW w:w="6553" w:type="dxa"/>
          </w:tcPr>
          <w:p w:rsidR="001B37BA" w:rsidRPr="00140DE6" w:rsidRDefault="001B37BA" w:rsidP="00CB0512">
            <w:pPr>
              <w:widowControl w:val="0"/>
              <w:autoSpaceDE w:val="0"/>
              <w:autoSpaceDN w:val="0"/>
              <w:adjustRightInd w:val="0"/>
              <w:rPr>
                <w:rFonts w:eastAsia="TimesNewRoman"/>
                <w:sz w:val="24"/>
                <w:szCs w:val="24"/>
              </w:rPr>
            </w:pPr>
          </w:p>
          <w:p w:rsidR="008237C4" w:rsidRPr="00140DE6" w:rsidRDefault="00D637AD" w:rsidP="00CB0512">
            <w:pPr>
              <w:widowControl w:val="0"/>
              <w:autoSpaceDE w:val="0"/>
              <w:autoSpaceDN w:val="0"/>
              <w:adjustRightInd w:val="0"/>
              <w:rPr>
                <w:rFonts w:eastAsia="TimesNewRoman"/>
                <w:sz w:val="24"/>
                <w:szCs w:val="24"/>
              </w:rPr>
            </w:pPr>
            <w:r w:rsidRPr="00140DE6">
              <w:rPr>
                <w:rFonts w:eastAsia="TimesNewRoman"/>
                <w:sz w:val="24"/>
                <w:szCs w:val="24"/>
              </w:rPr>
              <w:t xml:space="preserve">общий объем финансирования </w:t>
            </w:r>
            <w:r w:rsidR="008237C4" w:rsidRPr="00140DE6">
              <w:rPr>
                <w:rFonts w:eastAsia="TimesNewRoman"/>
                <w:sz w:val="24"/>
                <w:szCs w:val="24"/>
              </w:rPr>
              <w:t xml:space="preserve">подпрограммы составляет </w:t>
            </w:r>
            <w:r w:rsidR="00D9452C" w:rsidRPr="00140DE6">
              <w:rPr>
                <w:rFonts w:eastAsia="TimesNewRoman"/>
                <w:sz w:val="24"/>
                <w:szCs w:val="24"/>
              </w:rPr>
              <w:t>5 603,9</w:t>
            </w:r>
            <w:r w:rsidR="008237C4" w:rsidRPr="00140DE6">
              <w:rPr>
                <w:rFonts w:eastAsia="TimesNewRoman"/>
                <w:sz w:val="24"/>
                <w:szCs w:val="24"/>
              </w:rPr>
              <w:t xml:space="preserve"> тыс. рублей,  </w:t>
            </w:r>
          </w:p>
          <w:p w:rsidR="008237C4" w:rsidRPr="00140DE6" w:rsidRDefault="008237C4" w:rsidP="00CB0512">
            <w:pPr>
              <w:widowControl w:val="0"/>
              <w:rPr>
                <w:sz w:val="24"/>
                <w:szCs w:val="24"/>
              </w:rPr>
            </w:pPr>
            <w:r w:rsidRPr="00140DE6">
              <w:rPr>
                <w:sz w:val="24"/>
                <w:szCs w:val="24"/>
              </w:rPr>
              <w:t xml:space="preserve">в том числе:   </w:t>
            </w:r>
          </w:p>
          <w:p w:rsidR="0036301A" w:rsidRPr="00140DE6" w:rsidRDefault="0036301A" w:rsidP="0036301A">
            <w:pPr>
              <w:widowControl w:val="0"/>
              <w:rPr>
                <w:sz w:val="24"/>
                <w:szCs w:val="24"/>
              </w:rPr>
            </w:pPr>
            <w:r w:rsidRPr="00140DE6">
              <w:rPr>
                <w:sz w:val="24"/>
                <w:szCs w:val="24"/>
              </w:rPr>
              <w:t xml:space="preserve">в 2020 </w:t>
            </w:r>
            <w:r w:rsidRPr="00140DE6">
              <w:rPr>
                <w:rFonts w:eastAsia="TimesNewRoman"/>
                <w:sz w:val="24"/>
                <w:szCs w:val="24"/>
              </w:rPr>
              <w:t xml:space="preserve">году </w:t>
            </w:r>
            <w:r w:rsidRPr="00140DE6">
              <w:rPr>
                <w:sz w:val="24"/>
                <w:szCs w:val="24"/>
              </w:rPr>
              <w:t xml:space="preserve">– </w:t>
            </w:r>
            <w:r w:rsidR="00B02B0D" w:rsidRPr="00140DE6">
              <w:rPr>
                <w:sz w:val="24"/>
                <w:szCs w:val="24"/>
              </w:rPr>
              <w:t>43,1</w:t>
            </w:r>
            <w:r w:rsidRPr="00140DE6">
              <w:rPr>
                <w:rFonts w:eastAsia="TimesNewRoman"/>
                <w:sz w:val="24"/>
                <w:szCs w:val="24"/>
              </w:rPr>
              <w:t>тыс</w:t>
            </w:r>
            <w:r w:rsidRPr="00140DE6">
              <w:rPr>
                <w:sz w:val="24"/>
                <w:szCs w:val="24"/>
              </w:rPr>
              <w:t xml:space="preserve">. </w:t>
            </w:r>
            <w:r w:rsidRPr="00140DE6">
              <w:rPr>
                <w:rFonts w:eastAsia="TimesNewRoman"/>
                <w:sz w:val="24"/>
                <w:szCs w:val="24"/>
              </w:rPr>
              <w:t>рублей</w:t>
            </w:r>
            <w:r w:rsidRPr="00140DE6">
              <w:rPr>
                <w:sz w:val="24"/>
                <w:szCs w:val="24"/>
              </w:rPr>
              <w:t>;</w:t>
            </w:r>
          </w:p>
          <w:p w:rsidR="0036301A" w:rsidRPr="00140DE6" w:rsidRDefault="0036301A" w:rsidP="0036301A">
            <w:pPr>
              <w:widowControl w:val="0"/>
              <w:rPr>
                <w:sz w:val="24"/>
                <w:szCs w:val="24"/>
              </w:rPr>
            </w:pPr>
            <w:r w:rsidRPr="00140DE6">
              <w:rPr>
                <w:sz w:val="24"/>
                <w:szCs w:val="24"/>
              </w:rPr>
              <w:t xml:space="preserve">в 2021 году – </w:t>
            </w:r>
            <w:r w:rsidR="009B1148" w:rsidRPr="00140DE6">
              <w:rPr>
                <w:sz w:val="24"/>
                <w:szCs w:val="24"/>
              </w:rPr>
              <w:t>4</w:t>
            </w:r>
            <w:r w:rsidR="00B02B0D" w:rsidRPr="00140DE6">
              <w:rPr>
                <w:sz w:val="24"/>
                <w:szCs w:val="24"/>
              </w:rPr>
              <w:t>25,6</w:t>
            </w:r>
            <w:r w:rsidRPr="00140DE6">
              <w:rPr>
                <w:sz w:val="24"/>
                <w:szCs w:val="24"/>
              </w:rPr>
              <w:t xml:space="preserve"> </w:t>
            </w:r>
            <w:r w:rsidRPr="00140DE6">
              <w:rPr>
                <w:rFonts w:eastAsia="TimesNewRoman"/>
                <w:sz w:val="24"/>
                <w:szCs w:val="24"/>
              </w:rPr>
              <w:t>тыс</w:t>
            </w:r>
            <w:r w:rsidRPr="00140DE6">
              <w:rPr>
                <w:sz w:val="24"/>
                <w:szCs w:val="24"/>
              </w:rPr>
              <w:t xml:space="preserve">. </w:t>
            </w:r>
            <w:r w:rsidRPr="00140DE6">
              <w:rPr>
                <w:rFonts w:eastAsia="TimesNewRoman"/>
                <w:sz w:val="24"/>
                <w:szCs w:val="24"/>
              </w:rPr>
              <w:t>рублей</w:t>
            </w:r>
            <w:r w:rsidRPr="00140DE6">
              <w:rPr>
                <w:sz w:val="24"/>
                <w:szCs w:val="24"/>
              </w:rPr>
              <w:t>;</w:t>
            </w:r>
          </w:p>
          <w:p w:rsidR="0036301A" w:rsidRPr="00140DE6" w:rsidRDefault="0036301A" w:rsidP="0036301A">
            <w:pPr>
              <w:widowControl w:val="0"/>
              <w:rPr>
                <w:sz w:val="24"/>
                <w:szCs w:val="24"/>
              </w:rPr>
            </w:pPr>
            <w:r w:rsidRPr="00140DE6">
              <w:rPr>
                <w:sz w:val="24"/>
                <w:szCs w:val="24"/>
              </w:rPr>
              <w:lastRenderedPageBreak/>
              <w:t xml:space="preserve">в 2022 </w:t>
            </w:r>
            <w:r w:rsidRPr="00140DE6">
              <w:rPr>
                <w:rFonts w:eastAsia="TimesNewRoman"/>
                <w:sz w:val="24"/>
                <w:szCs w:val="24"/>
              </w:rPr>
              <w:t xml:space="preserve">году </w:t>
            </w:r>
            <w:r w:rsidRPr="00140DE6">
              <w:rPr>
                <w:sz w:val="24"/>
                <w:szCs w:val="24"/>
              </w:rPr>
              <w:t xml:space="preserve">– </w:t>
            </w:r>
            <w:r w:rsidR="006325AE" w:rsidRPr="00140DE6">
              <w:rPr>
                <w:sz w:val="24"/>
                <w:szCs w:val="24"/>
              </w:rPr>
              <w:t>235,2</w:t>
            </w:r>
            <w:r w:rsidR="007A65A1" w:rsidRPr="00140DE6">
              <w:rPr>
                <w:rFonts w:eastAsia="TimesNewRoman"/>
                <w:sz w:val="24"/>
                <w:szCs w:val="24"/>
              </w:rPr>
              <w:t xml:space="preserve"> </w:t>
            </w:r>
            <w:r w:rsidRPr="00140DE6">
              <w:rPr>
                <w:rFonts w:eastAsia="TimesNewRoman"/>
                <w:sz w:val="24"/>
                <w:szCs w:val="24"/>
              </w:rPr>
              <w:t>тыс</w:t>
            </w:r>
            <w:r w:rsidRPr="00140DE6">
              <w:rPr>
                <w:sz w:val="24"/>
                <w:szCs w:val="24"/>
              </w:rPr>
              <w:t xml:space="preserve">. </w:t>
            </w:r>
            <w:r w:rsidRPr="00140DE6">
              <w:rPr>
                <w:rFonts w:eastAsia="TimesNewRoman"/>
                <w:sz w:val="24"/>
                <w:szCs w:val="24"/>
              </w:rPr>
              <w:t>рублей</w:t>
            </w:r>
            <w:r w:rsidRPr="00140DE6">
              <w:rPr>
                <w:sz w:val="24"/>
                <w:szCs w:val="24"/>
              </w:rPr>
              <w:t>;</w:t>
            </w:r>
          </w:p>
          <w:p w:rsidR="0036301A" w:rsidRPr="00140DE6" w:rsidRDefault="004A1680" w:rsidP="0036301A">
            <w:pPr>
              <w:widowControl w:val="0"/>
              <w:rPr>
                <w:sz w:val="24"/>
                <w:szCs w:val="24"/>
              </w:rPr>
            </w:pPr>
            <w:r w:rsidRPr="00140DE6">
              <w:rPr>
                <w:sz w:val="24"/>
                <w:szCs w:val="24"/>
              </w:rPr>
              <w:t xml:space="preserve">в 2023 году – </w:t>
            </w:r>
            <w:r w:rsidR="006325AE" w:rsidRPr="00140DE6">
              <w:rPr>
                <w:sz w:val="24"/>
                <w:szCs w:val="24"/>
              </w:rPr>
              <w:t>4 900,0</w:t>
            </w:r>
            <w:r w:rsidR="0036301A" w:rsidRPr="00140DE6">
              <w:rPr>
                <w:sz w:val="24"/>
                <w:szCs w:val="24"/>
              </w:rPr>
              <w:t xml:space="preserve"> </w:t>
            </w:r>
            <w:r w:rsidR="0036301A" w:rsidRPr="00140DE6">
              <w:rPr>
                <w:rFonts w:eastAsia="TimesNewRoman"/>
                <w:sz w:val="24"/>
                <w:szCs w:val="24"/>
              </w:rPr>
              <w:t>тыс</w:t>
            </w:r>
            <w:r w:rsidR="0036301A" w:rsidRPr="00140DE6">
              <w:rPr>
                <w:sz w:val="24"/>
                <w:szCs w:val="24"/>
              </w:rPr>
              <w:t xml:space="preserve">. </w:t>
            </w:r>
            <w:r w:rsidR="0036301A" w:rsidRPr="00140DE6">
              <w:rPr>
                <w:rFonts w:eastAsia="TimesNewRoman"/>
                <w:sz w:val="24"/>
                <w:szCs w:val="24"/>
              </w:rPr>
              <w:t>рублей</w:t>
            </w:r>
            <w:r w:rsidR="0036301A" w:rsidRPr="00140DE6">
              <w:rPr>
                <w:sz w:val="24"/>
                <w:szCs w:val="24"/>
              </w:rPr>
              <w:t>;</w:t>
            </w:r>
          </w:p>
          <w:p w:rsidR="0036301A" w:rsidRPr="00140DE6" w:rsidRDefault="0036301A" w:rsidP="0036301A">
            <w:pPr>
              <w:widowControl w:val="0"/>
              <w:rPr>
                <w:sz w:val="24"/>
                <w:szCs w:val="24"/>
              </w:rPr>
            </w:pPr>
            <w:r w:rsidRPr="00140DE6">
              <w:rPr>
                <w:sz w:val="24"/>
                <w:szCs w:val="24"/>
              </w:rPr>
              <w:t xml:space="preserve">в 2024 </w:t>
            </w:r>
            <w:r w:rsidRPr="00140DE6">
              <w:rPr>
                <w:rFonts w:eastAsia="TimesNewRoman"/>
                <w:sz w:val="24"/>
                <w:szCs w:val="24"/>
              </w:rPr>
              <w:t xml:space="preserve">году </w:t>
            </w:r>
            <w:r w:rsidR="00B02B0D" w:rsidRPr="00140DE6">
              <w:rPr>
                <w:sz w:val="24"/>
                <w:szCs w:val="24"/>
              </w:rPr>
              <w:t xml:space="preserve">– </w:t>
            </w:r>
            <w:r w:rsidRPr="00140DE6">
              <w:rPr>
                <w:sz w:val="24"/>
                <w:szCs w:val="24"/>
              </w:rPr>
              <w:t xml:space="preserve">0,0 </w:t>
            </w:r>
            <w:r w:rsidRPr="00140DE6">
              <w:rPr>
                <w:rFonts w:eastAsia="TimesNewRoman"/>
                <w:sz w:val="24"/>
                <w:szCs w:val="24"/>
              </w:rPr>
              <w:t>тыс</w:t>
            </w:r>
            <w:r w:rsidRPr="00140DE6">
              <w:rPr>
                <w:sz w:val="24"/>
                <w:szCs w:val="24"/>
              </w:rPr>
              <w:t xml:space="preserve">. </w:t>
            </w:r>
            <w:r w:rsidRPr="00140DE6">
              <w:rPr>
                <w:rFonts w:eastAsia="TimesNewRoman"/>
                <w:sz w:val="24"/>
                <w:szCs w:val="24"/>
              </w:rPr>
              <w:t>рублей</w:t>
            </w:r>
            <w:r w:rsidRPr="00140DE6">
              <w:rPr>
                <w:sz w:val="24"/>
                <w:szCs w:val="24"/>
              </w:rPr>
              <w:t>;</w:t>
            </w:r>
          </w:p>
          <w:p w:rsidR="0036301A" w:rsidRPr="00140DE6" w:rsidRDefault="00B02B0D" w:rsidP="0036301A">
            <w:pPr>
              <w:widowControl w:val="0"/>
              <w:rPr>
                <w:sz w:val="24"/>
                <w:szCs w:val="24"/>
              </w:rPr>
            </w:pPr>
            <w:r w:rsidRPr="00140DE6">
              <w:rPr>
                <w:sz w:val="24"/>
                <w:szCs w:val="24"/>
              </w:rPr>
              <w:t xml:space="preserve">в 2025 году – </w:t>
            </w:r>
            <w:r w:rsidR="0036301A" w:rsidRPr="00140DE6">
              <w:rPr>
                <w:sz w:val="24"/>
                <w:szCs w:val="24"/>
              </w:rPr>
              <w:t xml:space="preserve">0,0 </w:t>
            </w:r>
            <w:r w:rsidR="0036301A" w:rsidRPr="00140DE6">
              <w:rPr>
                <w:rFonts w:eastAsia="TimesNewRoman"/>
                <w:sz w:val="24"/>
                <w:szCs w:val="24"/>
              </w:rPr>
              <w:t>тыс</w:t>
            </w:r>
            <w:r w:rsidR="0036301A" w:rsidRPr="00140DE6">
              <w:rPr>
                <w:sz w:val="24"/>
                <w:szCs w:val="24"/>
              </w:rPr>
              <w:t xml:space="preserve">. </w:t>
            </w:r>
            <w:r w:rsidR="0036301A" w:rsidRPr="00140DE6">
              <w:rPr>
                <w:rFonts w:eastAsia="TimesNewRoman"/>
                <w:sz w:val="24"/>
                <w:szCs w:val="24"/>
              </w:rPr>
              <w:t>рублей</w:t>
            </w:r>
            <w:r w:rsidR="0036301A" w:rsidRPr="00140DE6">
              <w:rPr>
                <w:sz w:val="24"/>
                <w:szCs w:val="24"/>
              </w:rPr>
              <w:t>;</w:t>
            </w:r>
          </w:p>
          <w:p w:rsidR="0036301A" w:rsidRPr="00140DE6" w:rsidRDefault="0036301A" w:rsidP="0036301A">
            <w:pPr>
              <w:widowControl w:val="0"/>
              <w:rPr>
                <w:sz w:val="24"/>
                <w:szCs w:val="24"/>
              </w:rPr>
            </w:pPr>
            <w:r w:rsidRPr="00140DE6">
              <w:rPr>
                <w:sz w:val="24"/>
                <w:szCs w:val="24"/>
              </w:rPr>
              <w:t xml:space="preserve">в 2026 </w:t>
            </w:r>
            <w:r w:rsidRPr="00140DE6">
              <w:rPr>
                <w:rFonts w:eastAsia="TimesNewRoman"/>
                <w:sz w:val="24"/>
                <w:szCs w:val="24"/>
              </w:rPr>
              <w:t xml:space="preserve">году </w:t>
            </w:r>
            <w:r w:rsidR="00B02B0D" w:rsidRPr="00140DE6">
              <w:rPr>
                <w:sz w:val="24"/>
                <w:szCs w:val="24"/>
              </w:rPr>
              <w:t xml:space="preserve">– </w:t>
            </w:r>
            <w:r w:rsidRPr="00140DE6">
              <w:rPr>
                <w:sz w:val="24"/>
                <w:szCs w:val="24"/>
              </w:rPr>
              <w:t xml:space="preserve">0,0 </w:t>
            </w:r>
            <w:r w:rsidRPr="00140DE6">
              <w:rPr>
                <w:rFonts w:eastAsia="TimesNewRoman"/>
                <w:sz w:val="24"/>
                <w:szCs w:val="24"/>
              </w:rPr>
              <w:t>тыс</w:t>
            </w:r>
            <w:r w:rsidRPr="00140DE6">
              <w:rPr>
                <w:sz w:val="24"/>
                <w:szCs w:val="24"/>
              </w:rPr>
              <w:t xml:space="preserve">. </w:t>
            </w:r>
            <w:r w:rsidRPr="00140DE6">
              <w:rPr>
                <w:rFonts w:eastAsia="TimesNewRoman"/>
                <w:sz w:val="24"/>
                <w:szCs w:val="24"/>
              </w:rPr>
              <w:t>рублей</w:t>
            </w:r>
            <w:r w:rsidRPr="00140DE6">
              <w:rPr>
                <w:sz w:val="24"/>
                <w:szCs w:val="24"/>
              </w:rPr>
              <w:t>;</w:t>
            </w:r>
          </w:p>
          <w:p w:rsidR="0036301A" w:rsidRPr="00140DE6" w:rsidRDefault="00B02B0D" w:rsidP="0036301A">
            <w:pPr>
              <w:widowControl w:val="0"/>
              <w:rPr>
                <w:sz w:val="24"/>
                <w:szCs w:val="24"/>
              </w:rPr>
            </w:pPr>
            <w:r w:rsidRPr="00140DE6">
              <w:rPr>
                <w:sz w:val="24"/>
                <w:szCs w:val="24"/>
              </w:rPr>
              <w:t xml:space="preserve">в 2027 году – </w:t>
            </w:r>
            <w:r w:rsidR="0036301A" w:rsidRPr="00140DE6">
              <w:rPr>
                <w:sz w:val="24"/>
                <w:szCs w:val="24"/>
              </w:rPr>
              <w:t xml:space="preserve">0,0 </w:t>
            </w:r>
            <w:r w:rsidR="0036301A" w:rsidRPr="00140DE6">
              <w:rPr>
                <w:rFonts w:eastAsia="TimesNewRoman"/>
                <w:sz w:val="24"/>
                <w:szCs w:val="24"/>
              </w:rPr>
              <w:t>тыс</w:t>
            </w:r>
            <w:r w:rsidR="0036301A" w:rsidRPr="00140DE6">
              <w:rPr>
                <w:sz w:val="24"/>
                <w:szCs w:val="24"/>
              </w:rPr>
              <w:t xml:space="preserve">. </w:t>
            </w:r>
            <w:r w:rsidR="0036301A" w:rsidRPr="00140DE6">
              <w:rPr>
                <w:rFonts w:eastAsia="TimesNewRoman"/>
                <w:sz w:val="24"/>
                <w:szCs w:val="24"/>
              </w:rPr>
              <w:t>рублей</w:t>
            </w:r>
            <w:r w:rsidR="0036301A" w:rsidRPr="00140DE6">
              <w:rPr>
                <w:sz w:val="24"/>
                <w:szCs w:val="24"/>
              </w:rPr>
              <w:t>;</w:t>
            </w:r>
          </w:p>
          <w:p w:rsidR="0036301A" w:rsidRPr="00140DE6" w:rsidRDefault="0036301A" w:rsidP="0036301A">
            <w:pPr>
              <w:widowControl w:val="0"/>
              <w:rPr>
                <w:sz w:val="24"/>
                <w:szCs w:val="24"/>
              </w:rPr>
            </w:pPr>
            <w:r w:rsidRPr="00140DE6">
              <w:rPr>
                <w:sz w:val="24"/>
                <w:szCs w:val="24"/>
              </w:rPr>
              <w:t xml:space="preserve">в 2028 </w:t>
            </w:r>
            <w:r w:rsidRPr="00140DE6">
              <w:rPr>
                <w:rFonts w:eastAsia="TimesNewRoman"/>
                <w:sz w:val="24"/>
                <w:szCs w:val="24"/>
              </w:rPr>
              <w:t xml:space="preserve">году </w:t>
            </w:r>
            <w:r w:rsidR="00B02B0D" w:rsidRPr="00140DE6">
              <w:rPr>
                <w:sz w:val="24"/>
                <w:szCs w:val="24"/>
              </w:rPr>
              <w:t xml:space="preserve">– </w:t>
            </w:r>
            <w:r w:rsidRPr="00140DE6">
              <w:rPr>
                <w:sz w:val="24"/>
                <w:szCs w:val="24"/>
              </w:rPr>
              <w:t xml:space="preserve">0,0 </w:t>
            </w:r>
            <w:r w:rsidRPr="00140DE6">
              <w:rPr>
                <w:rFonts w:eastAsia="TimesNewRoman"/>
                <w:sz w:val="24"/>
                <w:szCs w:val="24"/>
              </w:rPr>
              <w:t>тыс</w:t>
            </w:r>
            <w:r w:rsidRPr="00140DE6">
              <w:rPr>
                <w:sz w:val="24"/>
                <w:szCs w:val="24"/>
              </w:rPr>
              <w:t xml:space="preserve">. </w:t>
            </w:r>
            <w:r w:rsidRPr="00140DE6">
              <w:rPr>
                <w:rFonts w:eastAsia="TimesNewRoman"/>
                <w:sz w:val="24"/>
                <w:szCs w:val="24"/>
              </w:rPr>
              <w:t>рублей</w:t>
            </w:r>
            <w:r w:rsidRPr="00140DE6">
              <w:rPr>
                <w:sz w:val="24"/>
                <w:szCs w:val="24"/>
              </w:rPr>
              <w:t>;</w:t>
            </w:r>
          </w:p>
          <w:p w:rsidR="0036301A" w:rsidRPr="00140DE6" w:rsidRDefault="00B02B0D" w:rsidP="0036301A">
            <w:pPr>
              <w:widowControl w:val="0"/>
              <w:rPr>
                <w:sz w:val="24"/>
                <w:szCs w:val="24"/>
              </w:rPr>
            </w:pPr>
            <w:r w:rsidRPr="00140DE6">
              <w:rPr>
                <w:sz w:val="24"/>
                <w:szCs w:val="24"/>
              </w:rPr>
              <w:t xml:space="preserve">в 2029 году – </w:t>
            </w:r>
            <w:r w:rsidR="0036301A" w:rsidRPr="00140DE6">
              <w:rPr>
                <w:sz w:val="24"/>
                <w:szCs w:val="24"/>
              </w:rPr>
              <w:t xml:space="preserve">0,0 </w:t>
            </w:r>
            <w:r w:rsidR="0036301A" w:rsidRPr="00140DE6">
              <w:rPr>
                <w:rFonts w:eastAsia="TimesNewRoman"/>
                <w:sz w:val="24"/>
                <w:szCs w:val="24"/>
              </w:rPr>
              <w:t>тыс</w:t>
            </w:r>
            <w:r w:rsidR="0036301A" w:rsidRPr="00140DE6">
              <w:rPr>
                <w:sz w:val="24"/>
                <w:szCs w:val="24"/>
              </w:rPr>
              <w:t xml:space="preserve">. </w:t>
            </w:r>
            <w:r w:rsidR="0036301A" w:rsidRPr="00140DE6">
              <w:rPr>
                <w:rFonts w:eastAsia="TimesNewRoman"/>
                <w:sz w:val="24"/>
                <w:szCs w:val="24"/>
              </w:rPr>
              <w:t>рублей</w:t>
            </w:r>
            <w:r w:rsidR="0036301A" w:rsidRPr="00140DE6">
              <w:rPr>
                <w:sz w:val="24"/>
                <w:szCs w:val="24"/>
              </w:rPr>
              <w:t>;</w:t>
            </w:r>
          </w:p>
          <w:p w:rsidR="0036301A" w:rsidRPr="00140DE6" w:rsidRDefault="0036301A" w:rsidP="0036301A">
            <w:pPr>
              <w:widowControl w:val="0"/>
              <w:rPr>
                <w:sz w:val="24"/>
                <w:szCs w:val="24"/>
              </w:rPr>
            </w:pPr>
            <w:r w:rsidRPr="00140DE6">
              <w:rPr>
                <w:sz w:val="24"/>
                <w:szCs w:val="24"/>
              </w:rPr>
              <w:t xml:space="preserve">в 2030 </w:t>
            </w:r>
            <w:r w:rsidRPr="00140DE6">
              <w:rPr>
                <w:rFonts w:eastAsia="TimesNewRoman"/>
                <w:sz w:val="24"/>
                <w:szCs w:val="24"/>
              </w:rPr>
              <w:t xml:space="preserve">году </w:t>
            </w:r>
            <w:r w:rsidR="00B02B0D" w:rsidRPr="00140DE6">
              <w:rPr>
                <w:sz w:val="24"/>
                <w:szCs w:val="24"/>
              </w:rPr>
              <w:t xml:space="preserve">– </w:t>
            </w:r>
            <w:r w:rsidRPr="00140DE6">
              <w:rPr>
                <w:sz w:val="24"/>
                <w:szCs w:val="24"/>
              </w:rPr>
              <w:t xml:space="preserve">0,0 </w:t>
            </w:r>
            <w:r w:rsidRPr="00140DE6">
              <w:rPr>
                <w:rFonts w:eastAsia="TimesNewRoman"/>
                <w:sz w:val="24"/>
                <w:szCs w:val="24"/>
              </w:rPr>
              <w:t>тыс</w:t>
            </w:r>
            <w:r w:rsidRPr="00140DE6">
              <w:rPr>
                <w:sz w:val="24"/>
                <w:szCs w:val="24"/>
              </w:rPr>
              <w:t xml:space="preserve">. </w:t>
            </w:r>
            <w:r w:rsidRPr="00140DE6">
              <w:rPr>
                <w:rFonts w:eastAsia="TimesNewRoman"/>
                <w:sz w:val="24"/>
                <w:szCs w:val="24"/>
              </w:rPr>
              <w:t>рублей</w:t>
            </w:r>
            <w:r w:rsidRPr="00140DE6">
              <w:rPr>
                <w:sz w:val="24"/>
                <w:szCs w:val="24"/>
              </w:rPr>
              <w:t>.</w:t>
            </w:r>
          </w:p>
          <w:p w:rsidR="0036301A" w:rsidRPr="00140DE6" w:rsidRDefault="0036301A" w:rsidP="0036301A">
            <w:pPr>
              <w:widowControl w:val="0"/>
              <w:rPr>
                <w:sz w:val="24"/>
                <w:szCs w:val="24"/>
              </w:rPr>
            </w:pPr>
          </w:p>
          <w:p w:rsidR="00DB34AE" w:rsidRPr="00140DE6" w:rsidRDefault="0036301A" w:rsidP="0036301A">
            <w:pPr>
              <w:widowControl w:val="0"/>
              <w:rPr>
                <w:sz w:val="24"/>
                <w:szCs w:val="24"/>
              </w:rPr>
            </w:pPr>
            <w:r w:rsidRPr="00140DE6">
              <w:rPr>
                <w:sz w:val="24"/>
                <w:szCs w:val="24"/>
              </w:rPr>
              <w:t>за счет средств  бюджета Цимлянского района –</w:t>
            </w:r>
          </w:p>
          <w:p w:rsidR="0036301A" w:rsidRPr="00140DE6" w:rsidRDefault="00C24A9A" w:rsidP="0036301A">
            <w:pPr>
              <w:widowControl w:val="0"/>
              <w:rPr>
                <w:sz w:val="24"/>
                <w:szCs w:val="24"/>
              </w:rPr>
            </w:pPr>
            <w:r w:rsidRPr="00140DE6">
              <w:rPr>
                <w:sz w:val="24"/>
                <w:szCs w:val="24"/>
              </w:rPr>
              <w:t>939,1</w:t>
            </w:r>
            <w:r w:rsidR="0036301A" w:rsidRPr="00140DE6">
              <w:rPr>
                <w:sz w:val="24"/>
                <w:szCs w:val="24"/>
              </w:rPr>
              <w:t xml:space="preserve"> тыс. рублей, в том числе:   </w:t>
            </w:r>
          </w:p>
          <w:p w:rsidR="0036301A" w:rsidRPr="00140DE6" w:rsidRDefault="0036301A" w:rsidP="0036301A">
            <w:pPr>
              <w:widowControl w:val="0"/>
              <w:rPr>
                <w:sz w:val="24"/>
                <w:szCs w:val="24"/>
              </w:rPr>
            </w:pPr>
            <w:r w:rsidRPr="00140DE6">
              <w:rPr>
                <w:sz w:val="24"/>
                <w:szCs w:val="24"/>
              </w:rPr>
              <w:t xml:space="preserve">в 2020 </w:t>
            </w:r>
            <w:r w:rsidRPr="00140DE6">
              <w:rPr>
                <w:rFonts w:eastAsia="TimesNewRoman"/>
                <w:sz w:val="24"/>
                <w:szCs w:val="24"/>
              </w:rPr>
              <w:t xml:space="preserve">году </w:t>
            </w:r>
            <w:r w:rsidRPr="00140DE6">
              <w:rPr>
                <w:sz w:val="24"/>
                <w:szCs w:val="24"/>
              </w:rPr>
              <w:t xml:space="preserve">– </w:t>
            </w:r>
            <w:r w:rsidR="00B02B0D" w:rsidRPr="00140DE6">
              <w:rPr>
                <w:sz w:val="24"/>
                <w:szCs w:val="24"/>
              </w:rPr>
              <w:t>43,1</w:t>
            </w:r>
            <w:r w:rsidRPr="00140DE6">
              <w:rPr>
                <w:sz w:val="24"/>
                <w:szCs w:val="24"/>
              </w:rPr>
              <w:t xml:space="preserve"> </w:t>
            </w:r>
            <w:r w:rsidRPr="00140DE6">
              <w:rPr>
                <w:rFonts w:eastAsia="TimesNewRoman"/>
                <w:sz w:val="24"/>
                <w:szCs w:val="24"/>
              </w:rPr>
              <w:t>тыс</w:t>
            </w:r>
            <w:r w:rsidRPr="00140DE6">
              <w:rPr>
                <w:sz w:val="24"/>
                <w:szCs w:val="24"/>
              </w:rPr>
              <w:t xml:space="preserve">. </w:t>
            </w:r>
            <w:r w:rsidRPr="00140DE6">
              <w:rPr>
                <w:rFonts w:eastAsia="TimesNewRoman"/>
                <w:sz w:val="24"/>
                <w:szCs w:val="24"/>
              </w:rPr>
              <w:t>рублей</w:t>
            </w:r>
            <w:r w:rsidRPr="00140DE6">
              <w:rPr>
                <w:sz w:val="24"/>
                <w:szCs w:val="24"/>
              </w:rPr>
              <w:t>;</w:t>
            </w:r>
          </w:p>
          <w:p w:rsidR="0036301A" w:rsidRPr="00140DE6" w:rsidRDefault="0036301A" w:rsidP="0036301A">
            <w:pPr>
              <w:widowControl w:val="0"/>
              <w:rPr>
                <w:sz w:val="24"/>
                <w:szCs w:val="24"/>
              </w:rPr>
            </w:pPr>
            <w:r w:rsidRPr="00140DE6">
              <w:rPr>
                <w:sz w:val="24"/>
                <w:szCs w:val="24"/>
              </w:rPr>
              <w:t xml:space="preserve">в 2021 году – </w:t>
            </w:r>
            <w:r w:rsidR="00B02B0D" w:rsidRPr="00140DE6">
              <w:rPr>
                <w:sz w:val="24"/>
                <w:szCs w:val="24"/>
              </w:rPr>
              <w:t>425,6</w:t>
            </w:r>
            <w:r w:rsidRPr="00140DE6">
              <w:rPr>
                <w:sz w:val="24"/>
                <w:szCs w:val="24"/>
              </w:rPr>
              <w:t xml:space="preserve"> </w:t>
            </w:r>
            <w:r w:rsidRPr="00140DE6">
              <w:rPr>
                <w:rFonts w:eastAsia="TimesNewRoman"/>
                <w:sz w:val="24"/>
                <w:szCs w:val="24"/>
              </w:rPr>
              <w:t>тыс</w:t>
            </w:r>
            <w:r w:rsidRPr="00140DE6">
              <w:rPr>
                <w:sz w:val="24"/>
                <w:szCs w:val="24"/>
              </w:rPr>
              <w:t xml:space="preserve">. </w:t>
            </w:r>
            <w:r w:rsidRPr="00140DE6">
              <w:rPr>
                <w:rFonts w:eastAsia="TimesNewRoman"/>
                <w:sz w:val="24"/>
                <w:szCs w:val="24"/>
              </w:rPr>
              <w:t>рублей</w:t>
            </w:r>
            <w:r w:rsidRPr="00140DE6">
              <w:rPr>
                <w:sz w:val="24"/>
                <w:szCs w:val="24"/>
              </w:rPr>
              <w:t>;</w:t>
            </w:r>
          </w:p>
          <w:p w:rsidR="0036301A" w:rsidRPr="00140DE6" w:rsidRDefault="0036301A" w:rsidP="0036301A">
            <w:pPr>
              <w:widowControl w:val="0"/>
              <w:rPr>
                <w:sz w:val="24"/>
                <w:szCs w:val="24"/>
              </w:rPr>
            </w:pPr>
            <w:r w:rsidRPr="00140DE6">
              <w:rPr>
                <w:sz w:val="24"/>
                <w:szCs w:val="24"/>
              </w:rPr>
              <w:t xml:space="preserve">в 2022 </w:t>
            </w:r>
            <w:r w:rsidRPr="00140DE6">
              <w:rPr>
                <w:rFonts w:eastAsia="TimesNewRoman"/>
                <w:sz w:val="24"/>
                <w:szCs w:val="24"/>
              </w:rPr>
              <w:t xml:space="preserve">году </w:t>
            </w:r>
            <w:r w:rsidRPr="00140DE6">
              <w:rPr>
                <w:sz w:val="24"/>
                <w:szCs w:val="24"/>
              </w:rPr>
              <w:t xml:space="preserve">– </w:t>
            </w:r>
            <w:r w:rsidR="00F25500" w:rsidRPr="00140DE6">
              <w:rPr>
                <w:sz w:val="24"/>
                <w:szCs w:val="24"/>
              </w:rPr>
              <w:t>235</w:t>
            </w:r>
            <w:r w:rsidR="00146622" w:rsidRPr="00140DE6">
              <w:rPr>
                <w:sz w:val="24"/>
                <w:szCs w:val="24"/>
              </w:rPr>
              <w:t>,2</w:t>
            </w:r>
            <w:r w:rsidRPr="00140DE6">
              <w:rPr>
                <w:sz w:val="24"/>
                <w:szCs w:val="24"/>
              </w:rPr>
              <w:t xml:space="preserve"> </w:t>
            </w:r>
            <w:r w:rsidRPr="00140DE6">
              <w:rPr>
                <w:rFonts w:eastAsia="TimesNewRoman"/>
                <w:sz w:val="24"/>
                <w:szCs w:val="24"/>
              </w:rPr>
              <w:t>тыс</w:t>
            </w:r>
            <w:r w:rsidRPr="00140DE6">
              <w:rPr>
                <w:sz w:val="24"/>
                <w:szCs w:val="24"/>
              </w:rPr>
              <w:t xml:space="preserve">. </w:t>
            </w:r>
            <w:r w:rsidRPr="00140DE6">
              <w:rPr>
                <w:rFonts w:eastAsia="TimesNewRoman"/>
                <w:sz w:val="24"/>
                <w:szCs w:val="24"/>
              </w:rPr>
              <w:t>рублей</w:t>
            </w:r>
            <w:r w:rsidRPr="00140DE6">
              <w:rPr>
                <w:sz w:val="24"/>
                <w:szCs w:val="24"/>
              </w:rPr>
              <w:t>;</w:t>
            </w:r>
          </w:p>
          <w:p w:rsidR="0036301A" w:rsidRPr="00140DE6" w:rsidRDefault="004A1680" w:rsidP="0036301A">
            <w:pPr>
              <w:widowControl w:val="0"/>
              <w:rPr>
                <w:sz w:val="24"/>
                <w:szCs w:val="24"/>
              </w:rPr>
            </w:pPr>
            <w:r w:rsidRPr="00140DE6">
              <w:rPr>
                <w:sz w:val="24"/>
                <w:szCs w:val="24"/>
              </w:rPr>
              <w:t>в 2023 году –</w:t>
            </w:r>
            <w:r w:rsidR="00B02B0D" w:rsidRPr="00140DE6">
              <w:rPr>
                <w:sz w:val="24"/>
                <w:szCs w:val="24"/>
              </w:rPr>
              <w:t xml:space="preserve"> </w:t>
            </w:r>
            <w:r w:rsidR="00C24A9A" w:rsidRPr="00140DE6">
              <w:rPr>
                <w:sz w:val="24"/>
                <w:szCs w:val="24"/>
              </w:rPr>
              <w:t>235,2</w:t>
            </w:r>
            <w:r w:rsidR="0036301A" w:rsidRPr="00140DE6">
              <w:rPr>
                <w:sz w:val="24"/>
                <w:szCs w:val="24"/>
              </w:rPr>
              <w:t xml:space="preserve"> </w:t>
            </w:r>
            <w:r w:rsidR="0036301A" w:rsidRPr="00140DE6">
              <w:rPr>
                <w:rFonts w:eastAsia="TimesNewRoman"/>
                <w:sz w:val="24"/>
                <w:szCs w:val="24"/>
              </w:rPr>
              <w:t>тыс</w:t>
            </w:r>
            <w:r w:rsidR="0036301A" w:rsidRPr="00140DE6">
              <w:rPr>
                <w:sz w:val="24"/>
                <w:szCs w:val="24"/>
              </w:rPr>
              <w:t xml:space="preserve">. </w:t>
            </w:r>
            <w:r w:rsidR="0036301A" w:rsidRPr="00140DE6">
              <w:rPr>
                <w:rFonts w:eastAsia="TimesNewRoman"/>
                <w:sz w:val="24"/>
                <w:szCs w:val="24"/>
              </w:rPr>
              <w:t>рублей</w:t>
            </w:r>
            <w:r w:rsidR="0036301A" w:rsidRPr="00140DE6">
              <w:rPr>
                <w:sz w:val="24"/>
                <w:szCs w:val="24"/>
              </w:rPr>
              <w:t>;</w:t>
            </w:r>
          </w:p>
          <w:p w:rsidR="0036301A" w:rsidRPr="00140DE6" w:rsidRDefault="0036301A" w:rsidP="0036301A">
            <w:pPr>
              <w:widowControl w:val="0"/>
              <w:rPr>
                <w:sz w:val="24"/>
                <w:szCs w:val="24"/>
              </w:rPr>
            </w:pPr>
            <w:r w:rsidRPr="00140DE6">
              <w:rPr>
                <w:sz w:val="24"/>
                <w:szCs w:val="24"/>
              </w:rPr>
              <w:t xml:space="preserve">в 2024 </w:t>
            </w:r>
            <w:r w:rsidRPr="00140DE6">
              <w:rPr>
                <w:rFonts w:eastAsia="TimesNewRoman"/>
                <w:sz w:val="24"/>
                <w:szCs w:val="24"/>
              </w:rPr>
              <w:t xml:space="preserve">году </w:t>
            </w:r>
            <w:r w:rsidR="00B02B0D" w:rsidRPr="00140DE6">
              <w:rPr>
                <w:sz w:val="24"/>
                <w:szCs w:val="24"/>
              </w:rPr>
              <w:t xml:space="preserve">– </w:t>
            </w:r>
            <w:r w:rsidRPr="00140DE6">
              <w:rPr>
                <w:sz w:val="24"/>
                <w:szCs w:val="24"/>
              </w:rPr>
              <w:t xml:space="preserve">0,0 </w:t>
            </w:r>
            <w:r w:rsidRPr="00140DE6">
              <w:rPr>
                <w:rFonts w:eastAsia="TimesNewRoman"/>
                <w:sz w:val="24"/>
                <w:szCs w:val="24"/>
              </w:rPr>
              <w:t>тыс</w:t>
            </w:r>
            <w:r w:rsidRPr="00140DE6">
              <w:rPr>
                <w:sz w:val="24"/>
                <w:szCs w:val="24"/>
              </w:rPr>
              <w:t xml:space="preserve">. </w:t>
            </w:r>
            <w:r w:rsidRPr="00140DE6">
              <w:rPr>
                <w:rFonts w:eastAsia="TimesNewRoman"/>
                <w:sz w:val="24"/>
                <w:szCs w:val="24"/>
              </w:rPr>
              <w:t>рублей</w:t>
            </w:r>
            <w:r w:rsidRPr="00140DE6">
              <w:rPr>
                <w:sz w:val="24"/>
                <w:szCs w:val="24"/>
              </w:rPr>
              <w:t>;</w:t>
            </w:r>
          </w:p>
          <w:p w:rsidR="0036301A" w:rsidRPr="00140DE6" w:rsidRDefault="00B02B0D" w:rsidP="0036301A">
            <w:pPr>
              <w:widowControl w:val="0"/>
              <w:rPr>
                <w:sz w:val="24"/>
                <w:szCs w:val="24"/>
              </w:rPr>
            </w:pPr>
            <w:r w:rsidRPr="00140DE6">
              <w:rPr>
                <w:sz w:val="24"/>
                <w:szCs w:val="24"/>
              </w:rPr>
              <w:t xml:space="preserve">в 2025 году – </w:t>
            </w:r>
            <w:r w:rsidR="0036301A" w:rsidRPr="00140DE6">
              <w:rPr>
                <w:sz w:val="24"/>
                <w:szCs w:val="24"/>
              </w:rPr>
              <w:t xml:space="preserve">0,0 </w:t>
            </w:r>
            <w:r w:rsidR="0036301A" w:rsidRPr="00140DE6">
              <w:rPr>
                <w:rFonts w:eastAsia="TimesNewRoman"/>
                <w:sz w:val="24"/>
                <w:szCs w:val="24"/>
              </w:rPr>
              <w:t>тыс</w:t>
            </w:r>
            <w:r w:rsidR="0036301A" w:rsidRPr="00140DE6">
              <w:rPr>
                <w:sz w:val="24"/>
                <w:szCs w:val="24"/>
              </w:rPr>
              <w:t xml:space="preserve">. </w:t>
            </w:r>
            <w:r w:rsidR="0036301A" w:rsidRPr="00140DE6">
              <w:rPr>
                <w:rFonts w:eastAsia="TimesNewRoman"/>
                <w:sz w:val="24"/>
                <w:szCs w:val="24"/>
              </w:rPr>
              <w:t>рублей</w:t>
            </w:r>
            <w:r w:rsidR="0036301A" w:rsidRPr="00140DE6">
              <w:rPr>
                <w:sz w:val="24"/>
                <w:szCs w:val="24"/>
              </w:rPr>
              <w:t>;</w:t>
            </w:r>
          </w:p>
          <w:p w:rsidR="0036301A" w:rsidRPr="00140DE6" w:rsidRDefault="0036301A" w:rsidP="0036301A">
            <w:pPr>
              <w:widowControl w:val="0"/>
              <w:rPr>
                <w:sz w:val="24"/>
                <w:szCs w:val="24"/>
              </w:rPr>
            </w:pPr>
            <w:r w:rsidRPr="00140DE6">
              <w:rPr>
                <w:sz w:val="24"/>
                <w:szCs w:val="24"/>
              </w:rPr>
              <w:t xml:space="preserve">в 2026 </w:t>
            </w:r>
            <w:r w:rsidRPr="00140DE6">
              <w:rPr>
                <w:rFonts w:eastAsia="TimesNewRoman"/>
                <w:sz w:val="24"/>
                <w:szCs w:val="24"/>
              </w:rPr>
              <w:t xml:space="preserve">году </w:t>
            </w:r>
            <w:r w:rsidR="00B02B0D" w:rsidRPr="00140DE6">
              <w:rPr>
                <w:sz w:val="24"/>
                <w:szCs w:val="24"/>
              </w:rPr>
              <w:t xml:space="preserve">– </w:t>
            </w:r>
            <w:r w:rsidRPr="00140DE6">
              <w:rPr>
                <w:sz w:val="24"/>
                <w:szCs w:val="24"/>
              </w:rPr>
              <w:t xml:space="preserve">0,0 </w:t>
            </w:r>
            <w:r w:rsidRPr="00140DE6">
              <w:rPr>
                <w:rFonts w:eastAsia="TimesNewRoman"/>
                <w:sz w:val="24"/>
                <w:szCs w:val="24"/>
              </w:rPr>
              <w:t>тыс</w:t>
            </w:r>
            <w:r w:rsidRPr="00140DE6">
              <w:rPr>
                <w:sz w:val="24"/>
                <w:szCs w:val="24"/>
              </w:rPr>
              <w:t xml:space="preserve">. </w:t>
            </w:r>
            <w:r w:rsidRPr="00140DE6">
              <w:rPr>
                <w:rFonts w:eastAsia="TimesNewRoman"/>
                <w:sz w:val="24"/>
                <w:szCs w:val="24"/>
              </w:rPr>
              <w:t>рублей</w:t>
            </w:r>
            <w:r w:rsidRPr="00140DE6">
              <w:rPr>
                <w:sz w:val="24"/>
                <w:szCs w:val="24"/>
              </w:rPr>
              <w:t>;</w:t>
            </w:r>
          </w:p>
          <w:p w:rsidR="0036301A" w:rsidRPr="00140DE6" w:rsidRDefault="00B02B0D" w:rsidP="0036301A">
            <w:pPr>
              <w:widowControl w:val="0"/>
              <w:rPr>
                <w:sz w:val="24"/>
                <w:szCs w:val="24"/>
              </w:rPr>
            </w:pPr>
            <w:r w:rsidRPr="00140DE6">
              <w:rPr>
                <w:sz w:val="24"/>
                <w:szCs w:val="24"/>
              </w:rPr>
              <w:t xml:space="preserve">в 2027 году – </w:t>
            </w:r>
            <w:r w:rsidR="0036301A" w:rsidRPr="00140DE6">
              <w:rPr>
                <w:sz w:val="24"/>
                <w:szCs w:val="24"/>
              </w:rPr>
              <w:t xml:space="preserve">0,0 </w:t>
            </w:r>
            <w:r w:rsidR="0036301A" w:rsidRPr="00140DE6">
              <w:rPr>
                <w:rFonts w:eastAsia="TimesNewRoman"/>
                <w:sz w:val="24"/>
                <w:szCs w:val="24"/>
              </w:rPr>
              <w:t>тыс</w:t>
            </w:r>
            <w:r w:rsidR="0036301A" w:rsidRPr="00140DE6">
              <w:rPr>
                <w:sz w:val="24"/>
                <w:szCs w:val="24"/>
              </w:rPr>
              <w:t xml:space="preserve">. </w:t>
            </w:r>
            <w:r w:rsidR="0036301A" w:rsidRPr="00140DE6">
              <w:rPr>
                <w:rFonts w:eastAsia="TimesNewRoman"/>
                <w:sz w:val="24"/>
                <w:szCs w:val="24"/>
              </w:rPr>
              <w:t>рублей</w:t>
            </w:r>
            <w:r w:rsidR="0036301A" w:rsidRPr="00140DE6">
              <w:rPr>
                <w:sz w:val="24"/>
                <w:szCs w:val="24"/>
              </w:rPr>
              <w:t>;</w:t>
            </w:r>
          </w:p>
          <w:p w:rsidR="0036301A" w:rsidRPr="00140DE6" w:rsidRDefault="0036301A" w:rsidP="0036301A">
            <w:pPr>
              <w:widowControl w:val="0"/>
              <w:rPr>
                <w:sz w:val="24"/>
                <w:szCs w:val="24"/>
              </w:rPr>
            </w:pPr>
            <w:r w:rsidRPr="00140DE6">
              <w:rPr>
                <w:sz w:val="24"/>
                <w:szCs w:val="24"/>
              </w:rPr>
              <w:t xml:space="preserve">в 2028 </w:t>
            </w:r>
            <w:r w:rsidRPr="00140DE6">
              <w:rPr>
                <w:rFonts w:eastAsia="TimesNewRoman"/>
                <w:sz w:val="24"/>
                <w:szCs w:val="24"/>
              </w:rPr>
              <w:t xml:space="preserve">году </w:t>
            </w:r>
            <w:r w:rsidR="00B02B0D" w:rsidRPr="00140DE6">
              <w:rPr>
                <w:sz w:val="24"/>
                <w:szCs w:val="24"/>
              </w:rPr>
              <w:t xml:space="preserve">– </w:t>
            </w:r>
            <w:r w:rsidRPr="00140DE6">
              <w:rPr>
                <w:sz w:val="24"/>
                <w:szCs w:val="24"/>
              </w:rPr>
              <w:t xml:space="preserve">0,0 </w:t>
            </w:r>
            <w:r w:rsidRPr="00140DE6">
              <w:rPr>
                <w:rFonts w:eastAsia="TimesNewRoman"/>
                <w:sz w:val="24"/>
                <w:szCs w:val="24"/>
              </w:rPr>
              <w:t>тыс</w:t>
            </w:r>
            <w:r w:rsidRPr="00140DE6">
              <w:rPr>
                <w:sz w:val="24"/>
                <w:szCs w:val="24"/>
              </w:rPr>
              <w:t xml:space="preserve">. </w:t>
            </w:r>
            <w:r w:rsidRPr="00140DE6">
              <w:rPr>
                <w:rFonts w:eastAsia="TimesNewRoman"/>
                <w:sz w:val="24"/>
                <w:szCs w:val="24"/>
              </w:rPr>
              <w:t>рублей</w:t>
            </w:r>
            <w:r w:rsidRPr="00140DE6">
              <w:rPr>
                <w:sz w:val="24"/>
                <w:szCs w:val="24"/>
              </w:rPr>
              <w:t>;</w:t>
            </w:r>
          </w:p>
          <w:p w:rsidR="0036301A" w:rsidRPr="00140DE6" w:rsidRDefault="00B02B0D" w:rsidP="0036301A">
            <w:pPr>
              <w:widowControl w:val="0"/>
              <w:rPr>
                <w:sz w:val="24"/>
                <w:szCs w:val="24"/>
              </w:rPr>
            </w:pPr>
            <w:r w:rsidRPr="00140DE6">
              <w:rPr>
                <w:sz w:val="24"/>
                <w:szCs w:val="24"/>
              </w:rPr>
              <w:t xml:space="preserve">в 2029 году – </w:t>
            </w:r>
            <w:r w:rsidR="0036301A" w:rsidRPr="00140DE6">
              <w:rPr>
                <w:sz w:val="24"/>
                <w:szCs w:val="24"/>
              </w:rPr>
              <w:t xml:space="preserve">0,0 </w:t>
            </w:r>
            <w:r w:rsidR="0036301A" w:rsidRPr="00140DE6">
              <w:rPr>
                <w:rFonts w:eastAsia="TimesNewRoman"/>
                <w:sz w:val="24"/>
                <w:szCs w:val="24"/>
              </w:rPr>
              <w:t>тыс</w:t>
            </w:r>
            <w:r w:rsidR="0036301A" w:rsidRPr="00140DE6">
              <w:rPr>
                <w:sz w:val="24"/>
                <w:szCs w:val="24"/>
              </w:rPr>
              <w:t xml:space="preserve">. </w:t>
            </w:r>
            <w:r w:rsidR="0036301A" w:rsidRPr="00140DE6">
              <w:rPr>
                <w:rFonts w:eastAsia="TimesNewRoman"/>
                <w:sz w:val="24"/>
                <w:szCs w:val="24"/>
              </w:rPr>
              <w:t>рублей</w:t>
            </w:r>
            <w:r w:rsidR="0036301A" w:rsidRPr="00140DE6">
              <w:rPr>
                <w:sz w:val="24"/>
                <w:szCs w:val="24"/>
              </w:rPr>
              <w:t>;</w:t>
            </w:r>
          </w:p>
          <w:p w:rsidR="0036301A" w:rsidRPr="00140DE6" w:rsidRDefault="0036301A" w:rsidP="0036301A">
            <w:pPr>
              <w:widowControl w:val="0"/>
              <w:rPr>
                <w:sz w:val="24"/>
                <w:szCs w:val="24"/>
              </w:rPr>
            </w:pPr>
            <w:r w:rsidRPr="00140DE6">
              <w:rPr>
                <w:sz w:val="24"/>
                <w:szCs w:val="24"/>
              </w:rPr>
              <w:t xml:space="preserve">в 2030 </w:t>
            </w:r>
            <w:r w:rsidRPr="00140DE6">
              <w:rPr>
                <w:rFonts w:eastAsia="TimesNewRoman"/>
                <w:sz w:val="24"/>
                <w:szCs w:val="24"/>
              </w:rPr>
              <w:t xml:space="preserve">году </w:t>
            </w:r>
            <w:r w:rsidR="00B02B0D" w:rsidRPr="00140DE6">
              <w:rPr>
                <w:sz w:val="24"/>
                <w:szCs w:val="24"/>
              </w:rPr>
              <w:t xml:space="preserve">– </w:t>
            </w:r>
            <w:r w:rsidRPr="00140DE6">
              <w:rPr>
                <w:sz w:val="24"/>
                <w:szCs w:val="24"/>
              </w:rPr>
              <w:t xml:space="preserve">0,0 </w:t>
            </w:r>
            <w:r w:rsidRPr="00140DE6">
              <w:rPr>
                <w:rFonts w:eastAsia="TimesNewRoman"/>
                <w:sz w:val="24"/>
                <w:szCs w:val="24"/>
              </w:rPr>
              <w:t>тыс</w:t>
            </w:r>
            <w:r w:rsidRPr="00140DE6">
              <w:rPr>
                <w:sz w:val="24"/>
                <w:szCs w:val="24"/>
              </w:rPr>
              <w:t xml:space="preserve">. </w:t>
            </w:r>
            <w:r w:rsidRPr="00140DE6">
              <w:rPr>
                <w:rFonts w:eastAsia="TimesNewRoman"/>
                <w:sz w:val="24"/>
                <w:szCs w:val="24"/>
              </w:rPr>
              <w:t>рублей</w:t>
            </w:r>
            <w:r w:rsidRPr="00140DE6">
              <w:rPr>
                <w:sz w:val="24"/>
                <w:szCs w:val="24"/>
              </w:rPr>
              <w:t>.</w:t>
            </w:r>
          </w:p>
          <w:p w:rsidR="007A65A1" w:rsidRPr="00140DE6" w:rsidRDefault="007A65A1" w:rsidP="0036301A">
            <w:pPr>
              <w:widowControl w:val="0"/>
              <w:rPr>
                <w:sz w:val="24"/>
                <w:szCs w:val="24"/>
              </w:rPr>
            </w:pPr>
          </w:p>
          <w:p w:rsidR="007A65A1" w:rsidRPr="00140DE6" w:rsidRDefault="007A65A1" w:rsidP="007A65A1">
            <w:pPr>
              <w:widowControl w:val="0"/>
              <w:rPr>
                <w:sz w:val="24"/>
                <w:szCs w:val="24"/>
              </w:rPr>
            </w:pPr>
            <w:r w:rsidRPr="00140DE6">
              <w:rPr>
                <w:sz w:val="24"/>
                <w:szCs w:val="24"/>
              </w:rPr>
              <w:t xml:space="preserve">за счет средств  </w:t>
            </w:r>
            <w:r w:rsidR="00924E4D" w:rsidRPr="00140DE6">
              <w:rPr>
                <w:sz w:val="24"/>
                <w:szCs w:val="24"/>
              </w:rPr>
              <w:t xml:space="preserve">областного бюджета –     </w:t>
            </w:r>
            <w:r w:rsidR="00B6298D" w:rsidRPr="00140DE6">
              <w:rPr>
                <w:sz w:val="24"/>
                <w:szCs w:val="24"/>
              </w:rPr>
              <w:t>4 664,8</w:t>
            </w:r>
          </w:p>
          <w:p w:rsidR="007A65A1" w:rsidRPr="00140DE6" w:rsidRDefault="007A65A1" w:rsidP="007A65A1">
            <w:pPr>
              <w:widowControl w:val="0"/>
              <w:rPr>
                <w:sz w:val="24"/>
                <w:szCs w:val="24"/>
              </w:rPr>
            </w:pPr>
            <w:r w:rsidRPr="00140DE6">
              <w:rPr>
                <w:sz w:val="24"/>
                <w:szCs w:val="24"/>
              </w:rPr>
              <w:t xml:space="preserve"> тыс. рублей, в том числе:   </w:t>
            </w:r>
          </w:p>
          <w:p w:rsidR="007A65A1" w:rsidRPr="00140DE6" w:rsidRDefault="007A65A1" w:rsidP="007A65A1">
            <w:pPr>
              <w:widowControl w:val="0"/>
              <w:rPr>
                <w:sz w:val="24"/>
                <w:szCs w:val="24"/>
              </w:rPr>
            </w:pPr>
            <w:r w:rsidRPr="00140DE6">
              <w:rPr>
                <w:sz w:val="24"/>
                <w:szCs w:val="24"/>
              </w:rPr>
              <w:t xml:space="preserve">в 2020 </w:t>
            </w:r>
            <w:r w:rsidRPr="00140DE6">
              <w:rPr>
                <w:rFonts w:eastAsia="TimesNewRoman"/>
                <w:sz w:val="24"/>
                <w:szCs w:val="24"/>
              </w:rPr>
              <w:t xml:space="preserve">году </w:t>
            </w:r>
            <w:r w:rsidRPr="00140DE6">
              <w:rPr>
                <w:sz w:val="24"/>
                <w:szCs w:val="24"/>
              </w:rPr>
              <w:t xml:space="preserve">– 0,0 </w:t>
            </w:r>
            <w:r w:rsidRPr="00140DE6">
              <w:rPr>
                <w:rFonts w:eastAsia="TimesNewRoman"/>
                <w:sz w:val="24"/>
                <w:szCs w:val="24"/>
              </w:rPr>
              <w:t>тыс</w:t>
            </w:r>
            <w:r w:rsidRPr="00140DE6">
              <w:rPr>
                <w:sz w:val="24"/>
                <w:szCs w:val="24"/>
              </w:rPr>
              <w:t xml:space="preserve">. </w:t>
            </w:r>
            <w:r w:rsidRPr="00140DE6">
              <w:rPr>
                <w:rFonts w:eastAsia="TimesNewRoman"/>
                <w:sz w:val="24"/>
                <w:szCs w:val="24"/>
              </w:rPr>
              <w:t>рублей</w:t>
            </w:r>
            <w:r w:rsidRPr="00140DE6">
              <w:rPr>
                <w:sz w:val="24"/>
                <w:szCs w:val="24"/>
              </w:rPr>
              <w:t>;</w:t>
            </w:r>
          </w:p>
          <w:p w:rsidR="007A65A1" w:rsidRPr="00140DE6" w:rsidRDefault="007A65A1" w:rsidP="007A65A1">
            <w:pPr>
              <w:widowControl w:val="0"/>
              <w:rPr>
                <w:sz w:val="24"/>
                <w:szCs w:val="24"/>
              </w:rPr>
            </w:pPr>
            <w:r w:rsidRPr="00140DE6">
              <w:rPr>
                <w:sz w:val="24"/>
                <w:szCs w:val="24"/>
              </w:rPr>
              <w:t xml:space="preserve">в 2021 году – 0,0 </w:t>
            </w:r>
            <w:r w:rsidRPr="00140DE6">
              <w:rPr>
                <w:rFonts w:eastAsia="TimesNewRoman"/>
                <w:sz w:val="24"/>
                <w:szCs w:val="24"/>
              </w:rPr>
              <w:t>тыс</w:t>
            </w:r>
            <w:r w:rsidRPr="00140DE6">
              <w:rPr>
                <w:sz w:val="24"/>
                <w:szCs w:val="24"/>
              </w:rPr>
              <w:t xml:space="preserve">. </w:t>
            </w:r>
            <w:r w:rsidRPr="00140DE6">
              <w:rPr>
                <w:rFonts w:eastAsia="TimesNewRoman"/>
                <w:sz w:val="24"/>
                <w:szCs w:val="24"/>
              </w:rPr>
              <w:t>рублей</w:t>
            </w:r>
            <w:r w:rsidRPr="00140DE6">
              <w:rPr>
                <w:sz w:val="24"/>
                <w:szCs w:val="24"/>
              </w:rPr>
              <w:t>;</w:t>
            </w:r>
          </w:p>
          <w:p w:rsidR="007A65A1" w:rsidRPr="00140DE6" w:rsidRDefault="007A65A1" w:rsidP="007A65A1">
            <w:pPr>
              <w:widowControl w:val="0"/>
              <w:rPr>
                <w:sz w:val="24"/>
                <w:szCs w:val="24"/>
              </w:rPr>
            </w:pPr>
            <w:r w:rsidRPr="00140DE6">
              <w:rPr>
                <w:sz w:val="24"/>
                <w:szCs w:val="24"/>
              </w:rPr>
              <w:t xml:space="preserve">в 2022 </w:t>
            </w:r>
            <w:r w:rsidRPr="00140DE6">
              <w:rPr>
                <w:rFonts w:eastAsia="TimesNewRoman"/>
                <w:sz w:val="24"/>
                <w:szCs w:val="24"/>
              </w:rPr>
              <w:t xml:space="preserve">году </w:t>
            </w:r>
            <w:r w:rsidR="00F25500" w:rsidRPr="00140DE6">
              <w:rPr>
                <w:sz w:val="24"/>
                <w:szCs w:val="24"/>
              </w:rPr>
              <w:t>– 0,0</w:t>
            </w:r>
            <w:r w:rsidRPr="00140DE6">
              <w:rPr>
                <w:sz w:val="24"/>
                <w:szCs w:val="24"/>
              </w:rPr>
              <w:t xml:space="preserve"> </w:t>
            </w:r>
            <w:r w:rsidRPr="00140DE6">
              <w:rPr>
                <w:rFonts w:eastAsia="TimesNewRoman"/>
                <w:sz w:val="24"/>
                <w:szCs w:val="24"/>
              </w:rPr>
              <w:t>тыс</w:t>
            </w:r>
            <w:r w:rsidRPr="00140DE6">
              <w:rPr>
                <w:sz w:val="24"/>
                <w:szCs w:val="24"/>
              </w:rPr>
              <w:t xml:space="preserve">. </w:t>
            </w:r>
            <w:r w:rsidRPr="00140DE6">
              <w:rPr>
                <w:rFonts w:eastAsia="TimesNewRoman"/>
                <w:sz w:val="24"/>
                <w:szCs w:val="24"/>
              </w:rPr>
              <w:t>рублей</w:t>
            </w:r>
            <w:r w:rsidRPr="00140DE6">
              <w:rPr>
                <w:sz w:val="24"/>
                <w:szCs w:val="24"/>
              </w:rPr>
              <w:t>;</w:t>
            </w:r>
          </w:p>
          <w:p w:rsidR="007A65A1" w:rsidRPr="00140DE6" w:rsidRDefault="00C24A9A" w:rsidP="007A65A1">
            <w:pPr>
              <w:widowControl w:val="0"/>
              <w:rPr>
                <w:sz w:val="24"/>
                <w:szCs w:val="24"/>
              </w:rPr>
            </w:pPr>
            <w:r w:rsidRPr="00140DE6">
              <w:rPr>
                <w:sz w:val="24"/>
                <w:szCs w:val="24"/>
              </w:rPr>
              <w:t>в 2023 году – 4 664,8</w:t>
            </w:r>
            <w:r w:rsidR="007A65A1" w:rsidRPr="00140DE6">
              <w:rPr>
                <w:sz w:val="24"/>
                <w:szCs w:val="24"/>
              </w:rPr>
              <w:t xml:space="preserve"> </w:t>
            </w:r>
            <w:r w:rsidR="007A65A1" w:rsidRPr="00140DE6">
              <w:rPr>
                <w:rFonts w:eastAsia="TimesNewRoman"/>
                <w:sz w:val="24"/>
                <w:szCs w:val="24"/>
              </w:rPr>
              <w:t>тыс</w:t>
            </w:r>
            <w:r w:rsidR="007A65A1" w:rsidRPr="00140DE6">
              <w:rPr>
                <w:sz w:val="24"/>
                <w:szCs w:val="24"/>
              </w:rPr>
              <w:t xml:space="preserve">. </w:t>
            </w:r>
            <w:r w:rsidR="007A65A1" w:rsidRPr="00140DE6">
              <w:rPr>
                <w:rFonts w:eastAsia="TimesNewRoman"/>
                <w:sz w:val="24"/>
                <w:szCs w:val="24"/>
              </w:rPr>
              <w:t>рублей</w:t>
            </w:r>
            <w:r w:rsidR="007A65A1" w:rsidRPr="00140DE6">
              <w:rPr>
                <w:sz w:val="24"/>
                <w:szCs w:val="24"/>
              </w:rPr>
              <w:t xml:space="preserve">; </w:t>
            </w:r>
          </w:p>
          <w:p w:rsidR="007A65A1" w:rsidRPr="00140DE6" w:rsidRDefault="007A65A1" w:rsidP="007A65A1">
            <w:pPr>
              <w:widowControl w:val="0"/>
              <w:rPr>
                <w:sz w:val="24"/>
                <w:szCs w:val="24"/>
              </w:rPr>
            </w:pPr>
            <w:r w:rsidRPr="00140DE6">
              <w:rPr>
                <w:sz w:val="24"/>
                <w:szCs w:val="24"/>
              </w:rPr>
              <w:t xml:space="preserve">в 2024 </w:t>
            </w:r>
            <w:r w:rsidRPr="00140DE6">
              <w:rPr>
                <w:rFonts w:eastAsia="TimesNewRoman"/>
                <w:sz w:val="24"/>
                <w:szCs w:val="24"/>
              </w:rPr>
              <w:t xml:space="preserve">году </w:t>
            </w:r>
            <w:r w:rsidRPr="00140DE6">
              <w:rPr>
                <w:sz w:val="24"/>
                <w:szCs w:val="24"/>
              </w:rPr>
              <w:t xml:space="preserve">– 0,0 </w:t>
            </w:r>
            <w:r w:rsidRPr="00140DE6">
              <w:rPr>
                <w:rFonts w:eastAsia="TimesNewRoman"/>
                <w:sz w:val="24"/>
                <w:szCs w:val="24"/>
              </w:rPr>
              <w:t>тыс</w:t>
            </w:r>
            <w:r w:rsidRPr="00140DE6">
              <w:rPr>
                <w:sz w:val="24"/>
                <w:szCs w:val="24"/>
              </w:rPr>
              <w:t xml:space="preserve">. </w:t>
            </w:r>
            <w:r w:rsidRPr="00140DE6">
              <w:rPr>
                <w:rFonts w:eastAsia="TimesNewRoman"/>
                <w:sz w:val="24"/>
                <w:szCs w:val="24"/>
              </w:rPr>
              <w:t>рублей</w:t>
            </w:r>
            <w:r w:rsidRPr="00140DE6">
              <w:rPr>
                <w:sz w:val="24"/>
                <w:szCs w:val="24"/>
              </w:rPr>
              <w:t>;</w:t>
            </w:r>
          </w:p>
          <w:p w:rsidR="007A65A1" w:rsidRPr="00140DE6" w:rsidRDefault="007A65A1" w:rsidP="007A65A1">
            <w:pPr>
              <w:widowControl w:val="0"/>
              <w:rPr>
                <w:sz w:val="24"/>
                <w:szCs w:val="24"/>
              </w:rPr>
            </w:pPr>
            <w:r w:rsidRPr="00140DE6">
              <w:rPr>
                <w:sz w:val="24"/>
                <w:szCs w:val="24"/>
              </w:rPr>
              <w:t xml:space="preserve">в 2025 году – 0,0 </w:t>
            </w:r>
            <w:r w:rsidRPr="00140DE6">
              <w:rPr>
                <w:rFonts w:eastAsia="TimesNewRoman"/>
                <w:sz w:val="24"/>
                <w:szCs w:val="24"/>
              </w:rPr>
              <w:t>тыс</w:t>
            </w:r>
            <w:r w:rsidRPr="00140DE6">
              <w:rPr>
                <w:sz w:val="24"/>
                <w:szCs w:val="24"/>
              </w:rPr>
              <w:t xml:space="preserve">. </w:t>
            </w:r>
            <w:r w:rsidRPr="00140DE6">
              <w:rPr>
                <w:rFonts w:eastAsia="TimesNewRoman"/>
                <w:sz w:val="24"/>
                <w:szCs w:val="24"/>
              </w:rPr>
              <w:t>рублей</w:t>
            </w:r>
            <w:r w:rsidRPr="00140DE6">
              <w:rPr>
                <w:sz w:val="24"/>
                <w:szCs w:val="24"/>
              </w:rPr>
              <w:t>;</w:t>
            </w:r>
          </w:p>
          <w:p w:rsidR="007A65A1" w:rsidRPr="00140DE6" w:rsidRDefault="007A65A1" w:rsidP="007A65A1">
            <w:pPr>
              <w:widowControl w:val="0"/>
              <w:rPr>
                <w:sz w:val="24"/>
                <w:szCs w:val="24"/>
              </w:rPr>
            </w:pPr>
            <w:r w:rsidRPr="00140DE6">
              <w:rPr>
                <w:sz w:val="24"/>
                <w:szCs w:val="24"/>
              </w:rPr>
              <w:t xml:space="preserve">в 2026 </w:t>
            </w:r>
            <w:r w:rsidRPr="00140DE6">
              <w:rPr>
                <w:rFonts w:eastAsia="TimesNewRoman"/>
                <w:sz w:val="24"/>
                <w:szCs w:val="24"/>
              </w:rPr>
              <w:t xml:space="preserve">году </w:t>
            </w:r>
            <w:r w:rsidRPr="00140DE6">
              <w:rPr>
                <w:sz w:val="24"/>
                <w:szCs w:val="24"/>
              </w:rPr>
              <w:t xml:space="preserve">– 0,0 </w:t>
            </w:r>
            <w:r w:rsidRPr="00140DE6">
              <w:rPr>
                <w:rFonts w:eastAsia="TimesNewRoman"/>
                <w:sz w:val="24"/>
                <w:szCs w:val="24"/>
              </w:rPr>
              <w:t>тыс</w:t>
            </w:r>
            <w:r w:rsidRPr="00140DE6">
              <w:rPr>
                <w:sz w:val="24"/>
                <w:szCs w:val="24"/>
              </w:rPr>
              <w:t xml:space="preserve">. </w:t>
            </w:r>
            <w:r w:rsidRPr="00140DE6">
              <w:rPr>
                <w:rFonts w:eastAsia="TimesNewRoman"/>
                <w:sz w:val="24"/>
                <w:szCs w:val="24"/>
              </w:rPr>
              <w:t>рублей</w:t>
            </w:r>
            <w:r w:rsidRPr="00140DE6">
              <w:rPr>
                <w:sz w:val="24"/>
                <w:szCs w:val="24"/>
              </w:rPr>
              <w:t>;</w:t>
            </w:r>
          </w:p>
          <w:p w:rsidR="007A65A1" w:rsidRPr="00140DE6" w:rsidRDefault="007A65A1" w:rsidP="007A65A1">
            <w:pPr>
              <w:widowControl w:val="0"/>
              <w:rPr>
                <w:sz w:val="24"/>
                <w:szCs w:val="24"/>
              </w:rPr>
            </w:pPr>
            <w:r w:rsidRPr="00140DE6">
              <w:rPr>
                <w:sz w:val="24"/>
                <w:szCs w:val="24"/>
              </w:rPr>
              <w:t xml:space="preserve">в 2027 году – 0,0 </w:t>
            </w:r>
            <w:r w:rsidRPr="00140DE6">
              <w:rPr>
                <w:rFonts w:eastAsia="TimesNewRoman"/>
                <w:sz w:val="24"/>
                <w:szCs w:val="24"/>
              </w:rPr>
              <w:t>тыс</w:t>
            </w:r>
            <w:r w:rsidRPr="00140DE6">
              <w:rPr>
                <w:sz w:val="24"/>
                <w:szCs w:val="24"/>
              </w:rPr>
              <w:t xml:space="preserve">. </w:t>
            </w:r>
            <w:r w:rsidRPr="00140DE6">
              <w:rPr>
                <w:rFonts w:eastAsia="TimesNewRoman"/>
                <w:sz w:val="24"/>
                <w:szCs w:val="24"/>
              </w:rPr>
              <w:t>рублей</w:t>
            </w:r>
            <w:r w:rsidRPr="00140DE6">
              <w:rPr>
                <w:sz w:val="24"/>
                <w:szCs w:val="24"/>
              </w:rPr>
              <w:t>;</w:t>
            </w:r>
          </w:p>
          <w:p w:rsidR="007A65A1" w:rsidRPr="00140DE6" w:rsidRDefault="007A65A1" w:rsidP="007A65A1">
            <w:pPr>
              <w:widowControl w:val="0"/>
              <w:rPr>
                <w:sz w:val="24"/>
                <w:szCs w:val="24"/>
              </w:rPr>
            </w:pPr>
            <w:r w:rsidRPr="00140DE6">
              <w:rPr>
                <w:sz w:val="24"/>
                <w:szCs w:val="24"/>
              </w:rPr>
              <w:t xml:space="preserve">в 2028 </w:t>
            </w:r>
            <w:r w:rsidRPr="00140DE6">
              <w:rPr>
                <w:rFonts w:eastAsia="TimesNewRoman"/>
                <w:sz w:val="24"/>
                <w:szCs w:val="24"/>
              </w:rPr>
              <w:t xml:space="preserve">году </w:t>
            </w:r>
            <w:r w:rsidRPr="00140DE6">
              <w:rPr>
                <w:sz w:val="24"/>
                <w:szCs w:val="24"/>
              </w:rPr>
              <w:t xml:space="preserve">– 0,0 </w:t>
            </w:r>
            <w:r w:rsidRPr="00140DE6">
              <w:rPr>
                <w:rFonts w:eastAsia="TimesNewRoman"/>
                <w:sz w:val="24"/>
                <w:szCs w:val="24"/>
              </w:rPr>
              <w:t>тыс</w:t>
            </w:r>
            <w:r w:rsidRPr="00140DE6">
              <w:rPr>
                <w:sz w:val="24"/>
                <w:szCs w:val="24"/>
              </w:rPr>
              <w:t xml:space="preserve">. </w:t>
            </w:r>
            <w:r w:rsidRPr="00140DE6">
              <w:rPr>
                <w:rFonts w:eastAsia="TimesNewRoman"/>
                <w:sz w:val="24"/>
                <w:szCs w:val="24"/>
              </w:rPr>
              <w:t>рублей</w:t>
            </w:r>
            <w:r w:rsidRPr="00140DE6">
              <w:rPr>
                <w:sz w:val="24"/>
                <w:szCs w:val="24"/>
              </w:rPr>
              <w:t>;</w:t>
            </w:r>
          </w:p>
          <w:p w:rsidR="007A65A1" w:rsidRPr="00140DE6" w:rsidRDefault="007A65A1" w:rsidP="007A65A1">
            <w:pPr>
              <w:widowControl w:val="0"/>
              <w:rPr>
                <w:sz w:val="24"/>
                <w:szCs w:val="24"/>
              </w:rPr>
            </w:pPr>
            <w:r w:rsidRPr="00140DE6">
              <w:rPr>
                <w:sz w:val="24"/>
                <w:szCs w:val="24"/>
              </w:rPr>
              <w:t xml:space="preserve">в 2029 году – 0,0 </w:t>
            </w:r>
            <w:r w:rsidRPr="00140DE6">
              <w:rPr>
                <w:rFonts w:eastAsia="TimesNewRoman"/>
                <w:sz w:val="24"/>
                <w:szCs w:val="24"/>
              </w:rPr>
              <w:t>тыс</w:t>
            </w:r>
            <w:r w:rsidRPr="00140DE6">
              <w:rPr>
                <w:sz w:val="24"/>
                <w:szCs w:val="24"/>
              </w:rPr>
              <w:t xml:space="preserve">. </w:t>
            </w:r>
            <w:r w:rsidRPr="00140DE6">
              <w:rPr>
                <w:rFonts w:eastAsia="TimesNewRoman"/>
                <w:sz w:val="24"/>
                <w:szCs w:val="24"/>
              </w:rPr>
              <w:t>рублей</w:t>
            </w:r>
            <w:r w:rsidRPr="00140DE6">
              <w:rPr>
                <w:sz w:val="24"/>
                <w:szCs w:val="24"/>
              </w:rPr>
              <w:t>;</w:t>
            </w:r>
          </w:p>
          <w:p w:rsidR="007A65A1" w:rsidRPr="00140DE6" w:rsidRDefault="007A65A1" w:rsidP="007A65A1">
            <w:pPr>
              <w:widowControl w:val="0"/>
              <w:rPr>
                <w:sz w:val="24"/>
                <w:szCs w:val="24"/>
              </w:rPr>
            </w:pPr>
            <w:r w:rsidRPr="00140DE6">
              <w:rPr>
                <w:sz w:val="24"/>
                <w:szCs w:val="24"/>
              </w:rPr>
              <w:t xml:space="preserve">в 2030 </w:t>
            </w:r>
            <w:r w:rsidRPr="00140DE6">
              <w:rPr>
                <w:rFonts w:eastAsia="TimesNewRoman"/>
                <w:sz w:val="24"/>
                <w:szCs w:val="24"/>
              </w:rPr>
              <w:t xml:space="preserve">году </w:t>
            </w:r>
            <w:r w:rsidRPr="00140DE6">
              <w:rPr>
                <w:sz w:val="24"/>
                <w:szCs w:val="24"/>
              </w:rPr>
              <w:t xml:space="preserve">– 0,0 </w:t>
            </w:r>
            <w:r w:rsidRPr="00140DE6">
              <w:rPr>
                <w:rFonts w:eastAsia="TimesNewRoman"/>
                <w:sz w:val="24"/>
                <w:szCs w:val="24"/>
              </w:rPr>
              <w:t>тыс</w:t>
            </w:r>
            <w:r w:rsidRPr="00140DE6">
              <w:rPr>
                <w:sz w:val="24"/>
                <w:szCs w:val="24"/>
              </w:rPr>
              <w:t xml:space="preserve">. </w:t>
            </w:r>
            <w:r w:rsidRPr="00140DE6">
              <w:rPr>
                <w:rFonts w:eastAsia="TimesNewRoman"/>
                <w:sz w:val="24"/>
                <w:szCs w:val="24"/>
              </w:rPr>
              <w:t>рублей</w:t>
            </w:r>
            <w:r w:rsidRPr="00140DE6">
              <w:rPr>
                <w:sz w:val="24"/>
                <w:szCs w:val="24"/>
              </w:rPr>
              <w:t>.</w:t>
            </w:r>
          </w:p>
          <w:p w:rsidR="007A65A1" w:rsidRPr="00140DE6" w:rsidRDefault="007A65A1" w:rsidP="007A65A1">
            <w:pPr>
              <w:widowControl w:val="0"/>
              <w:rPr>
                <w:sz w:val="24"/>
                <w:szCs w:val="24"/>
              </w:rPr>
            </w:pPr>
          </w:p>
          <w:p w:rsidR="007A65A1" w:rsidRPr="00140DE6" w:rsidRDefault="007A65A1" w:rsidP="0036301A">
            <w:pPr>
              <w:widowControl w:val="0"/>
              <w:rPr>
                <w:sz w:val="24"/>
                <w:szCs w:val="24"/>
              </w:rPr>
            </w:pPr>
          </w:p>
          <w:p w:rsidR="008237C4" w:rsidRPr="00140DE6" w:rsidRDefault="008237C4" w:rsidP="00CB0512">
            <w:pPr>
              <w:widowControl w:val="0"/>
              <w:rPr>
                <w:sz w:val="24"/>
                <w:szCs w:val="24"/>
              </w:rPr>
            </w:pPr>
          </w:p>
        </w:tc>
      </w:tr>
    </w:tbl>
    <w:p w:rsidR="008237C4" w:rsidRDefault="008237C4" w:rsidP="00D82567">
      <w:pPr>
        <w:rPr>
          <w:kern w:val="2"/>
          <w:sz w:val="28"/>
          <w:szCs w:val="28"/>
        </w:rPr>
      </w:pPr>
    </w:p>
    <w:p w:rsidR="008237C4" w:rsidRDefault="008237C4">
      <w:pPr>
        <w:jc w:val="center"/>
        <w:rPr>
          <w:kern w:val="2"/>
          <w:sz w:val="28"/>
          <w:szCs w:val="28"/>
        </w:rPr>
      </w:pPr>
    </w:p>
    <w:p w:rsidR="008237C4" w:rsidRDefault="008237C4">
      <w:pPr>
        <w:jc w:val="center"/>
        <w:rPr>
          <w:kern w:val="2"/>
          <w:sz w:val="28"/>
          <w:szCs w:val="28"/>
        </w:rPr>
      </w:pPr>
    </w:p>
    <w:p w:rsidR="008237C4" w:rsidRDefault="008237C4">
      <w:pPr>
        <w:jc w:val="center"/>
        <w:rPr>
          <w:kern w:val="2"/>
          <w:sz w:val="28"/>
          <w:szCs w:val="28"/>
        </w:rPr>
      </w:pPr>
    </w:p>
    <w:p w:rsidR="008237C4" w:rsidRDefault="008237C4">
      <w:pPr>
        <w:jc w:val="center"/>
        <w:rPr>
          <w:kern w:val="2"/>
          <w:sz w:val="28"/>
          <w:szCs w:val="28"/>
        </w:rPr>
      </w:pPr>
    </w:p>
    <w:p w:rsidR="008237C4" w:rsidRDefault="008237C4">
      <w:pPr>
        <w:jc w:val="center"/>
        <w:rPr>
          <w:kern w:val="2"/>
          <w:sz w:val="28"/>
          <w:szCs w:val="28"/>
        </w:rPr>
      </w:pPr>
    </w:p>
    <w:p w:rsidR="008237C4" w:rsidRDefault="008237C4">
      <w:pPr>
        <w:jc w:val="center"/>
        <w:rPr>
          <w:kern w:val="2"/>
          <w:sz w:val="28"/>
          <w:szCs w:val="28"/>
        </w:rPr>
      </w:pPr>
    </w:p>
    <w:p w:rsidR="008237C4" w:rsidRDefault="008237C4">
      <w:pPr>
        <w:jc w:val="center"/>
        <w:rPr>
          <w:kern w:val="2"/>
          <w:sz w:val="28"/>
          <w:szCs w:val="28"/>
        </w:rPr>
      </w:pPr>
    </w:p>
    <w:p w:rsidR="008237C4" w:rsidRDefault="008237C4">
      <w:pPr>
        <w:jc w:val="center"/>
        <w:rPr>
          <w:kern w:val="2"/>
          <w:sz w:val="28"/>
          <w:szCs w:val="28"/>
        </w:rPr>
      </w:pPr>
    </w:p>
    <w:p w:rsidR="00805661" w:rsidRDefault="00805661">
      <w:pPr>
        <w:jc w:val="both"/>
        <w:rPr>
          <w:kern w:val="2"/>
          <w:sz w:val="28"/>
          <w:szCs w:val="28"/>
        </w:rPr>
        <w:sectPr w:rsidR="00805661" w:rsidSect="006C26EE">
          <w:footerReference w:type="even" r:id="rId8"/>
          <w:footerReference w:type="default" r:id="rId9"/>
          <w:pgSz w:w="11907" w:h="16839"/>
          <w:pgMar w:top="1134" w:right="567" w:bottom="1134" w:left="1701" w:header="567" w:footer="567" w:gutter="0"/>
          <w:cols w:space="720"/>
          <w:docGrid w:linePitch="272"/>
        </w:sectPr>
      </w:pPr>
    </w:p>
    <w:p w:rsidR="00D65CBE" w:rsidRPr="00214C6D" w:rsidRDefault="00FA097D" w:rsidP="00FB264D">
      <w:pPr>
        <w:tabs>
          <w:tab w:val="left" w:pos="709"/>
        </w:tabs>
        <w:jc w:val="both"/>
        <w:rPr>
          <w:sz w:val="28"/>
          <w:szCs w:val="28"/>
        </w:rPr>
      </w:pPr>
      <w:r>
        <w:rPr>
          <w:sz w:val="28"/>
          <w:szCs w:val="28"/>
        </w:rPr>
        <w:lastRenderedPageBreak/>
        <w:tab/>
      </w:r>
      <w:r w:rsidR="003B1EAB">
        <w:rPr>
          <w:sz w:val="28"/>
          <w:szCs w:val="28"/>
        </w:rPr>
        <w:t>4</w:t>
      </w:r>
      <w:r w:rsidR="00D65CBE">
        <w:rPr>
          <w:sz w:val="28"/>
          <w:szCs w:val="28"/>
        </w:rPr>
        <w:t xml:space="preserve">. </w:t>
      </w:r>
      <w:r w:rsidR="00D65CBE" w:rsidRPr="00214C6D">
        <w:rPr>
          <w:sz w:val="28"/>
          <w:szCs w:val="28"/>
        </w:rPr>
        <w:t>Приложение № 3 к муниципальной программе Цимлянско</w:t>
      </w:r>
      <w:r w:rsidR="00FD503E">
        <w:rPr>
          <w:sz w:val="28"/>
          <w:szCs w:val="28"/>
        </w:rPr>
        <w:t>го района «Комплексное развитие сельских территорий</w:t>
      </w:r>
      <w:r w:rsidR="00D65CBE" w:rsidRPr="00214C6D">
        <w:rPr>
          <w:sz w:val="28"/>
          <w:szCs w:val="28"/>
        </w:rPr>
        <w:t>» изложить в редакции:</w:t>
      </w:r>
    </w:p>
    <w:p w:rsidR="00D65CBE" w:rsidRPr="00AD1F7C" w:rsidRDefault="00D65CBE" w:rsidP="00D65CBE">
      <w:pPr>
        <w:jc w:val="center"/>
        <w:rPr>
          <w:kern w:val="2"/>
          <w:sz w:val="28"/>
          <w:szCs w:val="28"/>
        </w:rPr>
      </w:pPr>
    </w:p>
    <w:p w:rsidR="00805661" w:rsidRDefault="00FA097D" w:rsidP="008A273B">
      <w:pPr>
        <w:tabs>
          <w:tab w:val="left" w:pos="10400"/>
        </w:tabs>
        <w:ind w:left="10397" w:right="-2" w:firstLine="3"/>
        <w:jc w:val="right"/>
        <w:rPr>
          <w:kern w:val="2"/>
          <w:sz w:val="28"/>
          <w:szCs w:val="28"/>
        </w:rPr>
      </w:pPr>
      <w:r>
        <w:rPr>
          <w:kern w:val="2"/>
          <w:sz w:val="28"/>
          <w:szCs w:val="28"/>
        </w:rPr>
        <w:t>«</w:t>
      </w:r>
      <w:r w:rsidR="00C80A79">
        <w:rPr>
          <w:kern w:val="2"/>
          <w:sz w:val="28"/>
          <w:szCs w:val="28"/>
        </w:rPr>
        <w:t>Приложение № 3</w:t>
      </w:r>
      <w:r w:rsidR="00805661">
        <w:rPr>
          <w:kern w:val="2"/>
          <w:sz w:val="28"/>
          <w:szCs w:val="28"/>
        </w:rPr>
        <w:t xml:space="preserve"> </w:t>
      </w:r>
    </w:p>
    <w:p w:rsidR="00805661" w:rsidRDefault="00805661" w:rsidP="008A273B">
      <w:pPr>
        <w:ind w:left="10206"/>
        <w:jc w:val="right"/>
        <w:rPr>
          <w:kern w:val="2"/>
          <w:sz w:val="28"/>
          <w:szCs w:val="28"/>
        </w:rPr>
      </w:pPr>
      <w:r>
        <w:rPr>
          <w:kern w:val="2"/>
          <w:sz w:val="28"/>
          <w:szCs w:val="28"/>
        </w:rPr>
        <w:t xml:space="preserve">к муниципальной программе </w:t>
      </w:r>
    </w:p>
    <w:p w:rsidR="00805661" w:rsidRDefault="00E24E45" w:rsidP="008A273B">
      <w:pPr>
        <w:ind w:left="10206"/>
        <w:jc w:val="right"/>
        <w:rPr>
          <w:kern w:val="2"/>
          <w:sz w:val="28"/>
          <w:szCs w:val="28"/>
        </w:rPr>
      </w:pPr>
      <w:r>
        <w:rPr>
          <w:kern w:val="2"/>
          <w:sz w:val="28"/>
          <w:szCs w:val="28"/>
        </w:rPr>
        <w:t>Цимлянского</w:t>
      </w:r>
      <w:r w:rsidR="00805661">
        <w:rPr>
          <w:kern w:val="2"/>
          <w:sz w:val="28"/>
          <w:szCs w:val="28"/>
        </w:rPr>
        <w:t xml:space="preserve"> района </w:t>
      </w:r>
    </w:p>
    <w:p w:rsidR="00805661" w:rsidRDefault="00805661" w:rsidP="008A273B">
      <w:pPr>
        <w:ind w:left="10206"/>
        <w:jc w:val="right"/>
        <w:rPr>
          <w:kern w:val="2"/>
          <w:sz w:val="28"/>
          <w:szCs w:val="28"/>
        </w:rPr>
      </w:pPr>
      <w:r>
        <w:rPr>
          <w:kern w:val="2"/>
          <w:sz w:val="28"/>
          <w:szCs w:val="28"/>
        </w:rPr>
        <w:t xml:space="preserve">«Комплексное развитие </w:t>
      </w:r>
    </w:p>
    <w:p w:rsidR="00805661" w:rsidRDefault="00805661" w:rsidP="008A273B">
      <w:pPr>
        <w:ind w:left="10206"/>
        <w:jc w:val="right"/>
        <w:rPr>
          <w:kern w:val="2"/>
          <w:sz w:val="28"/>
          <w:szCs w:val="28"/>
        </w:rPr>
      </w:pPr>
      <w:r>
        <w:rPr>
          <w:kern w:val="2"/>
          <w:sz w:val="28"/>
          <w:szCs w:val="28"/>
        </w:rPr>
        <w:t>сельских территорий»</w:t>
      </w:r>
    </w:p>
    <w:p w:rsidR="00805661" w:rsidRDefault="00805661">
      <w:pPr>
        <w:ind w:left="10206"/>
        <w:jc w:val="center"/>
        <w:rPr>
          <w:kern w:val="2"/>
          <w:sz w:val="28"/>
          <w:szCs w:val="28"/>
        </w:rPr>
      </w:pPr>
    </w:p>
    <w:p w:rsidR="00805661" w:rsidRDefault="00805661">
      <w:pPr>
        <w:jc w:val="center"/>
        <w:rPr>
          <w:kern w:val="2"/>
          <w:sz w:val="28"/>
          <w:szCs w:val="28"/>
        </w:rPr>
      </w:pPr>
      <w:r>
        <w:rPr>
          <w:kern w:val="2"/>
          <w:sz w:val="28"/>
          <w:szCs w:val="28"/>
        </w:rPr>
        <w:t xml:space="preserve">Расходы бюджета </w:t>
      </w:r>
      <w:r w:rsidR="00E24E45">
        <w:rPr>
          <w:kern w:val="2"/>
          <w:sz w:val="28"/>
          <w:szCs w:val="28"/>
        </w:rPr>
        <w:t>Цимлянского</w:t>
      </w:r>
      <w:r>
        <w:rPr>
          <w:kern w:val="2"/>
          <w:sz w:val="28"/>
          <w:szCs w:val="28"/>
        </w:rPr>
        <w:t xml:space="preserve"> района на реализацию муниципальной программы</w:t>
      </w:r>
    </w:p>
    <w:p w:rsidR="00805661" w:rsidRPr="006C26EE" w:rsidRDefault="00805661">
      <w:pPr>
        <w:jc w:val="center"/>
        <w:rPr>
          <w:kern w:val="2"/>
          <w:sz w:val="28"/>
          <w:szCs w:val="28"/>
        </w:rPr>
      </w:pPr>
    </w:p>
    <w:tbl>
      <w:tblPr>
        <w:tblW w:w="15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325"/>
        <w:gridCol w:w="2268"/>
        <w:gridCol w:w="709"/>
        <w:gridCol w:w="709"/>
        <w:gridCol w:w="500"/>
        <w:gridCol w:w="10"/>
        <w:gridCol w:w="567"/>
        <w:gridCol w:w="862"/>
        <w:gridCol w:w="612"/>
        <w:gridCol w:w="709"/>
        <w:gridCol w:w="709"/>
        <w:gridCol w:w="850"/>
        <w:gridCol w:w="601"/>
        <w:gridCol w:w="653"/>
        <w:gridCol w:w="12"/>
        <w:gridCol w:w="610"/>
        <w:gridCol w:w="750"/>
        <w:gridCol w:w="695"/>
        <w:gridCol w:w="730"/>
        <w:gridCol w:w="630"/>
      </w:tblGrid>
      <w:tr w:rsidR="00805661" w:rsidTr="0094220E">
        <w:tc>
          <w:tcPr>
            <w:tcW w:w="2325" w:type="dxa"/>
            <w:vMerge w:val="restart"/>
          </w:tcPr>
          <w:p w:rsidR="00805661" w:rsidRDefault="00805661">
            <w:pPr>
              <w:pStyle w:val="ConsPlusCell"/>
              <w:jc w:val="center"/>
              <w:rPr>
                <w:rFonts w:ascii="Times New Roman" w:hAnsi="Times New Roman" w:cs="Times New Roman"/>
              </w:rPr>
            </w:pPr>
            <w:r>
              <w:rPr>
                <w:rFonts w:ascii="Times New Roman" w:hAnsi="Times New Roman" w:cs="Times New Roman"/>
              </w:rPr>
              <w:t xml:space="preserve">Номер и наименование </w:t>
            </w:r>
            <w:r>
              <w:rPr>
                <w:rFonts w:ascii="Times New Roman" w:hAnsi="Times New Roman" w:cs="Times New Roman"/>
              </w:rPr>
              <w:br/>
              <w:t>подпрограммы, основного мероприятия, приоритетного основного мероприятия,</w:t>
            </w:r>
          </w:p>
          <w:p w:rsidR="00805661" w:rsidRDefault="00805661">
            <w:pPr>
              <w:pStyle w:val="ConsPlusCell"/>
              <w:jc w:val="center"/>
              <w:rPr>
                <w:kern w:val="2"/>
              </w:rPr>
            </w:pPr>
            <w:r>
              <w:rPr>
                <w:rFonts w:ascii="Times New Roman" w:hAnsi="Times New Roman" w:cs="Times New Roman"/>
              </w:rPr>
              <w:t>мероприятия ведомственной целевой программы</w:t>
            </w:r>
          </w:p>
        </w:tc>
        <w:tc>
          <w:tcPr>
            <w:tcW w:w="2268" w:type="dxa"/>
            <w:vMerge w:val="restart"/>
          </w:tcPr>
          <w:p w:rsidR="00805661" w:rsidRDefault="00805661">
            <w:pPr>
              <w:jc w:val="center"/>
              <w:rPr>
                <w:kern w:val="2"/>
              </w:rPr>
            </w:pPr>
            <w:r>
              <w:rPr>
                <w:kern w:val="2"/>
              </w:rPr>
              <w:t>Ответственный исполнитель, соисполнители, участники</w:t>
            </w:r>
          </w:p>
        </w:tc>
        <w:tc>
          <w:tcPr>
            <w:tcW w:w="2495" w:type="dxa"/>
            <w:gridSpan w:val="5"/>
          </w:tcPr>
          <w:p w:rsidR="00805661" w:rsidRDefault="00805661">
            <w:pPr>
              <w:jc w:val="center"/>
              <w:rPr>
                <w:kern w:val="2"/>
              </w:rPr>
            </w:pPr>
            <w:r>
              <w:rPr>
                <w:kern w:val="2"/>
              </w:rPr>
              <w:t>Код бюджетной</w:t>
            </w:r>
          </w:p>
          <w:p w:rsidR="00805661" w:rsidRDefault="00805661">
            <w:pPr>
              <w:jc w:val="center"/>
              <w:rPr>
                <w:kern w:val="2"/>
              </w:rPr>
            </w:pPr>
            <w:r>
              <w:rPr>
                <w:kern w:val="2"/>
              </w:rPr>
              <w:t>классификации</w:t>
            </w:r>
          </w:p>
        </w:tc>
        <w:tc>
          <w:tcPr>
            <w:tcW w:w="862" w:type="dxa"/>
            <w:vMerge w:val="restart"/>
          </w:tcPr>
          <w:p w:rsidR="00805661" w:rsidRDefault="00805661">
            <w:pPr>
              <w:jc w:val="center"/>
              <w:rPr>
                <w:kern w:val="2"/>
              </w:rPr>
            </w:pPr>
            <w:r>
              <w:rPr>
                <w:kern w:val="2"/>
              </w:rPr>
              <w:t>Объем расходов, всего (тыс. рублей)</w:t>
            </w:r>
          </w:p>
        </w:tc>
        <w:tc>
          <w:tcPr>
            <w:tcW w:w="7561" w:type="dxa"/>
            <w:gridSpan w:val="12"/>
          </w:tcPr>
          <w:p w:rsidR="00805661" w:rsidRDefault="00805661">
            <w:pPr>
              <w:ind w:left="92" w:hanging="92"/>
              <w:jc w:val="center"/>
              <w:rPr>
                <w:kern w:val="2"/>
              </w:rPr>
            </w:pPr>
            <w:r>
              <w:rPr>
                <w:kern w:val="2"/>
              </w:rPr>
              <w:t>В том числе по годам реализации муниципальной программы</w:t>
            </w:r>
          </w:p>
          <w:p w:rsidR="00805661" w:rsidRDefault="00805661">
            <w:pPr>
              <w:ind w:left="92" w:hanging="92"/>
              <w:jc w:val="center"/>
              <w:rPr>
                <w:kern w:val="2"/>
              </w:rPr>
            </w:pPr>
            <w:r>
              <w:rPr>
                <w:kern w:val="2"/>
              </w:rPr>
              <w:t>(тыс. рублей)</w:t>
            </w:r>
          </w:p>
        </w:tc>
      </w:tr>
      <w:tr w:rsidR="00805661" w:rsidTr="002E4BF0">
        <w:tc>
          <w:tcPr>
            <w:tcW w:w="2325" w:type="dxa"/>
            <w:vMerge/>
          </w:tcPr>
          <w:p w:rsidR="00805661" w:rsidRDefault="00805661">
            <w:pPr>
              <w:rPr>
                <w:kern w:val="2"/>
              </w:rPr>
            </w:pPr>
          </w:p>
        </w:tc>
        <w:tc>
          <w:tcPr>
            <w:tcW w:w="2268" w:type="dxa"/>
            <w:vMerge/>
          </w:tcPr>
          <w:p w:rsidR="00805661" w:rsidRDefault="00805661">
            <w:pPr>
              <w:rPr>
                <w:kern w:val="2"/>
              </w:rPr>
            </w:pPr>
          </w:p>
        </w:tc>
        <w:tc>
          <w:tcPr>
            <w:tcW w:w="709" w:type="dxa"/>
          </w:tcPr>
          <w:p w:rsidR="00805661" w:rsidRDefault="00805661">
            <w:pPr>
              <w:ind w:left="-57" w:right="-57"/>
              <w:jc w:val="center"/>
              <w:rPr>
                <w:spacing w:val="-4"/>
                <w:kern w:val="2"/>
              </w:rPr>
            </w:pPr>
            <w:r>
              <w:rPr>
                <w:spacing w:val="-4"/>
                <w:kern w:val="2"/>
              </w:rPr>
              <w:t>ГРБС</w:t>
            </w:r>
          </w:p>
        </w:tc>
        <w:tc>
          <w:tcPr>
            <w:tcW w:w="709" w:type="dxa"/>
          </w:tcPr>
          <w:p w:rsidR="00805661" w:rsidRDefault="00805661">
            <w:pPr>
              <w:jc w:val="center"/>
              <w:rPr>
                <w:kern w:val="2"/>
              </w:rPr>
            </w:pPr>
            <w:r>
              <w:rPr>
                <w:kern w:val="2"/>
              </w:rPr>
              <w:t>РзПр</w:t>
            </w:r>
          </w:p>
        </w:tc>
        <w:tc>
          <w:tcPr>
            <w:tcW w:w="510" w:type="dxa"/>
            <w:gridSpan w:val="2"/>
          </w:tcPr>
          <w:p w:rsidR="00805661" w:rsidRDefault="00805661">
            <w:pPr>
              <w:jc w:val="center"/>
              <w:rPr>
                <w:kern w:val="2"/>
              </w:rPr>
            </w:pPr>
            <w:r>
              <w:rPr>
                <w:kern w:val="2"/>
              </w:rPr>
              <w:t>ЦСР</w:t>
            </w:r>
          </w:p>
        </w:tc>
        <w:tc>
          <w:tcPr>
            <w:tcW w:w="567" w:type="dxa"/>
          </w:tcPr>
          <w:p w:rsidR="00805661" w:rsidRDefault="00805661">
            <w:pPr>
              <w:jc w:val="center"/>
              <w:rPr>
                <w:kern w:val="2"/>
              </w:rPr>
            </w:pPr>
            <w:r>
              <w:rPr>
                <w:kern w:val="2"/>
              </w:rPr>
              <w:t>ВР</w:t>
            </w:r>
          </w:p>
        </w:tc>
        <w:tc>
          <w:tcPr>
            <w:tcW w:w="862" w:type="dxa"/>
            <w:vMerge/>
          </w:tcPr>
          <w:p w:rsidR="00805661" w:rsidRDefault="00805661">
            <w:pPr>
              <w:rPr>
                <w:kern w:val="2"/>
              </w:rPr>
            </w:pPr>
          </w:p>
        </w:tc>
        <w:tc>
          <w:tcPr>
            <w:tcW w:w="612" w:type="dxa"/>
          </w:tcPr>
          <w:p w:rsidR="00805661" w:rsidRDefault="00805661">
            <w:pPr>
              <w:jc w:val="center"/>
              <w:rPr>
                <w:kern w:val="2"/>
              </w:rPr>
            </w:pPr>
            <w:r>
              <w:rPr>
                <w:kern w:val="2"/>
              </w:rPr>
              <w:t>2020 год</w:t>
            </w:r>
          </w:p>
        </w:tc>
        <w:tc>
          <w:tcPr>
            <w:tcW w:w="709" w:type="dxa"/>
          </w:tcPr>
          <w:p w:rsidR="00805661" w:rsidRDefault="00805661">
            <w:pPr>
              <w:jc w:val="center"/>
              <w:rPr>
                <w:kern w:val="2"/>
              </w:rPr>
            </w:pPr>
            <w:r>
              <w:rPr>
                <w:kern w:val="2"/>
              </w:rPr>
              <w:t>2021 год</w:t>
            </w:r>
          </w:p>
        </w:tc>
        <w:tc>
          <w:tcPr>
            <w:tcW w:w="709" w:type="dxa"/>
          </w:tcPr>
          <w:p w:rsidR="00805661" w:rsidRDefault="00805661">
            <w:pPr>
              <w:jc w:val="center"/>
              <w:rPr>
                <w:kern w:val="2"/>
              </w:rPr>
            </w:pPr>
            <w:r>
              <w:rPr>
                <w:kern w:val="2"/>
              </w:rPr>
              <w:t>2022 год</w:t>
            </w:r>
          </w:p>
        </w:tc>
        <w:tc>
          <w:tcPr>
            <w:tcW w:w="850" w:type="dxa"/>
          </w:tcPr>
          <w:p w:rsidR="00805661" w:rsidRDefault="00805661">
            <w:pPr>
              <w:jc w:val="center"/>
              <w:rPr>
                <w:kern w:val="2"/>
              </w:rPr>
            </w:pPr>
            <w:r>
              <w:rPr>
                <w:kern w:val="2"/>
              </w:rPr>
              <w:t>2023 год</w:t>
            </w:r>
          </w:p>
        </w:tc>
        <w:tc>
          <w:tcPr>
            <w:tcW w:w="601" w:type="dxa"/>
          </w:tcPr>
          <w:p w:rsidR="00805661" w:rsidRDefault="00805661">
            <w:pPr>
              <w:jc w:val="center"/>
              <w:rPr>
                <w:kern w:val="2"/>
              </w:rPr>
            </w:pPr>
            <w:r>
              <w:rPr>
                <w:kern w:val="2"/>
              </w:rPr>
              <w:t>2024 год</w:t>
            </w:r>
          </w:p>
        </w:tc>
        <w:tc>
          <w:tcPr>
            <w:tcW w:w="653" w:type="dxa"/>
          </w:tcPr>
          <w:p w:rsidR="00805661" w:rsidRDefault="00805661">
            <w:pPr>
              <w:jc w:val="center"/>
              <w:rPr>
                <w:kern w:val="2"/>
              </w:rPr>
            </w:pPr>
            <w:r>
              <w:rPr>
                <w:kern w:val="2"/>
              </w:rPr>
              <w:t>2025 год</w:t>
            </w:r>
          </w:p>
        </w:tc>
        <w:tc>
          <w:tcPr>
            <w:tcW w:w="622" w:type="dxa"/>
            <w:gridSpan w:val="2"/>
          </w:tcPr>
          <w:p w:rsidR="00805661" w:rsidRDefault="00805661">
            <w:pPr>
              <w:jc w:val="center"/>
              <w:rPr>
                <w:kern w:val="2"/>
              </w:rPr>
            </w:pPr>
            <w:r>
              <w:rPr>
                <w:kern w:val="2"/>
              </w:rPr>
              <w:t>2026 год</w:t>
            </w:r>
          </w:p>
        </w:tc>
        <w:tc>
          <w:tcPr>
            <w:tcW w:w="750" w:type="dxa"/>
          </w:tcPr>
          <w:p w:rsidR="00805661" w:rsidRDefault="00805661">
            <w:pPr>
              <w:jc w:val="center"/>
              <w:rPr>
                <w:kern w:val="2"/>
              </w:rPr>
            </w:pPr>
            <w:r>
              <w:rPr>
                <w:kern w:val="2"/>
              </w:rPr>
              <w:t>2027 год</w:t>
            </w:r>
          </w:p>
        </w:tc>
        <w:tc>
          <w:tcPr>
            <w:tcW w:w="695" w:type="dxa"/>
          </w:tcPr>
          <w:p w:rsidR="00805661" w:rsidRDefault="00805661">
            <w:pPr>
              <w:jc w:val="center"/>
              <w:rPr>
                <w:kern w:val="2"/>
              </w:rPr>
            </w:pPr>
            <w:r>
              <w:rPr>
                <w:kern w:val="2"/>
              </w:rPr>
              <w:t>2028 год</w:t>
            </w:r>
          </w:p>
        </w:tc>
        <w:tc>
          <w:tcPr>
            <w:tcW w:w="730" w:type="dxa"/>
          </w:tcPr>
          <w:p w:rsidR="00805661" w:rsidRDefault="00805661">
            <w:pPr>
              <w:jc w:val="center"/>
              <w:rPr>
                <w:kern w:val="2"/>
              </w:rPr>
            </w:pPr>
            <w:r>
              <w:rPr>
                <w:kern w:val="2"/>
              </w:rPr>
              <w:t>2029 год</w:t>
            </w:r>
          </w:p>
        </w:tc>
        <w:tc>
          <w:tcPr>
            <w:tcW w:w="630" w:type="dxa"/>
          </w:tcPr>
          <w:p w:rsidR="00805661" w:rsidRDefault="00805661">
            <w:pPr>
              <w:jc w:val="center"/>
              <w:rPr>
                <w:kern w:val="2"/>
              </w:rPr>
            </w:pPr>
            <w:r>
              <w:rPr>
                <w:kern w:val="2"/>
              </w:rPr>
              <w:t>2030 год</w:t>
            </w:r>
          </w:p>
        </w:tc>
      </w:tr>
      <w:tr w:rsidR="00805661" w:rsidTr="002E4BF0">
        <w:trPr>
          <w:tblHeader/>
        </w:trPr>
        <w:tc>
          <w:tcPr>
            <w:tcW w:w="2325" w:type="dxa"/>
          </w:tcPr>
          <w:p w:rsidR="00805661" w:rsidRDefault="00805661">
            <w:pPr>
              <w:jc w:val="center"/>
              <w:rPr>
                <w:kern w:val="2"/>
              </w:rPr>
            </w:pPr>
            <w:r>
              <w:rPr>
                <w:kern w:val="2"/>
              </w:rPr>
              <w:t>1</w:t>
            </w:r>
          </w:p>
        </w:tc>
        <w:tc>
          <w:tcPr>
            <w:tcW w:w="2268" w:type="dxa"/>
          </w:tcPr>
          <w:p w:rsidR="00805661" w:rsidRDefault="00805661">
            <w:pPr>
              <w:jc w:val="center"/>
              <w:rPr>
                <w:kern w:val="2"/>
              </w:rPr>
            </w:pPr>
            <w:r>
              <w:rPr>
                <w:kern w:val="2"/>
              </w:rPr>
              <w:t>2</w:t>
            </w:r>
          </w:p>
        </w:tc>
        <w:tc>
          <w:tcPr>
            <w:tcW w:w="709" w:type="dxa"/>
          </w:tcPr>
          <w:p w:rsidR="00805661" w:rsidRDefault="00805661">
            <w:pPr>
              <w:jc w:val="center"/>
              <w:rPr>
                <w:kern w:val="2"/>
              </w:rPr>
            </w:pPr>
            <w:r>
              <w:rPr>
                <w:kern w:val="2"/>
              </w:rPr>
              <w:t>3</w:t>
            </w:r>
          </w:p>
        </w:tc>
        <w:tc>
          <w:tcPr>
            <w:tcW w:w="709" w:type="dxa"/>
          </w:tcPr>
          <w:p w:rsidR="00805661" w:rsidRDefault="00805661">
            <w:pPr>
              <w:jc w:val="center"/>
              <w:rPr>
                <w:kern w:val="2"/>
              </w:rPr>
            </w:pPr>
            <w:r>
              <w:rPr>
                <w:kern w:val="2"/>
              </w:rPr>
              <w:t>4</w:t>
            </w:r>
          </w:p>
        </w:tc>
        <w:tc>
          <w:tcPr>
            <w:tcW w:w="500" w:type="dxa"/>
          </w:tcPr>
          <w:p w:rsidR="00805661" w:rsidRDefault="00805661">
            <w:pPr>
              <w:jc w:val="center"/>
              <w:rPr>
                <w:kern w:val="2"/>
              </w:rPr>
            </w:pPr>
            <w:r>
              <w:rPr>
                <w:kern w:val="2"/>
              </w:rPr>
              <w:t>5</w:t>
            </w:r>
          </w:p>
        </w:tc>
        <w:tc>
          <w:tcPr>
            <w:tcW w:w="577" w:type="dxa"/>
            <w:gridSpan w:val="2"/>
          </w:tcPr>
          <w:p w:rsidR="00805661" w:rsidRPr="001377FD" w:rsidRDefault="00805661">
            <w:pPr>
              <w:jc w:val="center"/>
              <w:rPr>
                <w:kern w:val="2"/>
              </w:rPr>
            </w:pPr>
            <w:r w:rsidRPr="001377FD">
              <w:rPr>
                <w:kern w:val="2"/>
              </w:rPr>
              <w:t>6</w:t>
            </w:r>
          </w:p>
        </w:tc>
        <w:tc>
          <w:tcPr>
            <w:tcW w:w="862" w:type="dxa"/>
          </w:tcPr>
          <w:p w:rsidR="00805661" w:rsidRPr="001377FD" w:rsidRDefault="00805661">
            <w:pPr>
              <w:jc w:val="center"/>
              <w:rPr>
                <w:kern w:val="2"/>
              </w:rPr>
            </w:pPr>
            <w:r w:rsidRPr="001377FD">
              <w:rPr>
                <w:kern w:val="2"/>
              </w:rPr>
              <w:t>7</w:t>
            </w:r>
          </w:p>
        </w:tc>
        <w:tc>
          <w:tcPr>
            <w:tcW w:w="612" w:type="dxa"/>
          </w:tcPr>
          <w:p w:rsidR="00805661" w:rsidRPr="001377FD" w:rsidRDefault="00805661">
            <w:pPr>
              <w:jc w:val="center"/>
              <w:rPr>
                <w:kern w:val="2"/>
              </w:rPr>
            </w:pPr>
            <w:r w:rsidRPr="001377FD">
              <w:rPr>
                <w:kern w:val="2"/>
              </w:rPr>
              <w:t>8</w:t>
            </w:r>
          </w:p>
          <w:p w:rsidR="00805661" w:rsidRPr="001377FD" w:rsidRDefault="00805661">
            <w:pPr>
              <w:jc w:val="center"/>
              <w:rPr>
                <w:kern w:val="2"/>
              </w:rPr>
            </w:pPr>
          </w:p>
        </w:tc>
        <w:tc>
          <w:tcPr>
            <w:tcW w:w="709" w:type="dxa"/>
          </w:tcPr>
          <w:p w:rsidR="00805661" w:rsidRPr="001377FD" w:rsidRDefault="00805661">
            <w:pPr>
              <w:jc w:val="center"/>
              <w:rPr>
                <w:kern w:val="2"/>
              </w:rPr>
            </w:pPr>
            <w:r w:rsidRPr="001377FD">
              <w:rPr>
                <w:kern w:val="2"/>
              </w:rPr>
              <w:t>9</w:t>
            </w:r>
          </w:p>
        </w:tc>
        <w:tc>
          <w:tcPr>
            <w:tcW w:w="709" w:type="dxa"/>
          </w:tcPr>
          <w:p w:rsidR="00805661" w:rsidRPr="001377FD" w:rsidRDefault="00805661">
            <w:pPr>
              <w:jc w:val="center"/>
              <w:rPr>
                <w:kern w:val="2"/>
              </w:rPr>
            </w:pPr>
            <w:r w:rsidRPr="001377FD">
              <w:rPr>
                <w:kern w:val="2"/>
              </w:rPr>
              <w:t>10</w:t>
            </w:r>
          </w:p>
        </w:tc>
        <w:tc>
          <w:tcPr>
            <w:tcW w:w="850" w:type="dxa"/>
          </w:tcPr>
          <w:p w:rsidR="00805661" w:rsidRDefault="00805661">
            <w:pPr>
              <w:jc w:val="center"/>
              <w:rPr>
                <w:kern w:val="2"/>
              </w:rPr>
            </w:pPr>
            <w:r>
              <w:rPr>
                <w:kern w:val="2"/>
              </w:rPr>
              <w:t>11</w:t>
            </w:r>
          </w:p>
        </w:tc>
        <w:tc>
          <w:tcPr>
            <w:tcW w:w="601" w:type="dxa"/>
          </w:tcPr>
          <w:p w:rsidR="00805661" w:rsidRDefault="00805661">
            <w:pPr>
              <w:jc w:val="center"/>
              <w:rPr>
                <w:kern w:val="2"/>
              </w:rPr>
            </w:pPr>
            <w:r>
              <w:rPr>
                <w:kern w:val="2"/>
              </w:rPr>
              <w:t>12</w:t>
            </w:r>
          </w:p>
        </w:tc>
        <w:tc>
          <w:tcPr>
            <w:tcW w:w="665" w:type="dxa"/>
            <w:gridSpan w:val="2"/>
          </w:tcPr>
          <w:p w:rsidR="00805661" w:rsidRDefault="00805661">
            <w:pPr>
              <w:jc w:val="center"/>
              <w:rPr>
                <w:kern w:val="2"/>
              </w:rPr>
            </w:pPr>
            <w:r>
              <w:rPr>
                <w:kern w:val="2"/>
              </w:rPr>
              <w:t>13</w:t>
            </w:r>
          </w:p>
        </w:tc>
        <w:tc>
          <w:tcPr>
            <w:tcW w:w="610" w:type="dxa"/>
          </w:tcPr>
          <w:p w:rsidR="00805661" w:rsidRDefault="00805661">
            <w:pPr>
              <w:jc w:val="center"/>
              <w:rPr>
                <w:kern w:val="2"/>
              </w:rPr>
            </w:pPr>
            <w:r>
              <w:rPr>
                <w:kern w:val="2"/>
              </w:rPr>
              <w:t>14</w:t>
            </w:r>
          </w:p>
        </w:tc>
        <w:tc>
          <w:tcPr>
            <w:tcW w:w="750" w:type="dxa"/>
          </w:tcPr>
          <w:p w:rsidR="00805661" w:rsidRDefault="00805661">
            <w:pPr>
              <w:jc w:val="center"/>
              <w:rPr>
                <w:kern w:val="2"/>
              </w:rPr>
            </w:pPr>
            <w:r>
              <w:rPr>
                <w:kern w:val="2"/>
              </w:rPr>
              <w:t>15</w:t>
            </w:r>
          </w:p>
        </w:tc>
        <w:tc>
          <w:tcPr>
            <w:tcW w:w="695" w:type="dxa"/>
          </w:tcPr>
          <w:p w:rsidR="00805661" w:rsidRDefault="00805661">
            <w:pPr>
              <w:jc w:val="center"/>
              <w:rPr>
                <w:kern w:val="2"/>
              </w:rPr>
            </w:pPr>
            <w:r>
              <w:rPr>
                <w:kern w:val="2"/>
              </w:rPr>
              <w:t>16</w:t>
            </w:r>
          </w:p>
        </w:tc>
        <w:tc>
          <w:tcPr>
            <w:tcW w:w="730" w:type="dxa"/>
          </w:tcPr>
          <w:p w:rsidR="00805661" w:rsidRDefault="00805661">
            <w:pPr>
              <w:jc w:val="center"/>
              <w:rPr>
                <w:kern w:val="2"/>
              </w:rPr>
            </w:pPr>
            <w:r>
              <w:rPr>
                <w:kern w:val="2"/>
              </w:rPr>
              <w:t>17</w:t>
            </w:r>
          </w:p>
        </w:tc>
        <w:tc>
          <w:tcPr>
            <w:tcW w:w="630" w:type="dxa"/>
          </w:tcPr>
          <w:p w:rsidR="00805661" w:rsidRDefault="00805661">
            <w:pPr>
              <w:jc w:val="center"/>
              <w:rPr>
                <w:kern w:val="2"/>
              </w:rPr>
            </w:pPr>
            <w:r>
              <w:rPr>
                <w:kern w:val="2"/>
              </w:rPr>
              <w:t>18</w:t>
            </w:r>
          </w:p>
        </w:tc>
      </w:tr>
      <w:tr w:rsidR="002662BE" w:rsidTr="002E4BF0">
        <w:tc>
          <w:tcPr>
            <w:tcW w:w="2325" w:type="dxa"/>
            <w:vMerge w:val="restart"/>
          </w:tcPr>
          <w:p w:rsidR="002662BE" w:rsidRDefault="002662BE">
            <w:pPr>
              <w:tabs>
                <w:tab w:val="left" w:pos="1260"/>
              </w:tabs>
              <w:rPr>
                <w:sz w:val="21"/>
                <w:szCs w:val="22"/>
              </w:rPr>
            </w:pPr>
            <w:r>
              <w:rPr>
                <w:sz w:val="21"/>
                <w:szCs w:val="22"/>
              </w:rPr>
              <w:t>Муниципальная программа Цимлянского района</w:t>
            </w:r>
          </w:p>
          <w:p w:rsidR="002662BE" w:rsidRDefault="002662BE">
            <w:pPr>
              <w:tabs>
                <w:tab w:val="left" w:pos="1260"/>
              </w:tabs>
              <w:rPr>
                <w:sz w:val="21"/>
                <w:szCs w:val="22"/>
              </w:rPr>
            </w:pPr>
            <w:r>
              <w:rPr>
                <w:sz w:val="21"/>
                <w:szCs w:val="22"/>
              </w:rPr>
              <w:t xml:space="preserve">«Комплексное развитие </w:t>
            </w:r>
          </w:p>
          <w:p w:rsidR="002662BE" w:rsidRDefault="002662BE">
            <w:pPr>
              <w:tabs>
                <w:tab w:val="left" w:pos="1260"/>
              </w:tabs>
              <w:rPr>
                <w:sz w:val="21"/>
                <w:szCs w:val="22"/>
              </w:rPr>
            </w:pPr>
            <w:r>
              <w:rPr>
                <w:sz w:val="21"/>
                <w:szCs w:val="22"/>
              </w:rPr>
              <w:t>сельских территорий»</w:t>
            </w:r>
          </w:p>
        </w:tc>
        <w:tc>
          <w:tcPr>
            <w:tcW w:w="2268" w:type="dxa"/>
          </w:tcPr>
          <w:p w:rsidR="002662BE" w:rsidRDefault="002662BE">
            <w:pPr>
              <w:rPr>
                <w:kern w:val="2"/>
              </w:rPr>
            </w:pPr>
            <w:r>
              <w:rPr>
                <w:kern w:val="2"/>
              </w:rPr>
              <w:t>всего</w:t>
            </w:r>
          </w:p>
          <w:p w:rsidR="002662BE" w:rsidRDefault="002662BE">
            <w:pPr>
              <w:rPr>
                <w:kern w:val="2"/>
              </w:rPr>
            </w:pPr>
            <w:r>
              <w:rPr>
                <w:kern w:val="2"/>
              </w:rPr>
              <w:t>в том числе:</w:t>
            </w:r>
          </w:p>
        </w:tc>
        <w:tc>
          <w:tcPr>
            <w:tcW w:w="709" w:type="dxa"/>
          </w:tcPr>
          <w:p w:rsidR="002662BE" w:rsidRDefault="002662BE">
            <w:pPr>
              <w:jc w:val="center"/>
              <w:rPr>
                <w:kern w:val="2"/>
              </w:rPr>
            </w:pPr>
            <w:r>
              <w:rPr>
                <w:kern w:val="2"/>
              </w:rPr>
              <w:t>Х</w:t>
            </w:r>
          </w:p>
        </w:tc>
        <w:tc>
          <w:tcPr>
            <w:tcW w:w="709" w:type="dxa"/>
          </w:tcPr>
          <w:p w:rsidR="002662BE" w:rsidRDefault="002662BE">
            <w:pPr>
              <w:jc w:val="center"/>
              <w:rPr>
                <w:kern w:val="2"/>
              </w:rPr>
            </w:pPr>
            <w:r>
              <w:rPr>
                <w:kern w:val="2"/>
              </w:rPr>
              <w:t>Х</w:t>
            </w:r>
          </w:p>
        </w:tc>
        <w:tc>
          <w:tcPr>
            <w:tcW w:w="500" w:type="dxa"/>
          </w:tcPr>
          <w:p w:rsidR="002662BE" w:rsidRDefault="002662BE">
            <w:pPr>
              <w:jc w:val="center"/>
              <w:rPr>
                <w:spacing w:val="-6"/>
                <w:kern w:val="2"/>
              </w:rPr>
            </w:pPr>
            <w:r>
              <w:rPr>
                <w:spacing w:val="-6"/>
                <w:kern w:val="2"/>
              </w:rPr>
              <w:t>Х</w:t>
            </w:r>
          </w:p>
        </w:tc>
        <w:tc>
          <w:tcPr>
            <w:tcW w:w="577" w:type="dxa"/>
            <w:gridSpan w:val="2"/>
          </w:tcPr>
          <w:p w:rsidR="002662BE" w:rsidRPr="001377FD" w:rsidRDefault="002662BE">
            <w:pPr>
              <w:jc w:val="center"/>
              <w:rPr>
                <w:kern w:val="2"/>
              </w:rPr>
            </w:pPr>
            <w:r w:rsidRPr="001377FD">
              <w:rPr>
                <w:kern w:val="2"/>
              </w:rPr>
              <w:t>Х</w:t>
            </w:r>
          </w:p>
        </w:tc>
        <w:tc>
          <w:tcPr>
            <w:tcW w:w="862" w:type="dxa"/>
          </w:tcPr>
          <w:p w:rsidR="002662BE" w:rsidRPr="00140DE6" w:rsidRDefault="008F0670" w:rsidP="00E928B0">
            <w:pPr>
              <w:jc w:val="center"/>
              <w:rPr>
                <w:kern w:val="2"/>
                <w:sz w:val="21"/>
                <w:szCs w:val="21"/>
              </w:rPr>
            </w:pPr>
            <w:r w:rsidRPr="00140DE6">
              <w:rPr>
                <w:kern w:val="2"/>
                <w:sz w:val="21"/>
                <w:szCs w:val="21"/>
              </w:rPr>
              <w:t>9 037,2</w:t>
            </w:r>
          </w:p>
        </w:tc>
        <w:tc>
          <w:tcPr>
            <w:tcW w:w="612" w:type="dxa"/>
          </w:tcPr>
          <w:p w:rsidR="002662BE" w:rsidRPr="00140DE6" w:rsidRDefault="00BA245A" w:rsidP="0086402C">
            <w:pPr>
              <w:jc w:val="center"/>
              <w:rPr>
                <w:kern w:val="2"/>
                <w:sz w:val="21"/>
                <w:szCs w:val="21"/>
              </w:rPr>
            </w:pPr>
            <w:r w:rsidRPr="00140DE6">
              <w:rPr>
                <w:kern w:val="2"/>
                <w:sz w:val="21"/>
                <w:szCs w:val="21"/>
              </w:rPr>
              <w:t>198,1</w:t>
            </w:r>
          </w:p>
        </w:tc>
        <w:tc>
          <w:tcPr>
            <w:tcW w:w="709" w:type="dxa"/>
          </w:tcPr>
          <w:p w:rsidR="002662BE" w:rsidRPr="00140DE6" w:rsidRDefault="00973E47" w:rsidP="003E55E0">
            <w:pPr>
              <w:jc w:val="center"/>
              <w:rPr>
                <w:kern w:val="2"/>
                <w:sz w:val="21"/>
                <w:szCs w:val="21"/>
              </w:rPr>
            </w:pPr>
            <w:r w:rsidRPr="00140DE6">
              <w:rPr>
                <w:kern w:val="2"/>
                <w:sz w:val="21"/>
                <w:szCs w:val="21"/>
              </w:rPr>
              <w:t>469,6</w:t>
            </w:r>
          </w:p>
        </w:tc>
        <w:tc>
          <w:tcPr>
            <w:tcW w:w="709" w:type="dxa"/>
          </w:tcPr>
          <w:p w:rsidR="002662BE" w:rsidRPr="00140DE6" w:rsidRDefault="003C236B" w:rsidP="00860C41">
            <w:pPr>
              <w:jc w:val="center"/>
              <w:rPr>
                <w:kern w:val="2"/>
                <w:sz w:val="21"/>
                <w:szCs w:val="21"/>
              </w:rPr>
            </w:pPr>
            <w:r w:rsidRPr="00140DE6">
              <w:rPr>
                <w:kern w:val="2"/>
                <w:sz w:val="21"/>
                <w:szCs w:val="21"/>
              </w:rPr>
              <w:t>269,5</w:t>
            </w:r>
          </w:p>
        </w:tc>
        <w:tc>
          <w:tcPr>
            <w:tcW w:w="850" w:type="dxa"/>
          </w:tcPr>
          <w:p w:rsidR="002662BE" w:rsidRPr="00140DE6" w:rsidRDefault="008F0670" w:rsidP="008F0670">
            <w:pPr>
              <w:jc w:val="center"/>
              <w:rPr>
                <w:kern w:val="2"/>
                <w:sz w:val="21"/>
                <w:szCs w:val="21"/>
              </w:rPr>
            </w:pPr>
            <w:r w:rsidRPr="00140DE6">
              <w:rPr>
                <w:kern w:val="2"/>
                <w:sz w:val="21"/>
                <w:szCs w:val="21"/>
              </w:rPr>
              <w:t>5300,0</w:t>
            </w:r>
          </w:p>
        </w:tc>
        <w:tc>
          <w:tcPr>
            <w:tcW w:w="601" w:type="dxa"/>
          </w:tcPr>
          <w:p w:rsidR="002662BE" w:rsidRDefault="00C71D31" w:rsidP="00CE1C5D">
            <w:pPr>
              <w:jc w:val="center"/>
              <w:rPr>
                <w:kern w:val="2"/>
                <w:sz w:val="21"/>
                <w:szCs w:val="21"/>
              </w:rPr>
            </w:pPr>
            <w:r>
              <w:rPr>
                <w:kern w:val="2"/>
                <w:sz w:val="21"/>
                <w:szCs w:val="21"/>
              </w:rPr>
              <w:t>400,0</w:t>
            </w:r>
          </w:p>
        </w:tc>
        <w:tc>
          <w:tcPr>
            <w:tcW w:w="665" w:type="dxa"/>
            <w:gridSpan w:val="2"/>
          </w:tcPr>
          <w:p w:rsidR="002662BE" w:rsidRDefault="00C71D31" w:rsidP="00CE1C5D">
            <w:pPr>
              <w:jc w:val="center"/>
              <w:rPr>
                <w:kern w:val="2"/>
                <w:sz w:val="21"/>
                <w:szCs w:val="21"/>
              </w:rPr>
            </w:pPr>
            <w:r>
              <w:rPr>
                <w:kern w:val="2"/>
                <w:sz w:val="21"/>
                <w:szCs w:val="21"/>
              </w:rPr>
              <w:t>400,0</w:t>
            </w:r>
          </w:p>
        </w:tc>
        <w:tc>
          <w:tcPr>
            <w:tcW w:w="610" w:type="dxa"/>
          </w:tcPr>
          <w:p w:rsidR="002662BE" w:rsidRDefault="00C71D31" w:rsidP="00CE1C5D">
            <w:pPr>
              <w:jc w:val="center"/>
              <w:rPr>
                <w:kern w:val="2"/>
                <w:sz w:val="21"/>
                <w:szCs w:val="21"/>
              </w:rPr>
            </w:pPr>
            <w:r>
              <w:rPr>
                <w:kern w:val="2"/>
                <w:sz w:val="21"/>
                <w:szCs w:val="21"/>
              </w:rPr>
              <w:t>400,0</w:t>
            </w:r>
          </w:p>
        </w:tc>
        <w:tc>
          <w:tcPr>
            <w:tcW w:w="750" w:type="dxa"/>
          </w:tcPr>
          <w:p w:rsidR="002662BE" w:rsidRDefault="00C71D31" w:rsidP="00CE1C5D">
            <w:pPr>
              <w:jc w:val="center"/>
              <w:rPr>
                <w:kern w:val="2"/>
                <w:sz w:val="21"/>
                <w:szCs w:val="21"/>
              </w:rPr>
            </w:pPr>
            <w:r>
              <w:rPr>
                <w:kern w:val="2"/>
                <w:sz w:val="21"/>
                <w:szCs w:val="21"/>
              </w:rPr>
              <w:t>400,0</w:t>
            </w:r>
          </w:p>
        </w:tc>
        <w:tc>
          <w:tcPr>
            <w:tcW w:w="695" w:type="dxa"/>
          </w:tcPr>
          <w:p w:rsidR="002662BE" w:rsidRDefault="00FC74D0" w:rsidP="00CE1C5D">
            <w:pPr>
              <w:jc w:val="center"/>
              <w:rPr>
                <w:kern w:val="2"/>
                <w:sz w:val="21"/>
                <w:szCs w:val="21"/>
              </w:rPr>
            </w:pPr>
            <w:r>
              <w:rPr>
                <w:kern w:val="2"/>
                <w:sz w:val="21"/>
                <w:szCs w:val="21"/>
              </w:rPr>
              <w:t>400,0</w:t>
            </w:r>
          </w:p>
        </w:tc>
        <w:tc>
          <w:tcPr>
            <w:tcW w:w="730" w:type="dxa"/>
          </w:tcPr>
          <w:p w:rsidR="002662BE" w:rsidRDefault="00FC74D0" w:rsidP="00CE1C5D">
            <w:pPr>
              <w:jc w:val="center"/>
              <w:rPr>
                <w:kern w:val="2"/>
                <w:sz w:val="21"/>
                <w:szCs w:val="21"/>
              </w:rPr>
            </w:pPr>
            <w:r>
              <w:rPr>
                <w:kern w:val="2"/>
                <w:sz w:val="21"/>
                <w:szCs w:val="21"/>
              </w:rPr>
              <w:t>400,0</w:t>
            </w:r>
          </w:p>
        </w:tc>
        <w:tc>
          <w:tcPr>
            <w:tcW w:w="630" w:type="dxa"/>
          </w:tcPr>
          <w:p w:rsidR="002662BE" w:rsidRDefault="00FC74D0" w:rsidP="00CE1C5D">
            <w:pPr>
              <w:jc w:val="center"/>
              <w:rPr>
                <w:kern w:val="2"/>
                <w:sz w:val="21"/>
                <w:szCs w:val="21"/>
              </w:rPr>
            </w:pPr>
            <w:r>
              <w:rPr>
                <w:kern w:val="2"/>
                <w:sz w:val="21"/>
                <w:szCs w:val="21"/>
              </w:rPr>
              <w:t>400,0</w:t>
            </w:r>
          </w:p>
        </w:tc>
      </w:tr>
      <w:tr w:rsidR="00CF1F2B" w:rsidTr="002E4BF0">
        <w:tc>
          <w:tcPr>
            <w:tcW w:w="2325" w:type="dxa"/>
            <w:vMerge/>
          </w:tcPr>
          <w:p w:rsidR="00CF1F2B" w:rsidRDefault="00CF1F2B">
            <w:pPr>
              <w:spacing w:line="233" w:lineRule="auto"/>
              <w:rPr>
                <w:kern w:val="2"/>
              </w:rPr>
            </w:pPr>
          </w:p>
        </w:tc>
        <w:tc>
          <w:tcPr>
            <w:tcW w:w="2268" w:type="dxa"/>
          </w:tcPr>
          <w:p w:rsidR="00CF1F2B" w:rsidRDefault="00CF1F2B">
            <w:pPr>
              <w:rPr>
                <w:kern w:val="2"/>
              </w:rPr>
            </w:pPr>
            <w:r>
              <w:t>Администрация Цимлянского района (отдел сельского хозяйства)</w:t>
            </w:r>
          </w:p>
        </w:tc>
        <w:tc>
          <w:tcPr>
            <w:tcW w:w="709" w:type="dxa"/>
          </w:tcPr>
          <w:p w:rsidR="00CF1F2B" w:rsidRDefault="00CF1F2B">
            <w:pPr>
              <w:jc w:val="center"/>
              <w:rPr>
                <w:kern w:val="2"/>
              </w:rPr>
            </w:pPr>
            <w:r>
              <w:rPr>
                <w:kern w:val="2"/>
              </w:rPr>
              <w:t>Х</w:t>
            </w:r>
          </w:p>
        </w:tc>
        <w:tc>
          <w:tcPr>
            <w:tcW w:w="709" w:type="dxa"/>
          </w:tcPr>
          <w:p w:rsidR="00CF1F2B" w:rsidRDefault="00CF1F2B">
            <w:pPr>
              <w:jc w:val="center"/>
              <w:rPr>
                <w:kern w:val="2"/>
              </w:rPr>
            </w:pPr>
            <w:r>
              <w:rPr>
                <w:kern w:val="2"/>
              </w:rPr>
              <w:t>Х</w:t>
            </w:r>
          </w:p>
        </w:tc>
        <w:tc>
          <w:tcPr>
            <w:tcW w:w="500" w:type="dxa"/>
          </w:tcPr>
          <w:p w:rsidR="00CF1F2B" w:rsidRDefault="00CF1F2B">
            <w:pPr>
              <w:jc w:val="center"/>
              <w:rPr>
                <w:spacing w:val="-6"/>
                <w:kern w:val="2"/>
              </w:rPr>
            </w:pPr>
            <w:r>
              <w:rPr>
                <w:spacing w:val="-6"/>
                <w:kern w:val="2"/>
              </w:rPr>
              <w:t>Х</w:t>
            </w:r>
          </w:p>
        </w:tc>
        <w:tc>
          <w:tcPr>
            <w:tcW w:w="577" w:type="dxa"/>
            <w:gridSpan w:val="2"/>
          </w:tcPr>
          <w:p w:rsidR="00CF1F2B" w:rsidRPr="001377FD" w:rsidRDefault="00CF1F2B">
            <w:pPr>
              <w:jc w:val="center"/>
              <w:rPr>
                <w:kern w:val="2"/>
              </w:rPr>
            </w:pPr>
            <w:r w:rsidRPr="001377FD">
              <w:rPr>
                <w:kern w:val="2"/>
              </w:rPr>
              <w:t>Х</w:t>
            </w:r>
          </w:p>
        </w:tc>
        <w:tc>
          <w:tcPr>
            <w:tcW w:w="862" w:type="dxa"/>
          </w:tcPr>
          <w:p w:rsidR="00CF1F2B" w:rsidRPr="00140DE6" w:rsidRDefault="008F0670" w:rsidP="001F1ADC">
            <w:pPr>
              <w:jc w:val="center"/>
              <w:rPr>
                <w:kern w:val="2"/>
                <w:sz w:val="21"/>
                <w:szCs w:val="21"/>
              </w:rPr>
            </w:pPr>
            <w:r w:rsidRPr="00140DE6">
              <w:rPr>
                <w:kern w:val="2"/>
                <w:sz w:val="21"/>
                <w:szCs w:val="21"/>
              </w:rPr>
              <w:t>9 037,2</w:t>
            </w:r>
          </w:p>
        </w:tc>
        <w:tc>
          <w:tcPr>
            <w:tcW w:w="612" w:type="dxa"/>
          </w:tcPr>
          <w:p w:rsidR="00CF1F2B" w:rsidRPr="00140DE6" w:rsidRDefault="00530ACB" w:rsidP="00CB0512">
            <w:pPr>
              <w:jc w:val="center"/>
              <w:rPr>
                <w:kern w:val="2"/>
                <w:sz w:val="21"/>
                <w:szCs w:val="21"/>
              </w:rPr>
            </w:pPr>
            <w:r w:rsidRPr="00140DE6">
              <w:rPr>
                <w:kern w:val="2"/>
                <w:sz w:val="21"/>
                <w:szCs w:val="21"/>
              </w:rPr>
              <w:t>198,1</w:t>
            </w:r>
          </w:p>
        </w:tc>
        <w:tc>
          <w:tcPr>
            <w:tcW w:w="709" w:type="dxa"/>
          </w:tcPr>
          <w:p w:rsidR="00CF1F2B" w:rsidRPr="00140DE6" w:rsidRDefault="00973E47" w:rsidP="003E55E0">
            <w:pPr>
              <w:jc w:val="center"/>
              <w:rPr>
                <w:kern w:val="2"/>
                <w:sz w:val="21"/>
                <w:szCs w:val="21"/>
              </w:rPr>
            </w:pPr>
            <w:r w:rsidRPr="00140DE6">
              <w:rPr>
                <w:kern w:val="2"/>
                <w:sz w:val="21"/>
                <w:szCs w:val="21"/>
              </w:rPr>
              <w:t>469,6</w:t>
            </w:r>
          </w:p>
        </w:tc>
        <w:tc>
          <w:tcPr>
            <w:tcW w:w="709" w:type="dxa"/>
          </w:tcPr>
          <w:p w:rsidR="00CF1F2B" w:rsidRPr="00140DE6" w:rsidRDefault="003C236B" w:rsidP="004E64AC">
            <w:pPr>
              <w:jc w:val="center"/>
              <w:rPr>
                <w:kern w:val="2"/>
                <w:sz w:val="21"/>
                <w:szCs w:val="21"/>
              </w:rPr>
            </w:pPr>
            <w:r w:rsidRPr="00140DE6">
              <w:rPr>
                <w:kern w:val="2"/>
                <w:sz w:val="21"/>
                <w:szCs w:val="21"/>
              </w:rPr>
              <w:t>269,5</w:t>
            </w:r>
          </w:p>
        </w:tc>
        <w:tc>
          <w:tcPr>
            <w:tcW w:w="850" w:type="dxa"/>
          </w:tcPr>
          <w:p w:rsidR="00CF1F2B" w:rsidRPr="00140DE6" w:rsidRDefault="008F0670" w:rsidP="00CB0512">
            <w:pPr>
              <w:jc w:val="center"/>
              <w:rPr>
                <w:kern w:val="2"/>
                <w:sz w:val="21"/>
                <w:szCs w:val="21"/>
              </w:rPr>
            </w:pPr>
            <w:r w:rsidRPr="00140DE6">
              <w:rPr>
                <w:kern w:val="2"/>
                <w:sz w:val="21"/>
                <w:szCs w:val="21"/>
              </w:rPr>
              <w:t>5300,0</w:t>
            </w:r>
          </w:p>
        </w:tc>
        <w:tc>
          <w:tcPr>
            <w:tcW w:w="601" w:type="dxa"/>
          </w:tcPr>
          <w:p w:rsidR="00CF1F2B" w:rsidRDefault="00CF1F2B" w:rsidP="00CB0512">
            <w:pPr>
              <w:jc w:val="center"/>
              <w:rPr>
                <w:kern w:val="2"/>
                <w:sz w:val="21"/>
                <w:szCs w:val="21"/>
              </w:rPr>
            </w:pPr>
            <w:r>
              <w:rPr>
                <w:kern w:val="2"/>
                <w:sz w:val="21"/>
                <w:szCs w:val="21"/>
              </w:rPr>
              <w:t>400,0</w:t>
            </w:r>
          </w:p>
        </w:tc>
        <w:tc>
          <w:tcPr>
            <w:tcW w:w="665" w:type="dxa"/>
            <w:gridSpan w:val="2"/>
          </w:tcPr>
          <w:p w:rsidR="00CF1F2B" w:rsidRDefault="00CF1F2B" w:rsidP="00CB0512">
            <w:pPr>
              <w:jc w:val="center"/>
              <w:rPr>
                <w:kern w:val="2"/>
                <w:sz w:val="21"/>
                <w:szCs w:val="21"/>
              </w:rPr>
            </w:pPr>
            <w:r>
              <w:rPr>
                <w:kern w:val="2"/>
                <w:sz w:val="21"/>
                <w:szCs w:val="21"/>
              </w:rPr>
              <w:t>400,0</w:t>
            </w:r>
          </w:p>
        </w:tc>
        <w:tc>
          <w:tcPr>
            <w:tcW w:w="610" w:type="dxa"/>
          </w:tcPr>
          <w:p w:rsidR="00CF1F2B" w:rsidRDefault="00CF1F2B" w:rsidP="00CB0512">
            <w:pPr>
              <w:jc w:val="center"/>
              <w:rPr>
                <w:kern w:val="2"/>
                <w:sz w:val="21"/>
                <w:szCs w:val="21"/>
              </w:rPr>
            </w:pPr>
            <w:r>
              <w:rPr>
                <w:kern w:val="2"/>
                <w:sz w:val="21"/>
                <w:szCs w:val="21"/>
              </w:rPr>
              <w:t>400,0</w:t>
            </w:r>
          </w:p>
        </w:tc>
        <w:tc>
          <w:tcPr>
            <w:tcW w:w="750" w:type="dxa"/>
          </w:tcPr>
          <w:p w:rsidR="00CF1F2B" w:rsidRDefault="00CF1F2B" w:rsidP="00CB0512">
            <w:pPr>
              <w:jc w:val="center"/>
              <w:rPr>
                <w:kern w:val="2"/>
                <w:sz w:val="21"/>
                <w:szCs w:val="21"/>
              </w:rPr>
            </w:pPr>
            <w:r>
              <w:rPr>
                <w:kern w:val="2"/>
                <w:sz w:val="21"/>
                <w:szCs w:val="21"/>
              </w:rPr>
              <w:t>400,0</w:t>
            </w:r>
          </w:p>
        </w:tc>
        <w:tc>
          <w:tcPr>
            <w:tcW w:w="695" w:type="dxa"/>
          </w:tcPr>
          <w:p w:rsidR="00CF1F2B" w:rsidRDefault="00CF1F2B" w:rsidP="00CB0512">
            <w:pPr>
              <w:jc w:val="center"/>
              <w:rPr>
                <w:kern w:val="2"/>
                <w:sz w:val="21"/>
                <w:szCs w:val="21"/>
              </w:rPr>
            </w:pPr>
            <w:r>
              <w:rPr>
                <w:kern w:val="2"/>
                <w:sz w:val="21"/>
                <w:szCs w:val="21"/>
              </w:rPr>
              <w:t>400,0</w:t>
            </w:r>
          </w:p>
        </w:tc>
        <w:tc>
          <w:tcPr>
            <w:tcW w:w="730" w:type="dxa"/>
          </w:tcPr>
          <w:p w:rsidR="00CF1F2B" w:rsidRDefault="00CF1F2B" w:rsidP="00CB0512">
            <w:pPr>
              <w:jc w:val="center"/>
              <w:rPr>
                <w:kern w:val="2"/>
                <w:sz w:val="21"/>
                <w:szCs w:val="21"/>
              </w:rPr>
            </w:pPr>
            <w:r>
              <w:rPr>
                <w:kern w:val="2"/>
                <w:sz w:val="21"/>
                <w:szCs w:val="21"/>
              </w:rPr>
              <w:t>400,0</w:t>
            </w:r>
          </w:p>
        </w:tc>
        <w:tc>
          <w:tcPr>
            <w:tcW w:w="630" w:type="dxa"/>
          </w:tcPr>
          <w:p w:rsidR="00CF1F2B" w:rsidRDefault="00CF1F2B" w:rsidP="00CB0512">
            <w:pPr>
              <w:jc w:val="center"/>
              <w:rPr>
                <w:kern w:val="2"/>
                <w:sz w:val="21"/>
                <w:szCs w:val="21"/>
              </w:rPr>
            </w:pPr>
            <w:r>
              <w:rPr>
                <w:kern w:val="2"/>
                <w:sz w:val="21"/>
                <w:szCs w:val="21"/>
              </w:rPr>
              <w:t>400,0</w:t>
            </w:r>
          </w:p>
        </w:tc>
      </w:tr>
      <w:tr w:rsidR="00BC4EAD" w:rsidTr="002E4BF0">
        <w:tc>
          <w:tcPr>
            <w:tcW w:w="2325" w:type="dxa"/>
            <w:vMerge w:val="restart"/>
          </w:tcPr>
          <w:p w:rsidR="00BC4EAD" w:rsidRDefault="00BC4EAD">
            <w:pPr>
              <w:rPr>
                <w:sz w:val="21"/>
                <w:szCs w:val="22"/>
              </w:rPr>
            </w:pPr>
            <w:r>
              <w:rPr>
                <w:sz w:val="21"/>
                <w:szCs w:val="22"/>
              </w:rPr>
              <w:t>Подпрограмма 1</w:t>
            </w:r>
          </w:p>
          <w:p w:rsidR="00BC4EAD" w:rsidRDefault="00BC4EAD">
            <w:pPr>
              <w:spacing w:line="233" w:lineRule="auto"/>
              <w:rPr>
                <w:sz w:val="21"/>
                <w:szCs w:val="22"/>
              </w:rPr>
            </w:pPr>
            <w:r>
              <w:rPr>
                <w:sz w:val="21"/>
                <w:szCs w:val="22"/>
              </w:rPr>
              <w:t>«Создание условий для обеспечения доступным и комфортным жильем сельского населения»</w:t>
            </w:r>
          </w:p>
        </w:tc>
        <w:tc>
          <w:tcPr>
            <w:tcW w:w="2268" w:type="dxa"/>
          </w:tcPr>
          <w:p w:rsidR="00BC4EAD" w:rsidRDefault="00BC4EAD">
            <w:pPr>
              <w:rPr>
                <w:kern w:val="2"/>
              </w:rPr>
            </w:pPr>
            <w:r>
              <w:rPr>
                <w:kern w:val="2"/>
              </w:rPr>
              <w:t>всего</w:t>
            </w:r>
          </w:p>
          <w:p w:rsidR="00BC4EAD" w:rsidRDefault="00BC4EAD">
            <w:pPr>
              <w:rPr>
                <w:kern w:val="2"/>
              </w:rPr>
            </w:pPr>
            <w:r>
              <w:rPr>
                <w:kern w:val="2"/>
              </w:rPr>
              <w:t>в том числе:</w:t>
            </w:r>
          </w:p>
        </w:tc>
        <w:tc>
          <w:tcPr>
            <w:tcW w:w="709" w:type="dxa"/>
          </w:tcPr>
          <w:p w:rsidR="00BC4EAD" w:rsidRDefault="00BC4EAD">
            <w:pPr>
              <w:jc w:val="center"/>
              <w:rPr>
                <w:kern w:val="2"/>
              </w:rPr>
            </w:pPr>
            <w:r>
              <w:rPr>
                <w:kern w:val="2"/>
              </w:rPr>
              <w:t>Х</w:t>
            </w:r>
          </w:p>
        </w:tc>
        <w:tc>
          <w:tcPr>
            <w:tcW w:w="709" w:type="dxa"/>
          </w:tcPr>
          <w:p w:rsidR="00BC4EAD" w:rsidRDefault="00BC4EAD">
            <w:pPr>
              <w:jc w:val="center"/>
              <w:rPr>
                <w:kern w:val="2"/>
              </w:rPr>
            </w:pPr>
            <w:r>
              <w:rPr>
                <w:kern w:val="2"/>
              </w:rPr>
              <w:t>Х</w:t>
            </w:r>
          </w:p>
        </w:tc>
        <w:tc>
          <w:tcPr>
            <w:tcW w:w="500" w:type="dxa"/>
          </w:tcPr>
          <w:p w:rsidR="00BC4EAD" w:rsidRDefault="00BC4EAD">
            <w:pPr>
              <w:jc w:val="center"/>
              <w:rPr>
                <w:spacing w:val="-6"/>
                <w:kern w:val="2"/>
              </w:rPr>
            </w:pPr>
            <w:r>
              <w:rPr>
                <w:spacing w:val="-6"/>
                <w:kern w:val="2"/>
              </w:rPr>
              <w:t>Х</w:t>
            </w:r>
          </w:p>
        </w:tc>
        <w:tc>
          <w:tcPr>
            <w:tcW w:w="577" w:type="dxa"/>
            <w:gridSpan w:val="2"/>
          </w:tcPr>
          <w:p w:rsidR="00BC4EAD" w:rsidRPr="001377FD" w:rsidRDefault="00BC4EAD">
            <w:pPr>
              <w:jc w:val="center"/>
              <w:rPr>
                <w:kern w:val="2"/>
              </w:rPr>
            </w:pPr>
            <w:r w:rsidRPr="001377FD">
              <w:rPr>
                <w:kern w:val="2"/>
              </w:rPr>
              <w:t>Х</w:t>
            </w:r>
          </w:p>
        </w:tc>
        <w:tc>
          <w:tcPr>
            <w:tcW w:w="862" w:type="dxa"/>
          </w:tcPr>
          <w:p w:rsidR="00BC4EAD" w:rsidRPr="00713384" w:rsidRDefault="0029217F" w:rsidP="005D597B">
            <w:pPr>
              <w:jc w:val="center"/>
              <w:rPr>
                <w:kern w:val="2"/>
                <w:sz w:val="21"/>
                <w:szCs w:val="21"/>
              </w:rPr>
            </w:pPr>
            <w:r w:rsidRPr="00713384">
              <w:rPr>
                <w:kern w:val="2"/>
                <w:sz w:val="21"/>
                <w:szCs w:val="21"/>
              </w:rPr>
              <w:t>3 433,3</w:t>
            </w:r>
          </w:p>
        </w:tc>
        <w:tc>
          <w:tcPr>
            <w:tcW w:w="612" w:type="dxa"/>
          </w:tcPr>
          <w:p w:rsidR="00BC4EAD" w:rsidRPr="00713384" w:rsidRDefault="00B376EF" w:rsidP="00530ACB">
            <w:pPr>
              <w:jc w:val="center"/>
              <w:rPr>
                <w:kern w:val="2"/>
                <w:sz w:val="21"/>
                <w:szCs w:val="21"/>
              </w:rPr>
            </w:pPr>
            <w:r w:rsidRPr="00713384">
              <w:rPr>
                <w:kern w:val="2"/>
                <w:sz w:val="21"/>
                <w:szCs w:val="21"/>
              </w:rPr>
              <w:t>15</w:t>
            </w:r>
            <w:r w:rsidR="00530ACB" w:rsidRPr="00713384">
              <w:rPr>
                <w:kern w:val="2"/>
                <w:sz w:val="21"/>
                <w:szCs w:val="21"/>
              </w:rPr>
              <w:t>5</w:t>
            </w:r>
            <w:r w:rsidR="00BC4EAD" w:rsidRPr="00713384">
              <w:rPr>
                <w:kern w:val="2"/>
                <w:sz w:val="21"/>
                <w:szCs w:val="21"/>
              </w:rPr>
              <w:t>,0</w:t>
            </w:r>
          </w:p>
        </w:tc>
        <w:tc>
          <w:tcPr>
            <w:tcW w:w="709" w:type="dxa"/>
          </w:tcPr>
          <w:p w:rsidR="00BC4EAD" w:rsidRPr="00713384" w:rsidRDefault="0043625B" w:rsidP="00973E47">
            <w:pPr>
              <w:jc w:val="center"/>
              <w:rPr>
                <w:kern w:val="2"/>
                <w:sz w:val="21"/>
                <w:szCs w:val="21"/>
              </w:rPr>
            </w:pPr>
            <w:r w:rsidRPr="00713384">
              <w:rPr>
                <w:kern w:val="2"/>
                <w:sz w:val="21"/>
                <w:szCs w:val="21"/>
              </w:rPr>
              <w:t>4</w:t>
            </w:r>
            <w:r w:rsidR="00973E47" w:rsidRPr="00713384">
              <w:rPr>
                <w:kern w:val="2"/>
                <w:sz w:val="21"/>
                <w:szCs w:val="21"/>
              </w:rPr>
              <w:t>4</w:t>
            </w:r>
            <w:r w:rsidR="00BC4EAD" w:rsidRPr="00713384">
              <w:rPr>
                <w:kern w:val="2"/>
                <w:sz w:val="21"/>
                <w:szCs w:val="21"/>
              </w:rPr>
              <w:t>,0</w:t>
            </w:r>
          </w:p>
        </w:tc>
        <w:tc>
          <w:tcPr>
            <w:tcW w:w="709" w:type="dxa"/>
          </w:tcPr>
          <w:p w:rsidR="00BC4EAD" w:rsidRPr="00713384" w:rsidRDefault="00860C41" w:rsidP="00CB0512">
            <w:pPr>
              <w:jc w:val="center"/>
              <w:rPr>
                <w:kern w:val="2"/>
                <w:sz w:val="21"/>
                <w:szCs w:val="21"/>
              </w:rPr>
            </w:pPr>
            <w:r w:rsidRPr="00713384">
              <w:rPr>
                <w:kern w:val="2"/>
                <w:sz w:val="21"/>
                <w:szCs w:val="21"/>
              </w:rPr>
              <w:t>34,3</w:t>
            </w:r>
          </w:p>
        </w:tc>
        <w:tc>
          <w:tcPr>
            <w:tcW w:w="850" w:type="dxa"/>
          </w:tcPr>
          <w:p w:rsidR="00BC4EAD" w:rsidRPr="00713384" w:rsidRDefault="0043625B" w:rsidP="00CB0512">
            <w:pPr>
              <w:jc w:val="center"/>
              <w:rPr>
                <w:kern w:val="2"/>
                <w:sz w:val="21"/>
                <w:szCs w:val="21"/>
              </w:rPr>
            </w:pPr>
            <w:r w:rsidRPr="00713384">
              <w:rPr>
                <w:kern w:val="2"/>
                <w:sz w:val="21"/>
                <w:szCs w:val="21"/>
              </w:rPr>
              <w:t>40</w:t>
            </w:r>
            <w:r w:rsidR="00BC4EAD" w:rsidRPr="00713384">
              <w:rPr>
                <w:kern w:val="2"/>
                <w:sz w:val="21"/>
                <w:szCs w:val="21"/>
              </w:rPr>
              <w:t>0,0</w:t>
            </w:r>
          </w:p>
        </w:tc>
        <w:tc>
          <w:tcPr>
            <w:tcW w:w="601" w:type="dxa"/>
          </w:tcPr>
          <w:p w:rsidR="00BC4EAD" w:rsidRDefault="00BC4EAD" w:rsidP="00CB0512">
            <w:pPr>
              <w:jc w:val="center"/>
              <w:rPr>
                <w:kern w:val="2"/>
                <w:sz w:val="21"/>
                <w:szCs w:val="21"/>
              </w:rPr>
            </w:pPr>
            <w:r>
              <w:rPr>
                <w:kern w:val="2"/>
                <w:sz w:val="21"/>
                <w:szCs w:val="21"/>
              </w:rPr>
              <w:t>400,0</w:t>
            </w:r>
          </w:p>
        </w:tc>
        <w:tc>
          <w:tcPr>
            <w:tcW w:w="665" w:type="dxa"/>
            <w:gridSpan w:val="2"/>
          </w:tcPr>
          <w:p w:rsidR="00BC4EAD" w:rsidRDefault="00BC4EAD" w:rsidP="00CB0512">
            <w:pPr>
              <w:jc w:val="center"/>
              <w:rPr>
                <w:kern w:val="2"/>
                <w:sz w:val="21"/>
                <w:szCs w:val="21"/>
              </w:rPr>
            </w:pPr>
            <w:r>
              <w:rPr>
                <w:kern w:val="2"/>
                <w:sz w:val="21"/>
                <w:szCs w:val="21"/>
              </w:rPr>
              <w:t>400,0</w:t>
            </w:r>
          </w:p>
        </w:tc>
        <w:tc>
          <w:tcPr>
            <w:tcW w:w="610" w:type="dxa"/>
          </w:tcPr>
          <w:p w:rsidR="00BC4EAD" w:rsidRDefault="00BC4EAD" w:rsidP="00CB0512">
            <w:pPr>
              <w:jc w:val="center"/>
              <w:rPr>
                <w:kern w:val="2"/>
                <w:sz w:val="21"/>
                <w:szCs w:val="21"/>
              </w:rPr>
            </w:pPr>
            <w:r>
              <w:rPr>
                <w:kern w:val="2"/>
                <w:sz w:val="21"/>
                <w:szCs w:val="21"/>
              </w:rPr>
              <w:t>400,0</w:t>
            </w:r>
          </w:p>
        </w:tc>
        <w:tc>
          <w:tcPr>
            <w:tcW w:w="750" w:type="dxa"/>
          </w:tcPr>
          <w:p w:rsidR="00BC4EAD" w:rsidRDefault="00BC4EAD" w:rsidP="00CB0512">
            <w:pPr>
              <w:jc w:val="center"/>
              <w:rPr>
                <w:kern w:val="2"/>
                <w:sz w:val="21"/>
                <w:szCs w:val="21"/>
              </w:rPr>
            </w:pPr>
            <w:r>
              <w:rPr>
                <w:kern w:val="2"/>
                <w:sz w:val="21"/>
                <w:szCs w:val="21"/>
              </w:rPr>
              <w:t>400,0</w:t>
            </w:r>
          </w:p>
        </w:tc>
        <w:tc>
          <w:tcPr>
            <w:tcW w:w="695" w:type="dxa"/>
          </w:tcPr>
          <w:p w:rsidR="00BC4EAD" w:rsidRDefault="00BC4EAD" w:rsidP="00CB0512">
            <w:pPr>
              <w:jc w:val="center"/>
              <w:rPr>
                <w:kern w:val="2"/>
                <w:sz w:val="21"/>
                <w:szCs w:val="21"/>
              </w:rPr>
            </w:pPr>
            <w:r>
              <w:rPr>
                <w:kern w:val="2"/>
                <w:sz w:val="21"/>
                <w:szCs w:val="21"/>
              </w:rPr>
              <w:t>400,0</w:t>
            </w:r>
          </w:p>
        </w:tc>
        <w:tc>
          <w:tcPr>
            <w:tcW w:w="730" w:type="dxa"/>
          </w:tcPr>
          <w:p w:rsidR="00BC4EAD" w:rsidRDefault="00BC4EAD" w:rsidP="00CB0512">
            <w:pPr>
              <w:jc w:val="center"/>
              <w:rPr>
                <w:kern w:val="2"/>
                <w:sz w:val="21"/>
                <w:szCs w:val="21"/>
              </w:rPr>
            </w:pPr>
            <w:r>
              <w:rPr>
                <w:kern w:val="2"/>
                <w:sz w:val="21"/>
                <w:szCs w:val="21"/>
              </w:rPr>
              <w:t>400,0</w:t>
            </w:r>
          </w:p>
        </w:tc>
        <w:tc>
          <w:tcPr>
            <w:tcW w:w="630" w:type="dxa"/>
          </w:tcPr>
          <w:p w:rsidR="00BC4EAD" w:rsidRDefault="00BC4EAD" w:rsidP="00CB0512">
            <w:pPr>
              <w:jc w:val="center"/>
              <w:rPr>
                <w:kern w:val="2"/>
                <w:sz w:val="21"/>
                <w:szCs w:val="21"/>
              </w:rPr>
            </w:pPr>
            <w:r>
              <w:rPr>
                <w:kern w:val="2"/>
                <w:sz w:val="21"/>
                <w:szCs w:val="21"/>
              </w:rPr>
              <w:t>400,0</w:t>
            </w:r>
          </w:p>
        </w:tc>
      </w:tr>
      <w:tr w:rsidR="00BC4EAD" w:rsidTr="002E4BF0">
        <w:tc>
          <w:tcPr>
            <w:tcW w:w="2325" w:type="dxa"/>
            <w:vMerge/>
          </w:tcPr>
          <w:p w:rsidR="00BC4EAD" w:rsidRDefault="00BC4EAD">
            <w:pPr>
              <w:spacing w:line="233" w:lineRule="auto"/>
              <w:rPr>
                <w:sz w:val="21"/>
                <w:szCs w:val="22"/>
              </w:rPr>
            </w:pPr>
          </w:p>
        </w:tc>
        <w:tc>
          <w:tcPr>
            <w:tcW w:w="2268" w:type="dxa"/>
          </w:tcPr>
          <w:p w:rsidR="00BC4EAD" w:rsidRDefault="00BC4EAD">
            <w:pPr>
              <w:rPr>
                <w:kern w:val="2"/>
              </w:rPr>
            </w:pPr>
            <w:r>
              <w:t>Администрация Цимлянского района (отдел сельского хозяйства)</w:t>
            </w:r>
          </w:p>
        </w:tc>
        <w:tc>
          <w:tcPr>
            <w:tcW w:w="709" w:type="dxa"/>
          </w:tcPr>
          <w:p w:rsidR="00BC4EAD" w:rsidRDefault="00BC4EAD">
            <w:pPr>
              <w:jc w:val="center"/>
              <w:rPr>
                <w:kern w:val="2"/>
              </w:rPr>
            </w:pPr>
            <w:r>
              <w:rPr>
                <w:kern w:val="2"/>
              </w:rPr>
              <w:t>Х</w:t>
            </w:r>
          </w:p>
        </w:tc>
        <w:tc>
          <w:tcPr>
            <w:tcW w:w="709" w:type="dxa"/>
          </w:tcPr>
          <w:p w:rsidR="00BC4EAD" w:rsidRDefault="00BC4EAD">
            <w:pPr>
              <w:jc w:val="center"/>
              <w:rPr>
                <w:kern w:val="2"/>
              </w:rPr>
            </w:pPr>
            <w:r>
              <w:rPr>
                <w:kern w:val="2"/>
              </w:rPr>
              <w:t>Х</w:t>
            </w:r>
          </w:p>
        </w:tc>
        <w:tc>
          <w:tcPr>
            <w:tcW w:w="500" w:type="dxa"/>
          </w:tcPr>
          <w:p w:rsidR="00BC4EAD" w:rsidRDefault="00BC4EAD">
            <w:pPr>
              <w:jc w:val="center"/>
              <w:rPr>
                <w:spacing w:val="-6"/>
                <w:kern w:val="2"/>
              </w:rPr>
            </w:pPr>
            <w:r>
              <w:rPr>
                <w:spacing w:val="-6"/>
                <w:kern w:val="2"/>
              </w:rPr>
              <w:t>Х</w:t>
            </w:r>
          </w:p>
        </w:tc>
        <w:tc>
          <w:tcPr>
            <w:tcW w:w="577" w:type="dxa"/>
            <w:gridSpan w:val="2"/>
          </w:tcPr>
          <w:p w:rsidR="00BC4EAD" w:rsidRPr="001377FD" w:rsidRDefault="00BC4EAD">
            <w:pPr>
              <w:jc w:val="center"/>
              <w:rPr>
                <w:kern w:val="2"/>
              </w:rPr>
            </w:pPr>
            <w:r w:rsidRPr="001377FD">
              <w:rPr>
                <w:kern w:val="2"/>
              </w:rPr>
              <w:t>Х</w:t>
            </w:r>
          </w:p>
        </w:tc>
        <w:tc>
          <w:tcPr>
            <w:tcW w:w="862" w:type="dxa"/>
          </w:tcPr>
          <w:p w:rsidR="00BC4EAD" w:rsidRPr="00713384" w:rsidRDefault="0029217F" w:rsidP="005D597B">
            <w:pPr>
              <w:jc w:val="center"/>
              <w:rPr>
                <w:kern w:val="2"/>
                <w:sz w:val="21"/>
                <w:szCs w:val="21"/>
              </w:rPr>
            </w:pPr>
            <w:r w:rsidRPr="00713384">
              <w:rPr>
                <w:kern w:val="2"/>
                <w:sz w:val="21"/>
                <w:szCs w:val="21"/>
              </w:rPr>
              <w:t>3 433,3</w:t>
            </w:r>
          </w:p>
        </w:tc>
        <w:tc>
          <w:tcPr>
            <w:tcW w:w="612" w:type="dxa"/>
          </w:tcPr>
          <w:p w:rsidR="00BC4EAD" w:rsidRPr="00713384" w:rsidRDefault="00B376EF" w:rsidP="00530ACB">
            <w:pPr>
              <w:jc w:val="center"/>
              <w:rPr>
                <w:kern w:val="2"/>
                <w:sz w:val="21"/>
                <w:szCs w:val="21"/>
              </w:rPr>
            </w:pPr>
            <w:r w:rsidRPr="00713384">
              <w:rPr>
                <w:kern w:val="2"/>
                <w:sz w:val="21"/>
                <w:szCs w:val="21"/>
              </w:rPr>
              <w:t>15</w:t>
            </w:r>
            <w:r w:rsidR="00530ACB" w:rsidRPr="00713384">
              <w:rPr>
                <w:kern w:val="2"/>
                <w:sz w:val="21"/>
                <w:szCs w:val="21"/>
              </w:rPr>
              <w:t>5</w:t>
            </w:r>
            <w:r w:rsidR="00BC4EAD" w:rsidRPr="00713384">
              <w:rPr>
                <w:kern w:val="2"/>
                <w:sz w:val="21"/>
                <w:szCs w:val="21"/>
              </w:rPr>
              <w:t>,0</w:t>
            </w:r>
          </w:p>
        </w:tc>
        <w:tc>
          <w:tcPr>
            <w:tcW w:w="709" w:type="dxa"/>
          </w:tcPr>
          <w:p w:rsidR="00BC4EAD" w:rsidRPr="00713384" w:rsidRDefault="00973E47" w:rsidP="00973E47">
            <w:pPr>
              <w:jc w:val="center"/>
              <w:rPr>
                <w:kern w:val="2"/>
                <w:sz w:val="21"/>
                <w:szCs w:val="21"/>
              </w:rPr>
            </w:pPr>
            <w:r w:rsidRPr="00713384">
              <w:rPr>
                <w:kern w:val="2"/>
                <w:sz w:val="21"/>
                <w:szCs w:val="21"/>
              </w:rPr>
              <w:t>44</w:t>
            </w:r>
            <w:r w:rsidR="00BC4EAD" w:rsidRPr="00713384">
              <w:rPr>
                <w:kern w:val="2"/>
                <w:sz w:val="21"/>
                <w:szCs w:val="21"/>
              </w:rPr>
              <w:t>,0</w:t>
            </w:r>
          </w:p>
        </w:tc>
        <w:tc>
          <w:tcPr>
            <w:tcW w:w="709" w:type="dxa"/>
          </w:tcPr>
          <w:p w:rsidR="00BC4EAD" w:rsidRPr="00713384" w:rsidRDefault="00860C41" w:rsidP="00CB0512">
            <w:pPr>
              <w:jc w:val="center"/>
              <w:rPr>
                <w:kern w:val="2"/>
                <w:sz w:val="21"/>
                <w:szCs w:val="21"/>
              </w:rPr>
            </w:pPr>
            <w:r w:rsidRPr="00713384">
              <w:rPr>
                <w:kern w:val="2"/>
                <w:sz w:val="21"/>
                <w:szCs w:val="21"/>
              </w:rPr>
              <w:t>34,3</w:t>
            </w:r>
          </w:p>
        </w:tc>
        <w:tc>
          <w:tcPr>
            <w:tcW w:w="850" w:type="dxa"/>
          </w:tcPr>
          <w:p w:rsidR="00BC4EAD" w:rsidRPr="00713384" w:rsidRDefault="0043625B" w:rsidP="00CB0512">
            <w:pPr>
              <w:jc w:val="center"/>
              <w:rPr>
                <w:kern w:val="2"/>
                <w:sz w:val="21"/>
                <w:szCs w:val="21"/>
              </w:rPr>
            </w:pPr>
            <w:r w:rsidRPr="00713384">
              <w:rPr>
                <w:kern w:val="2"/>
                <w:sz w:val="21"/>
                <w:szCs w:val="21"/>
              </w:rPr>
              <w:t>40</w:t>
            </w:r>
            <w:r w:rsidR="00BC4EAD" w:rsidRPr="00713384">
              <w:rPr>
                <w:kern w:val="2"/>
                <w:sz w:val="21"/>
                <w:szCs w:val="21"/>
              </w:rPr>
              <w:t>0,0</w:t>
            </w:r>
          </w:p>
        </w:tc>
        <w:tc>
          <w:tcPr>
            <w:tcW w:w="601" w:type="dxa"/>
          </w:tcPr>
          <w:p w:rsidR="00BC4EAD" w:rsidRDefault="00BC4EAD" w:rsidP="00CB0512">
            <w:pPr>
              <w:jc w:val="center"/>
              <w:rPr>
                <w:kern w:val="2"/>
                <w:sz w:val="21"/>
                <w:szCs w:val="21"/>
              </w:rPr>
            </w:pPr>
            <w:r>
              <w:rPr>
                <w:kern w:val="2"/>
                <w:sz w:val="21"/>
                <w:szCs w:val="21"/>
              </w:rPr>
              <w:t>400,0</w:t>
            </w:r>
          </w:p>
        </w:tc>
        <w:tc>
          <w:tcPr>
            <w:tcW w:w="665" w:type="dxa"/>
            <w:gridSpan w:val="2"/>
          </w:tcPr>
          <w:p w:rsidR="00BC4EAD" w:rsidRDefault="00BC4EAD" w:rsidP="00CB0512">
            <w:pPr>
              <w:jc w:val="center"/>
              <w:rPr>
                <w:kern w:val="2"/>
                <w:sz w:val="21"/>
                <w:szCs w:val="21"/>
              </w:rPr>
            </w:pPr>
            <w:r>
              <w:rPr>
                <w:kern w:val="2"/>
                <w:sz w:val="21"/>
                <w:szCs w:val="21"/>
              </w:rPr>
              <w:t>400,0</w:t>
            </w:r>
          </w:p>
        </w:tc>
        <w:tc>
          <w:tcPr>
            <w:tcW w:w="610" w:type="dxa"/>
          </w:tcPr>
          <w:p w:rsidR="00BC4EAD" w:rsidRDefault="00BC4EAD" w:rsidP="00CB0512">
            <w:pPr>
              <w:jc w:val="center"/>
              <w:rPr>
                <w:kern w:val="2"/>
                <w:sz w:val="21"/>
                <w:szCs w:val="21"/>
              </w:rPr>
            </w:pPr>
            <w:r>
              <w:rPr>
                <w:kern w:val="2"/>
                <w:sz w:val="21"/>
                <w:szCs w:val="21"/>
              </w:rPr>
              <w:t>400,0</w:t>
            </w:r>
          </w:p>
        </w:tc>
        <w:tc>
          <w:tcPr>
            <w:tcW w:w="750" w:type="dxa"/>
          </w:tcPr>
          <w:p w:rsidR="00BC4EAD" w:rsidRDefault="00BC4EAD" w:rsidP="00CB0512">
            <w:pPr>
              <w:jc w:val="center"/>
              <w:rPr>
                <w:kern w:val="2"/>
                <w:sz w:val="21"/>
                <w:szCs w:val="21"/>
              </w:rPr>
            </w:pPr>
            <w:r>
              <w:rPr>
                <w:kern w:val="2"/>
                <w:sz w:val="21"/>
                <w:szCs w:val="21"/>
              </w:rPr>
              <w:t>400,0</w:t>
            </w:r>
          </w:p>
        </w:tc>
        <w:tc>
          <w:tcPr>
            <w:tcW w:w="695" w:type="dxa"/>
          </w:tcPr>
          <w:p w:rsidR="00BC4EAD" w:rsidRDefault="00BC4EAD" w:rsidP="00CB0512">
            <w:pPr>
              <w:jc w:val="center"/>
              <w:rPr>
                <w:kern w:val="2"/>
                <w:sz w:val="21"/>
                <w:szCs w:val="21"/>
              </w:rPr>
            </w:pPr>
            <w:r>
              <w:rPr>
                <w:kern w:val="2"/>
                <w:sz w:val="21"/>
                <w:szCs w:val="21"/>
              </w:rPr>
              <w:t>400,0</w:t>
            </w:r>
          </w:p>
        </w:tc>
        <w:tc>
          <w:tcPr>
            <w:tcW w:w="730" w:type="dxa"/>
          </w:tcPr>
          <w:p w:rsidR="00BC4EAD" w:rsidRDefault="00BC4EAD" w:rsidP="00CB0512">
            <w:pPr>
              <w:jc w:val="center"/>
              <w:rPr>
                <w:kern w:val="2"/>
                <w:sz w:val="21"/>
                <w:szCs w:val="21"/>
              </w:rPr>
            </w:pPr>
            <w:r>
              <w:rPr>
                <w:kern w:val="2"/>
                <w:sz w:val="21"/>
                <w:szCs w:val="21"/>
              </w:rPr>
              <w:t>400,0</w:t>
            </w:r>
          </w:p>
        </w:tc>
        <w:tc>
          <w:tcPr>
            <w:tcW w:w="630" w:type="dxa"/>
          </w:tcPr>
          <w:p w:rsidR="00BC4EAD" w:rsidRDefault="00BC4EAD" w:rsidP="00CB0512">
            <w:pPr>
              <w:jc w:val="center"/>
              <w:rPr>
                <w:kern w:val="2"/>
                <w:sz w:val="21"/>
                <w:szCs w:val="21"/>
              </w:rPr>
            </w:pPr>
            <w:r>
              <w:rPr>
                <w:kern w:val="2"/>
                <w:sz w:val="21"/>
                <w:szCs w:val="21"/>
              </w:rPr>
              <w:t>400,0</w:t>
            </w:r>
          </w:p>
        </w:tc>
      </w:tr>
      <w:tr w:rsidR="004D5D62" w:rsidTr="002E4BF0">
        <w:trPr>
          <w:trHeight w:val="1207"/>
        </w:trPr>
        <w:tc>
          <w:tcPr>
            <w:tcW w:w="2325" w:type="dxa"/>
          </w:tcPr>
          <w:p w:rsidR="004D5D62" w:rsidRPr="006A71D4" w:rsidRDefault="004D5D62" w:rsidP="0094220E">
            <w:pPr>
              <w:pStyle w:val="ConsPlusCell"/>
              <w:rPr>
                <w:rFonts w:ascii="Times New Roman" w:hAnsi="Times New Roman" w:cs="Times New Roman"/>
                <w:sz w:val="21"/>
                <w:szCs w:val="22"/>
                <w:highlight w:val="yellow"/>
              </w:rPr>
            </w:pPr>
            <w:r w:rsidRPr="00665AEC">
              <w:rPr>
                <w:rFonts w:ascii="Times New Roman" w:hAnsi="Times New Roman" w:cs="Times New Roman"/>
                <w:sz w:val="21"/>
                <w:szCs w:val="22"/>
              </w:rPr>
              <w:lastRenderedPageBreak/>
              <w:t>Основное мероприятие 1.1 «Обеспечение жильем граждан, проживающих в сельской местности»</w:t>
            </w:r>
          </w:p>
        </w:tc>
        <w:tc>
          <w:tcPr>
            <w:tcW w:w="2268" w:type="dxa"/>
          </w:tcPr>
          <w:p w:rsidR="004D5D62" w:rsidRPr="006A71D4" w:rsidRDefault="004D5D62">
            <w:pPr>
              <w:rPr>
                <w:kern w:val="2"/>
                <w:highlight w:val="yellow"/>
              </w:rPr>
            </w:pPr>
            <w:r w:rsidRPr="00665AEC">
              <w:t>Администрация Цимлянского района (отдел сельского хозяйства)</w:t>
            </w:r>
          </w:p>
        </w:tc>
        <w:tc>
          <w:tcPr>
            <w:tcW w:w="709" w:type="dxa"/>
          </w:tcPr>
          <w:p w:rsidR="004D5D62" w:rsidRDefault="004D5D62">
            <w:pPr>
              <w:jc w:val="center"/>
              <w:rPr>
                <w:kern w:val="2"/>
              </w:rPr>
            </w:pPr>
            <w:r>
              <w:rPr>
                <w:kern w:val="2"/>
              </w:rPr>
              <w:t>902</w:t>
            </w:r>
          </w:p>
        </w:tc>
        <w:tc>
          <w:tcPr>
            <w:tcW w:w="709" w:type="dxa"/>
          </w:tcPr>
          <w:p w:rsidR="004D5D62" w:rsidRDefault="004D5D62">
            <w:pPr>
              <w:jc w:val="center"/>
              <w:rPr>
                <w:kern w:val="2"/>
              </w:rPr>
            </w:pPr>
            <w:r>
              <w:rPr>
                <w:kern w:val="2"/>
              </w:rPr>
              <w:t>1003</w:t>
            </w:r>
          </w:p>
        </w:tc>
        <w:tc>
          <w:tcPr>
            <w:tcW w:w="500" w:type="dxa"/>
          </w:tcPr>
          <w:p w:rsidR="004D5D62" w:rsidRDefault="004D5D62">
            <w:pPr>
              <w:jc w:val="center"/>
              <w:rPr>
                <w:spacing w:val="-6"/>
                <w:kern w:val="2"/>
              </w:rPr>
            </w:pPr>
            <w:r>
              <w:rPr>
                <w:spacing w:val="-6"/>
                <w:kern w:val="2"/>
              </w:rPr>
              <w:t>2410011450</w:t>
            </w:r>
          </w:p>
        </w:tc>
        <w:tc>
          <w:tcPr>
            <w:tcW w:w="577" w:type="dxa"/>
            <w:gridSpan w:val="2"/>
          </w:tcPr>
          <w:p w:rsidR="004D5D62" w:rsidRPr="003B1F36" w:rsidRDefault="004D5D62" w:rsidP="00762DD3">
            <w:pPr>
              <w:jc w:val="center"/>
              <w:rPr>
                <w:kern w:val="2"/>
              </w:rPr>
            </w:pPr>
            <w:r w:rsidRPr="003B1F36">
              <w:rPr>
                <w:kern w:val="2"/>
              </w:rPr>
              <w:t>32</w:t>
            </w:r>
            <w:r w:rsidR="00762DD3" w:rsidRPr="003B1F36">
              <w:rPr>
                <w:kern w:val="2"/>
              </w:rPr>
              <w:t>2</w:t>
            </w:r>
          </w:p>
        </w:tc>
        <w:tc>
          <w:tcPr>
            <w:tcW w:w="862" w:type="dxa"/>
          </w:tcPr>
          <w:p w:rsidR="004D5D62" w:rsidRPr="00713384" w:rsidRDefault="0029217F" w:rsidP="00973E47">
            <w:pPr>
              <w:rPr>
                <w:kern w:val="2"/>
                <w:sz w:val="21"/>
                <w:szCs w:val="21"/>
              </w:rPr>
            </w:pPr>
            <w:r w:rsidRPr="00713384">
              <w:rPr>
                <w:rFonts w:eastAsia="TimesNewRoman"/>
                <w:kern w:val="2"/>
                <w:sz w:val="21"/>
                <w:szCs w:val="21"/>
              </w:rPr>
              <w:t>3 433,3</w:t>
            </w:r>
          </w:p>
        </w:tc>
        <w:tc>
          <w:tcPr>
            <w:tcW w:w="612" w:type="dxa"/>
          </w:tcPr>
          <w:p w:rsidR="004D5D62" w:rsidRPr="00713384" w:rsidRDefault="005D597B" w:rsidP="00BD123F">
            <w:pPr>
              <w:jc w:val="center"/>
              <w:rPr>
                <w:kern w:val="2"/>
                <w:sz w:val="21"/>
                <w:szCs w:val="21"/>
              </w:rPr>
            </w:pPr>
            <w:r w:rsidRPr="00713384">
              <w:rPr>
                <w:kern w:val="2"/>
                <w:sz w:val="21"/>
                <w:szCs w:val="21"/>
              </w:rPr>
              <w:t>155</w:t>
            </w:r>
            <w:r w:rsidR="004D5D62" w:rsidRPr="00713384">
              <w:rPr>
                <w:kern w:val="2"/>
                <w:sz w:val="21"/>
                <w:szCs w:val="21"/>
              </w:rPr>
              <w:t>,0</w:t>
            </w:r>
          </w:p>
        </w:tc>
        <w:tc>
          <w:tcPr>
            <w:tcW w:w="709" w:type="dxa"/>
          </w:tcPr>
          <w:p w:rsidR="004D5D62" w:rsidRPr="00713384" w:rsidRDefault="0043625B" w:rsidP="00973E47">
            <w:pPr>
              <w:jc w:val="center"/>
              <w:rPr>
                <w:kern w:val="2"/>
                <w:sz w:val="21"/>
                <w:szCs w:val="21"/>
              </w:rPr>
            </w:pPr>
            <w:r w:rsidRPr="00713384">
              <w:rPr>
                <w:kern w:val="2"/>
                <w:sz w:val="21"/>
                <w:szCs w:val="21"/>
              </w:rPr>
              <w:t>4</w:t>
            </w:r>
            <w:r w:rsidR="00973E47" w:rsidRPr="00713384">
              <w:rPr>
                <w:kern w:val="2"/>
                <w:sz w:val="21"/>
                <w:szCs w:val="21"/>
              </w:rPr>
              <w:t>4</w:t>
            </w:r>
            <w:r w:rsidR="004D5D62" w:rsidRPr="00713384">
              <w:rPr>
                <w:kern w:val="2"/>
                <w:sz w:val="21"/>
                <w:szCs w:val="21"/>
              </w:rPr>
              <w:t>,0</w:t>
            </w:r>
          </w:p>
        </w:tc>
        <w:tc>
          <w:tcPr>
            <w:tcW w:w="709" w:type="dxa"/>
          </w:tcPr>
          <w:p w:rsidR="004D5D62" w:rsidRPr="00713384" w:rsidRDefault="00860C41" w:rsidP="00BD123F">
            <w:pPr>
              <w:jc w:val="center"/>
              <w:rPr>
                <w:kern w:val="2"/>
                <w:sz w:val="21"/>
                <w:szCs w:val="21"/>
              </w:rPr>
            </w:pPr>
            <w:r w:rsidRPr="00713384">
              <w:rPr>
                <w:kern w:val="2"/>
                <w:sz w:val="21"/>
                <w:szCs w:val="21"/>
              </w:rPr>
              <w:t>34,3</w:t>
            </w:r>
          </w:p>
        </w:tc>
        <w:tc>
          <w:tcPr>
            <w:tcW w:w="850" w:type="dxa"/>
          </w:tcPr>
          <w:p w:rsidR="004D5D62" w:rsidRPr="00713384" w:rsidRDefault="0043625B" w:rsidP="00BD123F">
            <w:pPr>
              <w:jc w:val="center"/>
              <w:rPr>
                <w:kern w:val="2"/>
                <w:sz w:val="21"/>
                <w:szCs w:val="21"/>
              </w:rPr>
            </w:pPr>
            <w:r w:rsidRPr="00713384">
              <w:rPr>
                <w:kern w:val="2"/>
                <w:sz w:val="21"/>
                <w:szCs w:val="21"/>
              </w:rPr>
              <w:t>40</w:t>
            </w:r>
            <w:r w:rsidR="004D5D62" w:rsidRPr="00713384">
              <w:rPr>
                <w:kern w:val="2"/>
                <w:sz w:val="21"/>
                <w:szCs w:val="21"/>
              </w:rPr>
              <w:t>0,0</w:t>
            </w:r>
          </w:p>
        </w:tc>
        <w:tc>
          <w:tcPr>
            <w:tcW w:w="601" w:type="dxa"/>
          </w:tcPr>
          <w:p w:rsidR="004D5D62" w:rsidRPr="003B1F36" w:rsidRDefault="004D5D62" w:rsidP="00BD123F">
            <w:pPr>
              <w:jc w:val="center"/>
              <w:rPr>
                <w:kern w:val="2"/>
                <w:sz w:val="21"/>
                <w:szCs w:val="21"/>
              </w:rPr>
            </w:pPr>
            <w:r w:rsidRPr="003B1F36">
              <w:rPr>
                <w:kern w:val="2"/>
                <w:sz w:val="21"/>
                <w:szCs w:val="21"/>
              </w:rPr>
              <w:t>400,0</w:t>
            </w:r>
          </w:p>
        </w:tc>
        <w:tc>
          <w:tcPr>
            <w:tcW w:w="665" w:type="dxa"/>
            <w:gridSpan w:val="2"/>
          </w:tcPr>
          <w:p w:rsidR="004D5D62" w:rsidRPr="00836C3C" w:rsidRDefault="004D5D62" w:rsidP="00BD123F">
            <w:pPr>
              <w:jc w:val="center"/>
              <w:rPr>
                <w:kern w:val="2"/>
                <w:sz w:val="21"/>
                <w:szCs w:val="21"/>
              </w:rPr>
            </w:pPr>
            <w:r w:rsidRPr="00836C3C">
              <w:rPr>
                <w:kern w:val="2"/>
                <w:sz w:val="21"/>
                <w:szCs w:val="21"/>
              </w:rPr>
              <w:t>400,0</w:t>
            </w:r>
          </w:p>
        </w:tc>
        <w:tc>
          <w:tcPr>
            <w:tcW w:w="610" w:type="dxa"/>
          </w:tcPr>
          <w:p w:rsidR="004D5D62" w:rsidRPr="00836C3C" w:rsidRDefault="004D5D62" w:rsidP="00BD123F">
            <w:pPr>
              <w:jc w:val="center"/>
              <w:rPr>
                <w:kern w:val="2"/>
                <w:sz w:val="21"/>
                <w:szCs w:val="21"/>
              </w:rPr>
            </w:pPr>
            <w:r w:rsidRPr="00836C3C">
              <w:rPr>
                <w:kern w:val="2"/>
                <w:sz w:val="21"/>
                <w:szCs w:val="21"/>
              </w:rPr>
              <w:t>400,0</w:t>
            </w:r>
          </w:p>
        </w:tc>
        <w:tc>
          <w:tcPr>
            <w:tcW w:w="750" w:type="dxa"/>
          </w:tcPr>
          <w:p w:rsidR="004D5D62" w:rsidRPr="00836C3C" w:rsidRDefault="004D5D62" w:rsidP="00BD123F">
            <w:pPr>
              <w:jc w:val="center"/>
              <w:rPr>
                <w:kern w:val="2"/>
                <w:sz w:val="21"/>
                <w:szCs w:val="21"/>
              </w:rPr>
            </w:pPr>
            <w:r w:rsidRPr="00836C3C">
              <w:rPr>
                <w:kern w:val="2"/>
                <w:sz w:val="21"/>
                <w:szCs w:val="21"/>
              </w:rPr>
              <w:t>400,0</w:t>
            </w:r>
          </w:p>
        </w:tc>
        <w:tc>
          <w:tcPr>
            <w:tcW w:w="695" w:type="dxa"/>
          </w:tcPr>
          <w:p w:rsidR="004D5D62" w:rsidRPr="00836C3C" w:rsidRDefault="004D5D62" w:rsidP="00BD123F">
            <w:pPr>
              <w:jc w:val="center"/>
              <w:rPr>
                <w:kern w:val="2"/>
                <w:sz w:val="21"/>
                <w:szCs w:val="21"/>
              </w:rPr>
            </w:pPr>
            <w:r w:rsidRPr="00836C3C">
              <w:rPr>
                <w:kern w:val="2"/>
                <w:sz w:val="21"/>
                <w:szCs w:val="21"/>
              </w:rPr>
              <w:t>400,0</w:t>
            </w:r>
          </w:p>
        </w:tc>
        <w:tc>
          <w:tcPr>
            <w:tcW w:w="730" w:type="dxa"/>
          </w:tcPr>
          <w:p w:rsidR="004D5D62" w:rsidRDefault="004D5D62" w:rsidP="00BD123F">
            <w:pPr>
              <w:jc w:val="center"/>
              <w:rPr>
                <w:kern w:val="2"/>
                <w:sz w:val="21"/>
                <w:szCs w:val="21"/>
              </w:rPr>
            </w:pPr>
            <w:r>
              <w:rPr>
                <w:kern w:val="2"/>
                <w:sz w:val="21"/>
                <w:szCs w:val="21"/>
              </w:rPr>
              <w:t>400,0</w:t>
            </w:r>
          </w:p>
        </w:tc>
        <w:tc>
          <w:tcPr>
            <w:tcW w:w="630" w:type="dxa"/>
          </w:tcPr>
          <w:p w:rsidR="004D5D62" w:rsidRDefault="004D5D62" w:rsidP="00BD123F">
            <w:pPr>
              <w:jc w:val="center"/>
              <w:rPr>
                <w:kern w:val="2"/>
                <w:sz w:val="21"/>
                <w:szCs w:val="21"/>
              </w:rPr>
            </w:pPr>
            <w:r>
              <w:rPr>
                <w:kern w:val="2"/>
                <w:sz w:val="21"/>
                <w:szCs w:val="21"/>
              </w:rPr>
              <w:t>400,0</w:t>
            </w:r>
          </w:p>
        </w:tc>
      </w:tr>
      <w:tr w:rsidR="004D5D62" w:rsidTr="002E4BF0">
        <w:tc>
          <w:tcPr>
            <w:tcW w:w="2325" w:type="dxa"/>
          </w:tcPr>
          <w:p w:rsidR="004D5D62" w:rsidRDefault="004D5D62">
            <w:pPr>
              <w:spacing w:line="233" w:lineRule="auto"/>
              <w:rPr>
                <w:kern w:val="2"/>
              </w:rPr>
            </w:pPr>
            <w:r>
              <w:rPr>
                <w:kern w:val="2"/>
              </w:rPr>
              <w:t>Подпрограмма 2</w:t>
            </w:r>
            <w:r>
              <w:rPr>
                <w:kern w:val="2"/>
                <w:sz w:val="24"/>
                <w:szCs w:val="24"/>
              </w:rPr>
              <w:t xml:space="preserve"> «Создание и развитие инфраструктуры на сельских территориях»</w:t>
            </w:r>
          </w:p>
        </w:tc>
        <w:tc>
          <w:tcPr>
            <w:tcW w:w="2268" w:type="dxa"/>
          </w:tcPr>
          <w:p w:rsidR="004D5D62" w:rsidRDefault="004D5D62" w:rsidP="008505A2">
            <w:pPr>
              <w:rPr>
                <w:kern w:val="2"/>
              </w:rPr>
            </w:pPr>
            <w:r>
              <w:t>Администрация Цимлянского района (отдел строительства и муниципального хозяйства)</w:t>
            </w:r>
          </w:p>
        </w:tc>
        <w:tc>
          <w:tcPr>
            <w:tcW w:w="709" w:type="dxa"/>
          </w:tcPr>
          <w:p w:rsidR="004D5D62" w:rsidRDefault="004D5D62">
            <w:pPr>
              <w:jc w:val="center"/>
              <w:rPr>
                <w:kern w:val="2"/>
              </w:rPr>
            </w:pPr>
            <w:r>
              <w:rPr>
                <w:kern w:val="2"/>
              </w:rPr>
              <w:t>Х</w:t>
            </w:r>
          </w:p>
        </w:tc>
        <w:tc>
          <w:tcPr>
            <w:tcW w:w="709" w:type="dxa"/>
          </w:tcPr>
          <w:p w:rsidR="004D5D62" w:rsidRDefault="004D5D62">
            <w:pPr>
              <w:jc w:val="center"/>
              <w:rPr>
                <w:kern w:val="2"/>
              </w:rPr>
            </w:pPr>
            <w:r>
              <w:rPr>
                <w:kern w:val="2"/>
              </w:rPr>
              <w:t>Х</w:t>
            </w:r>
          </w:p>
        </w:tc>
        <w:tc>
          <w:tcPr>
            <w:tcW w:w="500" w:type="dxa"/>
          </w:tcPr>
          <w:p w:rsidR="004D5D62" w:rsidRDefault="004D5D62">
            <w:pPr>
              <w:jc w:val="center"/>
              <w:rPr>
                <w:spacing w:val="-6"/>
                <w:kern w:val="2"/>
              </w:rPr>
            </w:pPr>
            <w:r>
              <w:rPr>
                <w:spacing w:val="-6"/>
                <w:kern w:val="2"/>
              </w:rPr>
              <w:t>Х</w:t>
            </w:r>
          </w:p>
        </w:tc>
        <w:tc>
          <w:tcPr>
            <w:tcW w:w="577" w:type="dxa"/>
            <w:gridSpan w:val="2"/>
          </w:tcPr>
          <w:p w:rsidR="004D5D62" w:rsidRPr="003B1F36" w:rsidRDefault="004D5D62">
            <w:pPr>
              <w:jc w:val="center"/>
              <w:rPr>
                <w:kern w:val="2"/>
              </w:rPr>
            </w:pPr>
            <w:r w:rsidRPr="003B1F36">
              <w:rPr>
                <w:kern w:val="2"/>
              </w:rPr>
              <w:t>Х</w:t>
            </w:r>
          </w:p>
        </w:tc>
        <w:tc>
          <w:tcPr>
            <w:tcW w:w="862" w:type="dxa"/>
          </w:tcPr>
          <w:p w:rsidR="004D5D62" w:rsidRPr="00140DE6" w:rsidRDefault="0029217F" w:rsidP="006325AE">
            <w:pPr>
              <w:rPr>
                <w:rFonts w:eastAsia="TimesNewRoman"/>
                <w:kern w:val="2"/>
                <w:sz w:val="21"/>
                <w:szCs w:val="21"/>
              </w:rPr>
            </w:pPr>
            <w:r w:rsidRPr="00140DE6">
              <w:rPr>
                <w:rFonts w:eastAsia="TimesNewRoman"/>
                <w:kern w:val="2"/>
                <w:sz w:val="21"/>
                <w:szCs w:val="21"/>
              </w:rPr>
              <w:t>5</w:t>
            </w:r>
            <w:r w:rsidR="006325AE" w:rsidRPr="00140DE6">
              <w:rPr>
                <w:rFonts w:eastAsia="TimesNewRoman"/>
                <w:kern w:val="2"/>
                <w:sz w:val="21"/>
                <w:szCs w:val="21"/>
              </w:rPr>
              <w:t> 603,9</w:t>
            </w:r>
          </w:p>
        </w:tc>
        <w:tc>
          <w:tcPr>
            <w:tcW w:w="612" w:type="dxa"/>
          </w:tcPr>
          <w:p w:rsidR="004D5D62" w:rsidRPr="00140DE6" w:rsidRDefault="009665C5" w:rsidP="00CE1C5D">
            <w:pPr>
              <w:jc w:val="center"/>
              <w:rPr>
                <w:kern w:val="2"/>
                <w:sz w:val="21"/>
                <w:szCs w:val="21"/>
              </w:rPr>
            </w:pPr>
            <w:r w:rsidRPr="00140DE6">
              <w:rPr>
                <w:kern w:val="2"/>
                <w:sz w:val="21"/>
                <w:szCs w:val="21"/>
              </w:rPr>
              <w:t>43,1</w:t>
            </w:r>
          </w:p>
        </w:tc>
        <w:tc>
          <w:tcPr>
            <w:tcW w:w="709" w:type="dxa"/>
          </w:tcPr>
          <w:p w:rsidR="004D5D62" w:rsidRPr="00140DE6" w:rsidRDefault="00B02B0D" w:rsidP="00CE1C5D">
            <w:pPr>
              <w:jc w:val="center"/>
              <w:rPr>
                <w:kern w:val="2"/>
                <w:sz w:val="21"/>
                <w:szCs w:val="21"/>
              </w:rPr>
            </w:pPr>
            <w:r w:rsidRPr="00140DE6">
              <w:rPr>
                <w:kern w:val="2"/>
                <w:sz w:val="21"/>
                <w:szCs w:val="21"/>
              </w:rPr>
              <w:t>425,6</w:t>
            </w:r>
          </w:p>
        </w:tc>
        <w:tc>
          <w:tcPr>
            <w:tcW w:w="709" w:type="dxa"/>
          </w:tcPr>
          <w:p w:rsidR="004D5D62" w:rsidRPr="00140DE6" w:rsidRDefault="006325AE" w:rsidP="00CE1C5D">
            <w:pPr>
              <w:jc w:val="center"/>
              <w:rPr>
                <w:kern w:val="2"/>
                <w:sz w:val="21"/>
                <w:szCs w:val="21"/>
              </w:rPr>
            </w:pPr>
            <w:r w:rsidRPr="00140DE6">
              <w:rPr>
                <w:kern w:val="2"/>
                <w:sz w:val="21"/>
                <w:szCs w:val="21"/>
              </w:rPr>
              <w:t>235,2</w:t>
            </w:r>
          </w:p>
        </w:tc>
        <w:tc>
          <w:tcPr>
            <w:tcW w:w="850" w:type="dxa"/>
          </w:tcPr>
          <w:p w:rsidR="004D5D62" w:rsidRPr="00140DE6" w:rsidRDefault="006325AE" w:rsidP="00CE1C5D">
            <w:pPr>
              <w:jc w:val="center"/>
              <w:rPr>
                <w:kern w:val="2"/>
                <w:sz w:val="21"/>
                <w:szCs w:val="21"/>
              </w:rPr>
            </w:pPr>
            <w:r w:rsidRPr="00140DE6">
              <w:rPr>
                <w:kern w:val="2"/>
                <w:sz w:val="21"/>
                <w:szCs w:val="21"/>
              </w:rPr>
              <w:t>4</w:t>
            </w:r>
            <w:r w:rsidR="002E4BF0" w:rsidRPr="00140DE6">
              <w:rPr>
                <w:kern w:val="2"/>
                <w:sz w:val="21"/>
                <w:szCs w:val="21"/>
              </w:rPr>
              <w:t xml:space="preserve"> </w:t>
            </w:r>
            <w:r w:rsidRPr="00140DE6">
              <w:rPr>
                <w:kern w:val="2"/>
                <w:sz w:val="21"/>
                <w:szCs w:val="21"/>
              </w:rPr>
              <w:t>900,0</w:t>
            </w:r>
          </w:p>
        </w:tc>
        <w:tc>
          <w:tcPr>
            <w:tcW w:w="601" w:type="dxa"/>
          </w:tcPr>
          <w:p w:rsidR="004D5D62" w:rsidRPr="00140DE6" w:rsidRDefault="004D5D62" w:rsidP="00CE1C5D">
            <w:pPr>
              <w:jc w:val="center"/>
              <w:rPr>
                <w:kern w:val="2"/>
                <w:sz w:val="21"/>
                <w:szCs w:val="21"/>
              </w:rPr>
            </w:pPr>
            <w:r w:rsidRPr="00140DE6">
              <w:rPr>
                <w:kern w:val="2"/>
                <w:sz w:val="21"/>
                <w:szCs w:val="21"/>
              </w:rPr>
              <w:t>0</w:t>
            </w:r>
          </w:p>
        </w:tc>
        <w:tc>
          <w:tcPr>
            <w:tcW w:w="665" w:type="dxa"/>
            <w:gridSpan w:val="2"/>
          </w:tcPr>
          <w:p w:rsidR="004D5D62" w:rsidRPr="00836C3C" w:rsidRDefault="004D5D62" w:rsidP="00CE1C5D">
            <w:pPr>
              <w:jc w:val="center"/>
              <w:rPr>
                <w:kern w:val="2"/>
                <w:sz w:val="21"/>
                <w:szCs w:val="21"/>
              </w:rPr>
            </w:pPr>
            <w:r w:rsidRPr="00836C3C">
              <w:rPr>
                <w:kern w:val="2"/>
                <w:sz w:val="21"/>
                <w:szCs w:val="21"/>
              </w:rPr>
              <w:t>0</w:t>
            </w:r>
          </w:p>
        </w:tc>
        <w:tc>
          <w:tcPr>
            <w:tcW w:w="610" w:type="dxa"/>
          </w:tcPr>
          <w:p w:rsidR="004D5D62" w:rsidRPr="00836C3C" w:rsidRDefault="004D5D62" w:rsidP="00CE1C5D">
            <w:pPr>
              <w:jc w:val="center"/>
              <w:rPr>
                <w:kern w:val="2"/>
                <w:sz w:val="21"/>
                <w:szCs w:val="21"/>
              </w:rPr>
            </w:pPr>
            <w:r w:rsidRPr="00836C3C">
              <w:rPr>
                <w:kern w:val="2"/>
                <w:sz w:val="21"/>
                <w:szCs w:val="21"/>
              </w:rPr>
              <w:t>0</w:t>
            </w:r>
          </w:p>
        </w:tc>
        <w:tc>
          <w:tcPr>
            <w:tcW w:w="750" w:type="dxa"/>
          </w:tcPr>
          <w:p w:rsidR="004D5D62" w:rsidRPr="00836C3C" w:rsidRDefault="004D5D62" w:rsidP="00CE1C5D">
            <w:pPr>
              <w:jc w:val="center"/>
              <w:rPr>
                <w:kern w:val="2"/>
                <w:sz w:val="21"/>
                <w:szCs w:val="21"/>
              </w:rPr>
            </w:pPr>
            <w:r w:rsidRPr="00836C3C">
              <w:rPr>
                <w:kern w:val="2"/>
                <w:sz w:val="21"/>
                <w:szCs w:val="21"/>
              </w:rPr>
              <w:t>0</w:t>
            </w:r>
          </w:p>
        </w:tc>
        <w:tc>
          <w:tcPr>
            <w:tcW w:w="695" w:type="dxa"/>
          </w:tcPr>
          <w:p w:rsidR="004D5D62" w:rsidRPr="00836C3C" w:rsidRDefault="004D5D62" w:rsidP="00CE1C5D">
            <w:pPr>
              <w:jc w:val="center"/>
              <w:rPr>
                <w:kern w:val="2"/>
                <w:sz w:val="21"/>
                <w:szCs w:val="21"/>
              </w:rPr>
            </w:pPr>
            <w:r w:rsidRPr="00836C3C">
              <w:rPr>
                <w:kern w:val="2"/>
                <w:sz w:val="21"/>
                <w:szCs w:val="21"/>
              </w:rPr>
              <w:t>0</w:t>
            </w:r>
          </w:p>
        </w:tc>
        <w:tc>
          <w:tcPr>
            <w:tcW w:w="730" w:type="dxa"/>
          </w:tcPr>
          <w:p w:rsidR="004D5D62" w:rsidRDefault="004D5D62" w:rsidP="00CE1C5D">
            <w:pPr>
              <w:jc w:val="center"/>
              <w:rPr>
                <w:kern w:val="2"/>
                <w:sz w:val="21"/>
                <w:szCs w:val="21"/>
              </w:rPr>
            </w:pPr>
            <w:r>
              <w:rPr>
                <w:kern w:val="2"/>
                <w:sz w:val="21"/>
                <w:szCs w:val="21"/>
              </w:rPr>
              <w:t>0</w:t>
            </w:r>
          </w:p>
        </w:tc>
        <w:tc>
          <w:tcPr>
            <w:tcW w:w="630" w:type="dxa"/>
          </w:tcPr>
          <w:p w:rsidR="004D5D62" w:rsidRDefault="004D5D62" w:rsidP="00CE1C5D">
            <w:pPr>
              <w:jc w:val="center"/>
              <w:rPr>
                <w:kern w:val="2"/>
                <w:sz w:val="21"/>
                <w:szCs w:val="21"/>
              </w:rPr>
            </w:pPr>
            <w:r>
              <w:rPr>
                <w:kern w:val="2"/>
                <w:sz w:val="21"/>
                <w:szCs w:val="21"/>
              </w:rPr>
              <w:t>0</w:t>
            </w:r>
          </w:p>
        </w:tc>
      </w:tr>
      <w:tr w:rsidR="00BD5A03" w:rsidRPr="0073537C" w:rsidTr="002E4BF0">
        <w:tc>
          <w:tcPr>
            <w:tcW w:w="2325" w:type="dxa"/>
            <w:vMerge w:val="restart"/>
          </w:tcPr>
          <w:p w:rsidR="00BD5A03" w:rsidRPr="0073537C" w:rsidRDefault="00BD5A03" w:rsidP="00BD5A03">
            <w:pPr>
              <w:rPr>
                <w:sz w:val="21"/>
                <w:szCs w:val="21"/>
              </w:rPr>
            </w:pPr>
            <w:r w:rsidRPr="0073537C">
              <w:rPr>
                <w:sz w:val="21"/>
                <w:szCs w:val="21"/>
              </w:rPr>
              <w:t>Основное мероприятие 2.1. Развитие инженерной и транспортной инфраструктуры на сельских территориях</w:t>
            </w:r>
          </w:p>
        </w:tc>
        <w:tc>
          <w:tcPr>
            <w:tcW w:w="2268" w:type="dxa"/>
            <w:vMerge w:val="restart"/>
          </w:tcPr>
          <w:p w:rsidR="00BD5A03" w:rsidRPr="0073537C" w:rsidRDefault="00BD5A03" w:rsidP="00BD5A03">
            <w:pPr>
              <w:ind w:right="-75"/>
              <w:rPr>
                <w:sz w:val="21"/>
                <w:szCs w:val="21"/>
              </w:rPr>
            </w:pPr>
            <w:r w:rsidRPr="0073537C">
              <w:rPr>
                <w:sz w:val="21"/>
                <w:szCs w:val="21"/>
              </w:rPr>
              <w:t>Администрация района</w:t>
            </w:r>
          </w:p>
        </w:tc>
        <w:tc>
          <w:tcPr>
            <w:tcW w:w="709" w:type="dxa"/>
          </w:tcPr>
          <w:p w:rsidR="00BD5A03" w:rsidRPr="00836C3C" w:rsidRDefault="00BD5A03" w:rsidP="00BD5A03">
            <w:pPr>
              <w:jc w:val="center"/>
              <w:rPr>
                <w:sz w:val="21"/>
                <w:szCs w:val="21"/>
              </w:rPr>
            </w:pPr>
            <w:r w:rsidRPr="00836C3C">
              <w:rPr>
                <w:sz w:val="21"/>
                <w:szCs w:val="21"/>
              </w:rPr>
              <w:t>902</w:t>
            </w:r>
          </w:p>
        </w:tc>
        <w:tc>
          <w:tcPr>
            <w:tcW w:w="709" w:type="dxa"/>
          </w:tcPr>
          <w:p w:rsidR="00BD5A03" w:rsidRPr="00836C3C" w:rsidRDefault="00BD5A03" w:rsidP="00BD5A03">
            <w:pPr>
              <w:jc w:val="center"/>
              <w:rPr>
                <w:sz w:val="21"/>
                <w:szCs w:val="21"/>
              </w:rPr>
            </w:pPr>
            <w:r w:rsidRPr="00836C3C">
              <w:rPr>
                <w:sz w:val="21"/>
                <w:szCs w:val="21"/>
              </w:rPr>
              <w:t>0502</w:t>
            </w:r>
          </w:p>
        </w:tc>
        <w:tc>
          <w:tcPr>
            <w:tcW w:w="500" w:type="dxa"/>
            <w:vAlign w:val="center"/>
          </w:tcPr>
          <w:p w:rsidR="00BD5A03" w:rsidRPr="00836C3C" w:rsidRDefault="00BD5A03" w:rsidP="00BD5A03">
            <w:pPr>
              <w:jc w:val="center"/>
              <w:rPr>
                <w:sz w:val="21"/>
                <w:szCs w:val="21"/>
              </w:rPr>
            </w:pPr>
            <w:r w:rsidRPr="00836C3C">
              <w:rPr>
                <w:sz w:val="21"/>
                <w:szCs w:val="21"/>
              </w:rPr>
              <w:t>2420021260</w:t>
            </w:r>
          </w:p>
        </w:tc>
        <w:tc>
          <w:tcPr>
            <w:tcW w:w="577" w:type="dxa"/>
            <w:gridSpan w:val="2"/>
          </w:tcPr>
          <w:p w:rsidR="00BD5A03" w:rsidRPr="003B1F36" w:rsidRDefault="00762DD3" w:rsidP="00BD5A03">
            <w:pPr>
              <w:jc w:val="center"/>
              <w:rPr>
                <w:sz w:val="21"/>
                <w:szCs w:val="21"/>
              </w:rPr>
            </w:pPr>
            <w:r w:rsidRPr="003B1F36">
              <w:rPr>
                <w:sz w:val="21"/>
                <w:szCs w:val="21"/>
              </w:rPr>
              <w:t>244</w:t>
            </w:r>
          </w:p>
        </w:tc>
        <w:tc>
          <w:tcPr>
            <w:tcW w:w="862" w:type="dxa"/>
          </w:tcPr>
          <w:p w:rsidR="00BD5A03" w:rsidRPr="0036794A" w:rsidRDefault="0036794A" w:rsidP="00C61EEA">
            <w:pPr>
              <w:jc w:val="center"/>
              <w:rPr>
                <w:sz w:val="21"/>
                <w:szCs w:val="21"/>
              </w:rPr>
            </w:pPr>
            <w:r w:rsidRPr="0036794A">
              <w:rPr>
                <w:sz w:val="21"/>
                <w:szCs w:val="21"/>
              </w:rPr>
              <w:t>278,3</w:t>
            </w:r>
          </w:p>
        </w:tc>
        <w:tc>
          <w:tcPr>
            <w:tcW w:w="612" w:type="dxa"/>
          </w:tcPr>
          <w:p w:rsidR="00BD5A03" w:rsidRPr="0036794A" w:rsidRDefault="00BD5A03" w:rsidP="00C61EEA">
            <w:pPr>
              <w:jc w:val="center"/>
              <w:rPr>
                <w:sz w:val="21"/>
                <w:szCs w:val="21"/>
              </w:rPr>
            </w:pPr>
            <w:r w:rsidRPr="0036794A">
              <w:rPr>
                <w:sz w:val="21"/>
                <w:szCs w:val="21"/>
              </w:rPr>
              <w:t>43,1</w:t>
            </w:r>
          </w:p>
        </w:tc>
        <w:tc>
          <w:tcPr>
            <w:tcW w:w="709" w:type="dxa"/>
          </w:tcPr>
          <w:p w:rsidR="00BD5A03" w:rsidRPr="0036794A" w:rsidRDefault="003D5019" w:rsidP="00C61EEA">
            <w:pPr>
              <w:jc w:val="center"/>
              <w:rPr>
                <w:sz w:val="21"/>
                <w:szCs w:val="21"/>
              </w:rPr>
            </w:pPr>
            <w:r w:rsidRPr="0036794A">
              <w:rPr>
                <w:sz w:val="21"/>
                <w:szCs w:val="21"/>
              </w:rPr>
              <w:t>0</w:t>
            </w:r>
          </w:p>
        </w:tc>
        <w:tc>
          <w:tcPr>
            <w:tcW w:w="709" w:type="dxa"/>
          </w:tcPr>
          <w:p w:rsidR="00BD5A03" w:rsidRPr="0036794A" w:rsidRDefault="0036794A" w:rsidP="002E4BF0">
            <w:pPr>
              <w:jc w:val="center"/>
              <w:rPr>
                <w:sz w:val="21"/>
                <w:szCs w:val="21"/>
              </w:rPr>
            </w:pPr>
            <w:r w:rsidRPr="0036794A">
              <w:rPr>
                <w:sz w:val="21"/>
                <w:szCs w:val="21"/>
              </w:rPr>
              <w:t>235,2</w:t>
            </w:r>
          </w:p>
        </w:tc>
        <w:tc>
          <w:tcPr>
            <w:tcW w:w="850" w:type="dxa"/>
          </w:tcPr>
          <w:p w:rsidR="00BD5A03" w:rsidRPr="0036794A" w:rsidRDefault="0036794A" w:rsidP="00C61EEA">
            <w:pPr>
              <w:jc w:val="center"/>
              <w:rPr>
                <w:sz w:val="21"/>
                <w:szCs w:val="21"/>
              </w:rPr>
            </w:pPr>
            <w:r w:rsidRPr="0036794A">
              <w:rPr>
                <w:sz w:val="21"/>
                <w:szCs w:val="21"/>
              </w:rPr>
              <w:t>0,0</w:t>
            </w:r>
          </w:p>
        </w:tc>
        <w:tc>
          <w:tcPr>
            <w:tcW w:w="601" w:type="dxa"/>
          </w:tcPr>
          <w:p w:rsidR="00BD5A03" w:rsidRPr="00140DE6" w:rsidRDefault="00BD5A03" w:rsidP="00C61EEA">
            <w:pPr>
              <w:jc w:val="center"/>
              <w:rPr>
                <w:sz w:val="21"/>
                <w:szCs w:val="21"/>
              </w:rPr>
            </w:pPr>
            <w:r w:rsidRPr="00140DE6">
              <w:rPr>
                <w:sz w:val="21"/>
                <w:szCs w:val="21"/>
              </w:rPr>
              <w:t>0</w:t>
            </w:r>
          </w:p>
        </w:tc>
        <w:tc>
          <w:tcPr>
            <w:tcW w:w="665" w:type="dxa"/>
            <w:gridSpan w:val="2"/>
          </w:tcPr>
          <w:p w:rsidR="00BD5A03" w:rsidRPr="00836C3C" w:rsidRDefault="00BD5A03" w:rsidP="00C61EEA">
            <w:pPr>
              <w:jc w:val="center"/>
              <w:rPr>
                <w:sz w:val="21"/>
                <w:szCs w:val="21"/>
              </w:rPr>
            </w:pPr>
            <w:r w:rsidRPr="00836C3C">
              <w:rPr>
                <w:sz w:val="21"/>
                <w:szCs w:val="21"/>
              </w:rPr>
              <w:t>0</w:t>
            </w:r>
          </w:p>
        </w:tc>
        <w:tc>
          <w:tcPr>
            <w:tcW w:w="610" w:type="dxa"/>
          </w:tcPr>
          <w:p w:rsidR="00BD5A03" w:rsidRPr="00836C3C" w:rsidRDefault="00BD5A03" w:rsidP="00C61EEA">
            <w:pPr>
              <w:jc w:val="center"/>
              <w:rPr>
                <w:sz w:val="21"/>
                <w:szCs w:val="21"/>
              </w:rPr>
            </w:pPr>
            <w:r w:rsidRPr="00836C3C">
              <w:rPr>
                <w:sz w:val="21"/>
                <w:szCs w:val="21"/>
              </w:rPr>
              <w:t>0</w:t>
            </w:r>
          </w:p>
        </w:tc>
        <w:tc>
          <w:tcPr>
            <w:tcW w:w="750" w:type="dxa"/>
          </w:tcPr>
          <w:p w:rsidR="00BD5A03" w:rsidRPr="00836C3C" w:rsidRDefault="00BD5A03" w:rsidP="00C61EEA">
            <w:pPr>
              <w:jc w:val="center"/>
              <w:rPr>
                <w:sz w:val="21"/>
                <w:szCs w:val="21"/>
              </w:rPr>
            </w:pPr>
            <w:r w:rsidRPr="00836C3C">
              <w:rPr>
                <w:sz w:val="21"/>
                <w:szCs w:val="21"/>
              </w:rPr>
              <w:t>0</w:t>
            </w:r>
          </w:p>
        </w:tc>
        <w:tc>
          <w:tcPr>
            <w:tcW w:w="695" w:type="dxa"/>
          </w:tcPr>
          <w:p w:rsidR="00BD5A03" w:rsidRPr="00836C3C" w:rsidRDefault="00BD5A03" w:rsidP="00C61EEA">
            <w:pPr>
              <w:jc w:val="center"/>
              <w:rPr>
                <w:sz w:val="21"/>
                <w:szCs w:val="21"/>
              </w:rPr>
            </w:pPr>
            <w:r w:rsidRPr="00836C3C">
              <w:rPr>
                <w:sz w:val="21"/>
                <w:szCs w:val="21"/>
              </w:rPr>
              <w:t>0</w:t>
            </w:r>
          </w:p>
        </w:tc>
        <w:tc>
          <w:tcPr>
            <w:tcW w:w="730" w:type="dxa"/>
          </w:tcPr>
          <w:p w:rsidR="00BD5A03" w:rsidRDefault="00BD5A03" w:rsidP="00C61EEA">
            <w:pPr>
              <w:jc w:val="center"/>
              <w:rPr>
                <w:sz w:val="21"/>
                <w:szCs w:val="21"/>
              </w:rPr>
            </w:pPr>
            <w:r>
              <w:rPr>
                <w:sz w:val="21"/>
                <w:szCs w:val="21"/>
              </w:rPr>
              <w:t>0</w:t>
            </w:r>
          </w:p>
        </w:tc>
        <w:tc>
          <w:tcPr>
            <w:tcW w:w="630" w:type="dxa"/>
          </w:tcPr>
          <w:p w:rsidR="00BD5A03" w:rsidRDefault="00BD5A03" w:rsidP="00C61EEA">
            <w:pPr>
              <w:jc w:val="center"/>
              <w:rPr>
                <w:sz w:val="21"/>
                <w:szCs w:val="21"/>
              </w:rPr>
            </w:pPr>
            <w:r>
              <w:rPr>
                <w:sz w:val="21"/>
                <w:szCs w:val="21"/>
              </w:rPr>
              <w:t>0</w:t>
            </w:r>
          </w:p>
        </w:tc>
      </w:tr>
      <w:tr w:rsidR="003D5019" w:rsidRPr="0073537C" w:rsidTr="002E4BF0">
        <w:tc>
          <w:tcPr>
            <w:tcW w:w="2325" w:type="dxa"/>
            <w:vMerge/>
          </w:tcPr>
          <w:p w:rsidR="003D5019" w:rsidRPr="0073537C" w:rsidRDefault="003D5019" w:rsidP="00BD5A03">
            <w:pPr>
              <w:rPr>
                <w:sz w:val="21"/>
                <w:szCs w:val="21"/>
              </w:rPr>
            </w:pPr>
          </w:p>
        </w:tc>
        <w:tc>
          <w:tcPr>
            <w:tcW w:w="2268" w:type="dxa"/>
            <w:vMerge/>
          </w:tcPr>
          <w:p w:rsidR="003D5019" w:rsidRPr="0073537C" w:rsidRDefault="003D5019" w:rsidP="00BD5A03">
            <w:pPr>
              <w:ind w:right="-75"/>
              <w:rPr>
                <w:sz w:val="21"/>
                <w:szCs w:val="21"/>
              </w:rPr>
            </w:pPr>
          </w:p>
        </w:tc>
        <w:tc>
          <w:tcPr>
            <w:tcW w:w="709" w:type="dxa"/>
          </w:tcPr>
          <w:p w:rsidR="003D5019" w:rsidRPr="00836C3C" w:rsidRDefault="003D5019" w:rsidP="00BD5A03">
            <w:pPr>
              <w:jc w:val="center"/>
              <w:rPr>
                <w:sz w:val="21"/>
                <w:szCs w:val="21"/>
              </w:rPr>
            </w:pPr>
            <w:r w:rsidRPr="00836C3C">
              <w:rPr>
                <w:sz w:val="21"/>
                <w:szCs w:val="21"/>
              </w:rPr>
              <w:t>902</w:t>
            </w:r>
          </w:p>
        </w:tc>
        <w:tc>
          <w:tcPr>
            <w:tcW w:w="709" w:type="dxa"/>
          </w:tcPr>
          <w:p w:rsidR="003D5019" w:rsidRPr="00836C3C" w:rsidRDefault="003D5019" w:rsidP="00BD5A03">
            <w:pPr>
              <w:jc w:val="center"/>
              <w:rPr>
                <w:sz w:val="21"/>
                <w:szCs w:val="21"/>
              </w:rPr>
            </w:pPr>
            <w:r w:rsidRPr="00836C3C">
              <w:rPr>
                <w:sz w:val="21"/>
                <w:szCs w:val="21"/>
              </w:rPr>
              <w:t>0502</w:t>
            </w:r>
          </w:p>
        </w:tc>
        <w:tc>
          <w:tcPr>
            <w:tcW w:w="500" w:type="dxa"/>
            <w:vAlign w:val="bottom"/>
          </w:tcPr>
          <w:p w:rsidR="003D5019" w:rsidRPr="00836C3C" w:rsidRDefault="003D5019" w:rsidP="00BD5A03">
            <w:pPr>
              <w:jc w:val="center"/>
              <w:rPr>
                <w:sz w:val="21"/>
                <w:szCs w:val="21"/>
              </w:rPr>
            </w:pPr>
            <w:r w:rsidRPr="00836C3C">
              <w:rPr>
                <w:sz w:val="21"/>
                <w:szCs w:val="21"/>
              </w:rPr>
              <w:t>2420021260</w:t>
            </w:r>
          </w:p>
        </w:tc>
        <w:tc>
          <w:tcPr>
            <w:tcW w:w="577" w:type="dxa"/>
            <w:gridSpan w:val="2"/>
          </w:tcPr>
          <w:p w:rsidR="003D5019" w:rsidRPr="003B1F36" w:rsidRDefault="003D5019" w:rsidP="00762DD3">
            <w:pPr>
              <w:rPr>
                <w:sz w:val="21"/>
                <w:szCs w:val="21"/>
              </w:rPr>
            </w:pPr>
            <w:r>
              <w:rPr>
                <w:sz w:val="21"/>
                <w:szCs w:val="21"/>
              </w:rPr>
              <w:t>414</w:t>
            </w:r>
          </w:p>
        </w:tc>
        <w:tc>
          <w:tcPr>
            <w:tcW w:w="862" w:type="dxa"/>
          </w:tcPr>
          <w:p w:rsidR="003D5019" w:rsidRPr="00140DE6" w:rsidRDefault="003D5019" w:rsidP="00C61EEA">
            <w:pPr>
              <w:jc w:val="center"/>
              <w:rPr>
                <w:sz w:val="21"/>
                <w:szCs w:val="21"/>
              </w:rPr>
            </w:pPr>
            <w:r w:rsidRPr="00140DE6">
              <w:rPr>
                <w:sz w:val="21"/>
                <w:szCs w:val="21"/>
              </w:rPr>
              <w:t>425,6</w:t>
            </w:r>
          </w:p>
        </w:tc>
        <w:tc>
          <w:tcPr>
            <w:tcW w:w="612" w:type="dxa"/>
          </w:tcPr>
          <w:p w:rsidR="003D5019" w:rsidRPr="00140DE6" w:rsidRDefault="003D5019" w:rsidP="00C61EEA">
            <w:pPr>
              <w:jc w:val="center"/>
              <w:rPr>
                <w:sz w:val="21"/>
                <w:szCs w:val="21"/>
              </w:rPr>
            </w:pPr>
          </w:p>
        </w:tc>
        <w:tc>
          <w:tcPr>
            <w:tcW w:w="709" w:type="dxa"/>
          </w:tcPr>
          <w:p w:rsidR="003D5019" w:rsidRPr="00140DE6" w:rsidRDefault="003D5019" w:rsidP="00C61EEA">
            <w:pPr>
              <w:jc w:val="center"/>
              <w:rPr>
                <w:sz w:val="21"/>
                <w:szCs w:val="21"/>
              </w:rPr>
            </w:pPr>
            <w:r w:rsidRPr="00140DE6">
              <w:rPr>
                <w:sz w:val="21"/>
                <w:szCs w:val="21"/>
              </w:rPr>
              <w:t>425,6</w:t>
            </w:r>
          </w:p>
        </w:tc>
        <w:tc>
          <w:tcPr>
            <w:tcW w:w="709" w:type="dxa"/>
          </w:tcPr>
          <w:p w:rsidR="003D5019" w:rsidRPr="00140DE6" w:rsidRDefault="003D5019" w:rsidP="00C61EEA">
            <w:pPr>
              <w:rPr>
                <w:sz w:val="21"/>
                <w:szCs w:val="21"/>
              </w:rPr>
            </w:pPr>
            <w:r w:rsidRPr="00140DE6">
              <w:rPr>
                <w:sz w:val="21"/>
                <w:szCs w:val="21"/>
              </w:rPr>
              <w:t xml:space="preserve">  </w:t>
            </w:r>
            <w:r w:rsidR="002E4BF0" w:rsidRPr="0036794A">
              <w:rPr>
                <w:sz w:val="21"/>
                <w:szCs w:val="21"/>
              </w:rPr>
              <w:t>0,0</w:t>
            </w:r>
          </w:p>
        </w:tc>
        <w:tc>
          <w:tcPr>
            <w:tcW w:w="850" w:type="dxa"/>
          </w:tcPr>
          <w:p w:rsidR="003D5019" w:rsidRPr="00140DE6" w:rsidRDefault="002E4BF0" w:rsidP="00C61EEA">
            <w:pPr>
              <w:jc w:val="center"/>
              <w:rPr>
                <w:sz w:val="21"/>
                <w:szCs w:val="21"/>
              </w:rPr>
            </w:pPr>
            <w:r w:rsidRPr="00140DE6">
              <w:rPr>
                <w:sz w:val="21"/>
                <w:szCs w:val="21"/>
              </w:rPr>
              <w:t>0,0</w:t>
            </w:r>
          </w:p>
        </w:tc>
        <w:tc>
          <w:tcPr>
            <w:tcW w:w="601" w:type="dxa"/>
          </w:tcPr>
          <w:p w:rsidR="003D5019" w:rsidRPr="00140DE6" w:rsidRDefault="003D5019" w:rsidP="00C61EEA">
            <w:pPr>
              <w:jc w:val="center"/>
              <w:rPr>
                <w:sz w:val="21"/>
                <w:szCs w:val="21"/>
              </w:rPr>
            </w:pPr>
            <w:r w:rsidRPr="00140DE6">
              <w:rPr>
                <w:sz w:val="21"/>
                <w:szCs w:val="21"/>
              </w:rPr>
              <w:t>0</w:t>
            </w:r>
          </w:p>
        </w:tc>
        <w:tc>
          <w:tcPr>
            <w:tcW w:w="665" w:type="dxa"/>
            <w:gridSpan w:val="2"/>
          </w:tcPr>
          <w:p w:rsidR="003D5019" w:rsidRPr="00836C3C" w:rsidRDefault="003D5019" w:rsidP="00C61EEA">
            <w:pPr>
              <w:jc w:val="center"/>
              <w:rPr>
                <w:sz w:val="21"/>
                <w:szCs w:val="21"/>
              </w:rPr>
            </w:pPr>
            <w:r>
              <w:rPr>
                <w:sz w:val="21"/>
                <w:szCs w:val="21"/>
              </w:rPr>
              <w:t>0</w:t>
            </w:r>
          </w:p>
        </w:tc>
        <w:tc>
          <w:tcPr>
            <w:tcW w:w="610" w:type="dxa"/>
          </w:tcPr>
          <w:p w:rsidR="003D5019" w:rsidRPr="00836C3C" w:rsidRDefault="003D5019" w:rsidP="00C61EEA">
            <w:pPr>
              <w:jc w:val="center"/>
              <w:rPr>
                <w:sz w:val="21"/>
                <w:szCs w:val="21"/>
              </w:rPr>
            </w:pPr>
            <w:r>
              <w:rPr>
                <w:sz w:val="21"/>
                <w:szCs w:val="21"/>
              </w:rPr>
              <w:t>0</w:t>
            </w:r>
          </w:p>
        </w:tc>
        <w:tc>
          <w:tcPr>
            <w:tcW w:w="750" w:type="dxa"/>
          </w:tcPr>
          <w:p w:rsidR="003D5019" w:rsidRPr="00836C3C" w:rsidRDefault="003D5019" w:rsidP="00C61EEA">
            <w:pPr>
              <w:jc w:val="center"/>
              <w:rPr>
                <w:sz w:val="21"/>
                <w:szCs w:val="21"/>
              </w:rPr>
            </w:pPr>
            <w:r>
              <w:rPr>
                <w:sz w:val="21"/>
                <w:szCs w:val="21"/>
              </w:rPr>
              <w:t>0</w:t>
            </w:r>
          </w:p>
        </w:tc>
        <w:tc>
          <w:tcPr>
            <w:tcW w:w="695" w:type="dxa"/>
          </w:tcPr>
          <w:p w:rsidR="003D5019" w:rsidRPr="00836C3C" w:rsidRDefault="003D5019" w:rsidP="00C61EEA">
            <w:pPr>
              <w:jc w:val="center"/>
              <w:rPr>
                <w:sz w:val="21"/>
                <w:szCs w:val="21"/>
              </w:rPr>
            </w:pPr>
            <w:r>
              <w:rPr>
                <w:sz w:val="21"/>
                <w:szCs w:val="21"/>
              </w:rPr>
              <w:t>0</w:t>
            </w:r>
          </w:p>
        </w:tc>
        <w:tc>
          <w:tcPr>
            <w:tcW w:w="730" w:type="dxa"/>
          </w:tcPr>
          <w:p w:rsidR="003D5019" w:rsidRDefault="003D5019" w:rsidP="00C61EEA">
            <w:pPr>
              <w:jc w:val="center"/>
              <w:rPr>
                <w:sz w:val="21"/>
                <w:szCs w:val="21"/>
              </w:rPr>
            </w:pPr>
            <w:r>
              <w:rPr>
                <w:sz w:val="21"/>
                <w:szCs w:val="21"/>
              </w:rPr>
              <w:t>0</w:t>
            </w:r>
          </w:p>
        </w:tc>
        <w:tc>
          <w:tcPr>
            <w:tcW w:w="630" w:type="dxa"/>
          </w:tcPr>
          <w:p w:rsidR="003D5019" w:rsidRDefault="003D5019" w:rsidP="00C61EEA">
            <w:pPr>
              <w:jc w:val="center"/>
              <w:rPr>
                <w:sz w:val="21"/>
                <w:szCs w:val="21"/>
              </w:rPr>
            </w:pPr>
          </w:p>
        </w:tc>
      </w:tr>
      <w:tr w:rsidR="00BD5A03" w:rsidRPr="0073537C" w:rsidTr="002E4BF0">
        <w:tc>
          <w:tcPr>
            <w:tcW w:w="2325" w:type="dxa"/>
            <w:vMerge/>
          </w:tcPr>
          <w:p w:rsidR="00BD5A03" w:rsidRPr="0073537C" w:rsidRDefault="00BD5A03" w:rsidP="00BD5A03">
            <w:pPr>
              <w:rPr>
                <w:sz w:val="21"/>
                <w:szCs w:val="21"/>
              </w:rPr>
            </w:pPr>
          </w:p>
        </w:tc>
        <w:tc>
          <w:tcPr>
            <w:tcW w:w="2268" w:type="dxa"/>
            <w:vMerge/>
          </w:tcPr>
          <w:p w:rsidR="00BD5A03" w:rsidRPr="0073537C" w:rsidRDefault="00BD5A03" w:rsidP="00BD5A03">
            <w:pPr>
              <w:ind w:right="-75"/>
              <w:rPr>
                <w:sz w:val="21"/>
                <w:szCs w:val="21"/>
              </w:rPr>
            </w:pPr>
          </w:p>
        </w:tc>
        <w:tc>
          <w:tcPr>
            <w:tcW w:w="709" w:type="dxa"/>
          </w:tcPr>
          <w:p w:rsidR="00BD5A03" w:rsidRPr="00836C3C" w:rsidRDefault="00BD5A03" w:rsidP="00BD5A03">
            <w:pPr>
              <w:jc w:val="center"/>
              <w:rPr>
                <w:sz w:val="21"/>
                <w:szCs w:val="21"/>
              </w:rPr>
            </w:pPr>
            <w:r w:rsidRPr="00836C3C">
              <w:rPr>
                <w:sz w:val="21"/>
                <w:szCs w:val="21"/>
              </w:rPr>
              <w:t>902</w:t>
            </w:r>
          </w:p>
        </w:tc>
        <w:tc>
          <w:tcPr>
            <w:tcW w:w="709" w:type="dxa"/>
          </w:tcPr>
          <w:p w:rsidR="00BD5A03" w:rsidRPr="00836C3C" w:rsidRDefault="00BD5A03" w:rsidP="00BD5A03">
            <w:pPr>
              <w:jc w:val="center"/>
              <w:rPr>
                <w:sz w:val="21"/>
                <w:szCs w:val="21"/>
              </w:rPr>
            </w:pPr>
            <w:r w:rsidRPr="00836C3C">
              <w:rPr>
                <w:sz w:val="21"/>
                <w:szCs w:val="21"/>
              </w:rPr>
              <w:t>0502</w:t>
            </w:r>
          </w:p>
        </w:tc>
        <w:tc>
          <w:tcPr>
            <w:tcW w:w="500" w:type="dxa"/>
            <w:vAlign w:val="bottom"/>
          </w:tcPr>
          <w:p w:rsidR="00BD5A03" w:rsidRPr="00836C3C" w:rsidRDefault="00BD5A03" w:rsidP="00BD5A03">
            <w:pPr>
              <w:jc w:val="center"/>
              <w:rPr>
                <w:sz w:val="21"/>
                <w:szCs w:val="21"/>
              </w:rPr>
            </w:pPr>
            <w:r w:rsidRPr="00836C3C">
              <w:rPr>
                <w:sz w:val="21"/>
                <w:szCs w:val="21"/>
              </w:rPr>
              <w:t>24200</w:t>
            </w:r>
            <w:r w:rsidRPr="00836C3C">
              <w:rPr>
                <w:sz w:val="21"/>
                <w:szCs w:val="21"/>
                <w:lang w:val="en-US"/>
              </w:rPr>
              <w:t>S</w:t>
            </w:r>
            <w:r w:rsidRPr="00836C3C">
              <w:rPr>
                <w:sz w:val="21"/>
                <w:szCs w:val="21"/>
              </w:rPr>
              <w:t>3540</w:t>
            </w:r>
          </w:p>
        </w:tc>
        <w:tc>
          <w:tcPr>
            <w:tcW w:w="577" w:type="dxa"/>
            <w:gridSpan w:val="2"/>
          </w:tcPr>
          <w:p w:rsidR="00BD5A03" w:rsidRPr="003B1F36" w:rsidRDefault="00BD5A03" w:rsidP="00762DD3">
            <w:pPr>
              <w:rPr>
                <w:sz w:val="21"/>
                <w:szCs w:val="21"/>
              </w:rPr>
            </w:pPr>
            <w:r w:rsidRPr="003B1F36">
              <w:rPr>
                <w:sz w:val="21"/>
                <w:szCs w:val="21"/>
              </w:rPr>
              <w:t>41</w:t>
            </w:r>
            <w:r w:rsidR="00762DD3" w:rsidRPr="003B1F36">
              <w:rPr>
                <w:sz w:val="21"/>
                <w:szCs w:val="21"/>
              </w:rPr>
              <w:t>4</w:t>
            </w:r>
          </w:p>
        </w:tc>
        <w:tc>
          <w:tcPr>
            <w:tcW w:w="862" w:type="dxa"/>
          </w:tcPr>
          <w:p w:rsidR="00BD5A03" w:rsidRPr="00140DE6" w:rsidRDefault="004D2E18" w:rsidP="00C61EEA">
            <w:pPr>
              <w:jc w:val="center"/>
              <w:rPr>
                <w:sz w:val="21"/>
                <w:szCs w:val="21"/>
              </w:rPr>
            </w:pPr>
            <w:r w:rsidRPr="00140DE6">
              <w:rPr>
                <w:sz w:val="21"/>
                <w:szCs w:val="21"/>
              </w:rPr>
              <w:t>4 900,0</w:t>
            </w:r>
          </w:p>
        </w:tc>
        <w:tc>
          <w:tcPr>
            <w:tcW w:w="612" w:type="dxa"/>
          </w:tcPr>
          <w:p w:rsidR="00BD5A03" w:rsidRPr="00140DE6" w:rsidRDefault="00BD5A03" w:rsidP="00C61EEA">
            <w:pPr>
              <w:jc w:val="center"/>
              <w:rPr>
                <w:sz w:val="21"/>
                <w:szCs w:val="21"/>
              </w:rPr>
            </w:pPr>
            <w:r w:rsidRPr="00140DE6">
              <w:rPr>
                <w:sz w:val="21"/>
                <w:szCs w:val="21"/>
              </w:rPr>
              <w:t>0</w:t>
            </w:r>
          </w:p>
        </w:tc>
        <w:tc>
          <w:tcPr>
            <w:tcW w:w="709" w:type="dxa"/>
          </w:tcPr>
          <w:p w:rsidR="00BD5A03" w:rsidRPr="00140DE6" w:rsidRDefault="00BD5A03" w:rsidP="00C61EEA">
            <w:pPr>
              <w:jc w:val="center"/>
              <w:rPr>
                <w:sz w:val="21"/>
                <w:szCs w:val="21"/>
              </w:rPr>
            </w:pPr>
            <w:r w:rsidRPr="00140DE6">
              <w:rPr>
                <w:sz w:val="21"/>
                <w:szCs w:val="21"/>
              </w:rPr>
              <w:t>0</w:t>
            </w:r>
          </w:p>
        </w:tc>
        <w:tc>
          <w:tcPr>
            <w:tcW w:w="709" w:type="dxa"/>
          </w:tcPr>
          <w:p w:rsidR="00BD5A03" w:rsidRPr="00140DE6" w:rsidRDefault="00011ED6" w:rsidP="00011ED6">
            <w:pPr>
              <w:jc w:val="center"/>
              <w:rPr>
                <w:sz w:val="21"/>
                <w:szCs w:val="21"/>
              </w:rPr>
            </w:pPr>
            <w:r w:rsidRPr="00140DE6">
              <w:rPr>
                <w:sz w:val="21"/>
                <w:szCs w:val="21"/>
              </w:rPr>
              <w:t>0</w:t>
            </w:r>
          </w:p>
        </w:tc>
        <w:tc>
          <w:tcPr>
            <w:tcW w:w="850" w:type="dxa"/>
          </w:tcPr>
          <w:p w:rsidR="00BD5A03" w:rsidRPr="00140DE6" w:rsidRDefault="0036794A" w:rsidP="00C61EEA">
            <w:pPr>
              <w:jc w:val="center"/>
              <w:rPr>
                <w:sz w:val="21"/>
                <w:szCs w:val="21"/>
              </w:rPr>
            </w:pPr>
            <w:r w:rsidRPr="0036794A">
              <w:rPr>
                <w:sz w:val="21"/>
                <w:szCs w:val="21"/>
              </w:rPr>
              <w:t>4 900,</w:t>
            </w:r>
            <w:bookmarkStart w:id="0" w:name="_GoBack"/>
            <w:bookmarkEnd w:id="0"/>
            <w:r>
              <w:rPr>
                <w:sz w:val="21"/>
                <w:szCs w:val="21"/>
              </w:rPr>
              <w:t>0</w:t>
            </w:r>
          </w:p>
        </w:tc>
        <w:tc>
          <w:tcPr>
            <w:tcW w:w="601" w:type="dxa"/>
          </w:tcPr>
          <w:p w:rsidR="00BD5A03" w:rsidRPr="00140DE6" w:rsidRDefault="00BD5A03" w:rsidP="00C61EEA">
            <w:pPr>
              <w:jc w:val="center"/>
              <w:rPr>
                <w:sz w:val="21"/>
                <w:szCs w:val="21"/>
              </w:rPr>
            </w:pPr>
            <w:r w:rsidRPr="00140DE6">
              <w:rPr>
                <w:sz w:val="21"/>
                <w:szCs w:val="21"/>
              </w:rPr>
              <w:t>0</w:t>
            </w:r>
          </w:p>
        </w:tc>
        <w:tc>
          <w:tcPr>
            <w:tcW w:w="665" w:type="dxa"/>
            <w:gridSpan w:val="2"/>
          </w:tcPr>
          <w:p w:rsidR="00BD5A03" w:rsidRPr="00836C3C" w:rsidRDefault="00BD5A03" w:rsidP="00C61EEA">
            <w:pPr>
              <w:jc w:val="center"/>
              <w:rPr>
                <w:sz w:val="21"/>
                <w:szCs w:val="21"/>
              </w:rPr>
            </w:pPr>
            <w:r w:rsidRPr="00836C3C">
              <w:rPr>
                <w:sz w:val="21"/>
                <w:szCs w:val="21"/>
              </w:rPr>
              <w:t>0</w:t>
            </w:r>
          </w:p>
        </w:tc>
        <w:tc>
          <w:tcPr>
            <w:tcW w:w="610" w:type="dxa"/>
          </w:tcPr>
          <w:p w:rsidR="00BD5A03" w:rsidRPr="00836C3C" w:rsidRDefault="00BD5A03" w:rsidP="00C61EEA">
            <w:pPr>
              <w:jc w:val="center"/>
              <w:rPr>
                <w:sz w:val="21"/>
                <w:szCs w:val="21"/>
              </w:rPr>
            </w:pPr>
            <w:r w:rsidRPr="00836C3C">
              <w:rPr>
                <w:sz w:val="21"/>
                <w:szCs w:val="21"/>
              </w:rPr>
              <w:t>0</w:t>
            </w:r>
          </w:p>
        </w:tc>
        <w:tc>
          <w:tcPr>
            <w:tcW w:w="750" w:type="dxa"/>
          </w:tcPr>
          <w:p w:rsidR="00BD5A03" w:rsidRPr="00836C3C" w:rsidRDefault="00BD5A03" w:rsidP="00C61EEA">
            <w:pPr>
              <w:jc w:val="center"/>
              <w:rPr>
                <w:sz w:val="21"/>
                <w:szCs w:val="21"/>
              </w:rPr>
            </w:pPr>
            <w:r w:rsidRPr="00836C3C">
              <w:rPr>
                <w:sz w:val="21"/>
                <w:szCs w:val="21"/>
              </w:rPr>
              <w:t>0</w:t>
            </w:r>
          </w:p>
        </w:tc>
        <w:tc>
          <w:tcPr>
            <w:tcW w:w="695" w:type="dxa"/>
          </w:tcPr>
          <w:p w:rsidR="00BD5A03" w:rsidRPr="00836C3C" w:rsidRDefault="00BD5A03" w:rsidP="00C61EEA">
            <w:pPr>
              <w:jc w:val="center"/>
              <w:rPr>
                <w:sz w:val="21"/>
                <w:szCs w:val="21"/>
              </w:rPr>
            </w:pPr>
            <w:r w:rsidRPr="00836C3C">
              <w:rPr>
                <w:sz w:val="21"/>
                <w:szCs w:val="21"/>
              </w:rPr>
              <w:t>0</w:t>
            </w:r>
          </w:p>
        </w:tc>
        <w:tc>
          <w:tcPr>
            <w:tcW w:w="730" w:type="dxa"/>
          </w:tcPr>
          <w:p w:rsidR="00BD5A03" w:rsidRDefault="00BD5A03" w:rsidP="00C61EEA">
            <w:pPr>
              <w:jc w:val="center"/>
              <w:rPr>
                <w:sz w:val="21"/>
                <w:szCs w:val="21"/>
              </w:rPr>
            </w:pPr>
            <w:r>
              <w:rPr>
                <w:sz w:val="21"/>
                <w:szCs w:val="21"/>
              </w:rPr>
              <w:t>0</w:t>
            </w:r>
          </w:p>
        </w:tc>
        <w:tc>
          <w:tcPr>
            <w:tcW w:w="630" w:type="dxa"/>
          </w:tcPr>
          <w:p w:rsidR="00BD5A03" w:rsidRDefault="00BD5A03" w:rsidP="00C61EEA">
            <w:pPr>
              <w:jc w:val="center"/>
              <w:rPr>
                <w:sz w:val="21"/>
                <w:szCs w:val="21"/>
              </w:rPr>
            </w:pPr>
            <w:r>
              <w:rPr>
                <w:sz w:val="21"/>
                <w:szCs w:val="21"/>
              </w:rPr>
              <w:t>0</w:t>
            </w:r>
          </w:p>
        </w:tc>
      </w:tr>
      <w:tr w:rsidR="00BD5A03" w:rsidRPr="0073537C" w:rsidTr="002E4BF0">
        <w:tc>
          <w:tcPr>
            <w:tcW w:w="2325" w:type="dxa"/>
          </w:tcPr>
          <w:p w:rsidR="00BD5A03" w:rsidRPr="0073537C" w:rsidRDefault="00BD5A03" w:rsidP="00BD5A03">
            <w:pPr>
              <w:rPr>
                <w:sz w:val="21"/>
                <w:szCs w:val="21"/>
              </w:rPr>
            </w:pPr>
            <w:r w:rsidRPr="0073537C">
              <w:rPr>
                <w:sz w:val="21"/>
                <w:szCs w:val="21"/>
              </w:rPr>
              <w:t xml:space="preserve">Основное мероприятие 2.2. </w:t>
            </w:r>
          </w:p>
          <w:p w:rsidR="00BD5A03" w:rsidRPr="0073537C" w:rsidRDefault="00BD5A03" w:rsidP="00BD5A03">
            <w:pPr>
              <w:rPr>
                <w:color w:val="FF0000"/>
                <w:sz w:val="21"/>
                <w:szCs w:val="21"/>
              </w:rPr>
            </w:pPr>
            <w:r w:rsidRPr="0073537C">
              <w:rPr>
                <w:kern w:val="2"/>
                <w:sz w:val="21"/>
                <w:szCs w:val="21"/>
              </w:rPr>
              <w:t>Благоустройство сельских территорий</w:t>
            </w:r>
          </w:p>
        </w:tc>
        <w:tc>
          <w:tcPr>
            <w:tcW w:w="2268" w:type="dxa"/>
          </w:tcPr>
          <w:p w:rsidR="00BD5A03" w:rsidRPr="0073537C" w:rsidRDefault="00BD5A03" w:rsidP="00BD5A03">
            <w:pPr>
              <w:ind w:right="-75"/>
              <w:rPr>
                <w:sz w:val="21"/>
                <w:szCs w:val="21"/>
              </w:rPr>
            </w:pPr>
            <w:r w:rsidRPr="0073537C">
              <w:rPr>
                <w:sz w:val="21"/>
                <w:szCs w:val="21"/>
              </w:rPr>
              <w:t>Администрация района</w:t>
            </w:r>
          </w:p>
        </w:tc>
        <w:tc>
          <w:tcPr>
            <w:tcW w:w="709" w:type="dxa"/>
            <w:vAlign w:val="bottom"/>
          </w:tcPr>
          <w:p w:rsidR="00BD5A03" w:rsidRPr="00836C3C" w:rsidRDefault="00BD5A03" w:rsidP="00BD5A03">
            <w:pPr>
              <w:jc w:val="center"/>
              <w:rPr>
                <w:sz w:val="21"/>
                <w:szCs w:val="21"/>
              </w:rPr>
            </w:pPr>
            <w:r w:rsidRPr="00836C3C">
              <w:rPr>
                <w:sz w:val="21"/>
                <w:szCs w:val="21"/>
              </w:rPr>
              <w:t>X</w:t>
            </w:r>
          </w:p>
        </w:tc>
        <w:tc>
          <w:tcPr>
            <w:tcW w:w="709" w:type="dxa"/>
            <w:vAlign w:val="bottom"/>
          </w:tcPr>
          <w:p w:rsidR="00BD5A03" w:rsidRPr="00836C3C" w:rsidRDefault="00BD5A03" w:rsidP="00BD5A03">
            <w:pPr>
              <w:jc w:val="center"/>
              <w:rPr>
                <w:sz w:val="21"/>
                <w:szCs w:val="21"/>
              </w:rPr>
            </w:pPr>
            <w:r w:rsidRPr="00836C3C">
              <w:rPr>
                <w:sz w:val="21"/>
                <w:szCs w:val="21"/>
              </w:rPr>
              <w:t>X</w:t>
            </w:r>
          </w:p>
        </w:tc>
        <w:tc>
          <w:tcPr>
            <w:tcW w:w="500" w:type="dxa"/>
            <w:vAlign w:val="bottom"/>
          </w:tcPr>
          <w:p w:rsidR="00BD5A03" w:rsidRPr="00836C3C" w:rsidRDefault="00BD5A03" w:rsidP="00BD5A03">
            <w:pPr>
              <w:jc w:val="center"/>
              <w:rPr>
                <w:sz w:val="21"/>
                <w:szCs w:val="21"/>
              </w:rPr>
            </w:pPr>
            <w:r w:rsidRPr="00836C3C">
              <w:rPr>
                <w:sz w:val="21"/>
                <w:szCs w:val="21"/>
              </w:rPr>
              <w:t>X</w:t>
            </w:r>
          </w:p>
        </w:tc>
        <w:tc>
          <w:tcPr>
            <w:tcW w:w="577" w:type="dxa"/>
            <w:gridSpan w:val="2"/>
            <w:vAlign w:val="bottom"/>
          </w:tcPr>
          <w:p w:rsidR="00BD5A03" w:rsidRPr="00836C3C" w:rsidRDefault="00BD5A03" w:rsidP="00BD5A03">
            <w:pPr>
              <w:jc w:val="center"/>
              <w:rPr>
                <w:sz w:val="21"/>
                <w:szCs w:val="21"/>
              </w:rPr>
            </w:pPr>
            <w:r w:rsidRPr="00836C3C">
              <w:rPr>
                <w:sz w:val="21"/>
                <w:szCs w:val="21"/>
              </w:rPr>
              <w:t>X</w:t>
            </w:r>
          </w:p>
        </w:tc>
        <w:tc>
          <w:tcPr>
            <w:tcW w:w="862" w:type="dxa"/>
          </w:tcPr>
          <w:p w:rsidR="00BD5A03" w:rsidRPr="00836C3C" w:rsidRDefault="00BD5A03" w:rsidP="00BD5A03">
            <w:pPr>
              <w:jc w:val="center"/>
              <w:rPr>
                <w:sz w:val="21"/>
                <w:szCs w:val="21"/>
              </w:rPr>
            </w:pPr>
          </w:p>
          <w:p w:rsidR="00BD5A03" w:rsidRPr="00836C3C" w:rsidRDefault="00BD5A03" w:rsidP="00BD5A03">
            <w:pPr>
              <w:jc w:val="center"/>
              <w:rPr>
                <w:kern w:val="2"/>
                <w:sz w:val="21"/>
                <w:szCs w:val="21"/>
              </w:rPr>
            </w:pPr>
            <w:r w:rsidRPr="00836C3C">
              <w:rPr>
                <w:sz w:val="21"/>
                <w:szCs w:val="21"/>
              </w:rPr>
              <w:t>-*</w:t>
            </w:r>
          </w:p>
        </w:tc>
        <w:tc>
          <w:tcPr>
            <w:tcW w:w="612" w:type="dxa"/>
          </w:tcPr>
          <w:p w:rsidR="00BD5A03" w:rsidRPr="00836C3C" w:rsidRDefault="00BD5A03" w:rsidP="00BD5A03">
            <w:pPr>
              <w:jc w:val="center"/>
              <w:rPr>
                <w:sz w:val="21"/>
                <w:szCs w:val="21"/>
              </w:rPr>
            </w:pPr>
          </w:p>
          <w:p w:rsidR="00BD5A03" w:rsidRPr="00836C3C" w:rsidRDefault="00BD5A03" w:rsidP="00BD5A03">
            <w:pPr>
              <w:jc w:val="center"/>
              <w:rPr>
                <w:kern w:val="2"/>
                <w:sz w:val="21"/>
                <w:szCs w:val="21"/>
              </w:rPr>
            </w:pPr>
            <w:r w:rsidRPr="00836C3C">
              <w:rPr>
                <w:sz w:val="21"/>
                <w:szCs w:val="21"/>
              </w:rPr>
              <w:t>-*</w:t>
            </w:r>
          </w:p>
        </w:tc>
        <w:tc>
          <w:tcPr>
            <w:tcW w:w="709" w:type="dxa"/>
          </w:tcPr>
          <w:p w:rsidR="00BD5A03" w:rsidRPr="00836C3C" w:rsidRDefault="00BD5A03" w:rsidP="00BD5A03">
            <w:pPr>
              <w:jc w:val="center"/>
              <w:rPr>
                <w:sz w:val="21"/>
                <w:szCs w:val="21"/>
              </w:rPr>
            </w:pPr>
          </w:p>
          <w:p w:rsidR="00BD5A03" w:rsidRPr="00836C3C" w:rsidRDefault="00BD5A03" w:rsidP="00BD5A03">
            <w:pPr>
              <w:jc w:val="center"/>
              <w:rPr>
                <w:kern w:val="2"/>
                <w:sz w:val="21"/>
                <w:szCs w:val="21"/>
              </w:rPr>
            </w:pPr>
            <w:r w:rsidRPr="00836C3C">
              <w:rPr>
                <w:sz w:val="21"/>
                <w:szCs w:val="21"/>
              </w:rPr>
              <w:t>-*</w:t>
            </w:r>
          </w:p>
        </w:tc>
        <w:tc>
          <w:tcPr>
            <w:tcW w:w="709" w:type="dxa"/>
          </w:tcPr>
          <w:p w:rsidR="00BD5A03" w:rsidRPr="00836C3C" w:rsidRDefault="00BD5A03" w:rsidP="00BD5A03">
            <w:pPr>
              <w:jc w:val="center"/>
              <w:rPr>
                <w:sz w:val="21"/>
                <w:szCs w:val="21"/>
              </w:rPr>
            </w:pPr>
          </w:p>
          <w:p w:rsidR="00BD5A03" w:rsidRPr="00836C3C" w:rsidRDefault="00BD5A03" w:rsidP="00BD5A03">
            <w:pPr>
              <w:jc w:val="center"/>
              <w:rPr>
                <w:kern w:val="2"/>
                <w:sz w:val="21"/>
                <w:szCs w:val="21"/>
              </w:rPr>
            </w:pPr>
            <w:r w:rsidRPr="00836C3C">
              <w:rPr>
                <w:sz w:val="21"/>
                <w:szCs w:val="21"/>
              </w:rPr>
              <w:t>-*</w:t>
            </w:r>
          </w:p>
        </w:tc>
        <w:tc>
          <w:tcPr>
            <w:tcW w:w="850" w:type="dxa"/>
          </w:tcPr>
          <w:p w:rsidR="00BD5A03" w:rsidRPr="00836C3C" w:rsidRDefault="00BD5A03" w:rsidP="00BD5A03">
            <w:pPr>
              <w:jc w:val="center"/>
              <w:rPr>
                <w:sz w:val="21"/>
                <w:szCs w:val="21"/>
              </w:rPr>
            </w:pPr>
          </w:p>
          <w:p w:rsidR="00BD5A03" w:rsidRPr="00836C3C" w:rsidRDefault="00BD5A03" w:rsidP="00BD5A03">
            <w:pPr>
              <w:jc w:val="center"/>
              <w:rPr>
                <w:kern w:val="2"/>
                <w:sz w:val="21"/>
                <w:szCs w:val="21"/>
              </w:rPr>
            </w:pPr>
            <w:r w:rsidRPr="00836C3C">
              <w:rPr>
                <w:sz w:val="21"/>
                <w:szCs w:val="21"/>
              </w:rPr>
              <w:t>-*</w:t>
            </w:r>
          </w:p>
        </w:tc>
        <w:tc>
          <w:tcPr>
            <w:tcW w:w="601" w:type="dxa"/>
          </w:tcPr>
          <w:p w:rsidR="00BD5A03" w:rsidRPr="00836C3C" w:rsidRDefault="00BD5A03" w:rsidP="00BD5A03">
            <w:pPr>
              <w:jc w:val="center"/>
              <w:rPr>
                <w:sz w:val="21"/>
                <w:szCs w:val="21"/>
              </w:rPr>
            </w:pPr>
          </w:p>
          <w:p w:rsidR="00BD5A03" w:rsidRPr="00836C3C" w:rsidRDefault="00BD5A03" w:rsidP="00BD5A03">
            <w:pPr>
              <w:jc w:val="center"/>
              <w:rPr>
                <w:kern w:val="2"/>
                <w:sz w:val="21"/>
                <w:szCs w:val="21"/>
              </w:rPr>
            </w:pPr>
            <w:r w:rsidRPr="00836C3C">
              <w:rPr>
                <w:sz w:val="21"/>
                <w:szCs w:val="21"/>
              </w:rPr>
              <w:t>-*</w:t>
            </w:r>
          </w:p>
        </w:tc>
        <w:tc>
          <w:tcPr>
            <w:tcW w:w="665" w:type="dxa"/>
            <w:gridSpan w:val="2"/>
          </w:tcPr>
          <w:p w:rsidR="00BD5A03" w:rsidRPr="00836C3C" w:rsidRDefault="00BD5A03" w:rsidP="00BD5A03">
            <w:pPr>
              <w:jc w:val="center"/>
              <w:rPr>
                <w:sz w:val="21"/>
                <w:szCs w:val="21"/>
              </w:rPr>
            </w:pPr>
          </w:p>
          <w:p w:rsidR="00BD5A03" w:rsidRPr="00836C3C" w:rsidRDefault="00BD5A03" w:rsidP="00BD5A03">
            <w:pPr>
              <w:jc w:val="center"/>
              <w:rPr>
                <w:kern w:val="2"/>
                <w:sz w:val="21"/>
                <w:szCs w:val="21"/>
              </w:rPr>
            </w:pPr>
            <w:r w:rsidRPr="00836C3C">
              <w:rPr>
                <w:sz w:val="21"/>
                <w:szCs w:val="21"/>
              </w:rPr>
              <w:t>-*</w:t>
            </w:r>
          </w:p>
        </w:tc>
        <w:tc>
          <w:tcPr>
            <w:tcW w:w="610" w:type="dxa"/>
          </w:tcPr>
          <w:p w:rsidR="00BD5A03" w:rsidRPr="00836C3C" w:rsidRDefault="00BD5A03" w:rsidP="00BD5A03">
            <w:pPr>
              <w:jc w:val="center"/>
              <w:rPr>
                <w:sz w:val="21"/>
                <w:szCs w:val="21"/>
              </w:rPr>
            </w:pPr>
          </w:p>
          <w:p w:rsidR="00BD5A03" w:rsidRPr="00836C3C" w:rsidRDefault="00BD5A03" w:rsidP="00BD5A03">
            <w:pPr>
              <w:jc w:val="center"/>
              <w:rPr>
                <w:kern w:val="2"/>
                <w:sz w:val="21"/>
                <w:szCs w:val="21"/>
              </w:rPr>
            </w:pPr>
            <w:r w:rsidRPr="00836C3C">
              <w:rPr>
                <w:sz w:val="21"/>
                <w:szCs w:val="21"/>
              </w:rPr>
              <w:t>-*</w:t>
            </w:r>
          </w:p>
        </w:tc>
        <w:tc>
          <w:tcPr>
            <w:tcW w:w="750" w:type="dxa"/>
          </w:tcPr>
          <w:p w:rsidR="00BD5A03" w:rsidRPr="00836C3C" w:rsidRDefault="00BD5A03" w:rsidP="00BD5A03">
            <w:pPr>
              <w:jc w:val="center"/>
              <w:rPr>
                <w:sz w:val="21"/>
                <w:szCs w:val="21"/>
              </w:rPr>
            </w:pPr>
          </w:p>
          <w:p w:rsidR="00BD5A03" w:rsidRPr="00836C3C" w:rsidRDefault="00BD5A03" w:rsidP="00BD5A03">
            <w:pPr>
              <w:jc w:val="center"/>
              <w:rPr>
                <w:kern w:val="2"/>
                <w:sz w:val="21"/>
                <w:szCs w:val="21"/>
              </w:rPr>
            </w:pPr>
            <w:r w:rsidRPr="00836C3C">
              <w:rPr>
                <w:sz w:val="21"/>
                <w:szCs w:val="21"/>
              </w:rPr>
              <w:t>-*</w:t>
            </w:r>
          </w:p>
        </w:tc>
        <w:tc>
          <w:tcPr>
            <w:tcW w:w="695" w:type="dxa"/>
          </w:tcPr>
          <w:p w:rsidR="00BD5A03" w:rsidRPr="00836C3C" w:rsidRDefault="00BD5A03" w:rsidP="00BD5A03">
            <w:pPr>
              <w:jc w:val="center"/>
              <w:rPr>
                <w:sz w:val="21"/>
                <w:szCs w:val="21"/>
              </w:rPr>
            </w:pPr>
          </w:p>
          <w:p w:rsidR="00BD5A03" w:rsidRPr="00836C3C" w:rsidRDefault="00BD5A03" w:rsidP="00BD5A03">
            <w:pPr>
              <w:jc w:val="center"/>
              <w:rPr>
                <w:kern w:val="2"/>
                <w:sz w:val="21"/>
                <w:szCs w:val="21"/>
              </w:rPr>
            </w:pPr>
            <w:r w:rsidRPr="00836C3C">
              <w:rPr>
                <w:sz w:val="21"/>
                <w:szCs w:val="21"/>
              </w:rPr>
              <w:t>-*</w:t>
            </w:r>
          </w:p>
        </w:tc>
        <w:tc>
          <w:tcPr>
            <w:tcW w:w="730" w:type="dxa"/>
          </w:tcPr>
          <w:p w:rsidR="00BD5A03" w:rsidRDefault="00BD5A03" w:rsidP="00BD5A03">
            <w:pPr>
              <w:jc w:val="center"/>
              <w:rPr>
                <w:sz w:val="21"/>
                <w:szCs w:val="21"/>
              </w:rPr>
            </w:pPr>
          </w:p>
          <w:p w:rsidR="00BD5A03" w:rsidRPr="0073537C" w:rsidRDefault="00BD5A03" w:rsidP="00BD5A03">
            <w:pPr>
              <w:jc w:val="center"/>
              <w:rPr>
                <w:kern w:val="2"/>
                <w:sz w:val="21"/>
                <w:szCs w:val="21"/>
              </w:rPr>
            </w:pPr>
            <w:r w:rsidRPr="0073537C">
              <w:rPr>
                <w:sz w:val="21"/>
                <w:szCs w:val="21"/>
              </w:rPr>
              <w:t>-*</w:t>
            </w:r>
          </w:p>
        </w:tc>
        <w:tc>
          <w:tcPr>
            <w:tcW w:w="630" w:type="dxa"/>
          </w:tcPr>
          <w:p w:rsidR="00BD5A03" w:rsidRDefault="00BD5A03" w:rsidP="00BD5A03">
            <w:pPr>
              <w:jc w:val="center"/>
              <w:rPr>
                <w:sz w:val="21"/>
                <w:szCs w:val="21"/>
              </w:rPr>
            </w:pPr>
          </w:p>
          <w:p w:rsidR="00BD5A03" w:rsidRPr="0073537C" w:rsidRDefault="00BD5A03" w:rsidP="00BD5A03">
            <w:pPr>
              <w:jc w:val="center"/>
              <w:rPr>
                <w:kern w:val="2"/>
                <w:sz w:val="21"/>
                <w:szCs w:val="21"/>
              </w:rPr>
            </w:pPr>
            <w:r w:rsidRPr="0073537C">
              <w:rPr>
                <w:sz w:val="21"/>
                <w:szCs w:val="21"/>
              </w:rPr>
              <w:t>-*</w:t>
            </w:r>
          </w:p>
        </w:tc>
      </w:tr>
      <w:tr w:rsidR="00BD5A03" w:rsidRPr="0073537C" w:rsidTr="002E4BF0">
        <w:tc>
          <w:tcPr>
            <w:tcW w:w="2325" w:type="dxa"/>
          </w:tcPr>
          <w:p w:rsidR="00BD5A03" w:rsidRPr="0073537C" w:rsidRDefault="00BD5A03" w:rsidP="00BD5A03">
            <w:pPr>
              <w:spacing w:line="240" w:lineRule="exact"/>
              <w:rPr>
                <w:sz w:val="21"/>
                <w:szCs w:val="21"/>
              </w:rPr>
            </w:pPr>
            <w:r w:rsidRPr="0073537C">
              <w:rPr>
                <w:sz w:val="21"/>
                <w:szCs w:val="21"/>
              </w:rPr>
              <w:t xml:space="preserve">Основное мероприятие 2.3. </w:t>
            </w:r>
          </w:p>
          <w:p w:rsidR="00BD5A03" w:rsidRPr="0073537C" w:rsidRDefault="00BD5A03" w:rsidP="00BD5A03">
            <w:pPr>
              <w:spacing w:line="240" w:lineRule="exact"/>
              <w:rPr>
                <w:sz w:val="21"/>
                <w:szCs w:val="21"/>
              </w:rPr>
            </w:pPr>
            <w:r w:rsidRPr="0073537C">
              <w:rPr>
                <w:sz w:val="21"/>
                <w:szCs w:val="21"/>
              </w:rPr>
              <w:t>Создание современного облика сельских территорий</w:t>
            </w:r>
          </w:p>
        </w:tc>
        <w:tc>
          <w:tcPr>
            <w:tcW w:w="2268" w:type="dxa"/>
            <w:vAlign w:val="center"/>
          </w:tcPr>
          <w:p w:rsidR="00BD5A03" w:rsidRPr="0073537C" w:rsidRDefault="00BD5A03" w:rsidP="00BD5A03">
            <w:pPr>
              <w:jc w:val="center"/>
              <w:rPr>
                <w:sz w:val="21"/>
                <w:szCs w:val="21"/>
              </w:rPr>
            </w:pPr>
            <w:r w:rsidRPr="0073537C">
              <w:rPr>
                <w:sz w:val="21"/>
                <w:szCs w:val="21"/>
              </w:rPr>
              <w:t>Администрация района</w:t>
            </w:r>
          </w:p>
        </w:tc>
        <w:tc>
          <w:tcPr>
            <w:tcW w:w="709" w:type="dxa"/>
            <w:vAlign w:val="bottom"/>
          </w:tcPr>
          <w:p w:rsidR="00BD5A03" w:rsidRPr="0073537C" w:rsidRDefault="00BD5A03" w:rsidP="00BD5A03">
            <w:pPr>
              <w:jc w:val="center"/>
              <w:rPr>
                <w:sz w:val="21"/>
                <w:szCs w:val="21"/>
              </w:rPr>
            </w:pPr>
            <w:r w:rsidRPr="0073537C">
              <w:rPr>
                <w:sz w:val="21"/>
                <w:szCs w:val="21"/>
              </w:rPr>
              <w:t>X</w:t>
            </w:r>
          </w:p>
        </w:tc>
        <w:tc>
          <w:tcPr>
            <w:tcW w:w="709" w:type="dxa"/>
            <w:vAlign w:val="bottom"/>
          </w:tcPr>
          <w:p w:rsidR="00BD5A03" w:rsidRPr="0073537C" w:rsidRDefault="00BD5A03" w:rsidP="00BD5A03">
            <w:pPr>
              <w:jc w:val="center"/>
              <w:rPr>
                <w:sz w:val="21"/>
                <w:szCs w:val="21"/>
              </w:rPr>
            </w:pPr>
            <w:r w:rsidRPr="0073537C">
              <w:rPr>
                <w:sz w:val="21"/>
                <w:szCs w:val="21"/>
              </w:rPr>
              <w:t>X</w:t>
            </w:r>
          </w:p>
        </w:tc>
        <w:tc>
          <w:tcPr>
            <w:tcW w:w="500" w:type="dxa"/>
            <w:vAlign w:val="bottom"/>
          </w:tcPr>
          <w:p w:rsidR="00BD5A03" w:rsidRPr="0073537C" w:rsidRDefault="00BD5A03" w:rsidP="00BD5A03">
            <w:pPr>
              <w:jc w:val="center"/>
              <w:rPr>
                <w:sz w:val="21"/>
                <w:szCs w:val="21"/>
              </w:rPr>
            </w:pPr>
            <w:r w:rsidRPr="0073537C">
              <w:rPr>
                <w:sz w:val="21"/>
                <w:szCs w:val="21"/>
              </w:rPr>
              <w:t>X</w:t>
            </w:r>
          </w:p>
        </w:tc>
        <w:tc>
          <w:tcPr>
            <w:tcW w:w="577" w:type="dxa"/>
            <w:gridSpan w:val="2"/>
            <w:vAlign w:val="bottom"/>
          </w:tcPr>
          <w:p w:rsidR="00BD5A03" w:rsidRPr="0073537C" w:rsidRDefault="00BD5A03" w:rsidP="00BD5A03">
            <w:pPr>
              <w:jc w:val="center"/>
              <w:rPr>
                <w:sz w:val="21"/>
                <w:szCs w:val="21"/>
              </w:rPr>
            </w:pPr>
            <w:r w:rsidRPr="0073537C">
              <w:rPr>
                <w:sz w:val="21"/>
                <w:szCs w:val="21"/>
              </w:rPr>
              <w:t>X</w:t>
            </w:r>
          </w:p>
        </w:tc>
        <w:tc>
          <w:tcPr>
            <w:tcW w:w="862" w:type="dxa"/>
          </w:tcPr>
          <w:p w:rsidR="00BD5A03" w:rsidRDefault="00BD5A03" w:rsidP="00BD5A03">
            <w:pPr>
              <w:jc w:val="center"/>
              <w:rPr>
                <w:sz w:val="21"/>
                <w:szCs w:val="21"/>
              </w:rPr>
            </w:pPr>
          </w:p>
          <w:p w:rsidR="00BD5A03" w:rsidRPr="0073537C" w:rsidRDefault="00BD5A03" w:rsidP="00BD5A03">
            <w:pPr>
              <w:jc w:val="center"/>
              <w:rPr>
                <w:kern w:val="2"/>
                <w:sz w:val="21"/>
                <w:szCs w:val="21"/>
              </w:rPr>
            </w:pPr>
            <w:r w:rsidRPr="0073537C">
              <w:rPr>
                <w:sz w:val="21"/>
                <w:szCs w:val="21"/>
              </w:rPr>
              <w:t>-*</w:t>
            </w:r>
          </w:p>
        </w:tc>
        <w:tc>
          <w:tcPr>
            <w:tcW w:w="612" w:type="dxa"/>
          </w:tcPr>
          <w:p w:rsidR="00BD5A03" w:rsidRDefault="00BD5A03" w:rsidP="00BD5A03">
            <w:pPr>
              <w:jc w:val="center"/>
              <w:rPr>
                <w:sz w:val="21"/>
                <w:szCs w:val="21"/>
              </w:rPr>
            </w:pPr>
          </w:p>
          <w:p w:rsidR="00BD5A03" w:rsidRPr="0073537C" w:rsidRDefault="00BD5A03" w:rsidP="00BD5A03">
            <w:pPr>
              <w:jc w:val="center"/>
              <w:rPr>
                <w:kern w:val="2"/>
                <w:sz w:val="21"/>
                <w:szCs w:val="21"/>
              </w:rPr>
            </w:pPr>
            <w:r w:rsidRPr="0073537C">
              <w:rPr>
                <w:sz w:val="21"/>
                <w:szCs w:val="21"/>
              </w:rPr>
              <w:t>-*</w:t>
            </w:r>
          </w:p>
        </w:tc>
        <w:tc>
          <w:tcPr>
            <w:tcW w:w="709" w:type="dxa"/>
          </w:tcPr>
          <w:p w:rsidR="00BD5A03" w:rsidRDefault="00BD5A03" w:rsidP="00BD5A03">
            <w:pPr>
              <w:jc w:val="center"/>
              <w:rPr>
                <w:sz w:val="21"/>
                <w:szCs w:val="21"/>
              </w:rPr>
            </w:pPr>
          </w:p>
          <w:p w:rsidR="00BD5A03" w:rsidRPr="0073537C" w:rsidRDefault="00BD5A03" w:rsidP="00BD5A03">
            <w:pPr>
              <w:jc w:val="center"/>
              <w:rPr>
                <w:kern w:val="2"/>
                <w:sz w:val="21"/>
                <w:szCs w:val="21"/>
              </w:rPr>
            </w:pPr>
            <w:r w:rsidRPr="0073537C">
              <w:rPr>
                <w:sz w:val="21"/>
                <w:szCs w:val="21"/>
              </w:rPr>
              <w:t>-*</w:t>
            </w:r>
          </w:p>
        </w:tc>
        <w:tc>
          <w:tcPr>
            <w:tcW w:w="709" w:type="dxa"/>
          </w:tcPr>
          <w:p w:rsidR="00BD5A03" w:rsidRDefault="00BD5A03" w:rsidP="00BD5A03">
            <w:pPr>
              <w:jc w:val="center"/>
              <w:rPr>
                <w:sz w:val="21"/>
                <w:szCs w:val="21"/>
              </w:rPr>
            </w:pPr>
          </w:p>
          <w:p w:rsidR="00BD5A03" w:rsidRPr="0073537C" w:rsidRDefault="00BD5A03" w:rsidP="00BD5A03">
            <w:pPr>
              <w:jc w:val="center"/>
              <w:rPr>
                <w:kern w:val="2"/>
                <w:sz w:val="21"/>
                <w:szCs w:val="21"/>
              </w:rPr>
            </w:pPr>
            <w:r w:rsidRPr="0073537C">
              <w:rPr>
                <w:sz w:val="21"/>
                <w:szCs w:val="21"/>
              </w:rPr>
              <w:t>-*</w:t>
            </w:r>
          </w:p>
        </w:tc>
        <w:tc>
          <w:tcPr>
            <w:tcW w:w="850" w:type="dxa"/>
          </w:tcPr>
          <w:p w:rsidR="00BD5A03" w:rsidRDefault="00BD5A03" w:rsidP="00BD5A03">
            <w:pPr>
              <w:jc w:val="center"/>
              <w:rPr>
                <w:sz w:val="21"/>
                <w:szCs w:val="21"/>
              </w:rPr>
            </w:pPr>
          </w:p>
          <w:p w:rsidR="00BD5A03" w:rsidRPr="0073537C" w:rsidRDefault="00BD5A03" w:rsidP="00BD5A03">
            <w:pPr>
              <w:jc w:val="center"/>
              <w:rPr>
                <w:kern w:val="2"/>
                <w:sz w:val="21"/>
                <w:szCs w:val="21"/>
              </w:rPr>
            </w:pPr>
            <w:r w:rsidRPr="0073537C">
              <w:rPr>
                <w:sz w:val="21"/>
                <w:szCs w:val="21"/>
              </w:rPr>
              <w:t>-*</w:t>
            </w:r>
          </w:p>
        </w:tc>
        <w:tc>
          <w:tcPr>
            <w:tcW w:w="601" w:type="dxa"/>
          </w:tcPr>
          <w:p w:rsidR="00BD5A03" w:rsidRDefault="00BD5A03" w:rsidP="00BD5A03">
            <w:pPr>
              <w:jc w:val="center"/>
              <w:rPr>
                <w:sz w:val="21"/>
                <w:szCs w:val="21"/>
              </w:rPr>
            </w:pPr>
          </w:p>
          <w:p w:rsidR="00BD5A03" w:rsidRPr="0073537C" w:rsidRDefault="00BD5A03" w:rsidP="00BD5A03">
            <w:pPr>
              <w:jc w:val="center"/>
              <w:rPr>
                <w:kern w:val="2"/>
                <w:sz w:val="21"/>
                <w:szCs w:val="21"/>
              </w:rPr>
            </w:pPr>
            <w:r w:rsidRPr="0073537C">
              <w:rPr>
                <w:sz w:val="21"/>
                <w:szCs w:val="21"/>
              </w:rPr>
              <w:t>-*</w:t>
            </w:r>
          </w:p>
        </w:tc>
        <w:tc>
          <w:tcPr>
            <w:tcW w:w="665" w:type="dxa"/>
            <w:gridSpan w:val="2"/>
          </w:tcPr>
          <w:p w:rsidR="00BD5A03" w:rsidRDefault="00BD5A03" w:rsidP="00BD5A03">
            <w:pPr>
              <w:jc w:val="center"/>
              <w:rPr>
                <w:sz w:val="21"/>
                <w:szCs w:val="21"/>
              </w:rPr>
            </w:pPr>
          </w:p>
          <w:p w:rsidR="00BD5A03" w:rsidRPr="0073537C" w:rsidRDefault="00BD5A03" w:rsidP="00BD5A03">
            <w:pPr>
              <w:jc w:val="center"/>
              <w:rPr>
                <w:kern w:val="2"/>
                <w:sz w:val="21"/>
                <w:szCs w:val="21"/>
              </w:rPr>
            </w:pPr>
            <w:r w:rsidRPr="0073537C">
              <w:rPr>
                <w:sz w:val="21"/>
                <w:szCs w:val="21"/>
              </w:rPr>
              <w:t>-*</w:t>
            </w:r>
          </w:p>
        </w:tc>
        <w:tc>
          <w:tcPr>
            <w:tcW w:w="610" w:type="dxa"/>
          </w:tcPr>
          <w:p w:rsidR="00BD5A03" w:rsidRDefault="00BD5A03" w:rsidP="00BD5A03">
            <w:pPr>
              <w:jc w:val="center"/>
              <w:rPr>
                <w:sz w:val="21"/>
                <w:szCs w:val="21"/>
              </w:rPr>
            </w:pPr>
          </w:p>
          <w:p w:rsidR="00BD5A03" w:rsidRPr="0073537C" w:rsidRDefault="00BD5A03" w:rsidP="00BD5A03">
            <w:pPr>
              <w:jc w:val="center"/>
              <w:rPr>
                <w:kern w:val="2"/>
                <w:sz w:val="21"/>
                <w:szCs w:val="21"/>
              </w:rPr>
            </w:pPr>
            <w:r w:rsidRPr="0073537C">
              <w:rPr>
                <w:sz w:val="21"/>
                <w:szCs w:val="21"/>
              </w:rPr>
              <w:t>-*</w:t>
            </w:r>
          </w:p>
        </w:tc>
        <w:tc>
          <w:tcPr>
            <w:tcW w:w="750" w:type="dxa"/>
          </w:tcPr>
          <w:p w:rsidR="00BD5A03" w:rsidRDefault="00BD5A03" w:rsidP="00BD5A03">
            <w:pPr>
              <w:jc w:val="center"/>
              <w:rPr>
                <w:sz w:val="21"/>
                <w:szCs w:val="21"/>
              </w:rPr>
            </w:pPr>
          </w:p>
          <w:p w:rsidR="00BD5A03" w:rsidRPr="0073537C" w:rsidRDefault="00BD5A03" w:rsidP="00BD5A03">
            <w:pPr>
              <w:jc w:val="center"/>
              <w:rPr>
                <w:kern w:val="2"/>
                <w:sz w:val="21"/>
                <w:szCs w:val="21"/>
              </w:rPr>
            </w:pPr>
            <w:r w:rsidRPr="0073537C">
              <w:rPr>
                <w:sz w:val="21"/>
                <w:szCs w:val="21"/>
              </w:rPr>
              <w:t>-*</w:t>
            </w:r>
          </w:p>
        </w:tc>
        <w:tc>
          <w:tcPr>
            <w:tcW w:w="695" w:type="dxa"/>
          </w:tcPr>
          <w:p w:rsidR="00BD5A03" w:rsidRDefault="00BD5A03" w:rsidP="00BD5A03">
            <w:pPr>
              <w:jc w:val="center"/>
              <w:rPr>
                <w:sz w:val="21"/>
                <w:szCs w:val="21"/>
              </w:rPr>
            </w:pPr>
          </w:p>
          <w:p w:rsidR="00BD5A03" w:rsidRPr="0073537C" w:rsidRDefault="00BD5A03" w:rsidP="00BD5A03">
            <w:pPr>
              <w:jc w:val="center"/>
              <w:rPr>
                <w:kern w:val="2"/>
                <w:sz w:val="21"/>
                <w:szCs w:val="21"/>
              </w:rPr>
            </w:pPr>
            <w:r w:rsidRPr="0073537C">
              <w:rPr>
                <w:sz w:val="21"/>
                <w:szCs w:val="21"/>
              </w:rPr>
              <w:t>-*</w:t>
            </w:r>
          </w:p>
        </w:tc>
        <w:tc>
          <w:tcPr>
            <w:tcW w:w="730" w:type="dxa"/>
          </w:tcPr>
          <w:p w:rsidR="00BD5A03" w:rsidRDefault="00BD5A03" w:rsidP="00BD5A03">
            <w:pPr>
              <w:jc w:val="center"/>
              <w:rPr>
                <w:sz w:val="21"/>
                <w:szCs w:val="21"/>
              </w:rPr>
            </w:pPr>
          </w:p>
          <w:p w:rsidR="00BD5A03" w:rsidRPr="0073537C" w:rsidRDefault="00BD5A03" w:rsidP="00BD5A03">
            <w:pPr>
              <w:jc w:val="center"/>
              <w:rPr>
                <w:kern w:val="2"/>
                <w:sz w:val="21"/>
                <w:szCs w:val="21"/>
              </w:rPr>
            </w:pPr>
            <w:r w:rsidRPr="0073537C">
              <w:rPr>
                <w:sz w:val="21"/>
                <w:szCs w:val="21"/>
              </w:rPr>
              <w:t>-*</w:t>
            </w:r>
          </w:p>
        </w:tc>
        <w:tc>
          <w:tcPr>
            <w:tcW w:w="630" w:type="dxa"/>
          </w:tcPr>
          <w:p w:rsidR="00BD5A03" w:rsidRDefault="00BD5A03" w:rsidP="00BD5A03">
            <w:pPr>
              <w:jc w:val="center"/>
              <w:rPr>
                <w:sz w:val="21"/>
                <w:szCs w:val="21"/>
              </w:rPr>
            </w:pPr>
          </w:p>
          <w:p w:rsidR="00BD5A03" w:rsidRPr="0073537C" w:rsidRDefault="00BD5A03" w:rsidP="00BD5A03">
            <w:pPr>
              <w:jc w:val="center"/>
              <w:rPr>
                <w:kern w:val="2"/>
                <w:sz w:val="21"/>
                <w:szCs w:val="21"/>
              </w:rPr>
            </w:pPr>
            <w:r w:rsidRPr="0073537C">
              <w:rPr>
                <w:sz w:val="21"/>
                <w:szCs w:val="21"/>
              </w:rPr>
              <w:t>-*</w:t>
            </w:r>
          </w:p>
        </w:tc>
      </w:tr>
    </w:tbl>
    <w:p w:rsidR="004E23D7" w:rsidRPr="006C26EE" w:rsidRDefault="004E23D7">
      <w:pPr>
        <w:ind w:left="10206"/>
        <w:jc w:val="center"/>
        <w:rPr>
          <w:kern w:val="2"/>
          <w:sz w:val="28"/>
          <w:szCs w:val="28"/>
        </w:rPr>
      </w:pPr>
    </w:p>
    <w:p w:rsidR="00352F1D" w:rsidRPr="00FB264D" w:rsidRDefault="00352F1D" w:rsidP="00352F1D">
      <w:pPr>
        <w:ind w:firstLine="709"/>
        <w:jc w:val="both"/>
        <w:rPr>
          <w:color w:val="FF0000"/>
          <w:sz w:val="24"/>
          <w:szCs w:val="24"/>
        </w:rPr>
      </w:pPr>
      <w:r w:rsidRPr="00FB264D">
        <w:rPr>
          <w:kern w:val="2"/>
          <w:sz w:val="24"/>
          <w:szCs w:val="24"/>
        </w:rPr>
        <w:t xml:space="preserve">* </w:t>
      </w:r>
      <w:r w:rsidRPr="00FB264D">
        <w:rPr>
          <w:sz w:val="24"/>
          <w:szCs w:val="24"/>
        </w:rPr>
        <w:t>Объем бюджетных ассигнований будет отражен после предоставления администрациями муниципальных поселений района проектной документации (положительное заключение государственной экспертизы) и (или) при выделении средств областного бюджета на строительство и реконструкцию объектов инженерной инфраструктуры в сельской местности.</w:t>
      </w:r>
    </w:p>
    <w:p w:rsidR="00D65CBE" w:rsidRPr="00214C6D" w:rsidRDefault="001F3746" w:rsidP="00F92B73">
      <w:pPr>
        <w:ind w:firstLine="709"/>
        <w:jc w:val="both"/>
        <w:rPr>
          <w:sz w:val="28"/>
          <w:szCs w:val="28"/>
        </w:rPr>
      </w:pPr>
      <w:r>
        <w:rPr>
          <w:sz w:val="28"/>
          <w:szCs w:val="28"/>
        </w:rPr>
        <w:lastRenderedPageBreak/>
        <w:t>5</w:t>
      </w:r>
      <w:r w:rsidR="00D65CBE">
        <w:rPr>
          <w:sz w:val="28"/>
          <w:szCs w:val="28"/>
        </w:rPr>
        <w:t xml:space="preserve">. </w:t>
      </w:r>
      <w:r w:rsidR="00D65CBE" w:rsidRPr="00214C6D">
        <w:rPr>
          <w:sz w:val="28"/>
          <w:szCs w:val="28"/>
        </w:rPr>
        <w:t xml:space="preserve">Приложение № </w:t>
      </w:r>
      <w:r w:rsidR="008E703A">
        <w:rPr>
          <w:sz w:val="28"/>
          <w:szCs w:val="28"/>
        </w:rPr>
        <w:t>4</w:t>
      </w:r>
      <w:r w:rsidR="00D65CBE" w:rsidRPr="00214C6D">
        <w:rPr>
          <w:sz w:val="28"/>
          <w:szCs w:val="28"/>
        </w:rPr>
        <w:t xml:space="preserve"> к муниципальной программе Цимлянско</w:t>
      </w:r>
      <w:r w:rsidR="008E703A">
        <w:rPr>
          <w:sz w:val="28"/>
          <w:szCs w:val="28"/>
        </w:rPr>
        <w:t>го района «Комплексное развитие сельских территорий</w:t>
      </w:r>
      <w:r w:rsidR="00D65CBE" w:rsidRPr="00214C6D">
        <w:rPr>
          <w:sz w:val="28"/>
          <w:szCs w:val="28"/>
        </w:rPr>
        <w:t>» изложить в редакции:</w:t>
      </w:r>
    </w:p>
    <w:p w:rsidR="00D65CBE" w:rsidRPr="00AD1F7C" w:rsidRDefault="00D65CBE" w:rsidP="00D65CBE">
      <w:pPr>
        <w:jc w:val="center"/>
        <w:rPr>
          <w:kern w:val="2"/>
          <w:sz w:val="28"/>
          <w:szCs w:val="28"/>
        </w:rPr>
      </w:pPr>
    </w:p>
    <w:p w:rsidR="00805661" w:rsidRDefault="00FA097D" w:rsidP="008A273B">
      <w:pPr>
        <w:ind w:left="10206"/>
        <w:jc w:val="right"/>
        <w:rPr>
          <w:kern w:val="2"/>
          <w:sz w:val="28"/>
          <w:szCs w:val="28"/>
        </w:rPr>
      </w:pPr>
      <w:r>
        <w:rPr>
          <w:kern w:val="2"/>
          <w:sz w:val="28"/>
          <w:szCs w:val="28"/>
        </w:rPr>
        <w:t>«</w:t>
      </w:r>
      <w:r w:rsidR="00805661">
        <w:rPr>
          <w:kern w:val="2"/>
          <w:sz w:val="28"/>
          <w:szCs w:val="28"/>
        </w:rPr>
        <w:t>Приложение № 4</w:t>
      </w:r>
    </w:p>
    <w:p w:rsidR="00805661" w:rsidRDefault="00805661" w:rsidP="008A273B">
      <w:pPr>
        <w:ind w:left="10206"/>
        <w:jc w:val="right"/>
        <w:rPr>
          <w:kern w:val="2"/>
          <w:sz w:val="28"/>
          <w:szCs w:val="28"/>
        </w:rPr>
      </w:pPr>
      <w:r>
        <w:rPr>
          <w:kern w:val="2"/>
          <w:sz w:val="28"/>
          <w:szCs w:val="28"/>
        </w:rPr>
        <w:t xml:space="preserve">к муниципальной программе </w:t>
      </w:r>
    </w:p>
    <w:p w:rsidR="00805661" w:rsidRDefault="00E24E45" w:rsidP="008A273B">
      <w:pPr>
        <w:ind w:left="10206"/>
        <w:jc w:val="right"/>
        <w:rPr>
          <w:kern w:val="2"/>
          <w:sz w:val="28"/>
          <w:szCs w:val="28"/>
        </w:rPr>
      </w:pPr>
      <w:r>
        <w:rPr>
          <w:kern w:val="2"/>
          <w:sz w:val="28"/>
          <w:szCs w:val="28"/>
        </w:rPr>
        <w:t>Цимлянского</w:t>
      </w:r>
      <w:r w:rsidR="00805661">
        <w:rPr>
          <w:kern w:val="2"/>
          <w:sz w:val="28"/>
          <w:szCs w:val="28"/>
        </w:rPr>
        <w:t xml:space="preserve"> района </w:t>
      </w:r>
    </w:p>
    <w:p w:rsidR="00805661" w:rsidRDefault="00805661" w:rsidP="008A273B">
      <w:pPr>
        <w:ind w:left="10206"/>
        <w:jc w:val="right"/>
        <w:rPr>
          <w:kern w:val="2"/>
          <w:sz w:val="28"/>
          <w:szCs w:val="28"/>
        </w:rPr>
      </w:pPr>
      <w:r>
        <w:rPr>
          <w:kern w:val="2"/>
          <w:sz w:val="28"/>
          <w:szCs w:val="28"/>
        </w:rPr>
        <w:t xml:space="preserve">«Комплексное развитие </w:t>
      </w:r>
    </w:p>
    <w:p w:rsidR="00805661" w:rsidRDefault="00805661" w:rsidP="008A273B">
      <w:pPr>
        <w:ind w:left="10206"/>
        <w:jc w:val="right"/>
        <w:rPr>
          <w:kern w:val="2"/>
          <w:sz w:val="28"/>
          <w:szCs w:val="28"/>
        </w:rPr>
      </w:pPr>
      <w:r>
        <w:rPr>
          <w:kern w:val="2"/>
          <w:sz w:val="28"/>
          <w:szCs w:val="28"/>
        </w:rPr>
        <w:t>сельских территорий»</w:t>
      </w:r>
    </w:p>
    <w:p w:rsidR="00805661" w:rsidRDefault="00805661">
      <w:pPr>
        <w:jc w:val="center"/>
        <w:rPr>
          <w:kern w:val="2"/>
          <w:sz w:val="28"/>
          <w:szCs w:val="28"/>
        </w:rPr>
      </w:pPr>
      <w:r>
        <w:rPr>
          <w:kern w:val="2"/>
          <w:sz w:val="28"/>
          <w:szCs w:val="28"/>
        </w:rPr>
        <w:t>РАСХОДЫ</w:t>
      </w:r>
    </w:p>
    <w:p w:rsidR="00805661" w:rsidRDefault="00805661">
      <w:pPr>
        <w:jc w:val="center"/>
        <w:rPr>
          <w:kern w:val="2"/>
          <w:sz w:val="28"/>
          <w:szCs w:val="28"/>
        </w:rPr>
      </w:pPr>
      <w:r>
        <w:rPr>
          <w:kern w:val="2"/>
          <w:sz w:val="28"/>
          <w:szCs w:val="28"/>
        </w:rPr>
        <w:t>на реализацию муниципальной программы</w:t>
      </w:r>
    </w:p>
    <w:p w:rsidR="00805661" w:rsidRDefault="00805661">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11"/>
        <w:gridCol w:w="2730"/>
        <w:gridCol w:w="1135"/>
        <w:gridCol w:w="995"/>
        <w:gridCol w:w="878"/>
        <w:gridCol w:w="879"/>
        <w:gridCol w:w="879"/>
        <w:gridCol w:w="879"/>
        <w:gridCol w:w="879"/>
        <w:gridCol w:w="879"/>
        <w:gridCol w:w="879"/>
        <w:gridCol w:w="879"/>
        <w:gridCol w:w="879"/>
        <w:gridCol w:w="879"/>
      </w:tblGrid>
      <w:tr w:rsidR="00805661" w:rsidRPr="00FB264D">
        <w:trPr>
          <w:trHeight w:val="233"/>
          <w:tblHeader/>
        </w:trPr>
        <w:tc>
          <w:tcPr>
            <w:tcW w:w="1711" w:type="dxa"/>
            <w:vMerge w:val="restart"/>
          </w:tcPr>
          <w:p w:rsidR="00805661" w:rsidRPr="00FB264D" w:rsidRDefault="00805661">
            <w:pPr>
              <w:jc w:val="center"/>
              <w:rPr>
                <w:kern w:val="2"/>
                <w:sz w:val="16"/>
                <w:szCs w:val="16"/>
              </w:rPr>
            </w:pPr>
            <w:r w:rsidRPr="00FB264D">
              <w:rPr>
                <w:kern w:val="2"/>
                <w:sz w:val="16"/>
                <w:szCs w:val="16"/>
              </w:rPr>
              <w:t>Наименование муниципальной программы, номер</w:t>
            </w:r>
          </w:p>
          <w:p w:rsidR="00805661" w:rsidRPr="00FB264D" w:rsidRDefault="00805661">
            <w:pPr>
              <w:jc w:val="center"/>
              <w:rPr>
                <w:kern w:val="2"/>
                <w:sz w:val="16"/>
                <w:szCs w:val="16"/>
              </w:rPr>
            </w:pPr>
            <w:r w:rsidRPr="00FB264D">
              <w:rPr>
                <w:kern w:val="2"/>
                <w:sz w:val="16"/>
                <w:szCs w:val="16"/>
              </w:rPr>
              <w:t>и наименование подпрограммы</w:t>
            </w:r>
          </w:p>
        </w:tc>
        <w:tc>
          <w:tcPr>
            <w:tcW w:w="2730" w:type="dxa"/>
            <w:vMerge w:val="restart"/>
          </w:tcPr>
          <w:p w:rsidR="00805661" w:rsidRPr="00FB264D" w:rsidRDefault="00805661">
            <w:pPr>
              <w:jc w:val="center"/>
              <w:rPr>
                <w:kern w:val="2"/>
                <w:sz w:val="16"/>
                <w:szCs w:val="16"/>
              </w:rPr>
            </w:pPr>
            <w:r w:rsidRPr="00FB264D">
              <w:rPr>
                <w:kern w:val="2"/>
                <w:sz w:val="16"/>
                <w:szCs w:val="16"/>
              </w:rPr>
              <w:t>Источник</w:t>
            </w:r>
          </w:p>
          <w:p w:rsidR="00805661" w:rsidRPr="00FB264D" w:rsidRDefault="00805661">
            <w:pPr>
              <w:jc w:val="center"/>
              <w:rPr>
                <w:kern w:val="2"/>
                <w:sz w:val="16"/>
                <w:szCs w:val="16"/>
              </w:rPr>
            </w:pPr>
            <w:r w:rsidRPr="00FB264D">
              <w:rPr>
                <w:kern w:val="2"/>
                <w:sz w:val="16"/>
                <w:szCs w:val="16"/>
              </w:rPr>
              <w:t>финансирования</w:t>
            </w:r>
          </w:p>
        </w:tc>
        <w:tc>
          <w:tcPr>
            <w:tcW w:w="1135" w:type="dxa"/>
            <w:vMerge w:val="restart"/>
          </w:tcPr>
          <w:p w:rsidR="00805661" w:rsidRPr="00FB264D" w:rsidRDefault="00805661">
            <w:pPr>
              <w:jc w:val="center"/>
              <w:rPr>
                <w:kern w:val="2"/>
                <w:sz w:val="16"/>
                <w:szCs w:val="16"/>
              </w:rPr>
            </w:pPr>
            <w:r w:rsidRPr="00FB264D">
              <w:rPr>
                <w:kern w:val="2"/>
                <w:sz w:val="16"/>
                <w:szCs w:val="16"/>
              </w:rPr>
              <w:t>Объем расходов, всего (тыс. рублей)</w:t>
            </w:r>
          </w:p>
        </w:tc>
        <w:tc>
          <w:tcPr>
            <w:tcW w:w="9784" w:type="dxa"/>
            <w:gridSpan w:val="11"/>
          </w:tcPr>
          <w:p w:rsidR="00805661" w:rsidRPr="00FB264D" w:rsidRDefault="00805661">
            <w:pPr>
              <w:jc w:val="center"/>
              <w:rPr>
                <w:kern w:val="2"/>
                <w:sz w:val="16"/>
                <w:szCs w:val="16"/>
              </w:rPr>
            </w:pPr>
            <w:r w:rsidRPr="00FB264D">
              <w:rPr>
                <w:kern w:val="2"/>
                <w:sz w:val="16"/>
                <w:szCs w:val="16"/>
              </w:rPr>
              <w:t>в том числе по годам реализации государственной программы (тыс. рублей)</w:t>
            </w:r>
          </w:p>
        </w:tc>
      </w:tr>
      <w:tr w:rsidR="00805661" w:rsidRPr="00FB264D" w:rsidTr="00FB264D">
        <w:trPr>
          <w:trHeight w:val="1267"/>
          <w:tblHeader/>
        </w:trPr>
        <w:tc>
          <w:tcPr>
            <w:tcW w:w="1711" w:type="dxa"/>
            <w:vMerge/>
          </w:tcPr>
          <w:p w:rsidR="00805661" w:rsidRPr="00FB264D" w:rsidRDefault="00805661">
            <w:pPr>
              <w:jc w:val="center"/>
              <w:rPr>
                <w:kern w:val="2"/>
                <w:sz w:val="16"/>
                <w:szCs w:val="16"/>
              </w:rPr>
            </w:pPr>
          </w:p>
        </w:tc>
        <w:tc>
          <w:tcPr>
            <w:tcW w:w="2730" w:type="dxa"/>
            <w:vMerge/>
          </w:tcPr>
          <w:p w:rsidR="00805661" w:rsidRPr="00FB264D" w:rsidRDefault="00805661">
            <w:pPr>
              <w:jc w:val="center"/>
              <w:rPr>
                <w:kern w:val="2"/>
                <w:sz w:val="16"/>
                <w:szCs w:val="16"/>
              </w:rPr>
            </w:pPr>
          </w:p>
        </w:tc>
        <w:tc>
          <w:tcPr>
            <w:tcW w:w="1135" w:type="dxa"/>
            <w:vMerge/>
          </w:tcPr>
          <w:p w:rsidR="00805661" w:rsidRPr="00FB264D" w:rsidRDefault="00805661">
            <w:pPr>
              <w:jc w:val="center"/>
              <w:rPr>
                <w:kern w:val="2"/>
                <w:sz w:val="16"/>
                <w:szCs w:val="16"/>
              </w:rPr>
            </w:pPr>
          </w:p>
        </w:tc>
        <w:tc>
          <w:tcPr>
            <w:tcW w:w="995" w:type="dxa"/>
          </w:tcPr>
          <w:p w:rsidR="00805661" w:rsidRPr="00FB264D" w:rsidRDefault="00805661">
            <w:pPr>
              <w:jc w:val="center"/>
              <w:rPr>
                <w:kern w:val="2"/>
                <w:sz w:val="16"/>
                <w:szCs w:val="16"/>
              </w:rPr>
            </w:pPr>
            <w:r w:rsidRPr="00FB264D">
              <w:rPr>
                <w:kern w:val="2"/>
                <w:sz w:val="16"/>
                <w:szCs w:val="16"/>
              </w:rPr>
              <w:t xml:space="preserve">2020 </w:t>
            </w:r>
          </w:p>
          <w:p w:rsidR="00805661" w:rsidRPr="00FB264D" w:rsidRDefault="00805661">
            <w:pPr>
              <w:jc w:val="center"/>
              <w:rPr>
                <w:kern w:val="2"/>
                <w:sz w:val="16"/>
                <w:szCs w:val="16"/>
              </w:rPr>
            </w:pPr>
            <w:r w:rsidRPr="00FB264D">
              <w:rPr>
                <w:kern w:val="2"/>
                <w:sz w:val="16"/>
                <w:szCs w:val="16"/>
              </w:rPr>
              <w:t xml:space="preserve">год </w:t>
            </w:r>
          </w:p>
        </w:tc>
        <w:tc>
          <w:tcPr>
            <w:tcW w:w="878" w:type="dxa"/>
          </w:tcPr>
          <w:p w:rsidR="00805661" w:rsidRPr="00FB264D" w:rsidRDefault="00805661">
            <w:pPr>
              <w:jc w:val="center"/>
              <w:rPr>
                <w:kern w:val="2"/>
                <w:sz w:val="16"/>
                <w:szCs w:val="16"/>
              </w:rPr>
            </w:pPr>
            <w:r w:rsidRPr="00FB264D">
              <w:rPr>
                <w:kern w:val="2"/>
                <w:sz w:val="16"/>
                <w:szCs w:val="16"/>
              </w:rPr>
              <w:t>2021 год</w:t>
            </w:r>
          </w:p>
        </w:tc>
        <w:tc>
          <w:tcPr>
            <w:tcW w:w="879" w:type="dxa"/>
          </w:tcPr>
          <w:p w:rsidR="00805661" w:rsidRPr="00FB264D" w:rsidRDefault="00805661">
            <w:pPr>
              <w:jc w:val="center"/>
              <w:rPr>
                <w:kern w:val="2"/>
                <w:sz w:val="16"/>
                <w:szCs w:val="16"/>
              </w:rPr>
            </w:pPr>
            <w:r w:rsidRPr="00FB264D">
              <w:rPr>
                <w:kern w:val="2"/>
                <w:sz w:val="16"/>
                <w:szCs w:val="16"/>
              </w:rPr>
              <w:t>2022</w:t>
            </w:r>
          </w:p>
          <w:p w:rsidR="00805661" w:rsidRPr="00FB264D" w:rsidRDefault="00805661">
            <w:pPr>
              <w:jc w:val="center"/>
              <w:rPr>
                <w:kern w:val="2"/>
                <w:sz w:val="16"/>
                <w:szCs w:val="16"/>
              </w:rPr>
            </w:pPr>
            <w:r w:rsidRPr="00FB264D">
              <w:rPr>
                <w:kern w:val="2"/>
                <w:sz w:val="16"/>
                <w:szCs w:val="16"/>
              </w:rPr>
              <w:t xml:space="preserve">год </w:t>
            </w:r>
          </w:p>
        </w:tc>
        <w:tc>
          <w:tcPr>
            <w:tcW w:w="879" w:type="dxa"/>
          </w:tcPr>
          <w:p w:rsidR="00805661" w:rsidRPr="00FB264D" w:rsidRDefault="00805661">
            <w:pPr>
              <w:jc w:val="center"/>
              <w:rPr>
                <w:kern w:val="2"/>
                <w:sz w:val="16"/>
                <w:szCs w:val="16"/>
              </w:rPr>
            </w:pPr>
            <w:r w:rsidRPr="00FB264D">
              <w:rPr>
                <w:kern w:val="2"/>
                <w:sz w:val="16"/>
                <w:szCs w:val="16"/>
              </w:rPr>
              <w:t xml:space="preserve">2023 год </w:t>
            </w:r>
          </w:p>
        </w:tc>
        <w:tc>
          <w:tcPr>
            <w:tcW w:w="879" w:type="dxa"/>
          </w:tcPr>
          <w:p w:rsidR="00805661" w:rsidRPr="00FB264D" w:rsidRDefault="00805661">
            <w:pPr>
              <w:jc w:val="center"/>
              <w:rPr>
                <w:kern w:val="2"/>
                <w:sz w:val="16"/>
                <w:szCs w:val="16"/>
              </w:rPr>
            </w:pPr>
            <w:r w:rsidRPr="00FB264D">
              <w:rPr>
                <w:kern w:val="2"/>
                <w:sz w:val="16"/>
                <w:szCs w:val="16"/>
              </w:rPr>
              <w:t>2024</w:t>
            </w:r>
          </w:p>
          <w:p w:rsidR="00805661" w:rsidRPr="00FB264D" w:rsidRDefault="00805661">
            <w:pPr>
              <w:jc w:val="center"/>
              <w:rPr>
                <w:kern w:val="2"/>
                <w:sz w:val="16"/>
                <w:szCs w:val="16"/>
              </w:rPr>
            </w:pPr>
            <w:r w:rsidRPr="00FB264D">
              <w:rPr>
                <w:kern w:val="2"/>
                <w:sz w:val="16"/>
                <w:szCs w:val="16"/>
              </w:rPr>
              <w:t xml:space="preserve"> год </w:t>
            </w:r>
          </w:p>
        </w:tc>
        <w:tc>
          <w:tcPr>
            <w:tcW w:w="879" w:type="dxa"/>
          </w:tcPr>
          <w:p w:rsidR="00805661" w:rsidRPr="00FB264D" w:rsidRDefault="00805661">
            <w:pPr>
              <w:jc w:val="center"/>
              <w:rPr>
                <w:kern w:val="2"/>
                <w:sz w:val="16"/>
                <w:szCs w:val="16"/>
              </w:rPr>
            </w:pPr>
            <w:r w:rsidRPr="00FB264D">
              <w:rPr>
                <w:kern w:val="2"/>
                <w:sz w:val="16"/>
                <w:szCs w:val="16"/>
              </w:rPr>
              <w:t xml:space="preserve">2025 год </w:t>
            </w:r>
          </w:p>
        </w:tc>
        <w:tc>
          <w:tcPr>
            <w:tcW w:w="879" w:type="dxa"/>
          </w:tcPr>
          <w:p w:rsidR="00805661" w:rsidRPr="00FB264D" w:rsidRDefault="00805661">
            <w:pPr>
              <w:jc w:val="center"/>
              <w:rPr>
                <w:kern w:val="2"/>
                <w:sz w:val="16"/>
                <w:szCs w:val="16"/>
              </w:rPr>
            </w:pPr>
            <w:r w:rsidRPr="00FB264D">
              <w:rPr>
                <w:kern w:val="2"/>
                <w:sz w:val="16"/>
                <w:szCs w:val="16"/>
              </w:rPr>
              <w:t>2026 год</w:t>
            </w:r>
          </w:p>
        </w:tc>
        <w:tc>
          <w:tcPr>
            <w:tcW w:w="879" w:type="dxa"/>
          </w:tcPr>
          <w:p w:rsidR="00805661" w:rsidRPr="00FB264D" w:rsidRDefault="00805661">
            <w:pPr>
              <w:jc w:val="center"/>
              <w:rPr>
                <w:kern w:val="2"/>
                <w:sz w:val="16"/>
                <w:szCs w:val="16"/>
              </w:rPr>
            </w:pPr>
            <w:r w:rsidRPr="00FB264D">
              <w:rPr>
                <w:kern w:val="2"/>
                <w:sz w:val="16"/>
                <w:szCs w:val="16"/>
              </w:rPr>
              <w:t>2027 год</w:t>
            </w:r>
          </w:p>
        </w:tc>
        <w:tc>
          <w:tcPr>
            <w:tcW w:w="879" w:type="dxa"/>
          </w:tcPr>
          <w:p w:rsidR="00805661" w:rsidRPr="00FB264D" w:rsidRDefault="00805661">
            <w:pPr>
              <w:jc w:val="center"/>
              <w:rPr>
                <w:kern w:val="2"/>
                <w:sz w:val="16"/>
                <w:szCs w:val="16"/>
              </w:rPr>
            </w:pPr>
            <w:r w:rsidRPr="00FB264D">
              <w:rPr>
                <w:kern w:val="2"/>
                <w:sz w:val="16"/>
                <w:szCs w:val="16"/>
              </w:rPr>
              <w:t xml:space="preserve">2028 </w:t>
            </w:r>
          </w:p>
          <w:p w:rsidR="00805661" w:rsidRPr="00FB264D" w:rsidRDefault="00805661">
            <w:pPr>
              <w:jc w:val="center"/>
              <w:rPr>
                <w:kern w:val="2"/>
                <w:sz w:val="16"/>
                <w:szCs w:val="16"/>
              </w:rPr>
            </w:pPr>
            <w:r w:rsidRPr="00FB264D">
              <w:rPr>
                <w:kern w:val="2"/>
                <w:sz w:val="16"/>
                <w:szCs w:val="16"/>
              </w:rPr>
              <w:t>год</w:t>
            </w:r>
          </w:p>
        </w:tc>
        <w:tc>
          <w:tcPr>
            <w:tcW w:w="879" w:type="dxa"/>
          </w:tcPr>
          <w:p w:rsidR="00805661" w:rsidRPr="00FB264D" w:rsidRDefault="00805661">
            <w:pPr>
              <w:jc w:val="center"/>
              <w:rPr>
                <w:kern w:val="2"/>
                <w:sz w:val="16"/>
                <w:szCs w:val="16"/>
              </w:rPr>
            </w:pPr>
            <w:r w:rsidRPr="00FB264D">
              <w:rPr>
                <w:kern w:val="2"/>
                <w:sz w:val="16"/>
                <w:szCs w:val="16"/>
              </w:rPr>
              <w:t>2029 год</w:t>
            </w:r>
          </w:p>
        </w:tc>
        <w:tc>
          <w:tcPr>
            <w:tcW w:w="879" w:type="dxa"/>
          </w:tcPr>
          <w:p w:rsidR="00805661" w:rsidRPr="00FB264D" w:rsidRDefault="00805661">
            <w:pPr>
              <w:jc w:val="center"/>
              <w:rPr>
                <w:kern w:val="2"/>
                <w:sz w:val="16"/>
                <w:szCs w:val="16"/>
              </w:rPr>
            </w:pPr>
            <w:r w:rsidRPr="00FB264D">
              <w:rPr>
                <w:kern w:val="2"/>
                <w:sz w:val="16"/>
                <w:szCs w:val="16"/>
              </w:rPr>
              <w:t>2030 год</w:t>
            </w:r>
          </w:p>
        </w:tc>
      </w:tr>
      <w:tr w:rsidR="00805661" w:rsidRPr="00FB264D">
        <w:trPr>
          <w:trHeight w:val="233"/>
          <w:tblHeader/>
        </w:trPr>
        <w:tc>
          <w:tcPr>
            <w:tcW w:w="1711" w:type="dxa"/>
          </w:tcPr>
          <w:p w:rsidR="00805661" w:rsidRPr="00FB264D" w:rsidRDefault="00805661">
            <w:pPr>
              <w:jc w:val="center"/>
              <w:rPr>
                <w:kern w:val="2"/>
                <w:sz w:val="16"/>
                <w:szCs w:val="16"/>
              </w:rPr>
            </w:pPr>
            <w:r w:rsidRPr="00FB264D">
              <w:rPr>
                <w:kern w:val="2"/>
                <w:sz w:val="16"/>
                <w:szCs w:val="16"/>
              </w:rPr>
              <w:t>1</w:t>
            </w:r>
          </w:p>
        </w:tc>
        <w:tc>
          <w:tcPr>
            <w:tcW w:w="2730" w:type="dxa"/>
          </w:tcPr>
          <w:p w:rsidR="00805661" w:rsidRPr="00FB264D" w:rsidRDefault="00805661">
            <w:pPr>
              <w:jc w:val="center"/>
              <w:rPr>
                <w:kern w:val="2"/>
                <w:sz w:val="16"/>
                <w:szCs w:val="16"/>
              </w:rPr>
            </w:pPr>
            <w:r w:rsidRPr="00FB264D">
              <w:rPr>
                <w:kern w:val="2"/>
                <w:sz w:val="16"/>
                <w:szCs w:val="16"/>
              </w:rPr>
              <w:t>2</w:t>
            </w:r>
          </w:p>
        </w:tc>
        <w:tc>
          <w:tcPr>
            <w:tcW w:w="1135" w:type="dxa"/>
          </w:tcPr>
          <w:p w:rsidR="00805661" w:rsidRPr="00FB264D" w:rsidRDefault="00805661">
            <w:pPr>
              <w:jc w:val="center"/>
              <w:rPr>
                <w:kern w:val="2"/>
                <w:sz w:val="16"/>
                <w:szCs w:val="16"/>
              </w:rPr>
            </w:pPr>
            <w:r w:rsidRPr="00FB264D">
              <w:rPr>
                <w:kern w:val="2"/>
                <w:sz w:val="16"/>
                <w:szCs w:val="16"/>
              </w:rPr>
              <w:t>3</w:t>
            </w:r>
          </w:p>
        </w:tc>
        <w:tc>
          <w:tcPr>
            <w:tcW w:w="995" w:type="dxa"/>
          </w:tcPr>
          <w:p w:rsidR="00805661" w:rsidRPr="00FB264D" w:rsidRDefault="00805661">
            <w:pPr>
              <w:jc w:val="center"/>
              <w:rPr>
                <w:kern w:val="2"/>
                <w:sz w:val="16"/>
                <w:szCs w:val="16"/>
              </w:rPr>
            </w:pPr>
            <w:r w:rsidRPr="00FB264D">
              <w:rPr>
                <w:kern w:val="2"/>
                <w:sz w:val="16"/>
                <w:szCs w:val="16"/>
              </w:rPr>
              <w:t>4</w:t>
            </w:r>
          </w:p>
        </w:tc>
        <w:tc>
          <w:tcPr>
            <w:tcW w:w="878" w:type="dxa"/>
          </w:tcPr>
          <w:p w:rsidR="00805661" w:rsidRPr="00FB264D" w:rsidRDefault="00805661">
            <w:pPr>
              <w:jc w:val="center"/>
              <w:rPr>
                <w:kern w:val="2"/>
                <w:sz w:val="16"/>
                <w:szCs w:val="16"/>
              </w:rPr>
            </w:pPr>
            <w:r w:rsidRPr="00FB264D">
              <w:rPr>
                <w:kern w:val="2"/>
                <w:sz w:val="16"/>
                <w:szCs w:val="16"/>
              </w:rPr>
              <w:t>5</w:t>
            </w:r>
          </w:p>
        </w:tc>
        <w:tc>
          <w:tcPr>
            <w:tcW w:w="879" w:type="dxa"/>
          </w:tcPr>
          <w:p w:rsidR="00805661" w:rsidRPr="00FB264D" w:rsidRDefault="00805661">
            <w:pPr>
              <w:jc w:val="center"/>
              <w:rPr>
                <w:kern w:val="2"/>
                <w:sz w:val="16"/>
                <w:szCs w:val="16"/>
              </w:rPr>
            </w:pPr>
            <w:r w:rsidRPr="00FB264D">
              <w:rPr>
                <w:kern w:val="2"/>
                <w:sz w:val="16"/>
                <w:szCs w:val="16"/>
              </w:rPr>
              <w:t>6</w:t>
            </w:r>
          </w:p>
        </w:tc>
        <w:tc>
          <w:tcPr>
            <w:tcW w:w="879" w:type="dxa"/>
          </w:tcPr>
          <w:p w:rsidR="00805661" w:rsidRPr="00FB264D" w:rsidRDefault="00805661">
            <w:pPr>
              <w:jc w:val="center"/>
              <w:rPr>
                <w:kern w:val="2"/>
                <w:sz w:val="16"/>
                <w:szCs w:val="16"/>
              </w:rPr>
            </w:pPr>
            <w:r w:rsidRPr="00FB264D">
              <w:rPr>
                <w:kern w:val="2"/>
                <w:sz w:val="16"/>
                <w:szCs w:val="16"/>
              </w:rPr>
              <w:t>7</w:t>
            </w:r>
          </w:p>
        </w:tc>
        <w:tc>
          <w:tcPr>
            <w:tcW w:w="879" w:type="dxa"/>
          </w:tcPr>
          <w:p w:rsidR="00805661" w:rsidRPr="00FB264D" w:rsidRDefault="00805661">
            <w:pPr>
              <w:jc w:val="center"/>
              <w:rPr>
                <w:kern w:val="2"/>
                <w:sz w:val="16"/>
                <w:szCs w:val="16"/>
              </w:rPr>
            </w:pPr>
            <w:r w:rsidRPr="00FB264D">
              <w:rPr>
                <w:kern w:val="2"/>
                <w:sz w:val="16"/>
                <w:szCs w:val="16"/>
              </w:rPr>
              <w:t>8</w:t>
            </w:r>
          </w:p>
        </w:tc>
        <w:tc>
          <w:tcPr>
            <w:tcW w:w="879" w:type="dxa"/>
          </w:tcPr>
          <w:p w:rsidR="00805661" w:rsidRPr="00FB264D" w:rsidRDefault="00805661">
            <w:pPr>
              <w:jc w:val="center"/>
              <w:rPr>
                <w:kern w:val="2"/>
                <w:sz w:val="16"/>
                <w:szCs w:val="16"/>
              </w:rPr>
            </w:pPr>
            <w:r w:rsidRPr="00FB264D">
              <w:rPr>
                <w:kern w:val="2"/>
                <w:sz w:val="16"/>
                <w:szCs w:val="16"/>
              </w:rPr>
              <w:t>9</w:t>
            </w:r>
          </w:p>
        </w:tc>
        <w:tc>
          <w:tcPr>
            <w:tcW w:w="879" w:type="dxa"/>
          </w:tcPr>
          <w:p w:rsidR="00805661" w:rsidRPr="00FB264D" w:rsidRDefault="00805661">
            <w:pPr>
              <w:jc w:val="center"/>
              <w:rPr>
                <w:kern w:val="2"/>
                <w:sz w:val="16"/>
                <w:szCs w:val="16"/>
              </w:rPr>
            </w:pPr>
            <w:r w:rsidRPr="00FB264D">
              <w:rPr>
                <w:kern w:val="2"/>
                <w:sz w:val="16"/>
                <w:szCs w:val="16"/>
              </w:rPr>
              <w:t>10</w:t>
            </w:r>
          </w:p>
        </w:tc>
        <w:tc>
          <w:tcPr>
            <w:tcW w:w="879" w:type="dxa"/>
          </w:tcPr>
          <w:p w:rsidR="00805661" w:rsidRPr="00FB264D" w:rsidRDefault="00805661">
            <w:pPr>
              <w:jc w:val="center"/>
              <w:rPr>
                <w:kern w:val="2"/>
                <w:sz w:val="16"/>
                <w:szCs w:val="16"/>
              </w:rPr>
            </w:pPr>
            <w:r w:rsidRPr="00FB264D">
              <w:rPr>
                <w:kern w:val="2"/>
                <w:sz w:val="16"/>
                <w:szCs w:val="16"/>
              </w:rPr>
              <w:t>11</w:t>
            </w:r>
          </w:p>
        </w:tc>
        <w:tc>
          <w:tcPr>
            <w:tcW w:w="879" w:type="dxa"/>
          </w:tcPr>
          <w:p w:rsidR="00805661" w:rsidRPr="00FB264D" w:rsidRDefault="00805661">
            <w:pPr>
              <w:jc w:val="center"/>
              <w:rPr>
                <w:kern w:val="2"/>
                <w:sz w:val="16"/>
                <w:szCs w:val="16"/>
              </w:rPr>
            </w:pPr>
            <w:r w:rsidRPr="00FB264D">
              <w:rPr>
                <w:kern w:val="2"/>
                <w:sz w:val="16"/>
                <w:szCs w:val="16"/>
              </w:rPr>
              <w:t>12</w:t>
            </w:r>
          </w:p>
        </w:tc>
        <w:tc>
          <w:tcPr>
            <w:tcW w:w="879" w:type="dxa"/>
          </w:tcPr>
          <w:p w:rsidR="00805661" w:rsidRPr="00FB264D" w:rsidRDefault="00805661">
            <w:pPr>
              <w:jc w:val="center"/>
              <w:rPr>
                <w:kern w:val="2"/>
                <w:sz w:val="16"/>
                <w:szCs w:val="16"/>
              </w:rPr>
            </w:pPr>
            <w:r w:rsidRPr="00FB264D">
              <w:rPr>
                <w:kern w:val="2"/>
                <w:sz w:val="16"/>
                <w:szCs w:val="16"/>
              </w:rPr>
              <w:t>13</w:t>
            </w:r>
          </w:p>
        </w:tc>
        <w:tc>
          <w:tcPr>
            <w:tcW w:w="879" w:type="dxa"/>
          </w:tcPr>
          <w:p w:rsidR="00805661" w:rsidRPr="00FB264D" w:rsidRDefault="00805661">
            <w:pPr>
              <w:jc w:val="center"/>
              <w:rPr>
                <w:kern w:val="2"/>
                <w:sz w:val="16"/>
                <w:szCs w:val="16"/>
              </w:rPr>
            </w:pPr>
            <w:r w:rsidRPr="00FB264D">
              <w:rPr>
                <w:kern w:val="2"/>
                <w:sz w:val="16"/>
                <w:szCs w:val="16"/>
              </w:rPr>
              <w:t>14</w:t>
            </w:r>
          </w:p>
        </w:tc>
      </w:tr>
      <w:tr w:rsidR="007A7CB6" w:rsidRPr="00FB264D">
        <w:trPr>
          <w:trHeight w:val="214"/>
        </w:trPr>
        <w:tc>
          <w:tcPr>
            <w:tcW w:w="1711" w:type="dxa"/>
            <w:vMerge w:val="restart"/>
          </w:tcPr>
          <w:p w:rsidR="007A7CB6" w:rsidRPr="00FB264D" w:rsidRDefault="007A7CB6">
            <w:pPr>
              <w:tabs>
                <w:tab w:val="left" w:pos="1260"/>
              </w:tabs>
              <w:rPr>
                <w:sz w:val="16"/>
                <w:szCs w:val="16"/>
              </w:rPr>
            </w:pPr>
            <w:r w:rsidRPr="00FB264D">
              <w:rPr>
                <w:sz w:val="16"/>
                <w:szCs w:val="16"/>
              </w:rPr>
              <w:t>Муниципальная программа Цимлянского района</w:t>
            </w:r>
          </w:p>
          <w:p w:rsidR="007A7CB6" w:rsidRPr="00FB264D" w:rsidRDefault="007A7CB6">
            <w:pPr>
              <w:tabs>
                <w:tab w:val="left" w:pos="1260"/>
              </w:tabs>
              <w:rPr>
                <w:sz w:val="16"/>
                <w:szCs w:val="16"/>
              </w:rPr>
            </w:pPr>
            <w:r w:rsidRPr="00FB264D">
              <w:rPr>
                <w:sz w:val="16"/>
                <w:szCs w:val="16"/>
              </w:rPr>
              <w:t xml:space="preserve">«Комплексное развитие </w:t>
            </w:r>
          </w:p>
          <w:p w:rsidR="007A7CB6" w:rsidRPr="00FB264D" w:rsidRDefault="007A7CB6">
            <w:pPr>
              <w:rPr>
                <w:kern w:val="2"/>
                <w:sz w:val="16"/>
                <w:szCs w:val="16"/>
              </w:rPr>
            </w:pPr>
            <w:r w:rsidRPr="00FB264D">
              <w:rPr>
                <w:sz w:val="16"/>
                <w:szCs w:val="16"/>
              </w:rPr>
              <w:t>сельских территорий»</w:t>
            </w:r>
          </w:p>
        </w:tc>
        <w:tc>
          <w:tcPr>
            <w:tcW w:w="2730" w:type="dxa"/>
          </w:tcPr>
          <w:p w:rsidR="007A7CB6" w:rsidRPr="00FB264D" w:rsidRDefault="007A7CB6">
            <w:pPr>
              <w:rPr>
                <w:color w:val="000000"/>
                <w:sz w:val="16"/>
                <w:szCs w:val="16"/>
              </w:rPr>
            </w:pPr>
            <w:r w:rsidRPr="00FB264D">
              <w:rPr>
                <w:color w:val="000000"/>
                <w:sz w:val="16"/>
                <w:szCs w:val="16"/>
              </w:rPr>
              <w:t>Всего</w:t>
            </w:r>
          </w:p>
        </w:tc>
        <w:tc>
          <w:tcPr>
            <w:tcW w:w="1135" w:type="dxa"/>
          </w:tcPr>
          <w:p w:rsidR="007A7CB6" w:rsidRPr="00140DE6" w:rsidRDefault="006325AE" w:rsidP="00F3028F">
            <w:pPr>
              <w:jc w:val="center"/>
              <w:rPr>
                <w:kern w:val="2"/>
                <w:sz w:val="16"/>
                <w:szCs w:val="16"/>
              </w:rPr>
            </w:pPr>
            <w:r w:rsidRPr="00140DE6">
              <w:rPr>
                <w:rFonts w:eastAsia="TimesNewRoman"/>
                <w:kern w:val="2"/>
                <w:sz w:val="16"/>
                <w:szCs w:val="16"/>
              </w:rPr>
              <w:t>9 037,2</w:t>
            </w:r>
          </w:p>
        </w:tc>
        <w:tc>
          <w:tcPr>
            <w:tcW w:w="995" w:type="dxa"/>
          </w:tcPr>
          <w:p w:rsidR="007A7CB6" w:rsidRPr="00140DE6" w:rsidRDefault="002F0401" w:rsidP="009757B7">
            <w:pPr>
              <w:jc w:val="center"/>
              <w:rPr>
                <w:kern w:val="2"/>
                <w:sz w:val="16"/>
                <w:szCs w:val="16"/>
              </w:rPr>
            </w:pPr>
            <w:r w:rsidRPr="00140DE6">
              <w:rPr>
                <w:kern w:val="2"/>
                <w:sz w:val="16"/>
                <w:szCs w:val="16"/>
              </w:rPr>
              <w:t>1</w:t>
            </w:r>
            <w:r w:rsidR="009757B7" w:rsidRPr="00140DE6">
              <w:rPr>
                <w:kern w:val="2"/>
                <w:sz w:val="16"/>
                <w:szCs w:val="16"/>
              </w:rPr>
              <w:t>98,1</w:t>
            </w:r>
          </w:p>
        </w:tc>
        <w:tc>
          <w:tcPr>
            <w:tcW w:w="878" w:type="dxa"/>
          </w:tcPr>
          <w:p w:rsidR="007A7CB6" w:rsidRPr="00140DE6" w:rsidRDefault="00160FB2" w:rsidP="00F3028F">
            <w:pPr>
              <w:jc w:val="center"/>
              <w:rPr>
                <w:kern w:val="2"/>
                <w:sz w:val="16"/>
                <w:szCs w:val="16"/>
              </w:rPr>
            </w:pPr>
            <w:r w:rsidRPr="00140DE6">
              <w:rPr>
                <w:kern w:val="2"/>
                <w:sz w:val="16"/>
                <w:szCs w:val="16"/>
              </w:rPr>
              <w:t>469,6</w:t>
            </w:r>
          </w:p>
        </w:tc>
        <w:tc>
          <w:tcPr>
            <w:tcW w:w="879" w:type="dxa"/>
          </w:tcPr>
          <w:p w:rsidR="007A7CB6" w:rsidRPr="00140DE6" w:rsidRDefault="00ED1655" w:rsidP="003352C5">
            <w:pPr>
              <w:jc w:val="center"/>
              <w:rPr>
                <w:kern w:val="2"/>
                <w:sz w:val="16"/>
                <w:szCs w:val="16"/>
              </w:rPr>
            </w:pPr>
            <w:r w:rsidRPr="00140DE6">
              <w:rPr>
                <w:kern w:val="2"/>
                <w:sz w:val="16"/>
                <w:szCs w:val="16"/>
              </w:rPr>
              <w:t>269,5</w:t>
            </w:r>
          </w:p>
        </w:tc>
        <w:tc>
          <w:tcPr>
            <w:tcW w:w="879" w:type="dxa"/>
          </w:tcPr>
          <w:p w:rsidR="007A7CB6" w:rsidRPr="00140DE6" w:rsidRDefault="00ED1655" w:rsidP="00CB0512">
            <w:pPr>
              <w:jc w:val="center"/>
              <w:rPr>
                <w:kern w:val="2"/>
                <w:sz w:val="16"/>
                <w:szCs w:val="16"/>
              </w:rPr>
            </w:pPr>
            <w:r w:rsidRPr="00140DE6">
              <w:rPr>
                <w:kern w:val="2"/>
                <w:sz w:val="16"/>
                <w:szCs w:val="16"/>
              </w:rPr>
              <w:t>5 300,0</w:t>
            </w:r>
          </w:p>
        </w:tc>
        <w:tc>
          <w:tcPr>
            <w:tcW w:w="879" w:type="dxa"/>
          </w:tcPr>
          <w:p w:rsidR="007A7CB6" w:rsidRPr="00140DE6" w:rsidRDefault="007A7CB6" w:rsidP="00CB0512">
            <w:pPr>
              <w:jc w:val="center"/>
              <w:rPr>
                <w:kern w:val="2"/>
                <w:sz w:val="16"/>
                <w:szCs w:val="16"/>
              </w:rPr>
            </w:pPr>
            <w:r w:rsidRPr="00140DE6">
              <w:rPr>
                <w:kern w:val="2"/>
                <w:sz w:val="16"/>
                <w:szCs w:val="16"/>
              </w:rPr>
              <w:t>400,0</w:t>
            </w:r>
          </w:p>
        </w:tc>
        <w:tc>
          <w:tcPr>
            <w:tcW w:w="879" w:type="dxa"/>
          </w:tcPr>
          <w:p w:rsidR="007A7CB6" w:rsidRPr="00FB264D" w:rsidRDefault="007A7CB6" w:rsidP="00CB0512">
            <w:pPr>
              <w:jc w:val="center"/>
              <w:rPr>
                <w:kern w:val="2"/>
                <w:sz w:val="16"/>
                <w:szCs w:val="16"/>
              </w:rPr>
            </w:pPr>
            <w:r w:rsidRPr="00FB264D">
              <w:rPr>
                <w:kern w:val="2"/>
                <w:sz w:val="16"/>
                <w:szCs w:val="16"/>
              </w:rPr>
              <w:t>400,0</w:t>
            </w:r>
          </w:p>
        </w:tc>
        <w:tc>
          <w:tcPr>
            <w:tcW w:w="879" w:type="dxa"/>
          </w:tcPr>
          <w:p w:rsidR="007A7CB6" w:rsidRPr="00FB264D" w:rsidRDefault="007A7CB6" w:rsidP="00CB0512">
            <w:pPr>
              <w:jc w:val="center"/>
              <w:rPr>
                <w:kern w:val="2"/>
                <w:sz w:val="16"/>
                <w:szCs w:val="16"/>
              </w:rPr>
            </w:pPr>
            <w:r w:rsidRPr="00FB264D">
              <w:rPr>
                <w:kern w:val="2"/>
                <w:sz w:val="16"/>
                <w:szCs w:val="16"/>
              </w:rPr>
              <w:t>400,0</w:t>
            </w:r>
          </w:p>
        </w:tc>
        <w:tc>
          <w:tcPr>
            <w:tcW w:w="879" w:type="dxa"/>
          </w:tcPr>
          <w:p w:rsidR="007A7CB6" w:rsidRPr="00FB264D" w:rsidRDefault="007A7CB6" w:rsidP="00CB0512">
            <w:pPr>
              <w:jc w:val="center"/>
              <w:rPr>
                <w:kern w:val="2"/>
                <w:sz w:val="16"/>
                <w:szCs w:val="16"/>
              </w:rPr>
            </w:pPr>
            <w:r w:rsidRPr="00FB264D">
              <w:rPr>
                <w:kern w:val="2"/>
                <w:sz w:val="16"/>
                <w:szCs w:val="16"/>
              </w:rPr>
              <w:t>400,0</w:t>
            </w:r>
          </w:p>
        </w:tc>
        <w:tc>
          <w:tcPr>
            <w:tcW w:w="879" w:type="dxa"/>
          </w:tcPr>
          <w:p w:rsidR="007A7CB6" w:rsidRPr="00FB264D" w:rsidRDefault="007A7CB6" w:rsidP="00CB0512">
            <w:pPr>
              <w:jc w:val="center"/>
              <w:rPr>
                <w:kern w:val="2"/>
                <w:sz w:val="16"/>
                <w:szCs w:val="16"/>
              </w:rPr>
            </w:pPr>
            <w:r w:rsidRPr="00FB264D">
              <w:rPr>
                <w:kern w:val="2"/>
                <w:sz w:val="16"/>
                <w:szCs w:val="16"/>
              </w:rPr>
              <w:t>400,0</w:t>
            </w:r>
          </w:p>
        </w:tc>
        <w:tc>
          <w:tcPr>
            <w:tcW w:w="879" w:type="dxa"/>
          </w:tcPr>
          <w:p w:rsidR="007A7CB6" w:rsidRPr="00FB264D" w:rsidRDefault="007A7CB6" w:rsidP="00CB0512">
            <w:pPr>
              <w:jc w:val="center"/>
              <w:rPr>
                <w:kern w:val="2"/>
                <w:sz w:val="16"/>
                <w:szCs w:val="16"/>
              </w:rPr>
            </w:pPr>
            <w:r w:rsidRPr="00FB264D">
              <w:rPr>
                <w:kern w:val="2"/>
                <w:sz w:val="16"/>
                <w:szCs w:val="16"/>
              </w:rPr>
              <w:t>400,0</w:t>
            </w:r>
          </w:p>
        </w:tc>
        <w:tc>
          <w:tcPr>
            <w:tcW w:w="879" w:type="dxa"/>
          </w:tcPr>
          <w:p w:rsidR="007A7CB6" w:rsidRPr="00FB264D" w:rsidRDefault="007A7CB6" w:rsidP="00CB0512">
            <w:pPr>
              <w:jc w:val="center"/>
              <w:rPr>
                <w:kern w:val="2"/>
                <w:sz w:val="16"/>
                <w:szCs w:val="16"/>
              </w:rPr>
            </w:pPr>
            <w:r w:rsidRPr="00FB264D">
              <w:rPr>
                <w:kern w:val="2"/>
                <w:sz w:val="16"/>
                <w:szCs w:val="16"/>
              </w:rPr>
              <w:t>400,0</w:t>
            </w:r>
          </w:p>
        </w:tc>
      </w:tr>
      <w:tr w:rsidR="007A7CB6" w:rsidRPr="00FB264D" w:rsidTr="00FB264D">
        <w:trPr>
          <w:trHeight w:val="299"/>
        </w:trPr>
        <w:tc>
          <w:tcPr>
            <w:tcW w:w="1711" w:type="dxa"/>
            <w:vMerge/>
          </w:tcPr>
          <w:p w:rsidR="007A7CB6" w:rsidRPr="00FB264D" w:rsidRDefault="007A7CB6">
            <w:pPr>
              <w:rPr>
                <w:kern w:val="2"/>
                <w:sz w:val="16"/>
                <w:szCs w:val="16"/>
              </w:rPr>
            </w:pPr>
          </w:p>
        </w:tc>
        <w:tc>
          <w:tcPr>
            <w:tcW w:w="2730" w:type="dxa"/>
          </w:tcPr>
          <w:p w:rsidR="007A7CB6" w:rsidRPr="00FB264D" w:rsidRDefault="007A7CB6">
            <w:pPr>
              <w:rPr>
                <w:color w:val="000000"/>
                <w:sz w:val="16"/>
                <w:szCs w:val="16"/>
              </w:rPr>
            </w:pPr>
            <w:r w:rsidRPr="00FB264D">
              <w:rPr>
                <w:color w:val="000000"/>
                <w:sz w:val="16"/>
                <w:szCs w:val="16"/>
              </w:rPr>
              <w:t xml:space="preserve">бюджет Цимлянского района, </w:t>
            </w:r>
          </w:p>
        </w:tc>
        <w:tc>
          <w:tcPr>
            <w:tcW w:w="1135" w:type="dxa"/>
          </w:tcPr>
          <w:p w:rsidR="007A7CB6" w:rsidRPr="00140DE6" w:rsidRDefault="00260D9F" w:rsidP="00260D9F">
            <w:pPr>
              <w:jc w:val="center"/>
              <w:rPr>
                <w:kern w:val="2"/>
                <w:sz w:val="16"/>
                <w:szCs w:val="16"/>
              </w:rPr>
            </w:pPr>
            <w:r w:rsidRPr="00140DE6">
              <w:rPr>
                <w:kern w:val="2"/>
                <w:sz w:val="16"/>
                <w:szCs w:val="16"/>
              </w:rPr>
              <w:t>4 372,4</w:t>
            </w:r>
          </w:p>
        </w:tc>
        <w:tc>
          <w:tcPr>
            <w:tcW w:w="995" w:type="dxa"/>
          </w:tcPr>
          <w:p w:rsidR="007A7CB6" w:rsidRPr="00140DE6" w:rsidRDefault="009757B7" w:rsidP="00BD123F">
            <w:pPr>
              <w:jc w:val="center"/>
              <w:rPr>
                <w:kern w:val="2"/>
                <w:sz w:val="16"/>
                <w:szCs w:val="16"/>
              </w:rPr>
            </w:pPr>
            <w:r w:rsidRPr="00140DE6">
              <w:rPr>
                <w:kern w:val="2"/>
                <w:sz w:val="16"/>
                <w:szCs w:val="16"/>
              </w:rPr>
              <w:t>198,1</w:t>
            </w:r>
          </w:p>
        </w:tc>
        <w:tc>
          <w:tcPr>
            <w:tcW w:w="878" w:type="dxa"/>
          </w:tcPr>
          <w:p w:rsidR="007A7CB6" w:rsidRPr="00140DE6" w:rsidRDefault="00160FB2" w:rsidP="00F3028F">
            <w:pPr>
              <w:jc w:val="center"/>
              <w:rPr>
                <w:kern w:val="2"/>
                <w:sz w:val="16"/>
                <w:szCs w:val="16"/>
              </w:rPr>
            </w:pPr>
            <w:r w:rsidRPr="00140DE6">
              <w:rPr>
                <w:kern w:val="2"/>
                <w:sz w:val="16"/>
                <w:szCs w:val="16"/>
              </w:rPr>
              <w:t>469,6</w:t>
            </w:r>
          </w:p>
        </w:tc>
        <w:tc>
          <w:tcPr>
            <w:tcW w:w="879" w:type="dxa"/>
          </w:tcPr>
          <w:p w:rsidR="007A7CB6" w:rsidRPr="00140DE6" w:rsidRDefault="008963F6" w:rsidP="003352C5">
            <w:pPr>
              <w:jc w:val="center"/>
              <w:rPr>
                <w:kern w:val="2"/>
                <w:sz w:val="16"/>
                <w:szCs w:val="16"/>
              </w:rPr>
            </w:pPr>
            <w:r w:rsidRPr="00140DE6">
              <w:rPr>
                <w:kern w:val="2"/>
                <w:sz w:val="16"/>
                <w:szCs w:val="16"/>
              </w:rPr>
              <w:t>269,5</w:t>
            </w:r>
          </w:p>
        </w:tc>
        <w:tc>
          <w:tcPr>
            <w:tcW w:w="879" w:type="dxa"/>
          </w:tcPr>
          <w:p w:rsidR="007A7CB6" w:rsidRPr="00140DE6" w:rsidRDefault="00EB61BF" w:rsidP="00F3028F">
            <w:pPr>
              <w:jc w:val="center"/>
              <w:rPr>
                <w:kern w:val="2"/>
                <w:sz w:val="16"/>
                <w:szCs w:val="16"/>
              </w:rPr>
            </w:pPr>
            <w:r w:rsidRPr="00140DE6">
              <w:rPr>
                <w:kern w:val="2"/>
                <w:sz w:val="16"/>
                <w:szCs w:val="16"/>
              </w:rPr>
              <w:t>635,2</w:t>
            </w:r>
          </w:p>
        </w:tc>
        <w:tc>
          <w:tcPr>
            <w:tcW w:w="879" w:type="dxa"/>
          </w:tcPr>
          <w:p w:rsidR="007A7CB6" w:rsidRPr="00140DE6" w:rsidRDefault="007A7CB6" w:rsidP="00CB0512">
            <w:pPr>
              <w:jc w:val="center"/>
              <w:rPr>
                <w:kern w:val="2"/>
                <w:sz w:val="16"/>
                <w:szCs w:val="16"/>
              </w:rPr>
            </w:pPr>
            <w:r w:rsidRPr="00140DE6">
              <w:rPr>
                <w:kern w:val="2"/>
                <w:sz w:val="16"/>
                <w:szCs w:val="16"/>
              </w:rPr>
              <w:t>400,0</w:t>
            </w:r>
          </w:p>
        </w:tc>
        <w:tc>
          <w:tcPr>
            <w:tcW w:w="879" w:type="dxa"/>
          </w:tcPr>
          <w:p w:rsidR="007A7CB6" w:rsidRPr="00FB264D" w:rsidRDefault="007A7CB6" w:rsidP="00CB0512">
            <w:pPr>
              <w:jc w:val="center"/>
              <w:rPr>
                <w:kern w:val="2"/>
                <w:sz w:val="16"/>
                <w:szCs w:val="16"/>
              </w:rPr>
            </w:pPr>
            <w:r w:rsidRPr="00FB264D">
              <w:rPr>
                <w:kern w:val="2"/>
                <w:sz w:val="16"/>
                <w:szCs w:val="16"/>
              </w:rPr>
              <w:t>400,0</w:t>
            </w:r>
          </w:p>
        </w:tc>
        <w:tc>
          <w:tcPr>
            <w:tcW w:w="879" w:type="dxa"/>
          </w:tcPr>
          <w:p w:rsidR="007A7CB6" w:rsidRPr="00FB264D" w:rsidRDefault="007A7CB6" w:rsidP="00CB0512">
            <w:pPr>
              <w:jc w:val="center"/>
              <w:rPr>
                <w:kern w:val="2"/>
                <w:sz w:val="16"/>
                <w:szCs w:val="16"/>
              </w:rPr>
            </w:pPr>
            <w:r w:rsidRPr="00FB264D">
              <w:rPr>
                <w:kern w:val="2"/>
                <w:sz w:val="16"/>
                <w:szCs w:val="16"/>
              </w:rPr>
              <w:t>400,0</w:t>
            </w:r>
          </w:p>
        </w:tc>
        <w:tc>
          <w:tcPr>
            <w:tcW w:w="879" w:type="dxa"/>
          </w:tcPr>
          <w:p w:rsidR="007A7CB6" w:rsidRPr="00FB264D" w:rsidRDefault="007A7CB6" w:rsidP="00CB0512">
            <w:pPr>
              <w:jc w:val="center"/>
              <w:rPr>
                <w:kern w:val="2"/>
                <w:sz w:val="16"/>
                <w:szCs w:val="16"/>
              </w:rPr>
            </w:pPr>
            <w:r w:rsidRPr="00FB264D">
              <w:rPr>
                <w:kern w:val="2"/>
                <w:sz w:val="16"/>
                <w:szCs w:val="16"/>
              </w:rPr>
              <w:t>400,0</w:t>
            </w:r>
          </w:p>
        </w:tc>
        <w:tc>
          <w:tcPr>
            <w:tcW w:w="879" w:type="dxa"/>
          </w:tcPr>
          <w:p w:rsidR="007A7CB6" w:rsidRPr="00FB264D" w:rsidRDefault="007A7CB6" w:rsidP="00CB0512">
            <w:pPr>
              <w:jc w:val="center"/>
              <w:rPr>
                <w:kern w:val="2"/>
                <w:sz w:val="16"/>
                <w:szCs w:val="16"/>
              </w:rPr>
            </w:pPr>
            <w:r w:rsidRPr="00FB264D">
              <w:rPr>
                <w:kern w:val="2"/>
                <w:sz w:val="16"/>
                <w:szCs w:val="16"/>
              </w:rPr>
              <w:t>400,0</w:t>
            </w:r>
          </w:p>
        </w:tc>
        <w:tc>
          <w:tcPr>
            <w:tcW w:w="879" w:type="dxa"/>
          </w:tcPr>
          <w:p w:rsidR="007A7CB6" w:rsidRPr="00FB264D" w:rsidRDefault="007A7CB6" w:rsidP="00CB0512">
            <w:pPr>
              <w:jc w:val="center"/>
              <w:rPr>
                <w:kern w:val="2"/>
                <w:sz w:val="16"/>
                <w:szCs w:val="16"/>
              </w:rPr>
            </w:pPr>
            <w:r w:rsidRPr="00FB264D">
              <w:rPr>
                <w:kern w:val="2"/>
                <w:sz w:val="16"/>
                <w:szCs w:val="16"/>
              </w:rPr>
              <w:t>400,0</w:t>
            </w:r>
          </w:p>
        </w:tc>
        <w:tc>
          <w:tcPr>
            <w:tcW w:w="879" w:type="dxa"/>
          </w:tcPr>
          <w:p w:rsidR="007A7CB6" w:rsidRPr="00FB264D" w:rsidRDefault="007A7CB6" w:rsidP="00CB0512">
            <w:pPr>
              <w:jc w:val="center"/>
              <w:rPr>
                <w:kern w:val="2"/>
                <w:sz w:val="16"/>
                <w:szCs w:val="16"/>
              </w:rPr>
            </w:pPr>
            <w:r w:rsidRPr="00FB264D">
              <w:rPr>
                <w:kern w:val="2"/>
                <w:sz w:val="16"/>
                <w:szCs w:val="16"/>
              </w:rPr>
              <w:t>400,0</w:t>
            </w:r>
          </w:p>
        </w:tc>
      </w:tr>
      <w:tr w:rsidR="007A7CB6" w:rsidRPr="00FB264D" w:rsidTr="00FB264D">
        <w:trPr>
          <w:trHeight w:val="519"/>
        </w:trPr>
        <w:tc>
          <w:tcPr>
            <w:tcW w:w="1711" w:type="dxa"/>
            <w:vMerge/>
          </w:tcPr>
          <w:p w:rsidR="007A7CB6" w:rsidRPr="00FB264D" w:rsidRDefault="007A7CB6">
            <w:pPr>
              <w:rPr>
                <w:kern w:val="2"/>
                <w:sz w:val="16"/>
                <w:szCs w:val="16"/>
              </w:rPr>
            </w:pPr>
          </w:p>
        </w:tc>
        <w:tc>
          <w:tcPr>
            <w:tcW w:w="2730" w:type="dxa"/>
          </w:tcPr>
          <w:p w:rsidR="007A7CB6" w:rsidRPr="00FB264D" w:rsidRDefault="007A7CB6">
            <w:pPr>
              <w:rPr>
                <w:bCs/>
                <w:color w:val="000000"/>
                <w:sz w:val="16"/>
                <w:szCs w:val="16"/>
              </w:rPr>
            </w:pPr>
            <w:r w:rsidRPr="00FB264D">
              <w:rPr>
                <w:bCs/>
                <w:color w:val="000000"/>
                <w:sz w:val="16"/>
                <w:szCs w:val="16"/>
              </w:rPr>
              <w:t xml:space="preserve">безвозмездные поступления в бюджет Цимлянского района, </w:t>
            </w:r>
          </w:p>
        </w:tc>
        <w:tc>
          <w:tcPr>
            <w:tcW w:w="1135" w:type="dxa"/>
          </w:tcPr>
          <w:p w:rsidR="007A7CB6" w:rsidRPr="00140DE6" w:rsidRDefault="004D2E18" w:rsidP="00846F87">
            <w:pPr>
              <w:jc w:val="center"/>
              <w:rPr>
                <w:kern w:val="2"/>
                <w:sz w:val="16"/>
                <w:szCs w:val="16"/>
              </w:rPr>
            </w:pPr>
            <w:r w:rsidRPr="00140DE6">
              <w:rPr>
                <w:kern w:val="2"/>
                <w:sz w:val="16"/>
                <w:szCs w:val="16"/>
              </w:rPr>
              <w:t>4 664,8</w:t>
            </w:r>
          </w:p>
        </w:tc>
        <w:tc>
          <w:tcPr>
            <w:tcW w:w="995" w:type="dxa"/>
          </w:tcPr>
          <w:p w:rsidR="007A7CB6" w:rsidRPr="00140DE6" w:rsidRDefault="007A7CB6" w:rsidP="00846F87">
            <w:pPr>
              <w:jc w:val="center"/>
              <w:rPr>
                <w:kern w:val="2"/>
                <w:sz w:val="16"/>
                <w:szCs w:val="16"/>
              </w:rPr>
            </w:pPr>
            <w:r w:rsidRPr="00140DE6">
              <w:rPr>
                <w:kern w:val="2"/>
                <w:sz w:val="16"/>
                <w:szCs w:val="16"/>
              </w:rPr>
              <w:t>0</w:t>
            </w:r>
          </w:p>
        </w:tc>
        <w:tc>
          <w:tcPr>
            <w:tcW w:w="878" w:type="dxa"/>
          </w:tcPr>
          <w:p w:rsidR="007A7CB6" w:rsidRPr="00140DE6" w:rsidRDefault="007A7CB6" w:rsidP="00846F87">
            <w:pPr>
              <w:ind w:left="-57" w:right="-57"/>
              <w:jc w:val="center"/>
              <w:rPr>
                <w:kern w:val="2"/>
                <w:sz w:val="16"/>
                <w:szCs w:val="16"/>
              </w:rPr>
            </w:pPr>
            <w:r w:rsidRPr="00140DE6">
              <w:rPr>
                <w:kern w:val="2"/>
                <w:sz w:val="16"/>
                <w:szCs w:val="16"/>
              </w:rPr>
              <w:t>0</w:t>
            </w:r>
          </w:p>
        </w:tc>
        <w:tc>
          <w:tcPr>
            <w:tcW w:w="879" w:type="dxa"/>
          </w:tcPr>
          <w:p w:rsidR="007A7CB6" w:rsidRPr="00140DE6" w:rsidRDefault="008963F6" w:rsidP="009D080B">
            <w:pPr>
              <w:jc w:val="center"/>
              <w:rPr>
                <w:kern w:val="2"/>
                <w:sz w:val="16"/>
                <w:szCs w:val="16"/>
              </w:rPr>
            </w:pPr>
            <w:r w:rsidRPr="00140DE6">
              <w:rPr>
                <w:kern w:val="2"/>
                <w:sz w:val="16"/>
                <w:szCs w:val="16"/>
              </w:rPr>
              <w:t>0</w:t>
            </w:r>
          </w:p>
        </w:tc>
        <w:tc>
          <w:tcPr>
            <w:tcW w:w="879" w:type="dxa"/>
          </w:tcPr>
          <w:p w:rsidR="007A7CB6" w:rsidRPr="00140DE6" w:rsidRDefault="009856A4" w:rsidP="00846F87">
            <w:pPr>
              <w:jc w:val="center"/>
              <w:rPr>
                <w:kern w:val="2"/>
                <w:sz w:val="16"/>
                <w:szCs w:val="16"/>
              </w:rPr>
            </w:pPr>
            <w:r w:rsidRPr="00140DE6">
              <w:rPr>
                <w:kern w:val="2"/>
                <w:sz w:val="16"/>
                <w:szCs w:val="16"/>
              </w:rPr>
              <w:t>4 664,8</w:t>
            </w:r>
          </w:p>
        </w:tc>
        <w:tc>
          <w:tcPr>
            <w:tcW w:w="879" w:type="dxa"/>
          </w:tcPr>
          <w:p w:rsidR="007A7CB6" w:rsidRPr="00140DE6" w:rsidRDefault="007A7CB6" w:rsidP="00846F87">
            <w:pPr>
              <w:jc w:val="center"/>
              <w:rPr>
                <w:kern w:val="2"/>
                <w:sz w:val="16"/>
                <w:szCs w:val="16"/>
              </w:rPr>
            </w:pPr>
            <w:r w:rsidRPr="00140DE6">
              <w:rPr>
                <w:kern w:val="2"/>
                <w:sz w:val="16"/>
                <w:szCs w:val="16"/>
              </w:rPr>
              <w:t>0</w:t>
            </w:r>
          </w:p>
        </w:tc>
        <w:tc>
          <w:tcPr>
            <w:tcW w:w="879" w:type="dxa"/>
          </w:tcPr>
          <w:p w:rsidR="007A7CB6" w:rsidRPr="00FB264D" w:rsidRDefault="007A7CB6" w:rsidP="00846F87">
            <w:pPr>
              <w:jc w:val="center"/>
              <w:rPr>
                <w:kern w:val="2"/>
                <w:sz w:val="16"/>
                <w:szCs w:val="16"/>
              </w:rPr>
            </w:pPr>
            <w:r w:rsidRPr="00FB264D">
              <w:rPr>
                <w:kern w:val="2"/>
                <w:sz w:val="16"/>
                <w:szCs w:val="16"/>
              </w:rPr>
              <w:t>0</w:t>
            </w:r>
          </w:p>
        </w:tc>
        <w:tc>
          <w:tcPr>
            <w:tcW w:w="879" w:type="dxa"/>
          </w:tcPr>
          <w:p w:rsidR="007A7CB6" w:rsidRPr="00FB264D" w:rsidRDefault="007A7CB6" w:rsidP="00846F87">
            <w:pPr>
              <w:ind w:left="-57" w:right="-57"/>
              <w:jc w:val="center"/>
              <w:rPr>
                <w:kern w:val="2"/>
                <w:sz w:val="16"/>
                <w:szCs w:val="16"/>
              </w:rPr>
            </w:pPr>
            <w:r w:rsidRPr="00FB264D">
              <w:rPr>
                <w:kern w:val="2"/>
                <w:sz w:val="16"/>
                <w:szCs w:val="16"/>
              </w:rPr>
              <w:t>0</w:t>
            </w:r>
          </w:p>
        </w:tc>
        <w:tc>
          <w:tcPr>
            <w:tcW w:w="879" w:type="dxa"/>
          </w:tcPr>
          <w:p w:rsidR="007A7CB6" w:rsidRPr="00FB264D" w:rsidRDefault="007A7CB6" w:rsidP="00846F87">
            <w:pPr>
              <w:ind w:left="-57" w:right="-57"/>
              <w:jc w:val="center"/>
              <w:rPr>
                <w:kern w:val="2"/>
                <w:sz w:val="16"/>
                <w:szCs w:val="16"/>
              </w:rPr>
            </w:pPr>
            <w:r w:rsidRPr="00FB264D">
              <w:rPr>
                <w:kern w:val="2"/>
                <w:sz w:val="16"/>
                <w:szCs w:val="16"/>
              </w:rPr>
              <w:t>0</w:t>
            </w:r>
          </w:p>
        </w:tc>
        <w:tc>
          <w:tcPr>
            <w:tcW w:w="879" w:type="dxa"/>
          </w:tcPr>
          <w:p w:rsidR="007A7CB6" w:rsidRPr="00FB264D" w:rsidRDefault="007A7CB6" w:rsidP="00846F87">
            <w:pPr>
              <w:ind w:left="-57" w:right="-57"/>
              <w:jc w:val="center"/>
              <w:rPr>
                <w:kern w:val="2"/>
                <w:sz w:val="16"/>
                <w:szCs w:val="16"/>
              </w:rPr>
            </w:pPr>
            <w:r w:rsidRPr="00FB264D">
              <w:rPr>
                <w:kern w:val="2"/>
                <w:sz w:val="16"/>
                <w:szCs w:val="16"/>
              </w:rPr>
              <w:t>0</w:t>
            </w:r>
          </w:p>
        </w:tc>
        <w:tc>
          <w:tcPr>
            <w:tcW w:w="879" w:type="dxa"/>
          </w:tcPr>
          <w:p w:rsidR="007A7CB6" w:rsidRPr="00FB264D" w:rsidRDefault="007A7CB6" w:rsidP="00846F87">
            <w:pPr>
              <w:jc w:val="center"/>
              <w:rPr>
                <w:kern w:val="2"/>
                <w:sz w:val="16"/>
                <w:szCs w:val="16"/>
              </w:rPr>
            </w:pPr>
            <w:r w:rsidRPr="00FB264D">
              <w:rPr>
                <w:kern w:val="2"/>
                <w:sz w:val="16"/>
                <w:szCs w:val="16"/>
              </w:rPr>
              <w:t>0</w:t>
            </w:r>
          </w:p>
        </w:tc>
        <w:tc>
          <w:tcPr>
            <w:tcW w:w="879" w:type="dxa"/>
          </w:tcPr>
          <w:p w:rsidR="007A7CB6" w:rsidRPr="00FB264D" w:rsidRDefault="007A7CB6" w:rsidP="00846F87">
            <w:pPr>
              <w:jc w:val="center"/>
              <w:rPr>
                <w:kern w:val="2"/>
                <w:sz w:val="16"/>
                <w:szCs w:val="16"/>
              </w:rPr>
            </w:pPr>
            <w:r w:rsidRPr="00FB264D">
              <w:rPr>
                <w:kern w:val="2"/>
                <w:sz w:val="16"/>
                <w:szCs w:val="16"/>
              </w:rPr>
              <w:t>0</w:t>
            </w:r>
          </w:p>
        </w:tc>
      </w:tr>
      <w:tr w:rsidR="007A7CB6" w:rsidRPr="00FB264D">
        <w:trPr>
          <w:trHeight w:val="269"/>
        </w:trPr>
        <w:tc>
          <w:tcPr>
            <w:tcW w:w="1711" w:type="dxa"/>
            <w:vMerge/>
          </w:tcPr>
          <w:p w:rsidR="007A7CB6" w:rsidRPr="00FB264D" w:rsidRDefault="007A7CB6">
            <w:pPr>
              <w:rPr>
                <w:kern w:val="2"/>
                <w:sz w:val="16"/>
                <w:szCs w:val="16"/>
              </w:rPr>
            </w:pPr>
          </w:p>
        </w:tc>
        <w:tc>
          <w:tcPr>
            <w:tcW w:w="2730" w:type="dxa"/>
          </w:tcPr>
          <w:p w:rsidR="007A7CB6" w:rsidRPr="00FB264D" w:rsidRDefault="007A7CB6">
            <w:pPr>
              <w:rPr>
                <w:bCs/>
                <w:i/>
                <w:iCs/>
                <w:color w:val="000000"/>
                <w:sz w:val="16"/>
                <w:szCs w:val="16"/>
              </w:rPr>
            </w:pPr>
            <w:r w:rsidRPr="00FB264D">
              <w:rPr>
                <w:bCs/>
                <w:iCs/>
                <w:color w:val="000000"/>
                <w:sz w:val="16"/>
                <w:szCs w:val="16"/>
              </w:rPr>
              <w:t>в том числе за счет средств</w:t>
            </w:r>
            <w:r w:rsidRPr="00FB264D">
              <w:rPr>
                <w:bCs/>
                <w:i/>
                <w:iCs/>
                <w:color w:val="000000"/>
                <w:sz w:val="16"/>
                <w:szCs w:val="16"/>
              </w:rPr>
              <w:t>:</w:t>
            </w:r>
          </w:p>
        </w:tc>
        <w:tc>
          <w:tcPr>
            <w:tcW w:w="1135" w:type="dxa"/>
          </w:tcPr>
          <w:p w:rsidR="007A7CB6" w:rsidRPr="00140DE6" w:rsidRDefault="007A7CB6" w:rsidP="008505A2">
            <w:pPr>
              <w:jc w:val="center"/>
              <w:rPr>
                <w:kern w:val="2"/>
                <w:sz w:val="16"/>
                <w:szCs w:val="16"/>
              </w:rPr>
            </w:pPr>
            <w:r w:rsidRPr="00140DE6">
              <w:rPr>
                <w:kern w:val="2"/>
                <w:sz w:val="16"/>
                <w:szCs w:val="16"/>
              </w:rPr>
              <w:t>0</w:t>
            </w:r>
          </w:p>
        </w:tc>
        <w:tc>
          <w:tcPr>
            <w:tcW w:w="995" w:type="dxa"/>
          </w:tcPr>
          <w:p w:rsidR="007A7CB6" w:rsidRPr="00140DE6" w:rsidRDefault="007A7CB6" w:rsidP="008505A2">
            <w:pPr>
              <w:jc w:val="center"/>
              <w:rPr>
                <w:kern w:val="2"/>
                <w:sz w:val="16"/>
                <w:szCs w:val="16"/>
              </w:rPr>
            </w:pPr>
            <w:r w:rsidRPr="00140DE6">
              <w:rPr>
                <w:kern w:val="2"/>
                <w:sz w:val="16"/>
                <w:szCs w:val="16"/>
              </w:rPr>
              <w:t>0</w:t>
            </w:r>
          </w:p>
        </w:tc>
        <w:tc>
          <w:tcPr>
            <w:tcW w:w="878" w:type="dxa"/>
          </w:tcPr>
          <w:p w:rsidR="007A7CB6" w:rsidRPr="00140DE6" w:rsidRDefault="007A7CB6" w:rsidP="008505A2">
            <w:pPr>
              <w:ind w:left="-57" w:right="-57"/>
              <w:jc w:val="center"/>
              <w:rPr>
                <w:kern w:val="2"/>
                <w:sz w:val="16"/>
                <w:szCs w:val="16"/>
              </w:rPr>
            </w:pPr>
            <w:r w:rsidRPr="00140DE6">
              <w:rPr>
                <w:kern w:val="2"/>
                <w:sz w:val="16"/>
                <w:szCs w:val="16"/>
              </w:rPr>
              <w:t>0</w:t>
            </w:r>
          </w:p>
        </w:tc>
        <w:tc>
          <w:tcPr>
            <w:tcW w:w="879" w:type="dxa"/>
          </w:tcPr>
          <w:p w:rsidR="007A7CB6" w:rsidRPr="00140DE6" w:rsidRDefault="007A7CB6" w:rsidP="008505A2">
            <w:pPr>
              <w:jc w:val="center"/>
              <w:rPr>
                <w:kern w:val="2"/>
                <w:sz w:val="16"/>
                <w:szCs w:val="16"/>
              </w:rPr>
            </w:pPr>
            <w:r w:rsidRPr="00140DE6">
              <w:rPr>
                <w:kern w:val="2"/>
                <w:sz w:val="16"/>
                <w:szCs w:val="16"/>
              </w:rPr>
              <w:t>0</w:t>
            </w:r>
          </w:p>
        </w:tc>
        <w:tc>
          <w:tcPr>
            <w:tcW w:w="879" w:type="dxa"/>
          </w:tcPr>
          <w:p w:rsidR="007A7CB6" w:rsidRPr="00140DE6" w:rsidRDefault="007A7CB6" w:rsidP="008505A2">
            <w:pPr>
              <w:jc w:val="center"/>
              <w:rPr>
                <w:kern w:val="2"/>
                <w:sz w:val="16"/>
                <w:szCs w:val="16"/>
              </w:rPr>
            </w:pPr>
            <w:r w:rsidRPr="00140DE6">
              <w:rPr>
                <w:kern w:val="2"/>
                <w:sz w:val="16"/>
                <w:szCs w:val="16"/>
              </w:rPr>
              <w:t>0</w:t>
            </w:r>
          </w:p>
        </w:tc>
        <w:tc>
          <w:tcPr>
            <w:tcW w:w="879" w:type="dxa"/>
          </w:tcPr>
          <w:p w:rsidR="007A7CB6" w:rsidRPr="00140DE6" w:rsidRDefault="007A7CB6" w:rsidP="008505A2">
            <w:pPr>
              <w:jc w:val="center"/>
              <w:rPr>
                <w:kern w:val="2"/>
                <w:sz w:val="16"/>
                <w:szCs w:val="16"/>
              </w:rPr>
            </w:pPr>
            <w:r w:rsidRPr="00140DE6">
              <w:rPr>
                <w:kern w:val="2"/>
                <w:sz w:val="16"/>
                <w:szCs w:val="16"/>
              </w:rPr>
              <w:t>0</w:t>
            </w:r>
          </w:p>
        </w:tc>
        <w:tc>
          <w:tcPr>
            <w:tcW w:w="879" w:type="dxa"/>
          </w:tcPr>
          <w:p w:rsidR="007A7CB6" w:rsidRPr="00FB264D" w:rsidRDefault="007A7CB6" w:rsidP="008505A2">
            <w:pPr>
              <w:jc w:val="center"/>
              <w:rPr>
                <w:kern w:val="2"/>
                <w:sz w:val="16"/>
                <w:szCs w:val="16"/>
              </w:rPr>
            </w:pPr>
            <w:r w:rsidRPr="00FB264D">
              <w:rPr>
                <w:kern w:val="2"/>
                <w:sz w:val="16"/>
                <w:szCs w:val="16"/>
              </w:rPr>
              <w:t>0</w:t>
            </w:r>
          </w:p>
        </w:tc>
        <w:tc>
          <w:tcPr>
            <w:tcW w:w="879" w:type="dxa"/>
          </w:tcPr>
          <w:p w:rsidR="007A7CB6" w:rsidRPr="00FB264D" w:rsidRDefault="007A7CB6" w:rsidP="008505A2">
            <w:pPr>
              <w:ind w:left="-57" w:right="-57"/>
              <w:jc w:val="center"/>
              <w:rPr>
                <w:kern w:val="2"/>
                <w:sz w:val="16"/>
                <w:szCs w:val="16"/>
              </w:rPr>
            </w:pPr>
            <w:r w:rsidRPr="00FB264D">
              <w:rPr>
                <w:kern w:val="2"/>
                <w:sz w:val="16"/>
                <w:szCs w:val="16"/>
              </w:rPr>
              <w:t>0</w:t>
            </w:r>
          </w:p>
        </w:tc>
        <w:tc>
          <w:tcPr>
            <w:tcW w:w="879" w:type="dxa"/>
          </w:tcPr>
          <w:p w:rsidR="007A7CB6" w:rsidRPr="00FB264D" w:rsidRDefault="007A7CB6" w:rsidP="008505A2">
            <w:pPr>
              <w:ind w:left="-57" w:right="-57"/>
              <w:jc w:val="center"/>
              <w:rPr>
                <w:kern w:val="2"/>
                <w:sz w:val="16"/>
                <w:szCs w:val="16"/>
              </w:rPr>
            </w:pPr>
            <w:r w:rsidRPr="00FB264D">
              <w:rPr>
                <w:kern w:val="2"/>
                <w:sz w:val="16"/>
                <w:szCs w:val="16"/>
              </w:rPr>
              <w:t>0</w:t>
            </w:r>
          </w:p>
        </w:tc>
        <w:tc>
          <w:tcPr>
            <w:tcW w:w="879" w:type="dxa"/>
          </w:tcPr>
          <w:p w:rsidR="007A7CB6" w:rsidRPr="00FB264D" w:rsidRDefault="007A7CB6" w:rsidP="008505A2">
            <w:pPr>
              <w:ind w:left="-57" w:right="-57"/>
              <w:jc w:val="center"/>
              <w:rPr>
                <w:kern w:val="2"/>
                <w:sz w:val="16"/>
                <w:szCs w:val="16"/>
              </w:rPr>
            </w:pPr>
            <w:r w:rsidRPr="00FB264D">
              <w:rPr>
                <w:kern w:val="2"/>
                <w:sz w:val="16"/>
                <w:szCs w:val="16"/>
              </w:rPr>
              <w:t>0</w:t>
            </w:r>
          </w:p>
        </w:tc>
        <w:tc>
          <w:tcPr>
            <w:tcW w:w="879" w:type="dxa"/>
          </w:tcPr>
          <w:p w:rsidR="007A7CB6" w:rsidRPr="00FB264D" w:rsidRDefault="007A7CB6" w:rsidP="008505A2">
            <w:pPr>
              <w:jc w:val="center"/>
              <w:rPr>
                <w:kern w:val="2"/>
                <w:sz w:val="16"/>
                <w:szCs w:val="16"/>
              </w:rPr>
            </w:pPr>
            <w:r w:rsidRPr="00FB264D">
              <w:rPr>
                <w:kern w:val="2"/>
                <w:sz w:val="16"/>
                <w:szCs w:val="16"/>
              </w:rPr>
              <w:t>0</w:t>
            </w:r>
          </w:p>
        </w:tc>
        <w:tc>
          <w:tcPr>
            <w:tcW w:w="879" w:type="dxa"/>
          </w:tcPr>
          <w:p w:rsidR="007A7CB6" w:rsidRPr="00FB264D" w:rsidRDefault="007A7CB6" w:rsidP="008505A2">
            <w:pPr>
              <w:jc w:val="center"/>
              <w:rPr>
                <w:kern w:val="2"/>
                <w:sz w:val="16"/>
                <w:szCs w:val="16"/>
              </w:rPr>
            </w:pPr>
            <w:r w:rsidRPr="00FB264D">
              <w:rPr>
                <w:kern w:val="2"/>
                <w:sz w:val="16"/>
                <w:szCs w:val="16"/>
              </w:rPr>
              <w:t>0</w:t>
            </w:r>
          </w:p>
        </w:tc>
      </w:tr>
      <w:tr w:rsidR="007A7CB6" w:rsidRPr="00FB264D">
        <w:trPr>
          <w:trHeight w:val="90"/>
        </w:trPr>
        <w:tc>
          <w:tcPr>
            <w:tcW w:w="1711" w:type="dxa"/>
            <w:vMerge/>
          </w:tcPr>
          <w:p w:rsidR="007A7CB6" w:rsidRPr="00FB264D" w:rsidRDefault="007A7CB6">
            <w:pPr>
              <w:rPr>
                <w:kern w:val="2"/>
                <w:sz w:val="16"/>
                <w:szCs w:val="16"/>
              </w:rPr>
            </w:pPr>
          </w:p>
        </w:tc>
        <w:tc>
          <w:tcPr>
            <w:tcW w:w="2730" w:type="dxa"/>
          </w:tcPr>
          <w:p w:rsidR="007A7CB6" w:rsidRPr="00FB264D" w:rsidRDefault="007A7CB6">
            <w:pPr>
              <w:rPr>
                <w:color w:val="000000"/>
                <w:sz w:val="16"/>
                <w:szCs w:val="16"/>
              </w:rPr>
            </w:pPr>
            <w:r w:rsidRPr="00FB264D">
              <w:rPr>
                <w:color w:val="000000"/>
                <w:sz w:val="16"/>
                <w:szCs w:val="16"/>
              </w:rPr>
              <w:t xml:space="preserve"> - федерального бюджета </w:t>
            </w:r>
          </w:p>
        </w:tc>
        <w:tc>
          <w:tcPr>
            <w:tcW w:w="1135" w:type="dxa"/>
          </w:tcPr>
          <w:p w:rsidR="007A7CB6" w:rsidRPr="00140DE6" w:rsidRDefault="007A7CB6" w:rsidP="008505A2">
            <w:pPr>
              <w:jc w:val="center"/>
              <w:rPr>
                <w:kern w:val="2"/>
                <w:sz w:val="16"/>
                <w:szCs w:val="16"/>
              </w:rPr>
            </w:pPr>
            <w:r w:rsidRPr="00140DE6">
              <w:rPr>
                <w:kern w:val="2"/>
                <w:sz w:val="16"/>
                <w:szCs w:val="16"/>
              </w:rPr>
              <w:t>0</w:t>
            </w:r>
          </w:p>
        </w:tc>
        <w:tc>
          <w:tcPr>
            <w:tcW w:w="995" w:type="dxa"/>
          </w:tcPr>
          <w:p w:rsidR="007A7CB6" w:rsidRPr="00140DE6" w:rsidRDefault="007A7CB6" w:rsidP="008505A2">
            <w:pPr>
              <w:jc w:val="center"/>
              <w:rPr>
                <w:kern w:val="2"/>
                <w:sz w:val="16"/>
                <w:szCs w:val="16"/>
              </w:rPr>
            </w:pPr>
            <w:r w:rsidRPr="00140DE6">
              <w:rPr>
                <w:kern w:val="2"/>
                <w:sz w:val="16"/>
                <w:szCs w:val="16"/>
              </w:rPr>
              <w:t>0</w:t>
            </w:r>
          </w:p>
        </w:tc>
        <w:tc>
          <w:tcPr>
            <w:tcW w:w="878" w:type="dxa"/>
          </w:tcPr>
          <w:p w:rsidR="007A7CB6" w:rsidRPr="00140DE6" w:rsidRDefault="007A7CB6" w:rsidP="008505A2">
            <w:pPr>
              <w:ind w:left="-57" w:right="-57"/>
              <w:jc w:val="center"/>
              <w:rPr>
                <w:kern w:val="2"/>
                <w:sz w:val="16"/>
                <w:szCs w:val="16"/>
              </w:rPr>
            </w:pPr>
            <w:r w:rsidRPr="00140DE6">
              <w:rPr>
                <w:kern w:val="2"/>
                <w:sz w:val="16"/>
                <w:szCs w:val="16"/>
              </w:rPr>
              <w:t>0</w:t>
            </w:r>
          </w:p>
        </w:tc>
        <w:tc>
          <w:tcPr>
            <w:tcW w:w="879" w:type="dxa"/>
          </w:tcPr>
          <w:p w:rsidR="007A7CB6" w:rsidRPr="00140DE6" w:rsidRDefault="007A7CB6" w:rsidP="008505A2">
            <w:pPr>
              <w:jc w:val="center"/>
              <w:rPr>
                <w:kern w:val="2"/>
                <w:sz w:val="16"/>
                <w:szCs w:val="16"/>
              </w:rPr>
            </w:pPr>
            <w:r w:rsidRPr="00140DE6">
              <w:rPr>
                <w:kern w:val="2"/>
                <w:sz w:val="16"/>
                <w:szCs w:val="16"/>
              </w:rPr>
              <w:t>0</w:t>
            </w:r>
          </w:p>
        </w:tc>
        <w:tc>
          <w:tcPr>
            <w:tcW w:w="879" w:type="dxa"/>
          </w:tcPr>
          <w:p w:rsidR="007A7CB6" w:rsidRPr="00140DE6" w:rsidRDefault="007A7CB6" w:rsidP="008505A2">
            <w:pPr>
              <w:jc w:val="center"/>
              <w:rPr>
                <w:kern w:val="2"/>
                <w:sz w:val="16"/>
                <w:szCs w:val="16"/>
              </w:rPr>
            </w:pPr>
            <w:r w:rsidRPr="00140DE6">
              <w:rPr>
                <w:kern w:val="2"/>
                <w:sz w:val="16"/>
                <w:szCs w:val="16"/>
              </w:rPr>
              <w:t>0</w:t>
            </w:r>
          </w:p>
        </w:tc>
        <w:tc>
          <w:tcPr>
            <w:tcW w:w="879" w:type="dxa"/>
          </w:tcPr>
          <w:p w:rsidR="007A7CB6" w:rsidRPr="00140DE6" w:rsidRDefault="007A7CB6" w:rsidP="008505A2">
            <w:pPr>
              <w:jc w:val="center"/>
              <w:rPr>
                <w:kern w:val="2"/>
                <w:sz w:val="16"/>
                <w:szCs w:val="16"/>
              </w:rPr>
            </w:pPr>
            <w:r w:rsidRPr="00140DE6">
              <w:rPr>
                <w:kern w:val="2"/>
                <w:sz w:val="16"/>
                <w:szCs w:val="16"/>
              </w:rPr>
              <w:t>0</w:t>
            </w:r>
          </w:p>
        </w:tc>
        <w:tc>
          <w:tcPr>
            <w:tcW w:w="879" w:type="dxa"/>
          </w:tcPr>
          <w:p w:rsidR="007A7CB6" w:rsidRPr="00FB264D" w:rsidRDefault="007A7CB6" w:rsidP="008505A2">
            <w:pPr>
              <w:jc w:val="center"/>
              <w:rPr>
                <w:kern w:val="2"/>
                <w:sz w:val="16"/>
                <w:szCs w:val="16"/>
              </w:rPr>
            </w:pPr>
            <w:r w:rsidRPr="00FB264D">
              <w:rPr>
                <w:kern w:val="2"/>
                <w:sz w:val="16"/>
                <w:szCs w:val="16"/>
              </w:rPr>
              <w:t>0</w:t>
            </w:r>
          </w:p>
        </w:tc>
        <w:tc>
          <w:tcPr>
            <w:tcW w:w="879" w:type="dxa"/>
          </w:tcPr>
          <w:p w:rsidR="007A7CB6" w:rsidRPr="00FB264D" w:rsidRDefault="007A7CB6" w:rsidP="008505A2">
            <w:pPr>
              <w:ind w:left="-57" w:right="-57"/>
              <w:jc w:val="center"/>
              <w:rPr>
                <w:kern w:val="2"/>
                <w:sz w:val="16"/>
                <w:szCs w:val="16"/>
              </w:rPr>
            </w:pPr>
            <w:r w:rsidRPr="00FB264D">
              <w:rPr>
                <w:kern w:val="2"/>
                <w:sz w:val="16"/>
                <w:szCs w:val="16"/>
              </w:rPr>
              <w:t>0</w:t>
            </w:r>
          </w:p>
        </w:tc>
        <w:tc>
          <w:tcPr>
            <w:tcW w:w="879" w:type="dxa"/>
          </w:tcPr>
          <w:p w:rsidR="007A7CB6" w:rsidRPr="00FB264D" w:rsidRDefault="007A7CB6" w:rsidP="008505A2">
            <w:pPr>
              <w:ind w:left="-57" w:right="-57"/>
              <w:jc w:val="center"/>
              <w:rPr>
                <w:kern w:val="2"/>
                <w:sz w:val="16"/>
                <w:szCs w:val="16"/>
              </w:rPr>
            </w:pPr>
            <w:r w:rsidRPr="00FB264D">
              <w:rPr>
                <w:kern w:val="2"/>
                <w:sz w:val="16"/>
                <w:szCs w:val="16"/>
              </w:rPr>
              <w:t>0</w:t>
            </w:r>
          </w:p>
        </w:tc>
        <w:tc>
          <w:tcPr>
            <w:tcW w:w="879" w:type="dxa"/>
          </w:tcPr>
          <w:p w:rsidR="007A7CB6" w:rsidRPr="00FB264D" w:rsidRDefault="007A7CB6" w:rsidP="008505A2">
            <w:pPr>
              <w:ind w:left="-57" w:right="-57"/>
              <w:jc w:val="center"/>
              <w:rPr>
                <w:kern w:val="2"/>
                <w:sz w:val="16"/>
                <w:szCs w:val="16"/>
              </w:rPr>
            </w:pPr>
            <w:r w:rsidRPr="00FB264D">
              <w:rPr>
                <w:kern w:val="2"/>
                <w:sz w:val="16"/>
                <w:szCs w:val="16"/>
              </w:rPr>
              <w:t>0</w:t>
            </w:r>
          </w:p>
        </w:tc>
        <w:tc>
          <w:tcPr>
            <w:tcW w:w="879" w:type="dxa"/>
          </w:tcPr>
          <w:p w:rsidR="007A7CB6" w:rsidRPr="00FB264D" w:rsidRDefault="007A7CB6" w:rsidP="008505A2">
            <w:pPr>
              <w:jc w:val="center"/>
              <w:rPr>
                <w:kern w:val="2"/>
                <w:sz w:val="16"/>
                <w:szCs w:val="16"/>
              </w:rPr>
            </w:pPr>
            <w:r w:rsidRPr="00FB264D">
              <w:rPr>
                <w:kern w:val="2"/>
                <w:sz w:val="16"/>
                <w:szCs w:val="16"/>
              </w:rPr>
              <w:t>0</w:t>
            </w:r>
          </w:p>
        </w:tc>
        <w:tc>
          <w:tcPr>
            <w:tcW w:w="879" w:type="dxa"/>
          </w:tcPr>
          <w:p w:rsidR="007A7CB6" w:rsidRPr="00FB264D" w:rsidRDefault="007A7CB6" w:rsidP="008505A2">
            <w:pPr>
              <w:jc w:val="center"/>
              <w:rPr>
                <w:kern w:val="2"/>
                <w:sz w:val="16"/>
                <w:szCs w:val="16"/>
              </w:rPr>
            </w:pPr>
            <w:r w:rsidRPr="00FB264D">
              <w:rPr>
                <w:kern w:val="2"/>
                <w:sz w:val="16"/>
                <w:szCs w:val="16"/>
              </w:rPr>
              <w:t>0</w:t>
            </w:r>
          </w:p>
        </w:tc>
      </w:tr>
      <w:tr w:rsidR="007A7CB6" w:rsidRPr="00FB264D">
        <w:trPr>
          <w:trHeight w:val="239"/>
        </w:trPr>
        <w:tc>
          <w:tcPr>
            <w:tcW w:w="1711" w:type="dxa"/>
            <w:vMerge/>
          </w:tcPr>
          <w:p w:rsidR="007A7CB6" w:rsidRPr="00FB264D" w:rsidRDefault="007A7CB6">
            <w:pPr>
              <w:rPr>
                <w:kern w:val="2"/>
                <w:sz w:val="16"/>
                <w:szCs w:val="16"/>
              </w:rPr>
            </w:pPr>
          </w:p>
        </w:tc>
        <w:tc>
          <w:tcPr>
            <w:tcW w:w="2730" w:type="dxa"/>
          </w:tcPr>
          <w:p w:rsidR="007A7CB6" w:rsidRPr="00FB264D" w:rsidRDefault="007A7CB6">
            <w:pPr>
              <w:rPr>
                <w:color w:val="000000"/>
                <w:sz w:val="16"/>
                <w:szCs w:val="16"/>
              </w:rPr>
            </w:pPr>
            <w:r w:rsidRPr="00FB264D">
              <w:rPr>
                <w:color w:val="000000"/>
                <w:sz w:val="16"/>
                <w:szCs w:val="16"/>
              </w:rPr>
              <w:t xml:space="preserve"> - областного бюджета </w:t>
            </w:r>
          </w:p>
        </w:tc>
        <w:tc>
          <w:tcPr>
            <w:tcW w:w="1135" w:type="dxa"/>
          </w:tcPr>
          <w:p w:rsidR="007A7CB6" w:rsidRPr="00140DE6" w:rsidRDefault="004D2E18" w:rsidP="008505A2">
            <w:pPr>
              <w:jc w:val="center"/>
              <w:rPr>
                <w:kern w:val="2"/>
                <w:sz w:val="16"/>
                <w:szCs w:val="16"/>
              </w:rPr>
            </w:pPr>
            <w:r w:rsidRPr="00140DE6">
              <w:rPr>
                <w:kern w:val="2"/>
                <w:sz w:val="16"/>
                <w:szCs w:val="16"/>
              </w:rPr>
              <w:t>4 664,8</w:t>
            </w:r>
          </w:p>
        </w:tc>
        <w:tc>
          <w:tcPr>
            <w:tcW w:w="995" w:type="dxa"/>
          </w:tcPr>
          <w:p w:rsidR="007A7CB6" w:rsidRPr="00140DE6" w:rsidRDefault="007A7CB6" w:rsidP="008505A2">
            <w:pPr>
              <w:jc w:val="center"/>
              <w:rPr>
                <w:kern w:val="2"/>
                <w:sz w:val="16"/>
                <w:szCs w:val="16"/>
              </w:rPr>
            </w:pPr>
            <w:r w:rsidRPr="00140DE6">
              <w:rPr>
                <w:kern w:val="2"/>
                <w:sz w:val="16"/>
                <w:szCs w:val="16"/>
              </w:rPr>
              <w:t>0</w:t>
            </w:r>
          </w:p>
        </w:tc>
        <w:tc>
          <w:tcPr>
            <w:tcW w:w="878" w:type="dxa"/>
          </w:tcPr>
          <w:p w:rsidR="007A7CB6" w:rsidRPr="00140DE6" w:rsidRDefault="007A7CB6" w:rsidP="008505A2">
            <w:pPr>
              <w:ind w:left="-57" w:right="-57"/>
              <w:jc w:val="center"/>
              <w:rPr>
                <w:kern w:val="2"/>
                <w:sz w:val="16"/>
                <w:szCs w:val="16"/>
              </w:rPr>
            </w:pPr>
            <w:r w:rsidRPr="00140DE6">
              <w:rPr>
                <w:kern w:val="2"/>
                <w:sz w:val="16"/>
                <w:szCs w:val="16"/>
              </w:rPr>
              <w:t>0</w:t>
            </w:r>
          </w:p>
        </w:tc>
        <w:tc>
          <w:tcPr>
            <w:tcW w:w="879" w:type="dxa"/>
          </w:tcPr>
          <w:p w:rsidR="007A7CB6" w:rsidRPr="00140DE6" w:rsidRDefault="008963F6" w:rsidP="008505A2">
            <w:pPr>
              <w:jc w:val="center"/>
              <w:rPr>
                <w:kern w:val="2"/>
                <w:sz w:val="16"/>
                <w:szCs w:val="16"/>
              </w:rPr>
            </w:pPr>
            <w:r w:rsidRPr="00140DE6">
              <w:rPr>
                <w:kern w:val="2"/>
                <w:sz w:val="16"/>
                <w:szCs w:val="16"/>
              </w:rPr>
              <w:t>0</w:t>
            </w:r>
          </w:p>
        </w:tc>
        <w:tc>
          <w:tcPr>
            <w:tcW w:w="879" w:type="dxa"/>
          </w:tcPr>
          <w:p w:rsidR="007A7CB6" w:rsidRPr="00140DE6" w:rsidRDefault="009856A4" w:rsidP="008505A2">
            <w:pPr>
              <w:jc w:val="center"/>
              <w:rPr>
                <w:kern w:val="2"/>
                <w:sz w:val="16"/>
                <w:szCs w:val="16"/>
              </w:rPr>
            </w:pPr>
            <w:r w:rsidRPr="00140DE6">
              <w:rPr>
                <w:kern w:val="2"/>
                <w:sz w:val="16"/>
                <w:szCs w:val="16"/>
              </w:rPr>
              <w:t>4 664,8</w:t>
            </w:r>
          </w:p>
        </w:tc>
        <w:tc>
          <w:tcPr>
            <w:tcW w:w="879" w:type="dxa"/>
          </w:tcPr>
          <w:p w:rsidR="007A7CB6" w:rsidRPr="00140DE6" w:rsidRDefault="007A7CB6" w:rsidP="008505A2">
            <w:pPr>
              <w:jc w:val="center"/>
              <w:rPr>
                <w:kern w:val="2"/>
                <w:sz w:val="16"/>
                <w:szCs w:val="16"/>
              </w:rPr>
            </w:pPr>
            <w:r w:rsidRPr="00140DE6">
              <w:rPr>
                <w:kern w:val="2"/>
                <w:sz w:val="16"/>
                <w:szCs w:val="16"/>
              </w:rPr>
              <w:t>0</w:t>
            </w:r>
          </w:p>
        </w:tc>
        <w:tc>
          <w:tcPr>
            <w:tcW w:w="879" w:type="dxa"/>
          </w:tcPr>
          <w:p w:rsidR="007A7CB6" w:rsidRPr="00FB264D" w:rsidRDefault="007A7CB6" w:rsidP="008505A2">
            <w:pPr>
              <w:jc w:val="center"/>
              <w:rPr>
                <w:kern w:val="2"/>
                <w:sz w:val="16"/>
                <w:szCs w:val="16"/>
              </w:rPr>
            </w:pPr>
            <w:r w:rsidRPr="00FB264D">
              <w:rPr>
                <w:kern w:val="2"/>
                <w:sz w:val="16"/>
                <w:szCs w:val="16"/>
              </w:rPr>
              <w:t>0</w:t>
            </w:r>
          </w:p>
        </w:tc>
        <w:tc>
          <w:tcPr>
            <w:tcW w:w="879" w:type="dxa"/>
          </w:tcPr>
          <w:p w:rsidR="007A7CB6" w:rsidRPr="00FB264D" w:rsidRDefault="007A7CB6" w:rsidP="008505A2">
            <w:pPr>
              <w:ind w:left="-57" w:right="-57"/>
              <w:jc w:val="center"/>
              <w:rPr>
                <w:kern w:val="2"/>
                <w:sz w:val="16"/>
                <w:szCs w:val="16"/>
              </w:rPr>
            </w:pPr>
            <w:r w:rsidRPr="00FB264D">
              <w:rPr>
                <w:kern w:val="2"/>
                <w:sz w:val="16"/>
                <w:szCs w:val="16"/>
              </w:rPr>
              <w:t>0</w:t>
            </w:r>
          </w:p>
        </w:tc>
        <w:tc>
          <w:tcPr>
            <w:tcW w:w="879" w:type="dxa"/>
          </w:tcPr>
          <w:p w:rsidR="007A7CB6" w:rsidRPr="00FB264D" w:rsidRDefault="007A7CB6" w:rsidP="008505A2">
            <w:pPr>
              <w:ind w:left="-57" w:right="-57"/>
              <w:jc w:val="center"/>
              <w:rPr>
                <w:kern w:val="2"/>
                <w:sz w:val="16"/>
                <w:szCs w:val="16"/>
              </w:rPr>
            </w:pPr>
            <w:r w:rsidRPr="00FB264D">
              <w:rPr>
                <w:kern w:val="2"/>
                <w:sz w:val="16"/>
                <w:szCs w:val="16"/>
              </w:rPr>
              <w:t>0</w:t>
            </w:r>
          </w:p>
        </w:tc>
        <w:tc>
          <w:tcPr>
            <w:tcW w:w="879" w:type="dxa"/>
          </w:tcPr>
          <w:p w:rsidR="007A7CB6" w:rsidRPr="00FB264D" w:rsidRDefault="007A7CB6" w:rsidP="008505A2">
            <w:pPr>
              <w:ind w:left="-57" w:right="-57"/>
              <w:jc w:val="center"/>
              <w:rPr>
                <w:kern w:val="2"/>
                <w:sz w:val="16"/>
                <w:szCs w:val="16"/>
              </w:rPr>
            </w:pPr>
            <w:r w:rsidRPr="00FB264D">
              <w:rPr>
                <w:kern w:val="2"/>
                <w:sz w:val="16"/>
                <w:szCs w:val="16"/>
              </w:rPr>
              <w:t>0</w:t>
            </w:r>
          </w:p>
        </w:tc>
        <w:tc>
          <w:tcPr>
            <w:tcW w:w="879" w:type="dxa"/>
          </w:tcPr>
          <w:p w:rsidR="007A7CB6" w:rsidRPr="00FB264D" w:rsidRDefault="007A7CB6" w:rsidP="008505A2">
            <w:pPr>
              <w:jc w:val="center"/>
              <w:rPr>
                <w:kern w:val="2"/>
                <w:sz w:val="16"/>
                <w:szCs w:val="16"/>
              </w:rPr>
            </w:pPr>
            <w:r w:rsidRPr="00FB264D">
              <w:rPr>
                <w:kern w:val="2"/>
                <w:sz w:val="16"/>
                <w:szCs w:val="16"/>
              </w:rPr>
              <w:t>0</w:t>
            </w:r>
          </w:p>
        </w:tc>
        <w:tc>
          <w:tcPr>
            <w:tcW w:w="879" w:type="dxa"/>
          </w:tcPr>
          <w:p w:rsidR="007A7CB6" w:rsidRPr="00FB264D" w:rsidRDefault="007A7CB6" w:rsidP="008505A2">
            <w:pPr>
              <w:jc w:val="center"/>
              <w:rPr>
                <w:kern w:val="2"/>
                <w:sz w:val="16"/>
                <w:szCs w:val="16"/>
              </w:rPr>
            </w:pPr>
            <w:r w:rsidRPr="00FB264D">
              <w:rPr>
                <w:kern w:val="2"/>
                <w:sz w:val="16"/>
                <w:szCs w:val="16"/>
              </w:rPr>
              <w:t>0</w:t>
            </w:r>
          </w:p>
        </w:tc>
      </w:tr>
      <w:tr w:rsidR="007A7CB6" w:rsidRPr="00FB264D">
        <w:trPr>
          <w:trHeight w:val="214"/>
        </w:trPr>
        <w:tc>
          <w:tcPr>
            <w:tcW w:w="1711" w:type="dxa"/>
            <w:vMerge/>
          </w:tcPr>
          <w:p w:rsidR="007A7CB6" w:rsidRPr="00FB264D" w:rsidRDefault="007A7CB6">
            <w:pPr>
              <w:rPr>
                <w:kern w:val="2"/>
                <w:sz w:val="16"/>
                <w:szCs w:val="16"/>
              </w:rPr>
            </w:pPr>
          </w:p>
        </w:tc>
        <w:tc>
          <w:tcPr>
            <w:tcW w:w="2730" w:type="dxa"/>
          </w:tcPr>
          <w:p w:rsidR="007A7CB6" w:rsidRPr="00FB264D" w:rsidRDefault="007A7CB6">
            <w:pPr>
              <w:rPr>
                <w:bCs/>
                <w:color w:val="000000"/>
                <w:sz w:val="16"/>
                <w:szCs w:val="16"/>
              </w:rPr>
            </w:pPr>
            <w:r w:rsidRPr="00FB264D">
              <w:rPr>
                <w:bCs/>
                <w:color w:val="000000"/>
                <w:sz w:val="16"/>
                <w:szCs w:val="16"/>
              </w:rPr>
              <w:t xml:space="preserve">- бюджетов поселений </w:t>
            </w:r>
          </w:p>
        </w:tc>
        <w:tc>
          <w:tcPr>
            <w:tcW w:w="1135" w:type="dxa"/>
          </w:tcPr>
          <w:p w:rsidR="007A7CB6" w:rsidRPr="00140DE6" w:rsidRDefault="007A7CB6" w:rsidP="008505A2">
            <w:pPr>
              <w:jc w:val="center"/>
              <w:rPr>
                <w:kern w:val="2"/>
                <w:sz w:val="16"/>
                <w:szCs w:val="16"/>
              </w:rPr>
            </w:pPr>
            <w:r w:rsidRPr="00140DE6">
              <w:rPr>
                <w:kern w:val="2"/>
                <w:sz w:val="16"/>
                <w:szCs w:val="16"/>
              </w:rPr>
              <w:t>0</w:t>
            </w:r>
          </w:p>
        </w:tc>
        <w:tc>
          <w:tcPr>
            <w:tcW w:w="995" w:type="dxa"/>
          </w:tcPr>
          <w:p w:rsidR="007A7CB6" w:rsidRPr="00140DE6" w:rsidRDefault="007A7CB6" w:rsidP="008505A2">
            <w:pPr>
              <w:jc w:val="center"/>
              <w:rPr>
                <w:kern w:val="2"/>
                <w:sz w:val="16"/>
                <w:szCs w:val="16"/>
              </w:rPr>
            </w:pPr>
            <w:r w:rsidRPr="00140DE6">
              <w:rPr>
                <w:kern w:val="2"/>
                <w:sz w:val="16"/>
                <w:szCs w:val="16"/>
              </w:rPr>
              <w:t>0</w:t>
            </w:r>
          </w:p>
        </w:tc>
        <w:tc>
          <w:tcPr>
            <w:tcW w:w="878" w:type="dxa"/>
          </w:tcPr>
          <w:p w:rsidR="007A7CB6" w:rsidRPr="00140DE6" w:rsidRDefault="007A7CB6" w:rsidP="008505A2">
            <w:pPr>
              <w:ind w:left="-57" w:right="-57"/>
              <w:jc w:val="center"/>
              <w:rPr>
                <w:kern w:val="2"/>
                <w:sz w:val="16"/>
                <w:szCs w:val="16"/>
              </w:rPr>
            </w:pPr>
            <w:r w:rsidRPr="00140DE6">
              <w:rPr>
                <w:kern w:val="2"/>
                <w:sz w:val="16"/>
                <w:szCs w:val="16"/>
              </w:rPr>
              <w:t>0</w:t>
            </w:r>
          </w:p>
        </w:tc>
        <w:tc>
          <w:tcPr>
            <w:tcW w:w="879" w:type="dxa"/>
          </w:tcPr>
          <w:p w:rsidR="007A7CB6" w:rsidRPr="00140DE6" w:rsidRDefault="007A7CB6" w:rsidP="008505A2">
            <w:pPr>
              <w:jc w:val="center"/>
              <w:rPr>
                <w:kern w:val="2"/>
                <w:sz w:val="16"/>
                <w:szCs w:val="16"/>
              </w:rPr>
            </w:pPr>
            <w:r w:rsidRPr="00140DE6">
              <w:rPr>
                <w:kern w:val="2"/>
                <w:sz w:val="16"/>
                <w:szCs w:val="16"/>
              </w:rPr>
              <w:t>0</w:t>
            </w:r>
          </w:p>
        </w:tc>
        <w:tc>
          <w:tcPr>
            <w:tcW w:w="879" w:type="dxa"/>
          </w:tcPr>
          <w:p w:rsidR="007A7CB6" w:rsidRPr="00140DE6" w:rsidRDefault="007A7CB6" w:rsidP="008505A2">
            <w:pPr>
              <w:jc w:val="center"/>
              <w:rPr>
                <w:kern w:val="2"/>
                <w:sz w:val="16"/>
                <w:szCs w:val="16"/>
              </w:rPr>
            </w:pPr>
            <w:r w:rsidRPr="00140DE6">
              <w:rPr>
                <w:kern w:val="2"/>
                <w:sz w:val="16"/>
                <w:szCs w:val="16"/>
              </w:rPr>
              <w:t>0</w:t>
            </w:r>
          </w:p>
        </w:tc>
        <w:tc>
          <w:tcPr>
            <w:tcW w:w="879" w:type="dxa"/>
          </w:tcPr>
          <w:p w:rsidR="007A7CB6" w:rsidRPr="00140DE6" w:rsidRDefault="007A7CB6" w:rsidP="008505A2">
            <w:pPr>
              <w:jc w:val="center"/>
              <w:rPr>
                <w:kern w:val="2"/>
                <w:sz w:val="16"/>
                <w:szCs w:val="16"/>
              </w:rPr>
            </w:pPr>
            <w:r w:rsidRPr="00140DE6">
              <w:rPr>
                <w:kern w:val="2"/>
                <w:sz w:val="16"/>
                <w:szCs w:val="16"/>
              </w:rPr>
              <w:t>0</w:t>
            </w:r>
          </w:p>
        </w:tc>
        <w:tc>
          <w:tcPr>
            <w:tcW w:w="879" w:type="dxa"/>
          </w:tcPr>
          <w:p w:rsidR="007A7CB6" w:rsidRPr="00FB264D" w:rsidRDefault="007A7CB6" w:rsidP="008505A2">
            <w:pPr>
              <w:jc w:val="center"/>
              <w:rPr>
                <w:kern w:val="2"/>
                <w:sz w:val="16"/>
                <w:szCs w:val="16"/>
              </w:rPr>
            </w:pPr>
            <w:r w:rsidRPr="00FB264D">
              <w:rPr>
                <w:kern w:val="2"/>
                <w:sz w:val="16"/>
                <w:szCs w:val="16"/>
              </w:rPr>
              <w:t>0</w:t>
            </w:r>
          </w:p>
        </w:tc>
        <w:tc>
          <w:tcPr>
            <w:tcW w:w="879" w:type="dxa"/>
          </w:tcPr>
          <w:p w:rsidR="007A7CB6" w:rsidRPr="00FB264D" w:rsidRDefault="007A7CB6" w:rsidP="008505A2">
            <w:pPr>
              <w:ind w:left="-57" w:right="-57"/>
              <w:jc w:val="center"/>
              <w:rPr>
                <w:kern w:val="2"/>
                <w:sz w:val="16"/>
                <w:szCs w:val="16"/>
              </w:rPr>
            </w:pPr>
            <w:r w:rsidRPr="00FB264D">
              <w:rPr>
                <w:kern w:val="2"/>
                <w:sz w:val="16"/>
                <w:szCs w:val="16"/>
              </w:rPr>
              <w:t>0</w:t>
            </w:r>
          </w:p>
        </w:tc>
        <w:tc>
          <w:tcPr>
            <w:tcW w:w="879" w:type="dxa"/>
          </w:tcPr>
          <w:p w:rsidR="007A7CB6" w:rsidRPr="00FB264D" w:rsidRDefault="007A7CB6" w:rsidP="008505A2">
            <w:pPr>
              <w:ind w:left="-57" w:right="-57"/>
              <w:jc w:val="center"/>
              <w:rPr>
                <w:kern w:val="2"/>
                <w:sz w:val="16"/>
                <w:szCs w:val="16"/>
              </w:rPr>
            </w:pPr>
            <w:r w:rsidRPr="00FB264D">
              <w:rPr>
                <w:kern w:val="2"/>
                <w:sz w:val="16"/>
                <w:szCs w:val="16"/>
              </w:rPr>
              <w:t>0</w:t>
            </w:r>
          </w:p>
        </w:tc>
        <w:tc>
          <w:tcPr>
            <w:tcW w:w="879" w:type="dxa"/>
          </w:tcPr>
          <w:p w:rsidR="007A7CB6" w:rsidRPr="00FB264D" w:rsidRDefault="007A7CB6" w:rsidP="008505A2">
            <w:pPr>
              <w:ind w:left="-57" w:right="-57"/>
              <w:jc w:val="center"/>
              <w:rPr>
                <w:kern w:val="2"/>
                <w:sz w:val="16"/>
                <w:szCs w:val="16"/>
              </w:rPr>
            </w:pPr>
            <w:r w:rsidRPr="00FB264D">
              <w:rPr>
                <w:kern w:val="2"/>
                <w:sz w:val="16"/>
                <w:szCs w:val="16"/>
              </w:rPr>
              <w:t>0</w:t>
            </w:r>
          </w:p>
        </w:tc>
        <w:tc>
          <w:tcPr>
            <w:tcW w:w="879" w:type="dxa"/>
          </w:tcPr>
          <w:p w:rsidR="007A7CB6" w:rsidRPr="00FB264D" w:rsidRDefault="007A7CB6" w:rsidP="008505A2">
            <w:pPr>
              <w:jc w:val="center"/>
              <w:rPr>
                <w:kern w:val="2"/>
                <w:sz w:val="16"/>
                <w:szCs w:val="16"/>
              </w:rPr>
            </w:pPr>
            <w:r w:rsidRPr="00FB264D">
              <w:rPr>
                <w:kern w:val="2"/>
                <w:sz w:val="16"/>
                <w:szCs w:val="16"/>
              </w:rPr>
              <w:t>0</w:t>
            </w:r>
          </w:p>
        </w:tc>
        <w:tc>
          <w:tcPr>
            <w:tcW w:w="879" w:type="dxa"/>
          </w:tcPr>
          <w:p w:rsidR="007A7CB6" w:rsidRPr="00FB264D" w:rsidRDefault="007A7CB6" w:rsidP="008505A2">
            <w:pPr>
              <w:jc w:val="center"/>
              <w:rPr>
                <w:kern w:val="2"/>
                <w:sz w:val="16"/>
                <w:szCs w:val="16"/>
              </w:rPr>
            </w:pPr>
            <w:r w:rsidRPr="00FB264D">
              <w:rPr>
                <w:kern w:val="2"/>
                <w:sz w:val="16"/>
                <w:szCs w:val="16"/>
              </w:rPr>
              <w:t>0</w:t>
            </w:r>
          </w:p>
        </w:tc>
      </w:tr>
      <w:tr w:rsidR="007A7CB6" w:rsidRPr="00FB264D">
        <w:trPr>
          <w:trHeight w:val="471"/>
        </w:trPr>
        <w:tc>
          <w:tcPr>
            <w:tcW w:w="1711" w:type="dxa"/>
            <w:vMerge/>
          </w:tcPr>
          <w:p w:rsidR="007A7CB6" w:rsidRPr="00FB264D" w:rsidRDefault="007A7CB6">
            <w:pPr>
              <w:rPr>
                <w:kern w:val="2"/>
                <w:sz w:val="16"/>
                <w:szCs w:val="16"/>
              </w:rPr>
            </w:pPr>
          </w:p>
        </w:tc>
        <w:tc>
          <w:tcPr>
            <w:tcW w:w="2730" w:type="dxa"/>
          </w:tcPr>
          <w:p w:rsidR="007A7CB6" w:rsidRPr="00FB264D" w:rsidRDefault="007A7CB6">
            <w:pPr>
              <w:rPr>
                <w:bCs/>
                <w:color w:val="000000"/>
                <w:sz w:val="16"/>
                <w:szCs w:val="16"/>
              </w:rPr>
            </w:pPr>
            <w:r w:rsidRPr="00FB264D">
              <w:rPr>
                <w:bCs/>
                <w:color w:val="000000"/>
                <w:sz w:val="16"/>
                <w:szCs w:val="16"/>
              </w:rPr>
              <w:t xml:space="preserve">- Фонда содействия реформированию ЖКХ </w:t>
            </w:r>
          </w:p>
        </w:tc>
        <w:tc>
          <w:tcPr>
            <w:tcW w:w="1135" w:type="dxa"/>
          </w:tcPr>
          <w:p w:rsidR="007A7CB6" w:rsidRPr="00713384" w:rsidRDefault="007A7CB6" w:rsidP="008505A2">
            <w:pPr>
              <w:jc w:val="center"/>
              <w:rPr>
                <w:kern w:val="2"/>
                <w:sz w:val="16"/>
                <w:szCs w:val="16"/>
              </w:rPr>
            </w:pPr>
            <w:r w:rsidRPr="00713384">
              <w:rPr>
                <w:kern w:val="2"/>
                <w:sz w:val="16"/>
                <w:szCs w:val="16"/>
              </w:rPr>
              <w:t>0</w:t>
            </w:r>
          </w:p>
        </w:tc>
        <w:tc>
          <w:tcPr>
            <w:tcW w:w="995" w:type="dxa"/>
          </w:tcPr>
          <w:p w:rsidR="007A7CB6" w:rsidRPr="00713384" w:rsidRDefault="007A7CB6" w:rsidP="008505A2">
            <w:pPr>
              <w:jc w:val="center"/>
              <w:rPr>
                <w:kern w:val="2"/>
                <w:sz w:val="16"/>
                <w:szCs w:val="16"/>
              </w:rPr>
            </w:pPr>
            <w:r w:rsidRPr="00713384">
              <w:rPr>
                <w:kern w:val="2"/>
                <w:sz w:val="16"/>
                <w:szCs w:val="16"/>
              </w:rPr>
              <w:t>0</w:t>
            </w:r>
          </w:p>
        </w:tc>
        <w:tc>
          <w:tcPr>
            <w:tcW w:w="878" w:type="dxa"/>
          </w:tcPr>
          <w:p w:rsidR="007A7CB6" w:rsidRPr="00713384" w:rsidRDefault="007A7CB6" w:rsidP="008505A2">
            <w:pPr>
              <w:ind w:left="-57" w:right="-57"/>
              <w:jc w:val="center"/>
              <w:rPr>
                <w:kern w:val="2"/>
                <w:sz w:val="16"/>
                <w:szCs w:val="16"/>
              </w:rPr>
            </w:pPr>
            <w:r w:rsidRPr="00713384">
              <w:rPr>
                <w:kern w:val="2"/>
                <w:sz w:val="16"/>
                <w:szCs w:val="16"/>
              </w:rPr>
              <w:t>0</w:t>
            </w:r>
          </w:p>
        </w:tc>
        <w:tc>
          <w:tcPr>
            <w:tcW w:w="879" w:type="dxa"/>
          </w:tcPr>
          <w:p w:rsidR="007A7CB6" w:rsidRPr="00713384" w:rsidRDefault="007A7CB6" w:rsidP="008505A2">
            <w:pPr>
              <w:jc w:val="center"/>
              <w:rPr>
                <w:kern w:val="2"/>
                <w:sz w:val="16"/>
                <w:szCs w:val="16"/>
              </w:rPr>
            </w:pPr>
            <w:r w:rsidRPr="00713384">
              <w:rPr>
                <w:kern w:val="2"/>
                <w:sz w:val="16"/>
                <w:szCs w:val="16"/>
              </w:rPr>
              <w:t>0</w:t>
            </w:r>
          </w:p>
        </w:tc>
        <w:tc>
          <w:tcPr>
            <w:tcW w:w="879" w:type="dxa"/>
          </w:tcPr>
          <w:p w:rsidR="007A7CB6" w:rsidRPr="00713384" w:rsidRDefault="007A7CB6" w:rsidP="008505A2">
            <w:pPr>
              <w:jc w:val="center"/>
              <w:rPr>
                <w:kern w:val="2"/>
                <w:sz w:val="16"/>
                <w:szCs w:val="16"/>
              </w:rPr>
            </w:pPr>
            <w:r w:rsidRPr="00713384">
              <w:rPr>
                <w:kern w:val="2"/>
                <w:sz w:val="16"/>
                <w:szCs w:val="16"/>
              </w:rPr>
              <w:t>0</w:t>
            </w:r>
          </w:p>
        </w:tc>
        <w:tc>
          <w:tcPr>
            <w:tcW w:w="879" w:type="dxa"/>
          </w:tcPr>
          <w:p w:rsidR="007A7CB6" w:rsidRPr="00FB264D" w:rsidRDefault="007A7CB6" w:rsidP="008505A2">
            <w:pPr>
              <w:jc w:val="center"/>
              <w:rPr>
                <w:kern w:val="2"/>
                <w:sz w:val="16"/>
                <w:szCs w:val="16"/>
              </w:rPr>
            </w:pPr>
            <w:r w:rsidRPr="00FB264D">
              <w:rPr>
                <w:kern w:val="2"/>
                <w:sz w:val="16"/>
                <w:szCs w:val="16"/>
              </w:rPr>
              <w:t>0</w:t>
            </w:r>
          </w:p>
        </w:tc>
        <w:tc>
          <w:tcPr>
            <w:tcW w:w="879" w:type="dxa"/>
          </w:tcPr>
          <w:p w:rsidR="007A7CB6" w:rsidRPr="00FB264D" w:rsidRDefault="007A7CB6" w:rsidP="008505A2">
            <w:pPr>
              <w:jc w:val="center"/>
              <w:rPr>
                <w:kern w:val="2"/>
                <w:sz w:val="16"/>
                <w:szCs w:val="16"/>
              </w:rPr>
            </w:pPr>
            <w:r w:rsidRPr="00FB264D">
              <w:rPr>
                <w:kern w:val="2"/>
                <w:sz w:val="16"/>
                <w:szCs w:val="16"/>
              </w:rPr>
              <w:t>0</w:t>
            </w:r>
          </w:p>
        </w:tc>
        <w:tc>
          <w:tcPr>
            <w:tcW w:w="879" w:type="dxa"/>
          </w:tcPr>
          <w:p w:rsidR="007A7CB6" w:rsidRPr="00FB264D" w:rsidRDefault="007A7CB6" w:rsidP="008505A2">
            <w:pPr>
              <w:ind w:left="-57" w:right="-57"/>
              <w:jc w:val="center"/>
              <w:rPr>
                <w:kern w:val="2"/>
                <w:sz w:val="16"/>
                <w:szCs w:val="16"/>
              </w:rPr>
            </w:pPr>
            <w:r w:rsidRPr="00FB264D">
              <w:rPr>
                <w:kern w:val="2"/>
                <w:sz w:val="16"/>
                <w:szCs w:val="16"/>
              </w:rPr>
              <w:t>0</w:t>
            </w:r>
          </w:p>
        </w:tc>
        <w:tc>
          <w:tcPr>
            <w:tcW w:w="879" w:type="dxa"/>
          </w:tcPr>
          <w:p w:rsidR="007A7CB6" w:rsidRPr="00FB264D" w:rsidRDefault="007A7CB6" w:rsidP="008505A2">
            <w:pPr>
              <w:ind w:left="-57" w:right="-57"/>
              <w:jc w:val="center"/>
              <w:rPr>
                <w:kern w:val="2"/>
                <w:sz w:val="16"/>
                <w:szCs w:val="16"/>
              </w:rPr>
            </w:pPr>
            <w:r w:rsidRPr="00FB264D">
              <w:rPr>
                <w:kern w:val="2"/>
                <w:sz w:val="16"/>
                <w:szCs w:val="16"/>
              </w:rPr>
              <w:t>0</w:t>
            </w:r>
          </w:p>
        </w:tc>
        <w:tc>
          <w:tcPr>
            <w:tcW w:w="879" w:type="dxa"/>
          </w:tcPr>
          <w:p w:rsidR="007A7CB6" w:rsidRPr="00FB264D" w:rsidRDefault="007A7CB6" w:rsidP="008505A2">
            <w:pPr>
              <w:ind w:left="-57" w:right="-57"/>
              <w:jc w:val="center"/>
              <w:rPr>
                <w:kern w:val="2"/>
                <w:sz w:val="16"/>
                <w:szCs w:val="16"/>
              </w:rPr>
            </w:pPr>
            <w:r w:rsidRPr="00FB264D">
              <w:rPr>
                <w:kern w:val="2"/>
                <w:sz w:val="16"/>
                <w:szCs w:val="16"/>
              </w:rPr>
              <w:t>0</w:t>
            </w:r>
          </w:p>
        </w:tc>
        <w:tc>
          <w:tcPr>
            <w:tcW w:w="879" w:type="dxa"/>
          </w:tcPr>
          <w:p w:rsidR="007A7CB6" w:rsidRPr="00FB264D" w:rsidRDefault="007A7CB6" w:rsidP="008505A2">
            <w:pPr>
              <w:jc w:val="center"/>
              <w:rPr>
                <w:kern w:val="2"/>
                <w:sz w:val="16"/>
                <w:szCs w:val="16"/>
              </w:rPr>
            </w:pPr>
            <w:r w:rsidRPr="00FB264D">
              <w:rPr>
                <w:kern w:val="2"/>
                <w:sz w:val="16"/>
                <w:szCs w:val="16"/>
              </w:rPr>
              <w:t>0</w:t>
            </w:r>
          </w:p>
        </w:tc>
        <w:tc>
          <w:tcPr>
            <w:tcW w:w="879" w:type="dxa"/>
          </w:tcPr>
          <w:p w:rsidR="007A7CB6" w:rsidRPr="00FB264D" w:rsidRDefault="007A7CB6" w:rsidP="008505A2">
            <w:pPr>
              <w:jc w:val="center"/>
              <w:rPr>
                <w:kern w:val="2"/>
                <w:sz w:val="16"/>
                <w:szCs w:val="16"/>
              </w:rPr>
            </w:pPr>
            <w:r w:rsidRPr="00FB264D">
              <w:rPr>
                <w:kern w:val="2"/>
                <w:sz w:val="16"/>
                <w:szCs w:val="16"/>
              </w:rPr>
              <w:t>0</w:t>
            </w:r>
          </w:p>
        </w:tc>
      </w:tr>
      <w:tr w:rsidR="007A7CB6" w:rsidRPr="00FB264D" w:rsidTr="00FB264D">
        <w:trPr>
          <w:trHeight w:val="479"/>
        </w:trPr>
        <w:tc>
          <w:tcPr>
            <w:tcW w:w="1711" w:type="dxa"/>
            <w:vMerge/>
          </w:tcPr>
          <w:p w:rsidR="007A7CB6" w:rsidRPr="00FB264D" w:rsidRDefault="007A7CB6">
            <w:pPr>
              <w:rPr>
                <w:kern w:val="2"/>
                <w:sz w:val="16"/>
                <w:szCs w:val="16"/>
              </w:rPr>
            </w:pPr>
          </w:p>
        </w:tc>
        <w:tc>
          <w:tcPr>
            <w:tcW w:w="2730" w:type="dxa"/>
          </w:tcPr>
          <w:p w:rsidR="007A7CB6" w:rsidRPr="00FB264D" w:rsidRDefault="007A7CB6">
            <w:pPr>
              <w:rPr>
                <w:bCs/>
                <w:color w:val="000000"/>
                <w:sz w:val="16"/>
                <w:szCs w:val="16"/>
              </w:rPr>
            </w:pPr>
            <w:r w:rsidRPr="00FB264D">
              <w:rPr>
                <w:bCs/>
                <w:color w:val="000000"/>
                <w:sz w:val="16"/>
                <w:szCs w:val="16"/>
              </w:rPr>
              <w:t xml:space="preserve">- Федерального фонда обязательного медицинского страхования </w:t>
            </w:r>
          </w:p>
        </w:tc>
        <w:tc>
          <w:tcPr>
            <w:tcW w:w="1135" w:type="dxa"/>
          </w:tcPr>
          <w:p w:rsidR="007A7CB6" w:rsidRPr="00713384" w:rsidRDefault="007A7CB6" w:rsidP="008505A2">
            <w:pPr>
              <w:jc w:val="center"/>
              <w:rPr>
                <w:kern w:val="2"/>
                <w:sz w:val="16"/>
                <w:szCs w:val="16"/>
              </w:rPr>
            </w:pPr>
            <w:r w:rsidRPr="00713384">
              <w:rPr>
                <w:kern w:val="2"/>
                <w:sz w:val="16"/>
                <w:szCs w:val="16"/>
              </w:rPr>
              <w:t>0</w:t>
            </w:r>
          </w:p>
        </w:tc>
        <w:tc>
          <w:tcPr>
            <w:tcW w:w="995" w:type="dxa"/>
          </w:tcPr>
          <w:p w:rsidR="007A7CB6" w:rsidRPr="00713384" w:rsidRDefault="007A7CB6" w:rsidP="008505A2">
            <w:pPr>
              <w:jc w:val="center"/>
              <w:rPr>
                <w:kern w:val="2"/>
                <w:sz w:val="16"/>
                <w:szCs w:val="16"/>
              </w:rPr>
            </w:pPr>
            <w:r w:rsidRPr="00713384">
              <w:rPr>
                <w:kern w:val="2"/>
                <w:sz w:val="16"/>
                <w:szCs w:val="16"/>
              </w:rPr>
              <w:t>0</w:t>
            </w:r>
          </w:p>
        </w:tc>
        <w:tc>
          <w:tcPr>
            <w:tcW w:w="878" w:type="dxa"/>
          </w:tcPr>
          <w:p w:rsidR="007A7CB6" w:rsidRPr="00713384" w:rsidRDefault="007A7CB6" w:rsidP="008505A2">
            <w:pPr>
              <w:ind w:left="-57" w:right="-57"/>
              <w:jc w:val="center"/>
              <w:rPr>
                <w:kern w:val="2"/>
                <w:sz w:val="16"/>
                <w:szCs w:val="16"/>
              </w:rPr>
            </w:pPr>
            <w:r w:rsidRPr="00713384">
              <w:rPr>
                <w:kern w:val="2"/>
                <w:sz w:val="16"/>
                <w:szCs w:val="16"/>
              </w:rPr>
              <w:t>0</w:t>
            </w:r>
          </w:p>
        </w:tc>
        <w:tc>
          <w:tcPr>
            <w:tcW w:w="879" w:type="dxa"/>
          </w:tcPr>
          <w:p w:rsidR="007A7CB6" w:rsidRPr="00713384" w:rsidRDefault="007A7CB6" w:rsidP="008505A2">
            <w:pPr>
              <w:jc w:val="center"/>
              <w:rPr>
                <w:kern w:val="2"/>
                <w:sz w:val="16"/>
                <w:szCs w:val="16"/>
              </w:rPr>
            </w:pPr>
            <w:r w:rsidRPr="00713384">
              <w:rPr>
                <w:kern w:val="2"/>
                <w:sz w:val="16"/>
                <w:szCs w:val="16"/>
              </w:rPr>
              <w:t>0</w:t>
            </w:r>
          </w:p>
        </w:tc>
        <w:tc>
          <w:tcPr>
            <w:tcW w:w="879" w:type="dxa"/>
          </w:tcPr>
          <w:p w:rsidR="007A7CB6" w:rsidRPr="00713384" w:rsidRDefault="007A7CB6" w:rsidP="008505A2">
            <w:pPr>
              <w:jc w:val="center"/>
              <w:rPr>
                <w:kern w:val="2"/>
                <w:sz w:val="16"/>
                <w:szCs w:val="16"/>
              </w:rPr>
            </w:pPr>
            <w:r w:rsidRPr="00713384">
              <w:rPr>
                <w:kern w:val="2"/>
                <w:sz w:val="16"/>
                <w:szCs w:val="16"/>
              </w:rPr>
              <w:t>0</w:t>
            </w:r>
          </w:p>
        </w:tc>
        <w:tc>
          <w:tcPr>
            <w:tcW w:w="879" w:type="dxa"/>
          </w:tcPr>
          <w:p w:rsidR="007A7CB6" w:rsidRPr="00FB264D" w:rsidRDefault="007A7CB6" w:rsidP="008505A2">
            <w:pPr>
              <w:jc w:val="center"/>
              <w:rPr>
                <w:kern w:val="2"/>
                <w:sz w:val="16"/>
                <w:szCs w:val="16"/>
              </w:rPr>
            </w:pPr>
            <w:r w:rsidRPr="00FB264D">
              <w:rPr>
                <w:kern w:val="2"/>
                <w:sz w:val="16"/>
                <w:szCs w:val="16"/>
              </w:rPr>
              <w:t>0</w:t>
            </w:r>
          </w:p>
        </w:tc>
        <w:tc>
          <w:tcPr>
            <w:tcW w:w="879" w:type="dxa"/>
          </w:tcPr>
          <w:p w:rsidR="007A7CB6" w:rsidRPr="00FB264D" w:rsidRDefault="007A7CB6" w:rsidP="008505A2">
            <w:pPr>
              <w:jc w:val="center"/>
              <w:rPr>
                <w:kern w:val="2"/>
                <w:sz w:val="16"/>
                <w:szCs w:val="16"/>
              </w:rPr>
            </w:pPr>
            <w:r w:rsidRPr="00FB264D">
              <w:rPr>
                <w:kern w:val="2"/>
                <w:sz w:val="16"/>
                <w:szCs w:val="16"/>
              </w:rPr>
              <w:t>0</w:t>
            </w:r>
          </w:p>
        </w:tc>
        <w:tc>
          <w:tcPr>
            <w:tcW w:w="879" w:type="dxa"/>
          </w:tcPr>
          <w:p w:rsidR="007A7CB6" w:rsidRPr="00FB264D" w:rsidRDefault="007A7CB6" w:rsidP="008505A2">
            <w:pPr>
              <w:ind w:left="-57" w:right="-57"/>
              <w:jc w:val="center"/>
              <w:rPr>
                <w:kern w:val="2"/>
                <w:sz w:val="16"/>
                <w:szCs w:val="16"/>
              </w:rPr>
            </w:pPr>
            <w:r w:rsidRPr="00FB264D">
              <w:rPr>
                <w:kern w:val="2"/>
                <w:sz w:val="16"/>
                <w:szCs w:val="16"/>
              </w:rPr>
              <w:t>0</w:t>
            </w:r>
          </w:p>
        </w:tc>
        <w:tc>
          <w:tcPr>
            <w:tcW w:w="879" w:type="dxa"/>
          </w:tcPr>
          <w:p w:rsidR="007A7CB6" w:rsidRPr="00FB264D" w:rsidRDefault="007A7CB6" w:rsidP="008505A2">
            <w:pPr>
              <w:ind w:left="-57" w:right="-57"/>
              <w:jc w:val="center"/>
              <w:rPr>
                <w:kern w:val="2"/>
                <w:sz w:val="16"/>
                <w:szCs w:val="16"/>
              </w:rPr>
            </w:pPr>
            <w:r w:rsidRPr="00FB264D">
              <w:rPr>
                <w:kern w:val="2"/>
                <w:sz w:val="16"/>
                <w:szCs w:val="16"/>
              </w:rPr>
              <w:t>0</w:t>
            </w:r>
          </w:p>
        </w:tc>
        <w:tc>
          <w:tcPr>
            <w:tcW w:w="879" w:type="dxa"/>
          </w:tcPr>
          <w:p w:rsidR="007A7CB6" w:rsidRPr="00FB264D" w:rsidRDefault="007A7CB6" w:rsidP="008505A2">
            <w:pPr>
              <w:ind w:left="-57" w:right="-57"/>
              <w:jc w:val="center"/>
              <w:rPr>
                <w:kern w:val="2"/>
                <w:sz w:val="16"/>
                <w:szCs w:val="16"/>
              </w:rPr>
            </w:pPr>
            <w:r w:rsidRPr="00FB264D">
              <w:rPr>
                <w:kern w:val="2"/>
                <w:sz w:val="16"/>
                <w:szCs w:val="16"/>
              </w:rPr>
              <w:t>0</w:t>
            </w:r>
          </w:p>
        </w:tc>
        <w:tc>
          <w:tcPr>
            <w:tcW w:w="879" w:type="dxa"/>
          </w:tcPr>
          <w:p w:rsidR="007A7CB6" w:rsidRPr="00FB264D" w:rsidRDefault="007A7CB6" w:rsidP="008505A2">
            <w:pPr>
              <w:jc w:val="center"/>
              <w:rPr>
                <w:kern w:val="2"/>
                <w:sz w:val="16"/>
                <w:szCs w:val="16"/>
              </w:rPr>
            </w:pPr>
            <w:r w:rsidRPr="00FB264D">
              <w:rPr>
                <w:kern w:val="2"/>
                <w:sz w:val="16"/>
                <w:szCs w:val="16"/>
              </w:rPr>
              <w:t>0</w:t>
            </w:r>
          </w:p>
        </w:tc>
        <w:tc>
          <w:tcPr>
            <w:tcW w:w="879" w:type="dxa"/>
          </w:tcPr>
          <w:p w:rsidR="007A7CB6" w:rsidRPr="00FB264D" w:rsidRDefault="007A7CB6" w:rsidP="008505A2">
            <w:pPr>
              <w:jc w:val="center"/>
              <w:rPr>
                <w:kern w:val="2"/>
                <w:sz w:val="16"/>
                <w:szCs w:val="16"/>
              </w:rPr>
            </w:pPr>
            <w:r w:rsidRPr="00FB264D">
              <w:rPr>
                <w:kern w:val="2"/>
                <w:sz w:val="16"/>
                <w:szCs w:val="16"/>
              </w:rPr>
              <w:t>0</w:t>
            </w:r>
          </w:p>
        </w:tc>
      </w:tr>
      <w:tr w:rsidR="007A7CB6" w:rsidRPr="00FB264D">
        <w:trPr>
          <w:trHeight w:val="214"/>
        </w:trPr>
        <w:tc>
          <w:tcPr>
            <w:tcW w:w="1711" w:type="dxa"/>
            <w:vMerge/>
          </w:tcPr>
          <w:p w:rsidR="007A7CB6" w:rsidRPr="00FB264D" w:rsidRDefault="007A7CB6">
            <w:pPr>
              <w:rPr>
                <w:kern w:val="2"/>
                <w:sz w:val="16"/>
                <w:szCs w:val="16"/>
              </w:rPr>
            </w:pPr>
          </w:p>
        </w:tc>
        <w:tc>
          <w:tcPr>
            <w:tcW w:w="2730" w:type="dxa"/>
          </w:tcPr>
          <w:p w:rsidR="007A7CB6" w:rsidRPr="00FB264D" w:rsidRDefault="007A7CB6">
            <w:pPr>
              <w:rPr>
                <w:color w:val="000000"/>
                <w:sz w:val="16"/>
                <w:szCs w:val="16"/>
              </w:rPr>
            </w:pPr>
            <w:r w:rsidRPr="00FB264D">
              <w:rPr>
                <w:color w:val="000000"/>
                <w:sz w:val="16"/>
                <w:szCs w:val="16"/>
              </w:rPr>
              <w:t xml:space="preserve">бюджеты поселений </w:t>
            </w:r>
          </w:p>
        </w:tc>
        <w:tc>
          <w:tcPr>
            <w:tcW w:w="1135" w:type="dxa"/>
          </w:tcPr>
          <w:p w:rsidR="007A7CB6" w:rsidRPr="00713384" w:rsidRDefault="007A7CB6" w:rsidP="008505A2">
            <w:pPr>
              <w:jc w:val="center"/>
              <w:rPr>
                <w:kern w:val="2"/>
                <w:sz w:val="16"/>
                <w:szCs w:val="16"/>
              </w:rPr>
            </w:pPr>
            <w:r w:rsidRPr="00713384">
              <w:rPr>
                <w:kern w:val="2"/>
                <w:sz w:val="16"/>
                <w:szCs w:val="16"/>
              </w:rPr>
              <w:t>0</w:t>
            </w:r>
          </w:p>
        </w:tc>
        <w:tc>
          <w:tcPr>
            <w:tcW w:w="995" w:type="dxa"/>
          </w:tcPr>
          <w:p w:rsidR="007A7CB6" w:rsidRPr="00713384" w:rsidRDefault="007A7CB6" w:rsidP="008505A2">
            <w:pPr>
              <w:jc w:val="center"/>
              <w:rPr>
                <w:kern w:val="2"/>
                <w:sz w:val="16"/>
                <w:szCs w:val="16"/>
              </w:rPr>
            </w:pPr>
            <w:r w:rsidRPr="00713384">
              <w:rPr>
                <w:kern w:val="2"/>
                <w:sz w:val="16"/>
                <w:szCs w:val="16"/>
              </w:rPr>
              <w:t>0</w:t>
            </w:r>
          </w:p>
        </w:tc>
        <w:tc>
          <w:tcPr>
            <w:tcW w:w="878" w:type="dxa"/>
          </w:tcPr>
          <w:p w:rsidR="007A7CB6" w:rsidRPr="00713384" w:rsidRDefault="007A7CB6" w:rsidP="008505A2">
            <w:pPr>
              <w:ind w:left="-57" w:right="-57"/>
              <w:jc w:val="center"/>
              <w:rPr>
                <w:kern w:val="2"/>
                <w:sz w:val="16"/>
                <w:szCs w:val="16"/>
              </w:rPr>
            </w:pPr>
            <w:r w:rsidRPr="00713384">
              <w:rPr>
                <w:kern w:val="2"/>
                <w:sz w:val="16"/>
                <w:szCs w:val="16"/>
              </w:rPr>
              <w:t>0</w:t>
            </w:r>
          </w:p>
        </w:tc>
        <w:tc>
          <w:tcPr>
            <w:tcW w:w="879" w:type="dxa"/>
          </w:tcPr>
          <w:p w:rsidR="007A7CB6" w:rsidRPr="00713384" w:rsidRDefault="007A7CB6" w:rsidP="008505A2">
            <w:pPr>
              <w:jc w:val="center"/>
              <w:rPr>
                <w:kern w:val="2"/>
                <w:sz w:val="16"/>
                <w:szCs w:val="16"/>
              </w:rPr>
            </w:pPr>
            <w:r w:rsidRPr="00713384">
              <w:rPr>
                <w:kern w:val="2"/>
                <w:sz w:val="16"/>
                <w:szCs w:val="16"/>
              </w:rPr>
              <w:t>0</w:t>
            </w:r>
          </w:p>
        </w:tc>
        <w:tc>
          <w:tcPr>
            <w:tcW w:w="879" w:type="dxa"/>
          </w:tcPr>
          <w:p w:rsidR="007A7CB6" w:rsidRPr="00713384" w:rsidRDefault="007A7CB6" w:rsidP="008505A2">
            <w:pPr>
              <w:jc w:val="center"/>
              <w:rPr>
                <w:kern w:val="2"/>
                <w:sz w:val="16"/>
                <w:szCs w:val="16"/>
              </w:rPr>
            </w:pPr>
            <w:r w:rsidRPr="00713384">
              <w:rPr>
                <w:kern w:val="2"/>
                <w:sz w:val="16"/>
                <w:szCs w:val="16"/>
              </w:rPr>
              <w:t>0</w:t>
            </w:r>
          </w:p>
        </w:tc>
        <w:tc>
          <w:tcPr>
            <w:tcW w:w="879" w:type="dxa"/>
          </w:tcPr>
          <w:p w:rsidR="007A7CB6" w:rsidRPr="00FB264D" w:rsidRDefault="007A7CB6" w:rsidP="008505A2">
            <w:pPr>
              <w:jc w:val="center"/>
              <w:rPr>
                <w:kern w:val="2"/>
                <w:sz w:val="16"/>
                <w:szCs w:val="16"/>
              </w:rPr>
            </w:pPr>
            <w:r w:rsidRPr="00FB264D">
              <w:rPr>
                <w:kern w:val="2"/>
                <w:sz w:val="16"/>
                <w:szCs w:val="16"/>
              </w:rPr>
              <w:t>0</w:t>
            </w:r>
          </w:p>
        </w:tc>
        <w:tc>
          <w:tcPr>
            <w:tcW w:w="879" w:type="dxa"/>
          </w:tcPr>
          <w:p w:rsidR="007A7CB6" w:rsidRPr="00FB264D" w:rsidRDefault="007A7CB6" w:rsidP="008505A2">
            <w:pPr>
              <w:jc w:val="center"/>
              <w:rPr>
                <w:kern w:val="2"/>
                <w:sz w:val="16"/>
                <w:szCs w:val="16"/>
              </w:rPr>
            </w:pPr>
            <w:r w:rsidRPr="00FB264D">
              <w:rPr>
                <w:kern w:val="2"/>
                <w:sz w:val="16"/>
                <w:szCs w:val="16"/>
              </w:rPr>
              <w:t>0</w:t>
            </w:r>
          </w:p>
        </w:tc>
        <w:tc>
          <w:tcPr>
            <w:tcW w:w="879" w:type="dxa"/>
          </w:tcPr>
          <w:p w:rsidR="007A7CB6" w:rsidRPr="00FB264D" w:rsidRDefault="007A7CB6" w:rsidP="008505A2">
            <w:pPr>
              <w:ind w:left="-57" w:right="-57"/>
              <w:jc w:val="center"/>
              <w:rPr>
                <w:kern w:val="2"/>
                <w:sz w:val="16"/>
                <w:szCs w:val="16"/>
              </w:rPr>
            </w:pPr>
            <w:r w:rsidRPr="00FB264D">
              <w:rPr>
                <w:kern w:val="2"/>
                <w:sz w:val="16"/>
                <w:szCs w:val="16"/>
              </w:rPr>
              <w:t>0</w:t>
            </w:r>
          </w:p>
        </w:tc>
        <w:tc>
          <w:tcPr>
            <w:tcW w:w="879" w:type="dxa"/>
          </w:tcPr>
          <w:p w:rsidR="007A7CB6" w:rsidRPr="00FB264D" w:rsidRDefault="007A7CB6" w:rsidP="008505A2">
            <w:pPr>
              <w:ind w:left="-57" w:right="-57"/>
              <w:jc w:val="center"/>
              <w:rPr>
                <w:kern w:val="2"/>
                <w:sz w:val="16"/>
                <w:szCs w:val="16"/>
              </w:rPr>
            </w:pPr>
            <w:r w:rsidRPr="00FB264D">
              <w:rPr>
                <w:kern w:val="2"/>
                <w:sz w:val="16"/>
                <w:szCs w:val="16"/>
              </w:rPr>
              <w:t>0</w:t>
            </w:r>
          </w:p>
        </w:tc>
        <w:tc>
          <w:tcPr>
            <w:tcW w:w="879" w:type="dxa"/>
          </w:tcPr>
          <w:p w:rsidR="007A7CB6" w:rsidRPr="00FB264D" w:rsidRDefault="007A7CB6" w:rsidP="008505A2">
            <w:pPr>
              <w:ind w:left="-57" w:right="-57"/>
              <w:jc w:val="center"/>
              <w:rPr>
                <w:kern w:val="2"/>
                <w:sz w:val="16"/>
                <w:szCs w:val="16"/>
              </w:rPr>
            </w:pPr>
            <w:r w:rsidRPr="00FB264D">
              <w:rPr>
                <w:kern w:val="2"/>
                <w:sz w:val="16"/>
                <w:szCs w:val="16"/>
              </w:rPr>
              <w:t>0</w:t>
            </w:r>
          </w:p>
        </w:tc>
        <w:tc>
          <w:tcPr>
            <w:tcW w:w="879" w:type="dxa"/>
          </w:tcPr>
          <w:p w:rsidR="007A7CB6" w:rsidRPr="00FB264D" w:rsidRDefault="007A7CB6" w:rsidP="008505A2">
            <w:pPr>
              <w:jc w:val="center"/>
              <w:rPr>
                <w:kern w:val="2"/>
                <w:sz w:val="16"/>
                <w:szCs w:val="16"/>
              </w:rPr>
            </w:pPr>
            <w:r w:rsidRPr="00FB264D">
              <w:rPr>
                <w:kern w:val="2"/>
                <w:sz w:val="16"/>
                <w:szCs w:val="16"/>
              </w:rPr>
              <w:t>0</w:t>
            </w:r>
          </w:p>
        </w:tc>
        <w:tc>
          <w:tcPr>
            <w:tcW w:w="879" w:type="dxa"/>
          </w:tcPr>
          <w:p w:rsidR="007A7CB6" w:rsidRPr="00FB264D" w:rsidRDefault="007A7CB6" w:rsidP="008505A2">
            <w:pPr>
              <w:jc w:val="center"/>
              <w:rPr>
                <w:kern w:val="2"/>
                <w:sz w:val="16"/>
                <w:szCs w:val="16"/>
              </w:rPr>
            </w:pPr>
            <w:r w:rsidRPr="00FB264D">
              <w:rPr>
                <w:kern w:val="2"/>
                <w:sz w:val="16"/>
                <w:szCs w:val="16"/>
              </w:rPr>
              <w:t>0</w:t>
            </w:r>
          </w:p>
        </w:tc>
      </w:tr>
      <w:tr w:rsidR="007A7CB6" w:rsidRPr="00FB264D">
        <w:trPr>
          <w:trHeight w:val="254"/>
        </w:trPr>
        <w:tc>
          <w:tcPr>
            <w:tcW w:w="1711" w:type="dxa"/>
            <w:vMerge/>
          </w:tcPr>
          <w:p w:rsidR="007A7CB6" w:rsidRPr="00FB264D" w:rsidRDefault="007A7CB6">
            <w:pPr>
              <w:rPr>
                <w:kern w:val="2"/>
                <w:sz w:val="16"/>
                <w:szCs w:val="16"/>
              </w:rPr>
            </w:pPr>
          </w:p>
        </w:tc>
        <w:tc>
          <w:tcPr>
            <w:tcW w:w="2730" w:type="dxa"/>
          </w:tcPr>
          <w:p w:rsidR="007A7CB6" w:rsidRPr="00FB264D" w:rsidRDefault="007A7CB6">
            <w:pPr>
              <w:rPr>
                <w:color w:val="000000"/>
                <w:sz w:val="16"/>
                <w:szCs w:val="16"/>
              </w:rPr>
            </w:pPr>
            <w:r w:rsidRPr="00FB264D">
              <w:rPr>
                <w:color w:val="000000"/>
                <w:sz w:val="16"/>
                <w:szCs w:val="16"/>
              </w:rPr>
              <w:t xml:space="preserve">внебюджетные источники </w:t>
            </w:r>
          </w:p>
        </w:tc>
        <w:tc>
          <w:tcPr>
            <w:tcW w:w="1135" w:type="dxa"/>
          </w:tcPr>
          <w:p w:rsidR="007A7CB6" w:rsidRPr="00713384" w:rsidRDefault="007A7CB6" w:rsidP="008505A2">
            <w:pPr>
              <w:jc w:val="center"/>
              <w:rPr>
                <w:kern w:val="2"/>
                <w:sz w:val="16"/>
                <w:szCs w:val="16"/>
              </w:rPr>
            </w:pPr>
            <w:r w:rsidRPr="00713384">
              <w:rPr>
                <w:kern w:val="2"/>
                <w:sz w:val="16"/>
                <w:szCs w:val="16"/>
              </w:rPr>
              <w:t>0</w:t>
            </w:r>
          </w:p>
        </w:tc>
        <w:tc>
          <w:tcPr>
            <w:tcW w:w="995" w:type="dxa"/>
          </w:tcPr>
          <w:p w:rsidR="007A7CB6" w:rsidRPr="00713384" w:rsidRDefault="007A7CB6" w:rsidP="008505A2">
            <w:pPr>
              <w:jc w:val="center"/>
              <w:rPr>
                <w:kern w:val="2"/>
                <w:sz w:val="16"/>
                <w:szCs w:val="16"/>
              </w:rPr>
            </w:pPr>
            <w:r w:rsidRPr="00713384">
              <w:rPr>
                <w:kern w:val="2"/>
                <w:sz w:val="16"/>
                <w:szCs w:val="16"/>
              </w:rPr>
              <w:t>0</w:t>
            </w:r>
          </w:p>
        </w:tc>
        <w:tc>
          <w:tcPr>
            <w:tcW w:w="878" w:type="dxa"/>
          </w:tcPr>
          <w:p w:rsidR="007A7CB6" w:rsidRPr="00713384" w:rsidRDefault="007A7CB6" w:rsidP="008505A2">
            <w:pPr>
              <w:ind w:left="-57" w:right="-57"/>
              <w:jc w:val="center"/>
              <w:rPr>
                <w:kern w:val="2"/>
                <w:sz w:val="16"/>
                <w:szCs w:val="16"/>
              </w:rPr>
            </w:pPr>
            <w:r w:rsidRPr="00713384">
              <w:rPr>
                <w:kern w:val="2"/>
                <w:sz w:val="16"/>
                <w:szCs w:val="16"/>
              </w:rPr>
              <w:t>0</w:t>
            </w:r>
          </w:p>
        </w:tc>
        <w:tc>
          <w:tcPr>
            <w:tcW w:w="879" w:type="dxa"/>
          </w:tcPr>
          <w:p w:rsidR="007A7CB6" w:rsidRPr="00713384" w:rsidRDefault="007A7CB6" w:rsidP="008505A2">
            <w:pPr>
              <w:jc w:val="center"/>
              <w:rPr>
                <w:kern w:val="2"/>
                <w:sz w:val="16"/>
                <w:szCs w:val="16"/>
              </w:rPr>
            </w:pPr>
            <w:r w:rsidRPr="00713384">
              <w:rPr>
                <w:kern w:val="2"/>
                <w:sz w:val="16"/>
                <w:szCs w:val="16"/>
              </w:rPr>
              <w:t>0</w:t>
            </w:r>
          </w:p>
        </w:tc>
        <w:tc>
          <w:tcPr>
            <w:tcW w:w="879" w:type="dxa"/>
          </w:tcPr>
          <w:p w:rsidR="007A7CB6" w:rsidRPr="00713384" w:rsidRDefault="007A7CB6" w:rsidP="008505A2">
            <w:pPr>
              <w:jc w:val="center"/>
              <w:rPr>
                <w:kern w:val="2"/>
                <w:sz w:val="16"/>
                <w:szCs w:val="16"/>
              </w:rPr>
            </w:pPr>
            <w:r w:rsidRPr="00713384">
              <w:rPr>
                <w:kern w:val="2"/>
                <w:sz w:val="16"/>
                <w:szCs w:val="16"/>
              </w:rPr>
              <w:t>0</w:t>
            </w:r>
          </w:p>
        </w:tc>
        <w:tc>
          <w:tcPr>
            <w:tcW w:w="879" w:type="dxa"/>
          </w:tcPr>
          <w:p w:rsidR="007A7CB6" w:rsidRPr="00FB264D" w:rsidRDefault="007A7CB6" w:rsidP="008505A2">
            <w:pPr>
              <w:jc w:val="center"/>
              <w:rPr>
                <w:kern w:val="2"/>
                <w:sz w:val="16"/>
                <w:szCs w:val="16"/>
              </w:rPr>
            </w:pPr>
            <w:r w:rsidRPr="00FB264D">
              <w:rPr>
                <w:kern w:val="2"/>
                <w:sz w:val="16"/>
                <w:szCs w:val="16"/>
              </w:rPr>
              <w:t>0</w:t>
            </w:r>
          </w:p>
        </w:tc>
        <w:tc>
          <w:tcPr>
            <w:tcW w:w="879" w:type="dxa"/>
          </w:tcPr>
          <w:p w:rsidR="007A7CB6" w:rsidRPr="00FB264D" w:rsidRDefault="007A7CB6" w:rsidP="008505A2">
            <w:pPr>
              <w:jc w:val="center"/>
              <w:rPr>
                <w:kern w:val="2"/>
                <w:sz w:val="16"/>
                <w:szCs w:val="16"/>
              </w:rPr>
            </w:pPr>
            <w:r w:rsidRPr="00FB264D">
              <w:rPr>
                <w:kern w:val="2"/>
                <w:sz w:val="16"/>
                <w:szCs w:val="16"/>
              </w:rPr>
              <w:t>0</w:t>
            </w:r>
          </w:p>
        </w:tc>
        <w:tc>
          <w:tcPr>
            <w:tcW w:w="879" w:type="dxa"/>
          </w:tcPr>
          <w:p w:rsidR="007A7CB6" w:rsidRPr="00FB264D" w:rsidRDefault="007A7CB6" w:rsidP="008505A2">
            <w:pPr>
              <w:ind w:left="-57" w:right="-57"/>
              <w:jc w:val="center"/>
              <w:rPr>
                <w:kern w:val="2"/>
                <w:sz w:val="16"/>
                <w:szCs w:val="16"/>
              </w:rPr>
            </w:pPr>
            <w:r w:rsidRPr="00FB264D">
              <w:rPr>
                <w:kern w:val="2"/>
                <w:sz w:val="16"/>
                <w:szCs w:val="16"/>
              </w:rPr>
              <w:t>0</w:t>
            </w:r>
          </w:p>
        </w:tc>
        <w:tc>
          <w:tcPr>
            <w:tcW w:w="879" w:type="dxa"/>
          </w:tcPr>
          <w:p w:rsidR="007A7CB6" w:rsidRPr="00FB264D" w:rsidRDefault="007A7CB6" w:rsidP="008505A2">
            <w:pPr>
              <w:ind w:left="-57" w:right="-57"/>
              <w:jc w:val="center"/>
              <w:rPr>
                <w:kern w:val="2"/>
                <w:sz w:val="16"/>
                <w:szCs w:val="16"/>
              </w:rPr>
            </w:pPr>
            <w:r w:rsidRPr="00FB264D">
              <w:rPr>
                <w:kern w:val="2"/>
                <w:sz w:val="16"/>
                <w:szCs w:val="16"/>
              </w:rPr>
              <w:t>0</w:t>
            </w:r>
          </w:p>
        </w:tc>
        <w:tc>
          <w:tcPr>
            <w:tcW w:w="879" w:type="dxa"/>
          </w:tcPr>
          <w:p w:rsidR="007A7CB6" w:rsidRPr="00FB264D" w:rsidRDefault="007A7CB6" w:rsidP="008505A2">
            <w:pPr>
              <w:ind w:left="-57" w:right="-57"/>
              <w:jc w:val="center"/>
              <w:rPr>
                <w:kern w:val="2"/>
                <w:sz w:val="16"/>
                <w:szCs w:val="16"/>
              </w:rPr>
            </w:pPr>
            <w:r w:rsidRPr="00FB264D">
              <w:rPr>
                <w:kern w:val="2"/>
                <w:sz w:val="16"/>
                <w:szCs w:val="16"/>
              </w:rPr>
              <w:t>0</w:t>
            </w:r>
          </w:p>
        </w:tc>
        <w:tc>
          <w:tcPr>
            <w:tcW w:w="879" w:type="dxa"/>
          </w:tcPr>
          <w:p w:rsidR="007A7CB6" w:rsidRPr="00FB264D" w:rsidRDefault="007A7CB6" w:rsidP="008505A2">
            <w:pPr>
              <w:jc w:val="center"/>
              <w:rPr>
                <w:kern w:val="2"/>
                <w:sz w:val="16"/>
                <w:szCs w:val="16"/>
              </w:rPr>
            </w:pPr>
            <w:r w:rsidRPr="00FB264D">
              <w:rPr>
                <w:kern w:val="2"/>
                <w:sz w:val="16"/>
                <w:szCs w:val="16"/>
              </w:rPr>
              <w:t>0</w:t>
            </w:r>
          </w:p>
        </w:tc>
        <w:tc>
          <w:tcPr>
            <w:tcW w:w="879" w:type="dxa"/>
          </w:tcPr>
          <w:p w:rsidR="007A7CB6" w:rsidRPr="00FB264D" w:rsidRDefault="007A7CB6" w:rsidP="008505A2">
            <w:pPr>
              <w:jc w:val="center"/>
              <w:rPr>
                <w:kern w:val="2"/>
                <w:sz w:val="16"/>
                <w:szCs w:val="16"/>
              </w:rPr>
            </w:pPr>
            <w:r w:rsidRPr="00FB264D">
              <w:rPr>
                <w:kern w:val="2"/>
                <w:sz w:val="16"/>
                <w:szCs w:val="16"/>
              </w:rPr>
              <w:t>0</w:t>
            </w:r>
          </w:p>
        </w:tc>
      </w:tr>
      <w:tr w:rsidR="008575D2" w:rsidRPr="00FB264D">
        <w:trPr>
          <w:trHeight w:val="214"/>
        </w:trPr>
        <w:tc>
          <w:tcPr>
            <w:tcW w:w="1711" w:type="dxa"/>
            <w:vMerge w:val="restart"/>
          </w:tcPr>
          <w:p w:rsidR="008575D2" w:rsidRPr="00FB264D" w:rsidRDefault="008575D2">
            <w:pPr>
              <w:rPr>
                <w:sz w:val="16"/>
                <w:szCs w:val="16"/>
              </w:rPr>
            </w:pPr>
            <w:r w:rsidRPr="00FB264D">
              <w:rPr>
                <w:sz w:val="16"/>
                <w:szCs w:val="16"/>
              </w:rPr>
              <w:t>Подпрограмма 1</w:t>
            </w:r>
          </w:p>
          <w:p w:rsidR="008575D2" w:rsidRPr="00FB264D" w:rsidRDefault="008575D2">
            <w:pPr>
              <w:rPr>
                <w:kern w:val="2"/>
                <w:sz w:val="16"/>
                <w:szCs w:val="16"/>
              </w:rPr>
            </w:pPr>
            <w:r w:rsidRPr="00FB264D">
              <w:rPr>
                <w:sz w:val="16"/>
                <w:szCs w:val="16"/>
              </w:rPr>
              <w:t xml:space="preserve"> «Создание условий для обеспечения доступным и </w:t>
            </w:r>
            <w:r w:rsidRPr="00FB264D">
              <w:rPr>
                <w:sz w:val="16"/>
                <w:szCs w:val="16"/>
              </w:rPr>
              <w:lastRenderedPageBreak/>
              <w:t>комфортным жильем сельского населения»</w:t>
            </w:r>
          </w:p>
        </w:tc>
        <w:tc>
          <w:tcPr>
            <w:tcW w:w="2730" w:type="dxa"/>
          </w:tcPr>
          <w:p w:rsidR="008575D2" w:rsidRPr="00FB264D" w:rsidRDefault="008575D2">
            <w:pPr>
              <w:rPr>
                <w:color w:val="000000"/>
                <w:sz w:val="16"/>
                <w:szCs w:val="16"/>
              </w:rPr>
            </w:pPr>
            <w:r w:rsidRPr="00FB264D">
              <w:rPr>
                <w:color w:val="000000"/>
                <w:sz w:val="16"/>
                <w:szCs w:val="16"/>
              </w:rPr>
              <w:lastRenderedPageBreak/>
              <w:t>Всего</w:t>
            </w:r>
          </w:p>
        </w:tc>
        <w:tc>
          <w:tcPr>
            <w:tcW w:w="1135" w:type="dxa"/>
          </w:tcPr>
          <w:p w:rsidR="008575D2" w:rsidRPr="00713384" w:rsidRDefault="00E65AD2" w:rsidP="00286B64">
            <w:pPr>
              <w:jc w:val="center"/>
              <w:rPr>
                <w:kern w:val="2"/>
                <w:sz w:val="16"/>
                <w:szCs w:val="16"/>
              </w:rPr>
            </w:pPr>
            <w:r w:rsidRPr="00713384">
              <w:rPr>
                <w:rFonts w:eastAsia="TimesNewRoman"/>
                <w:kern w:val="2"/>
                <w:sz w:val="16"/>
                <w:szCs w:val="16"/>
              </w:rPr>
              <w:t>3 433,3</w:t>
            </w:r>
          </w:p>
        </w:tc>
        <w:tc>
          <w:tcPr>
            <w:tcW w:w="995" w:type="dxa"/>
          </w:tcPr>
          <w:p w:rsidR="008575D2" w:rsidRPr="00713384" w:rsidRDefault="008575D2" w:rsidP="009757B7">
            <w:pPr>
              <w:jc w:val="center"/>
              <w:rPr>
                <w:kern w:val="2"/>
                <w:sz w:val="16"/>
                <w:szCs w:val="16"/>
              </w:rPr>
            </w:pPr>
            <w:r w:rsidRPr="00713384">
              <w:rPr>
                <w:kern w:val="2"/>
                <w:sz w:val="16"/>
                <w:szCs w:val="16"/>
              </w:rPr>
              <w:t>15</w:t>
            </w:r>
            <w:r w:rsidR="009757B7" w:rsidRPr="00713384">
              <w:rPr>
                <w:kern w:val="2"/>
                <w:sz w:val="16"/>
                <w:szCs w:val="16"/>
              </w:rPr>
              <w:t>5</w:t>
            </w:r>
            <w:r w:rsidRPr="00713384">
              <w:rPr>
                <w:kern w:val="2"/>
                <w:sz w:val="16"/>
                <w:szCs w:val="16"/>
              </w:rPr>
              <w:t>,0</w:t>
            </w:r>
          </w:p>
        </w:tc>
        <w:tc>
          <w:tcPr>
            <w:tcW w:w="878" w:type="dxa"/>
          </w:tcPr>
          <w:p w:rsidR="008575D2" w:rsidRPr="00713384" w:rsidRDefault="00286B64" w:rsidP="00286B64">
            <w:pPr>
              <w:jc w:val="center"/>
              <w:rPr>
                <w:kern w:val="2"/>
                <w:sz w:val="16"/>
                <w:szCs w:val="16"/>
              </w:rPr>
            </w:pPr>
            <w:r w:rsidRPr="00713384">
              <w:rPr>
                <w:kern w:val="2"/>
                <w:sz w:val="16"/>
                <w:szCs w:val="16"/>
              </w:rPr>
              <w:t>44</w:t>
            </w:r>
            <w:r w:rsidR="008575D2" w:rsidRPr="00713384">
              <w:rPr>
                <w:kern w:val="2"/>
                <w:sz w:val="16"/>
                <w:szCs w:val="16"/>
              </w:rPr>
              <w:t>,0</w:t>
            </w:r>
          </w:p>
        </w:tc>
        <w:tc>
          <w:tcPr>
            <w:tcW w:w="879" w:type="dxa"/>
          </w:tcPr>
          <w:p w:rsidR="008575D2" w:rsidRPr="00713384" w:rsidRDefault="00E65AD2" w:rsidP="00F3028F">
            <w:pPr>
              <w:jc w:val="center"/>
              <w:rPr>
                <w:kern w:val="2"/>
                <w:sz w:val="16"/>
                <w:szCs w:val="16"/>
              </w:rPr>
            </w:pPr>
            <w:r w:rsidRPr="00713384">
              <w:rPr>
                <w:kern w:val="2"/>
                <w:sz w:val="16"/>
                <w:szCs w:val="16"/>
              </w:rPr>
              <w:t>34,3</w:t>
            </w:r>
          </w:p>
        </w:tc>
        <w:tc>
          <w:tcPr>
            <w:tcW w:w="879" w:type="dxa"/>
          </w:tcPr>
          <w:p w:rsidR="008575D2" w:rsidRPr="00713384" w:rsidRDefault="0043625B" w:rsidP="00F3028F">
            <w:pPr>
              <w:jc w:val="center"/>
              <w:rPr>
                <w:kern w:val="2"/>
                <w:sz w:val="16"/>
                <w:szCs w:val="16"/>
              </w:rPr>
            </w:pPr>
            <w:r w:rsidRPr="00713384">
              <w:rPr>
                <w:kern w:val="2"/>
                <w:sz w:val="16"/>
                <w:szCs w:val="16"/>
              </w:rPr>
              <w:t>40</w:t>
            </w:r>
            <w:r w:rsidR="008575D2" w:rsidRPr="00713384">
              <w:rPr>
                <w:kern w:val="2"/>
                <w:sz w:val="16"/>
                <w:szCs w:val="16"/>
              </w:rPr>
              <w:t>0,0</w:t>
            </w:r>
          </w:p>
        </w:tc>
        <w:tc>
          <w:tcPr>
            <w:tcW w:w="879" w:type="dxa"/>
          </w:tcPr>
          <w:p w:rsidR="008575D2" w:rsidRPr="00FB264D" w:rsidRDefault="008575D2" w:rsidP="00CB0512">
            <w:pPr>
              <w:jc w:val="center"/>
              <w:rPr>
                <w:kern w:val="2"/>
                <w:sz w:val="16"/>
                <w:szCs w:val="16"/>
              </w:rPr>
            </w:pPr>
            <w:r w:rsidRPr="00FB264D">
              <w:rPr>
                <w:kern w:val="2"/>
                <w:sz w:val="16"/>
                <w:szCs w:val="16"/>
              </w:rPr>
              <w:t>400,0</w:t>
            </w:r>
          </w:p>
        </w:tc>
        <w:tc>
          <w:tcPr>
            <w:tcW w:w="879" w:type="dxa"/>
          </w:tcPr>
          <w:p w:rsidR="008575D2" w:rsidRPr="00FB264D" w:rsidRDefault="008575D2" w:rsidP="00CB0512">
            <w:pPr>
              <w:jc w:val="center"/>
              <w:rPr>
                <w:kern w:val="2"/>
                <w:sz w:val="16"/>
                <w:szCs w:val="16"/>
              </w:rPr>
            </w:pPr>
            <w:r w:rsidRPr="00FB264D">
              <w:rPr>
                <w:kern w:val="2"/>
                <w:sz w:val="16"/>
                <w:szCs w:val="16"/>
              </w:rPr>
              <w:t>400,0</w:t>
            </w:r>
          </w:p>
        </w:tc>
        <w:tc>
          <w:tcPr>
            <w:tcW w:w="879" w:type="dxa"/>
          </w:tcPr>
          <w:p w:rsidR="008575D2" w:rsidRPr="00FB264D" w:rsidRDefault="008575D2" w:rsidP="00CB0512">
            <w:pPr>
              <w:jc w:val="center"/>
              <w:rPr>
                <w:kern w:val="2"/>
                <w:sz w:val="16"/>
                <w:szCs w:val="16"/>
              </w:rPr>
            </w:pPr>
            <w:r w:rsidRPr="00FB264D">
              <w:rPr>
                <w:kern w:val="2"/>
                <w:sz w:val="16"/>
                <w:szCs w:val="16"/>
              </w:rPr>
              <w:t>400,0</w:t>
            </w:r>
          </w:p>
        </w:tc>
        <w:tc>
          <w:tcPr>
            <w:tcW w:w="879" w:type="dxa"/>
          </w:tcPr>
          <w:p w:rsidR="008575D2" w:rsidRPr="00FB264D" w:rsidRDefault="008575D2" w:rsidP="00CB0512">
            <w:pPr>
              <w:jc w:val="center"/>
              <w:rPr>
                <w:kern w:val="2"/>
                <w:sz w:val="16"/>
                <w:szCs w:val="16"/>
              </w:rPr>
            </w:pPr>
            <w:r w:rsidRPr="00FB264D">
              <w:rPr>
                <w:kern w:val="2"/>
                <w:sz w:val="16"/>
                <w:szCs w:val="16"/>
              </w:rPr>
              <w:t>400,0</w:t>
            </w:r>
          </w:p>
        </w:tc>
        <w:tc>
          <w:tcPr>
            <w:tcW w:w="879" w:type="dxa"/>
          </w:tcPr>
          <w:p w:rsidR="008575D2" w:rsidRPr="00FB264D" w:rsidRDefault="008575D2" w:rsidP="00CB0512">
            <w:pPr>
              <w:jc w:val="center"/>
              <w:rPr>
                <w:kern w:val="2"/>
                <w:sz w:val="16"/>
                <w:szCs w:val="16"/>
              </w:rPr>
            </w:pPr>
            <w:r w:rsidRPr="00FB264D">
              <w:rPr>
                <w:kern w:val="2"/>
                <w:sz w:val="16"/>
                <w:szCs w:val="16"/>
              </w:rPr>
              <w:t>400,0</w:t>
            </w:r>
          </w:p>
        </w:tc>
        <w:tc>
          <w:tcPr>
            <w:tcW w:w="879" w:type="dxa"/>
          </w:tcPr>
          <w:p w:rsidR="008575D2" w:rsidRPr="00FB264D" w:rsidRDefault="008575D2" w:rsidP="00CB0512">
            <w:pPr>
              <w:jc w:val="center"/>
              <w:rPr>
                <w:kern w:val="2"/>
                <w:sz w:val="16"/>
                <w:szCs w:val="16"/>
              </w:rPr>
            </w:pPr>
            <w:r w:rsidRPr="00FB264D">
              <w:rPr>
                <w:kern w:val="2"/>
                <w:sz w:val="16"/>
                <w:szCs w:val="16"/>
              </w:rPr>
              <w:t>400,0</w:t>
            </w:r>
          </w:p>
        </w:tc>
        <w:tc>
          <w:tcPr>
            <w:tcW w:w="879" w:type="dxa"/>
          </w:tcPr>
          <w:p w:rsidR="008575D2" w:rsidRPr="00FB264D" w:rsidRDefault="008575D2" w:rsidP="00CB0512">
            <w:pPr>
              <w:jc w:val="center"/>
              <w:rPr>
                <w:kern w:val="2"/>
                <w:sz w:val="16"/>
                <w:szCs w:val="16"/>
              </w:rPr>
            </w:pPr>
            <w:r w:rsidRPr="00FB264D">
              <w:rPr>
                <w:kern w:val="2"/>
                <w:sz w:val="16"/>
                <w:szCs w:val="16"/>
              </w:rPr>
              <w:t>400,0</w:t>
            </w:r>
          </w:p>
        </w:tc>
      </w:tr>
      <w:tr w:rsidR="008575D2" w:rsidRPr="00FB264D" w:rsidTr="00FB264D">
        <w:trPr>
          <w:trHeight w:val="235"/>
        </w:trPr>
        <w:tc>
          <w:tcPr>
            <w:tcW w:w="1711" w:type="dxa"/>
            <w:vMerge/>
          </w:tcPr>
          <w:p w:rsidR="008575D2" w:rsidRPr="00FB264D" w:rsidRDefault="008575D2">
            <w:pPr>
              <w:rPr>
                <w:kern w:val="2"/>
                <w:sz w:val="16"/>
                <w:szCs w:val="16"/>
              </w:rPr>
            </w:pPr>
          </w:p>
        </w:tc>
        <w:tc>
          <w:tcPr>
            <w:tcW w:w="2730" w:type="dxa"/>
          </w:tcPr>
          <w:p w:rsidR="008575D2" w:rsidRPr="00FB264D" w:rsidRDefault="008575D2">
            <w:pPr>
              <w:rPr>
                <w:color w:val="000000"/>
                <w:sz w:val="16"/>
                <w:szCs w:val="16"/>
              </w:rPr>
            </w:pPr>
            <w:r w:rsidRPr="00FB264D">
              <w:rPr>
                <w:color w:val="000000"/>
                <w:sz w:val="16"/>
                <w:szCs w:val="16"/>
              </w:rPr>
              <w:t xml:space="preserve">бюджет Цимлянского района, </w:t>
            </w:r>
          </w:p>
        </w:tc>
        <w:tc>
          <w:tcPr>
            <w:tcW w:w="1135" w:type="dxa"/>
          </w:tcPr>
          <w:p w:rsidR="008575D2" w:rsidRPr="00713384" w:rsidRDefault="00E65AD2" w:rsidP="009757B7">
            <w:pPr>
              <w:jc w:val="center"/>
              <w:rPr>
                <w:kern w:val="2"/>
                <w:sz w:val="16"/>
                <w:szCs w:val="16"/>
              </w:rPr>
            </w:pPr>
            <w:r w:rsidRPr="00713384">
              <w:rPr>
                <w:rFonts w:eastAsia="TimesNewRoman"/>
                <w:kern w:val="2"/>
                <w:sz w:val="16"/>
                <w:szCs w:val="16"/>
              </w:rPr>
              <w:t>3 433,3</w:t>
            </w:r>
          </w:p>
        </w:tc>
        <w:tc>
          <w:tcPr>
            <w:tcW w:w="995" w:type="dxa"/>
          </w:tcPr>
          <w:p w:rsidR="008575D2" w:rsidRPr="00713384" w:rsidRDefault="008575D2" w:rsidP="009757B7">
            <w:pPr>
              <w:jc w:val="center"/>
              <w:rPr>
                <w:kern w:val="2"/>
                <w:sz w:val="16"/>
                <w:szCs w:val="16"/>
              </w:rPr>
            </w:pPr>
            <w:r w:rsidRPr="00713384">
              <w:rPr>
                <w:kern w:val="2"/>
                <w:sz w:val="16"/>
                <w:szCs w:val="16"/>
              </w:rPr>
              <w:t>15</w:t>
            </w:r>
            <w:r w:rsidR="009757B7" w:rsidRPr="00713384">
              <w:rPr>
                <w:kern w:val="2"/>
                <w:sz w:val="16"/>
                <w:szCs w:val="16"/>
              </w:rPr>
              <w:t>5</w:t>
            </w:r>
            <w:r w:rsidRPr="00713384">
              <w:rPr>
                <w:kern w:val="2"/>
                <w:sz w:val="16"/>
                <w:szCs w:val="16"/>
              </w:rPr>
              <w:t>,0</w:t>
            </w:r>
          </w:p>
        </w:tc>
        <w:tc>
          <w:tcPr>
            <w:tcW w:w="878" w:type="dxa"/>
          </w:tcPr>
          <w:p w:rsidR="008575D2" w:rsidRPr="00713384" w:rsidRDefault="00286B64" w:rsidP="00286B64">
            <w:pPr>
              <w:jc w:val="center"/>
              <w:rPr>
                <w:kern w:val="2"/>
                <w:sz w:val="16"/>
                <w:szCs w:val="16"/>
              </w:rPr>
            </w:pPr>
            <w:r w:rsidRPr="00713384">
              <w:rPr>
                <w:kern w:val="2"/>
                <w:sz w:val="16"/>
                <w:szCs w:val="16"/>
              </w:rPr>
              <w:t>44</w:t>
            </w:r>
            <w:r w:rsidR="008575D2" w:rsidRPr="00713384">
              <w:rPr>
                <w:kern w:val="2"/>
                <w:sz w:val="16"/>
                <w:szCs w:val="16"/>
              </w:rPr>
              <w:t>,0</w:t>
            </w:r>
          </w:p>
        </w:tc>
        <w:tc>
          <w:tcPr>
            <w:tcW w:w="879" w:type="dxa"/>
          </w:tcPr>
          <w:p w:rsidR="008575D2" w:rsidRPr="00713384" w:rsidRDefault="00E65AD2" w:rsidP="00F3028F">
            <w:pPr>
              <w:jc w:val="center"/>
              <w:rPr>
                <w:kern w:val="2"/>
                <w:sz w:val="16"/>
                <w:szCs w:val="16"/>
              </w:rPr>
            </w:pPr>
            <w:r w:rsidRPr="00713384">
              <w:rPr>
                <w:kern w:val="2"/>
                <w:sz w:val="16"/>
                <w:szCs w:val="16"/>
              </w:rPr>
              <w:t>34,3</w:t>
            </w:r>
          </w:p>
        </w:tc>
        <w:tc>
          <w:tcPr>
            <w:tcW w:w="879" w:type="dxa"/>
          </w:tcPr>
          <w:p w:rsidR="008575D2" w:rsidRPr="00713384" w:rsidRDefault="0043625B" w:rsidP="00F3028F">
            <w:pPr>
              <w:jc w:val="center"/>
              <w:rPr>
                <w:kern w:val="2"/>
                <w:sz w:val="16"/>
                <w:szCs w:val="16"/>
              </w:rPr>
            </w:pPr>
            <w:r w:rsidRPr="00713384">
              <w:rPr>
                <w:kern w:val="2"/>
                <w:sz w:val="16"/>
                <w:szCs w:val="16"/>
              </w:rPr>
              <w:t>40</w:t>
            </w:r>
            <w:r w:rsidR="008575D2" w:rsidRPr="00713384">
              <w:rPr>
                <w:kern w:val="2"/>
                <w:sz w:val="16"/>
                <w:szCs w:val="16"/>
              </w:rPr>
              <w:t>0,0</w:t>
            </w:r>
          </w:p>
        </w:tc>
        <w:tc>
          <w:tcPr>
            <w:tcW w:w="879" w:type="dxa"/>
          </w:tcPr>
          <w:p w:rsidR="008575D2" w:rsidRPr="00FB264D" w:rsidRDefault="008575D2" w:rsidP="00CB0512">
            <w:pPr>
              <w:jc w:val="center"/>
              <w:rPr>
                <w:kern w:val="2"/>
                <w:sz w:val="16"/>
                <w:szCs w:val="16"/>
              </w:rPr>
            </w:pPr>
            <w:r w:rsidRPr="00FB264D">
              <w:rPr>
                <w:kern w:val="2"/>
                <w:sz w:val="16"/>
                <w:szCs w:val="16"/>
              </w:rPr>
              <w:t>400,0</w:t>
            </w:r>
          </w:p>
        </w:tc>
        <w:tc>
          <w:tcPr>
            <w:tcW w:w="879" w:type="dxa"/>
          </w:tcPr>
          <w:p w:rsidR="008575D2" w:rsidRPr="00FB264D" w:rsidRDefault="008575D2" w:rsidP="00CB0512">
            <w:pPr>
              <w:jc w:val="center"/>
              <w:rPr>
                <w:kern w:val="2"/>
                <w:sz w:val="16"/>
                <w:szCs w:val="16"/>
              </w:rPr>
            </w:pPr>
            <w:r w:rsidRPr="00FB264D">
              <w:rPr>
                <w:kern w:val="2"/>
                <w:sz w:val="16"/>
                <w:szCs w:val="16"/>
              </w:rPr>
              <w:t>400,0</w:t>
            </w:r>
          </w:p>
        </w:tc>
        <w:tc>
          <w:tcPr>
            <w:tcW w:w="879" w:type="dxa"/>
          </w:tcPr>
          <w:p w:rsidR="008575D2" w:rsidRPr="00FB264D" w:rsidRDefault="008575D2" w:rsidP="00CB0512">
            <w:pPr>
              <w:jc w:val="center"/>
              <w:rPr>
                <w:kern w:val="2"/>
                <w:sz w:val="16"/>
                <w:szCs w:val="16"/>
              </w:rPr>
            </w:pPr>
            <w:r w:rsidRPr="00FB264D">
              <w:rPr>
                <w:kern w:val="2"/>
                <w:sz w:val="16"/>
                <w:szCs w:val="16"/>
              </w:rPr>
              <w:t>400,0</w:t>
            </w:r>
          </w:p>
        </w:tc>
        <w:tc>
          <w:tcPr>
            <w:tcW w:w="879" w:type="dxa"/>
          </w:tcPr>
          <w:p w:rsidR="008575D2" w:rsidRPr="00FB264D" w:rsidRDefault="008575D2" w:rsidP="00CB0512">
            <w:pPr>
              <w:jc w:val="center"/>
              <w:rPr>
                <w:kern w:val="2"/>
                <w:sz w:val="16"/>
                <w:szCs w:val="16"/>
              </w:rPr>
            </w:pPr>
            <w:r w:rsidRPr="00FB264D">
              <w:rPr>
                <w:kern w:val="2"/>
                <w:sz w:val="16"/>
                <w:szCs w:val="16"/>
              </w:rPr>
              <w:t>400,0</w:t>
            </w:r>
          </w:p>
        </w:tc>
        <w:tc>
          <w:tcPr>
            <w:tcW w:w="879" w:type="dxa"/>
          </w:tcPr>
          <w:p w:rsidR="008575D2" w:rsidRPr="00FB264D" w:rsidRDefault="008575D2" w:rsidP="00CB0512">
            <w:pPr>
              <w:jc w:val="center"/>
              <w:rPr>
                <w:kern w:val="2"/>
                <w:sz w:val="16"/>
                <w:szCs w:val="16"/>
              </w:rPr>
            </w:pPr>
            <w:r w:rsidRPr="00FB264D">
              <w:rPr>
                <w:kern w:val="2"/>
                <w:sz w:val="16"/>
                <w:szCs w:val="16"/>
              </w:rPr>
              <w:t>400,0</w:t>
            </w:r>
          </w:p>
        </w:tc>
        <w:tc>
          <w:tcPr>
            <w:tcW w:w="879" w:type="dxa"/>
          </w:tcPr>
          <w:p w:rsidR="008575D2" w:rsidRPr="00FB264D" w:rsidRDefault="008575D2" w:rsidP="00CB0512">
            <w:pPr>
              <w:jc w:val="center"/>
              <w:rPr>
                <w:kern w:val="2"/>
                <w:sz w:val="16"/>
                <w:szCs w:val="16"/>
              </w:rPr>
            </w:pPr>
            <w:r w:rsidRPr="00FB264D">
              <w:rPr>
                <w:kern w:val="2"/>
                <w:sz w:val="16"/>
                <w:szCs w:val="16"/>
              </w:rPr>
              <w:t>400,0</w:t>
            </w:r>
          </w:p>
        </w:tc>
        <w:tc>
          <w:tcPr>
            <w:tcW w:w="879" w:type="dxa"/>
          </w:tcPr>
          <w:p w:rsidR="008575D2" w:rsidRPr="00FB264D" w:rsidRDefault="008575D2" w:rsidP="00CB0512">
            <w:pPr>
              <w:jc w:val="center"/>
              <w:rPr>
                <w:kern w:val="2"/>
                <w:sz w:val="16"/>
                <w:szCs w:val="16"/>
              </w:rPr>
            </w:pPr>
            <w:r w:rsidRPr="00FB264D">
              <w:rPr>
                <w:kern w:val="2"/>
                <w:sz w:val="16"/>
                <w:szCs w:val="16"/>
              </w:rPr>
              <w:t>400,0</w:t>
            </w:r>
          </w:p>
        </w:tc>
      </w:tr>
      <w:tr w:rsidR="008575D2" w:rsidRPr="00FB264D" w:rsidTr="00FB264D">
        <w:trPr>
          <w:trHeight w:val="395"/>
        </w:trPr>
        <w:tc>
          <w:tcPr>
            <w:tcW w:w="1711" w:type="dxa"/>
            <w:vMerge/>
          </w:tcPr>
          <w:p w:rsidR="008575D2" w:rsidRPr="00FB264D" w:rsidRDefault="008575D2">
            <w:pPr>
              <w:rPr>
                <w:kern w:val="2"/>
                <w:sz w:val="16"/>
                <w:szCs w:val="16"/>
              </w:rPr>
            </w:pPr>
          </w:p>
        </w:tc>
        <w:tc>
          <w:tcPr>
            <w:tcW w:w="2730" w:type="dxa"/>
          </w:tcPr>
          <w:p w:rsidR="008575D2" w:rsidRPr="00FB264D" w:rsidRDefault="008575D2">
            <w:pPr>
              <w:rPr>
                <w:bCs/>
                <w:color w:val="000000"/>
                <w:sz w:val="16"/>
                <w:szCs w:val="16"/>
              </w:rPr>
            </w:pPr>
            <w:r w:rsidRPr="00FB264D">
              <w:rPr>
                <w:bCs/>
                <w:color w:val="000000"/>
                <w:sz w:val="16"/>
                <w:szCs w:val="16"/>
              </w:rPr>
              <w:t xml:space="preserve">безвозмездные поступления в бюджет Цимлянского района, </w:t>
            </w:r>
          </w:p>
        </w:tc>
        <w:tc>
          <w:tcPr>
            <w:tcW w:w="1135" w:type="dxa"/>
          </w:tcPr>
          <w:p w:rsidR="008575D2" w:rsidRPr="00713384" w:rsidRDefault="008575D2" w:rsidP="008505A2">
            <w:pPr>
              <w:jc w:val="center"/>
              <w:rPr>
                <w:kern w:val="2"/>
                <w:sz w:val="16"/>
                <w:szCs w:val="16"/>
              </w:rPr>
            </w:pPr>
            <w:r w:rsidRPr="00713384">
              <w:rPr>
                <w:kern w:val="2"/>
                <w:sz w:val="16"/>
                <w:szCs w:val="16"/>
              </w:rPr>
              <w:t>0</w:t>
            </w:r>
          </w:p>
        </w:tc>
        <w:tc>
          <w:tcPr>
            <w:tcW w:w="995" w:type="dxa"/>
          </w:tcPr>
          <w:p w:rsidR="008575D2" w:rsidRPr="00713384" w:rsidRDefault="008575D2" w:rsidP="008505A2">
            <w:pPr>
              <w:jc w:val="center"/>
              <w:rPr>
                <w:kern w:val="2"/>
                <w:sz w:val="16"/>
                <w:szCs w:val="16"/>
              </w:rPr>
            </w:pPr>
            <w:r w:rsidRPr="00713384">
              <w:rPr>
                <w:kern w:val="2"/>
                <w:sz w:val="16"/>
                <w:szCs w:val="16"/>
              </w:rPr>
              <w:t>0</w:t>
            </w:r>
          </w:p>
        </w:tc>
        <w:tc>
          <w:tcPr>
            <w:tcW w:w="878" w:type="dxa"/>
          </w:tcPr>
          <w:p w:rsidR="008575D2" w:rsidRPr="00713384" w:rsidRDefault="008575D2" w:rsidP="008505A2">
            <w:pPr>
              <w:ind w:left="-57" w:right="-57"/>
              <w:jc w:val="center"/>
              <w:rPr>
                <w:kern w:val="2"/>
                <w:sz w:val="16"/>
                <w:szCs w:val="16"/>
              </w:rPr>
            </w:pPr>
            <w:r w:rsidRPr="00713384">
              <w:rPr>
                <w:kern w:val="2"/>
                <w:sz w:val="16"/>
                <w:szCs w:val="16"/>
              </w:rPr>
              <w:t>0</w:t>
            </w:r>
          </w:p>
        </w:tc>
        <w:tc>
          <w:tcPr>
            <w:tcW w:w="879" w:type="dxa"/>
          </w:tcPr>
          <w:p w:rsidR="008575D2" w:rsidRPr="00713384" w:rsidRDefault="008575D2" w:rsidP="008505A2">
            <w:pPr>
              <w:jc w:val="center"/>
              <w:rPr>
                <w:kern w:val="2"/>
                <w:sz w:val="16"/>
                <w:szCs w:val="16"/>
              </w:rPr>
            </w:pPr>
            <w:r w:rsidRPr="00713384">
              <w:rPr>
                <w:kern w:val="2"/>
                <w:sz w:val="16"/>
                <w:szCs w:val="16"/>
              </w:rPr>
              <w:t>0</w:t>
            </w:r>
          </w:p>
        </w:tc>
        <w:tc>
          <w:tcPr>
            <w:tcW w:w="879" w:type="dxa"/>
          </w:tcPr>
          <w:p w:rsidR="008575D2" w:rsidRPr="00713384" w:rsidRDefault="008575D2" w:rsidP="008505A2">
            <w:pPr>
              <w:jc w:val="center"/>
              <w:rPr>
                <w:kern w:val="2"/>
                <w:sz w:val="16"/>
                <w:szCs w:val="16"/>
              </w:rPr>
            </w:pPr>
            <w:r w:rsidRPr="00713384">
              <w:rPr>
                <w:kern w:val="2"/>
                <w:sz w:val="16"/>
                <w:szCs w:val="16"/>
              </w:rPr>
              <w:t>0</w:t>
            </w:r>
          </w:p>
        </w:tc>
        <w:tc>
          <w:tcPr>
            <w:tcW w:w="879" w:type="dxa"/>
          </w:tcPr>
          <w:p w:rsidR="008575D2" w:rsidRPr="00FB264D" w:rsidRDefault="008575D2" w:rsidP="008505A2">
            <w:pPr>
              <w:jc w:val="center"/>
              <w:rPr>
                <w:kern w:val="2"/>
                <w:sz w:val="16"/>
                <w:szCs w:val="16"/>
              </w:rPr>
            </w:pPr>
            <w:r w:rsidRPr="00FB264D">
              <w:rPr>
                <w:kern w:val="2"/>
                <w:sz w:val="16"/>
                <w:szCs w:val="16"/>
              </w:rPr>
              <w:t>0</w:t>
            </w:r>
          </w:p>
        </w:tc>
        <w:tc>
          <w:tcPr>
            <w:tcW w:w="879" w:type="dxa"/>
          </w:tcPr>
          <w:p w:rsidR="008575D2" w:rsidRPr="00FB264D" w:rsidRDefault="008575D2" w:rsidP="008505A2">
            <w:pPr>
              <w:jc w:val="center"/>
              <w:rPr>
                <w:kern w:val="2"/>
                <w:sz w:val="16"/>
                <w:szCs w:val="16"/>
              </w:rPr>
            </w:pPr>
            <w:r w:rsidRPr="00FB264D">
              <w:rPr>
                <w:kern w:val="2"/>
                <w:sz w:val="16"/>
                <w:szCs w:val="16"/>
              </w:rPr>
              <w:t>0</w:t>
            </w:r>
          </w:p>
        </w:tc>
        <w:tc>
          <w:tcPr>
            <w:tcW w:w="879" w:type="dxa"/>
          </w:tcPr>
          <w:p w:rsidR="008575D2" w:rsidRPr="00FB264D" w:rsidRDefault="008575D2" w:rsidP="008505A2">
            <w:pPr>
              <w:ind w:left="-57" w:right="-57"/>
              <w:jc w:val="center"/>
              <w:rPr>
                <w:kern w:val="2"/>
                <w:sz w:val="16"/>
                <w:szCs w:val="16"/>
              </w:rPr>
            </w:pPr>
            <w:r w:rsidRPr="00FB264D">
              <w:rPr>
                <w:kern w:val="2"/>
                <w:sz w:val="16"/>
                <w:szCs w:val="16"/>
              </w:rPr>
              <w:t>0</w:t>
            </w:r>
          </w:p>
        </w:tc>
        <w:tc>
          <w:tcPr>
            <w:tcW w:w="879" w:type="dxa"/>
          </w:tcPr>
          <w:p w:rsidR="008575D2" w:rsidRPr="00FB264D" w:rsidRDefault="008575D2" w:rsidP="008505A2">
            <w:pPr>
              <w:ind w:left="-57" w:right="-57"/>
              <w:jc w:val="center"/>
              <w:rPr>
                <w:kern w:val="2"/>
                <w:sz w:val="16"/>
                <w:szCs w:val="16"/>
              </w:rPr>
            </w:pPr>
            <w:r w:rsidRPr="00FB264D">
              <w:rPr>
                <w:kern w:val="2"/>
                <w:sz w:val="16"/>
                <w:szCs w:val="16"/>
              </w:rPr>
              <w:t>0</w:t>
            </w:r>
          </w:p>
        </w:tc>
        <w:tc>
          <w:tcPr>
            <w:tcW w:w="879" w:type="dxa"/>
          </w:tcPr>
          <w:p w:rsidR="008575D2" w:rsidRPr="00FB264D" w:rsidRDefault="008575D2" w:rsidP="008505A2">
            <w:pPr>
              <w:ind w:left="-57" w:right="-57"/>
              <w:jc w:val="center"/>
              <w:rPr>
                <w:kern w:val="2"/>
                <w:sz w:val="16"/>
                <w:szCs w:val="16"/>
              </w:rPr>
            </w:pPr>
            <w:r w:rsidRPr="00FB264D">
              <w:rPr>
                <w:kern w:val="2"/>
                <w:sz w:val="16"/>
                <w:szCs w:val="16"/>
              </w:rPr>
              <w:t>0</w:t>
            </w:r>
          </w:p>
        </w:tc>
        <w:tc>
          <w:tcPr>
            <w:tcW w:w="879" w:type="dxa"/>
          </w:tcPr>
          <w:p w:rsidR="008575D2" w:rsidRPr="00FB264D" w:rsidRDefault="008575D2" w:rsidP="008505A2">
            <w:pPr>
              <w:jc w:val="center"/>
              <w:rPr>
                <w:kern w:val="2"/>
                <w:sz w:val="16"/>
                <w:szCs w:val="16"/>
              </w:rPr>
            </w:pPr>
            <w:r w:rsidRPr="00FB264D">
              <w:rPr>
                <w:kern w:val="2"/>
                <w:sz w:val="16"/>
                <w:szCs w:val="16"/>
              </w:rPr>
              <w:t>0</w:t>
            </w:r>
          </w:p>
        </w:tc>
        <w:tc>
          <w:tcPr>
            <w:tcW w:w="879" w:type="dxa"/>
          </w:tcPr>
          <w:p w:rsidR="008575D2" w:rsidRPr="00FB264D" w:rsidRDefault="008575D2" w:rsidP="008505A2">
            <w:pPr>
              <w:jc w:val="center"/>
              <w:rPr>
                <w:kern w:val="2"/>
                <w:sz w:val="16"/>
                <w:szCs w:val="16"/>
              </w:rPr>
            </w:pPr>
            <w:r w:rsidRPr="00FB264D">
              <w:rPr>
                <w:kern w:val="2"/>
                <w:sz w:val="16"/>
                <w:szCs w:val="16"/>
              </w:rPr>
              <w:t>0</w:t>
            </w:r>
          </w:p>
        </w:tc>
      </w:tr>
      <w:tr w:rsidR="008575D2" w:rsidRPr="00FB264D">
        <w:trPr>
          <w:trHeight w:val="269"/>
        </w:trPr>
        <w:tc>
          <w:tcPr>
            <w:tcW w:w="1711" w:type="dxa"/>
            <w:vMerge/>
          </w:tcPr>
          <w:p w:rsidR="008575D2" w:rsidRPr="00FB264D" w:rsidRDefault="008575D2">
            <w:pPr>
              <w:rPr>
                <w:kern w:val="2"/>
                <w:sz w:val="16"/>
                <w:szCs w:val="16"/>
              </w:rPr>
            </w:pPr>
          </w:p>
        </w:tc>
        <w:tc>
          <w:tcPr>
            <w:tcW w:w="2730" w:type="dxa"/>
          </w:tcPr>
          <w:p w:rsidR="008575D2" w:rsidRPr="00FB264D" w:rsidRDefault="008575D2">
            <w:pPr>
              <w:rPr>
                <w:bCs/>
                <w:iCs/>
                <w:color w:val="000000"/>
                <w:sz w:val="16"/>
                <w:szCs w:val="16"/>
              </w:rPr>
            </w:pPr>
            <w:r w:rsidRPr="00FB264D">
              <w:rPr>
                <w:bCs/>
                <w:iCs/>
                <w:color w:val="000000"/>
                <w:sz w:val="16"/>
                <w:szCs w:val="16"/>
              </w:rPr>
              <w:t>в том числе за счет средств:</w:t>
            </w:r>
          </w:p>
        </w:tc>
        <w:tc>
          <w:tcPr>
            <w:tcW w:w="1135" w:type="dxa"/>
          </w:tcPr>
          <w:p w:rsidR="008575D2" w:rsidRPr="00FB264D" w:rsidRDefault="008575D2" w:rsidP="008505A2">
            <w:pPr>
              <w:jc w:val="center"/>
              <w:rPr>
                <w:kern w:val="2"/>
                <w:sz w:val="16"/>
                <w:szCs w:val="16"/>
              </w:rPr>
            </w:pPr>
            <w:r w:rsidRPr="00FB264D">
              <w:rPr>
                <w:kern w:val="2"/>
                <w:sz w:val="16"/>
                <w:szCs w:val="16"/>
              </w:rPr>
              <w:t>0</w:t>
            </w:r>
          </w:p>
        </w:tc>
        <w:tc>
          <w:tcPr>
            <w:tcW w:w="995" w:type="dxa"/>
          </w:tcPr>
          <w:p w:rsidR="008575D2" w:rsidRPr="00FB264D" w:rsidRDefault="008575D2" w:rsidP="008505A2">
            <w:pPr>
              <w:jc w:val="center"/>
              <w:rPr>
                <w:kern w:val="2"/>
                <w:sz w:val="16"/>
                <w:szCs w:val="16"/>
              </w:rPr>
            </w:pPr>
            <w:r w:rsidRPr="00FB264D">
              <w:rPr>
                <w:kern w:val="2"/>
                <w:sz w:val="16"/>
                <w:szCs w:val="16"/>
              </w:rPr>
              <w:t>0</w:t>
            </w:r>
          </w:p>
        </w:tc>
        <w:tc>
          <w:tcPr>
            <w:tcW w:w="878" w:type="dxa"/>
          </w:tcPr>
          <w:p w:rsidR="008575D2" w:rsidRPr="00FB264D" w:rsidRDefault="008575D2" w:rsidP="008505A2">
            <w:pPr>
              <w:ind w:left="-57" w:right="-57"/>
              <w:jc w:val="center"/>
              <w:rPr>
                <w:kern w:val="2"/>
                <w:sz w:val="16"/>
                <w:szCs w:val="16"/>
              </w:rPr>
            </w:pPr>
            <w:r w:rsidRPr="00FB264D">
              <w:rPr>
                <w:kern w:val="2"/>
                <w:sz w:val="16"/>
                <w:szCs w:val="16"/>
              </w:rPr>
              <w:t>0</w:t>
            </w:r>
          </w:p>
        </w:tc>
        <w:tc>
          <w:tcPr>
            <w:tcW w:w="879" w:type="dxa"/>
          </w:tcPr>
          <w:p w:rsidR="008575D2" w:rsidRPr="00FB264D" w:rsidRDefault="008575D2" w:rsidP="008505A2">
            <w:pPr>
              <w:jc w:val="center"/>
              <w:rPr>
                <w:kern w:val="2"/>
                <w:sz w:val="16"/>
                <w:szCs w:val="16"/>
              </w:rPr>
            </w:pPr>
            <w:r w:rsidRPr="00FB264D">
              <w:rPr>
                <w:kern w:val="2"/>
                <w:sz w:val="16"/>
                <w:szCs w:val="16"/>
              </w:rPr>
              <w:t>0</w:t>
            </w:r>
          </w:p>
        </w:tc>
        <w:tc>
          <w:tcPr>
            <w:tcW w:w="879" w:type="dxa"/>
          </w:tcPr>
          <w:p w:rsidR="008575D2" w:rsidRPr="00FB264D" w:rsidRDefault="008575D2" w:rsidP="008505A2">
            <w:pPr>
              <w:jc w:val="center"/>
              <w:rPr>
                <w:kern w:val="2"/>
                <w:sz w:val="16"/>
                <w:szCs w:val="16"/>
              </w:rPr>
            </w:pPr>
            <w:r w:rsidRPr="00FB264D">
              <w:rPr>
                <w:kern w:val="2"/>
                <w:sz w:val="16"/>
                <w:szCs w:val="16"/>
              </w:rPr>
              <w:t>0</w:t>
            </w:r>
          </w:p>
        </w:tc>
        <w:tc>
          <w:tcPr>
            <w:tcW w:w="879" w:type="dxa"/>
          </w:tcPr>
          <w:p w:rsidR="008575D2" w:rsidRPr="00FB264D" w:rsidRDefault="008575D2" w:rsidP="008505A2">
            <w:pPr>
              <w:jc w:val="center"/>
              <w:rPr>
                <w:kern w:val="2"/>
                <w:sz w:val="16"/>
                <w:szCs w:val="16"/>
              </w:rPr>
            </w:pPr>
            <w:r w:rsidRPr="00FB264D">
              <w:rPr>
                <w:kern w:val="2"/>
                <w:sz w:val="16"/>
                <w:szCs w:val="16"/>
              </w:rPr>
              <w:t>0</w:t>
            </w:r>
          </w:p>
        </w:tc>
        <w:tc>
          <w:tcPr>
            <w:tcW w:w="879" w:type="dxa"/>
          </w:tcPr>
          <w:p w:rsidR="008575D2" w:rsidRPr="00FB264D" w:rsidRDefault="008575D2" w:rsidP="008505A2">
            <w:pPr>
              <w:jc w:val="center"/>
              <w:rPr>
                <w:kern w:val="2"/>
                <w:sz w:val="16"/>
                <w:szCs w:val="16"/>
              </w:rPr>
            </w:pPr>
            <w:r w:rsidRPr="00FB264D">
              <w:rPr>
                <w:kern w:val="2"/>
                <w:sz w:val="16"/>
                <w:szCs w:val="16"/>
              </w:rPr>
              <w:t>0</w:t>
            </w:r>
          </w:p>
        </w:tc>
        <w:tc>
          <w:tcPr>
            <w:tcW w:w="879" w:type="dxa"/>
          </w:tcPr>
          <w:p w:rsidR="008575D2" w:rsidRPr="00FB264D" w:rsidRDefault="008575D2" w:rsidP="008505A2">
            <w:pPr>
              <w:ind w:left="-57" w:right="-57"/>
              <w:jc w:val="center"/>
              <w:rPr>
                <w:kern w:val="2"/>
                <w:sz w:val="16"/>
                <w:szCs w:val="16"/>
              </w:rPr>
            </w:pPr>
            <w:r w:rsidRPr="00FB264D">
              <w:rPr>
                <w:kern w:val="2"/>
                <w:sz w:val="16"/>
                <w:szCs w:val="16"/>
              </w:rPr>
              <w:t>0</w:t>
            </w:r>
          </w:p>
        </w:tc>
        <w:tc>
          <w:tcPr>
            <w:tcW w:w="879" w:type="dxa"/>
          </w:tcPr>
          <w:p w:rsidR="008575D2" w:rsidRPr="00FB264D" w:rsidRDefault="008575D2" w:rsidP="008505A2">
            <w:pPr>
              <w:ind w:left="-57" w:right="-57"/>
              <w:jc w:val="center"/>
              <w:rPr>
                <w:kern w:val="2"/>
                <w:sz w:val="16"/>
                <w:szCs w:val="16"/>
              </w:rPr>
            </w:pPr>
            <w:r w:rsidRPr="00FB264D">
              <w:rPr>
                <w:kern w:val="2"/>
                <w:sz w:val="16"/>
                <w:szCs w:val="16"/>
              </w:rPr>
              <w:t>0</w:t>
            </w:r>
          </w:p>
        </w:tc>
        <w:tc>
          <w:tcPr>
            <w:tcW w:w="879" w:type="dxa"/>
          </w:tcPr>
          <w:p w:rsidR="008575D2" w:rsidRPr="00FB264D" w:rsidRDefault="008575D2" w:rsidP="008505A2">
            <w:pPr>
              <w:ind w:left="-57" w:right="-57"/>
              <w:jc w:val="center"/>
              <w:rPr>
                <w:kern w:val="2"/>
                <w:sz w:val="16"/>
                <w:szCs w:val="16"/>
              </w:rPr>
            </w:pPr>
            <w:r w:rsidRPr="00FB264D">
              <w:rPr>
                <w:kern w:val="2"/>
                <w:sz w:val="16"/>
                <w:szCs w:val="16"/>
              </w:rPr>
              <w:t>0</w:t>
            </w:r>
          </w:p>
        </w:tc>
        <w:tc>
          <w:tcPr>
            <w:tcW w:w="879" w:type="dxa"/>
          </w:tcPr>
          <w:p w:rsidR="008575D2" w:rsidRPr="00FB264D" w:rsidRDefault="008575D2" w:rsidP="008505A2">
            <w:pPr>
              <w:jc w:val="center"/>
              <w:rPr>
                <w:kern w:val="2"/>
                <w:sz w:val="16"/>
                <w:szCs w:val="16"/>
              </w:rPr>
            </w:pPr>
            <w:r w:rsidRPr="00FB264D">
              <w:rPr>
                <w:kern w:val="2"/>
                <w:sz w:val="16"/>
                <w:szCs w:val="16"/>
              </w:rPr>
              <w:t>0</w:t>
            </w:r>
          </w:p>
        </w:tc>
        <w:tc>
          <w:tcPr>
            <w:tcW w:w="879" w:type="dxa"/>
          </w:tcPr>
          <w:p w:rsidR="008575D2" w:rsidRPr="00FB264D" w:rsidRDefault="008575D2" w:rsidP="008505A2">
            <w:pPr>
              <w:jc w:val="center"/>
              <w:rPr>
                <w:kern w:val="2"/>
                <w:sz w:val="16"/>
                <w:szCs w:val="16"/>
              </w:rPr>
            </w:pPr>
            <w:r w:rsidRPr="00FB264D">
              <w:rPr>
                <w:kern w:val="2"/>
                <w:sz w:val="16"/>
                <w:szCs w:val="16"/>
              </w:rPr>
              <w:t>0</w:t>
            </w:r>
          </w:p>
        </w:tc>
      </w:tr>
      <w:tr w:rsidR="008575D2" w:rsidRPr="00FB264D">
        <w:trPr>
          <w:trHeight w:val="254"/>
        </w:trPr>
        <w:tc>
          <w:tcPr>
            <w:tcW w:w="1711" w:type="dxa"/>
            <w:vMerge/>
          </w:tcPr>
          <w:p w:rsidR="008575D2" w:rsidRPr="00FB264D" w:rsidRDefault="008575D2">
            <w:pPr>
              <w:rPr>
                <w:kern w:val="2"/>
                <w:sz w:val="16"/>
                <w:szCs w:val="16"/>
              </w:rPr>
            </w:pPr>
          </w:p>
        </w:tc>
        <w:tc>
          <w:tcPr>
            <w:tcW w:w="2730" w:type="dxa"/>
          </w:tcPr>
          <w:p w:rsidR="008575D2" w:rsidRPr="00FB264D" w:rsidRDefault="008575D2">
            <w:pPr>
              <w:rPr>
                <w:color w:val="000000"/>
                <w:sz w:val="16"/>
                <w:szCs w:val="16"/>
              </w:rPr>
            </w:pPr>
            <w:r w:rsidRPr="00FB264D">
              <w:rPr>
                <w:color w:val="000000"/>
                <w:sz w:val="16"/>
                <w:szCs w:val="16"/>
              </w:rPr>
              <w:t xml:space="preserve"> - федерального бюджета </w:t>
            </w:r>
          </w:p>
        </w:tc>
        <w:tc>
          <w:tcPr>
            <w:tcW w:w="1135" w:type="dxa"/>
          </w:tcPr>
          <w:p w:rsidR="008575D2" w:rsidRPr="00FB264D" w:rsidRDefault="008575D2" w:rsidP="008505A2">
            <w:pPr>
              <w:jc w:val="center"/>
              <w:rPr>
                <w:kern w:val="2"/>
                <w:sz w:val="16"/>
                <w:szCs w:val="16"/>
              </w:rPr>
            </w:pPr>
            <w:r w:rsidRPr="00FB264D">
              <w:rPr>
                <w:kern w:val="2"/>
                <w:sz w:val="16"/>
                <w:szCs w:val="16"/>
              </w:rPr>
              <w:t>0</w:t>
            </w:r>
          </w:p>
        </w:tc>
        <w:tc>
          <w:tcPr>
            <w:tcW w:w="995" w:type="dxa"/>
          </w:tcPr>
          <w:p w:rsidR="008575D2" w:rsidRPr="00FB264D" w:rsidRDefault="008575D2" w:rsidP="008505A2">
            <w:pPr>
              <w:jc w:val="center"/>
              <w:rPr>
                <w:kern w:val="2"/>
                <w:sz w:val="16"/>
                <w:szCs w:val="16"/>
              </w:rPr>
            </w:pPr>
            <w:r w:rsidRPr="00FB264D">
              <w:rPr>
                <w:kern w:val="2"/>
                <w:sz w:val="16"/>
                <w:szCs w:val="16"/>
              </w:rPr>
              <w:t>0</w:t>
            </w:r>
          </w:p>
        </w:tc>
        <w:tc>
          <w:tcPr>
            <w:tcW w:w="878" w:type="dxa"/>
          </w:tcPr>
          <w:p w:rsidR="008575D2" w:rsidRPr="00FB264D" w:rsidRDefault="008575D2" w:rsidP="008505A2">
            <w:pPr>
              <w:ind w:left="-57" w:right="-57"/>
              <w:jc w:val="center"/>
              <w:rPr>
                <w:kern w:val="2"/>
                <w:sz w:val="16"/>
                <w:szCs w:val="16"/>
              </w:rPr>
            </w:pPr>
            <w:r w:rsidRPr="00FB264D">
              <w:rPr>
                <w:kern w:val="2"/>
                <w:sz w:val="16"/>
                <w:szCs w:val="16"/>
              </w:rPr>
              <w:t>0</w:t>
            </w:r>
          </w:p>
        </w:tc>
        <w:tc>
          <w:tcPr>
            <w:tcW w:w="879" w:type="dxa"/>
          </w:tcPr>
          <w:p w:rsidR="008575D2" w:rsidRPr="00FB264D" w:rsidRDefault="008575D2" w:rsidP="008505A2">
            <w:pPr>
              <w:jc w:val="center"/>
              <w:rPr>
                <w:kern w:val="2"/>
                <w:sz w:val="16"/>
                <w:szCs w:val="16"/>
              </w:rPr>
            </w:pPr>
            <w:r w:rsidRPr="00FB264D">
              <w:rPr>
                <w:kern w:val="2"/>
                <w:sz w:val="16"/>
                <w:szCs w:val="16"/>
              </w:rPr>
              <w:t>0</w:t>
            </w:r>
          </w:p>
        </w:tc>
        <w:tc>
          <w:tcPr>
            <w:tcW w:w="879" w:type="dxa"/>
          </w:tcPr>
          <w:p w:rsidR="008575D2" w:rsidRPr="00FB264D" w:rsidRDefault="008575D2" w:rsidP="008505A2">
            <w:pPr>
              <w:jc w:val="center"/>
              <w:rPr>
                <w:kern w:val="2"/>
                <w:sz w:val="16"/>
                <w:szCs w:val="16"/>
              </w:rPr>
            </w:pPr>
            <w:r w:rsidRPr="00FB264D">
              <w:rPr>
                <w:kern w:val="2"/>
                <w:sz w:val="16"/>
                <w:szCs w:val="16"/>
              </w:rPr>
              <w:t>0</w:t>
            </w:r>
          </w:p>
        </w:tc>
        <w:tc>
          <w:tcPr>
            <w:tcW w:w="879" w:type="dxa"/>
          </w:tcPr>
          <w:p w:rsidR="008575D2" w:rsidRPr="00FB264D" w:rsidRDefault="008575D2" w:rsidP="008505A2">
            <w:pPr>
              <w:jc w:val="center"/>
              <w:rPr>
                <w:kern w:val="2"/>
                <w:sz w:val="16"/>
                <w:szCs w:val="16"/>
              </w:rPr>
            </w:pPr>
            <w:r w:rsidRPr="00FB264D">
              <w:rPr>
                <w:kern w:val="2"/>
                <w:sz w:val="16"/>
                <w:szCs w:val="16"/>
              </w:rPr>
              <w:t>0</w:t>
            </w:r>
          </w:p>
        </w:tc>
        <w:tc>
          <w:tcPr>
            <w:tcW w:w="879" w:type="dxa"/>
          </w:tcPr>
          <w:p w:rsidR="008575D2" w:rsidRPr="00FB264D" w:rsidRDefault="008575D2" w:rsidP="008505A2">
            <w:pPr>
              <w:jc w:val="center"/>
              <w:rPr>
                <w:kern w:val="2"/>
                <w:sz w:val="16"/>
                <w:szCs w:val="16"/>
              </w:rPr>
            </w:pPr>
            <w:r w:rsidRPr="00FB264D">
              <w:rPr>
                <w:kern w:val="2"/>
                <w:sz w:val="16"/>
                <w:szCs w:val="16"/>
              </w:rPr>
              <w:t>0</w:t>
            </w:r>
          </w:p>
        </w:tc>
        <w:tc>
          <w:tcPr>
            <w:tcW w:w="879" w:type="dxa"/>
          </w:tcPr>
          <w:p w:rsidR="008575D2" w:rsidRPr="00FB264D" w:rsidRDefault="008575D2" w:rsidP="008505A2">
            <w:pPr>
              <w:ind w:left="-57" w:right="-57"/>
              <w:jc w:val="center"/>
              <w:rPr>
                <w:kern w:val="2"/>
                <w:sz w:val="16"/>
                <w:szCs w:val="16"/>
              </w:rPr>
            </w:pPr>
            <w:r w:rsidRPr="00FB264D">
              <w:rPr>
                <w:kern w:val="2"/>
                <w:sz w:val="16"/>
                <w:szCs w:val="16"/>
              </w:rPr>
              <w:t>0</w:t>
            </w:r>
          </w:p>
        </w:tc>
        <w:tc>
          <w:tcPr>
            <w:tcW w:w="879" w:type="dxa"/>
          </w:tcPr>
          <w:p w:rsidR="008575D2" w:rsidRPr="00FB264D" w:rsidRDefault="008575D2" w:rsidP="008505A2">
            <w:pPr>
              <w:ind w:left="-57" w:right="-57"/>
              <w:jc w:val="center"/>
              <w:rPr>
                <w:kern w:val="2"/>
                <w:sz w:val="16"/>
                <w:szCs w:val="16"/>
              </w:rPr>
            </w:pPr>
            <w:r w:rsidRPr="00FB264D">
              <w:rPr>
                <w:kern w:val="2"/>
                <w:sz w:val="16"/>
                <w:szCs w:val="16"/>
              </w:rPr>
              <w:t>0</w:t>
            </w:r>
          </w:p>
        </w:tc>
        <w:tc>
          <w:tcPr>
            <w:tcW w:w="879" w:type="dxa"/>
          </w:tcPr>
          <w:p w:rsidR="008575D2" w:rsidRPr="00FB264D" w:rsidRDefault="008575D2" w:rsidP="008505A2">
            <w:pPr>
              <w:ind w:left="-57" w:right="-57"/>
              <w:jc w:val="center"/>
              <w:rPr>
                <w:kern w:val="2"/>
                <w:sz w:val="16"/>
                <w:szCs w:val="16"/>
              </w:rPr>
            </w:pPr>
            <w:r w:rsidRPr="00FB264D">
              <w:rPr>
                <w:kern w:val="2"/>
                <w:sz w:val="16"/>
                <w:szCs w:val="16"/>
              </w:rPr>
              <w:t>0</w:t>
            </w:r>
          </w:p>
        </w:tc>
        <w:tc>
          <w:tcPr>
            <w:tcW w:w="879" w:type="dxa"/>
          </w:tcPr>
          <w:p w:rsidR="008575D2" w:rsidRPr="00FB264D" w:rsidRDefault="008575D2" w:rsidP="008505A2">
            <w:pPr>
              <w:jc w:val="center"/>
              <w:rPr>
                <w:kern w:val="2"/>
                <w:sz w:val="16"/>
                <w:szCs w:val="16"/>
              </w:rPr>
            </w:pPr>
            <w:r w:rsidRPr="00FB264D">
              <w:rPr>
                <w:kern w:val="2"/>
                <w:sz w:val="16"/>
                <w:szCs w:val="16"/>
              </w:rPr>
              <w:t>0</w:t>
            </w:r>
          </w:p>
        </w:tc>
        <w:tc>
          <w:tcPr>
            <w:tcW w:w="879" w:type="dxa"/>
          </w:tcPr>
          <w:p w:rsidR="008575D2" w:rsidRPr="00FB264D" w:rsidRDefault="008575D2" w:rsidP="008505A2">
            <w:pPr>
              <w:jc w:val="center"/>
              <w:rPr>
                <w:kern w:val="2"/>
                <w:sz w:val="16"/>
                <w:szCs w:val="16"/>
              </w:rPr>
            </w:pPr>
            <w:r w:rsidRPr="00FB264D">
              <w:rPr>
                <w:kern w:val="2"/>
                <w:sz w:val="16"/>
                <w:szCs w:val="16"/>
              </w:rPr>
              <w:t>0</w:t>
            </w:r>
          </w:p>
        </w:tc>
      </w:tr>
      <w:tr w:rsidR="008575D2" w:rsidRPr="00FB264D">
        <w:trPr>
          <w:trHeight w:val="224"/>
        </w:trPr>
        <w:tc>
          <w:tcPr>
            <w:tcW w:w="1711" w:type="dxa"/>
            <w:vMerge/>
          </w:tcPr>
          <w:p w:rsidR="008575D2" w:rsidRPr="00FB264D" w:rsidRDefault="008575D2">
            <w:pPr>
              <w:rPr>
                <w:kern w:val="2"/>
                <w:sz w:val="16"/>
                <w:szCs w:val="16"/>
              </w:rPr>
            </w:pPr>
          </w:p>
        </w:tc>
        <w:tc>
          <w:tcPr>
            <w:tcW w:w="2730" w:type="dxa"/>
          </w:tcPr>
          <w:p w:rsidR="008575D2" w:rsidRPr="00FB264D" w:rsidRDefault="008575D2">
            <w:pPr>
              <w:rPr>
                <w:color w:val="000000"/>
                <w:sz w:val="16"/>
                <w:szCs w:val="16"/>
              </w:rPr>
            </w:pPr>
            <w:r w:rsidRPr="00FB264D">
              <w:rPr>
                <w:color w:val="000000"/>
                <w:sz w:val="16"/>
                <w:szCs w:val="16"/>
              </w:rPr>
              <w:t xml:space="preserve"> - областного бюджета </w:t>
            </w:r>
          </w:p>
        </w:tc>
        <w:tc>
          <w:tcPr>
            <w:tcW w:w="1135" w:type="dxa"/>
          </w:tcPr>
          <w:p w:rsidR="008575D2" w:rsidRPr="00FB264D" w:rsidRDefault="008575D2" w:rsidP="008505A2">
            <w:pPr>
              <w:jc w:val="center"/>
              <w:rPr>
                <w:kern w:val="2"/>
                <w:sz w:val="16"/>
                <w:szCs w:val="16"/>
              </w:rPr>
            </w:pPr>
            <w:r w:rsidRPr="00FB264D">
              <w:rPr>
                <w:kern w:val="2"/>
                <w:sz w:val="16"/>
                <w:szCs w:val="16"/>
              </w:rPr>
              <w:t>0</w:t>
            </w:r>
          </w:p>
        </w:tc>
        <w:tc>
          <w:tcPr>
            <w:tcW w:w="995" w:type="dxa"/>
          </w:tcPr>
          <w:p w:rsidR="008575D2" w:rsidRPr="00FB264D" w:rsidRDefault="008575D2" w:rsidP="008505A2">
            <w:pPr>
              <w:jc w:val="center"/>
              <w:rPr>
                <w:kern w:val="2"/>
                <w:sz w:val="16"/>
                <w:szCs w:val="16"/>
              </w:rPr>
            </w:pPr>
            <w:r w:rsidRPr="00FB264D">
              <w:rPr>
                <w:kern w:val="2"/>
                <w:sz w:val="16"/>
                <w:szCs w:val="16"/>
              </w:rPr>
              <w:t>0</w:t>
            </w:r>
          </w:p>
        </w:tc>
        <w:tc>
          <w:tcPr>
            <w:tcW w:w="878" w:type="dxa"/>
          </w:tcPr>
          <w:p w:rsidR="008575D2" w:rsidRPr="00FB264D" w:rsidRDefault="008575D2" w:rsidP="008505A2">
            <w:pPr>
              <w:ind w:left="-57" w:right="-57"/>
              <w:jc w:val="center"/>
              <w:rPr>
                <w:kern w:val="2"/>
                <w:sz w:val="16"/>
                <w:szCs w:val="16"/>
              </w:rPr>
            </w:pPr>
            <w:r w:rsidRPr="00FB264D">
              <w:rPr>
                <w:kern w:val="2"/>
                <w:sz w:val="16"/>
                <w:szCs w:val="16"/>
              </w:rPr>
              <w:t>0</w:t>
            </w:r>
          </w:p>
        </w:tc>
        <w:tc>
          <w:tcPr>
            <w:tcW w:w="879" w:type="dxa"/>
          </w:tcPr>
          <w:p w:rsidR="008575D2" w:rsidRPr="00FB264D" w:rsidRDefault="008575D2" w:rsidP="008505A2">
            <w:pPr>
              <w:jc w:val="center"/>
              <w:rPr>
                <w:kern w:val="2"/>
                <w:sz w:val="16"/>
                <w:szCs w:val="16"/>
              </w:rPr>
            </w:pPr>
            <w:r w:rsidRPr="00FB264D">
              <w:rPr>
                <w:kern w:val="2"/>
                <w:sz w:val="16"/>
                <w:szCs w:val="16"/>
              </w:rPr>
              <w:t>0</w:t>
            </w:r>
          </w:p>
        </w:tc>
        <w:tc>
          <w:tcPr>
            <w:tcW w:w="879" w:type="dxa"/>
          </w:tcPr>
          <w:p w:rsidR="008575D2" w:rsidRPr="00FB264D" w:rsidRDefault="008575D2" w:rsidP="008505A2">
            <w:pPr>
              <w:jc w:val="center"/>
              <w:rPr>
                <w:kern w:val="2"/>
                <w:sz w:val="16"/>
                <w:szCs w:val="16"/>
              </w:rPr>
            </w:pPr>
            <w:r w:rsidRPr="00FB264D">
              <w:rPr>
                <w:kern w:val="2"/>
                <w:sz w:val="16"/>
                <w:szCs w:val="16"/>
              </w:rPr>
              <w:t>0</w:t>
            </w:r>
          </w:p>
        </w:tc>
        <w:tc>
          <w:tcPr>
            <w:tcW w:w="879" w:type="dxa"/>
          </w:tcPr>
          <w:p w:rsidR="008575D2" w:rsidRPr="00FB264D" w:rsidRDefault="008575D2" w:rsidP="008505A2">
            <w:pPr>
              <w:jc w:val="center"/>
              <w:rPr>
                <w:kern w:val="2"/>
                <w:sz w:val="16"/>
                <w:szCs w:val="16"/>
              </w:rPr>
            </w:pPr>
            <w:r w:rsidRPr="00FB264D">
              <w:rPr>
                <w:kern w:val="2"/>
                <w:sz w:val="16"/>
                <w:szCs w:val="16"/>
              </w:rPr>
              <w:t>0</w:t>
            </w:r>
          </w:p>
        </w:tc>
        <w:tc>
          <w:tcPr>
            <w:tcW w:w="879" w:type="dxa"/>
          </w:tcPr>
          <w:p w:rsidR="008575D2" w:rsidRPr="00FB264D" w:rsidRDefault="008575D2" w:rsidP="008505A2">
            <w:pPr>
              <w:jc w:val="center"/>
              <w:rPr>
                <w:kern w:val="2"/>
                <w:sz w:val="16"/>
                <w:szCs w:val="16"/>
              </w:rPr>
            </w:pPr>
            <w:r w:rsidRPr="00FB264D">
              <w:rPr>
                <w:kern w:val="2"/>
                <w:sz w:val="16"/>
                <w:szCs w:val="16"/>
              </w:rPr>
              <w:t>0</w:t>
            </w:r>
          </w:p>
        </w:tc>
        <w:tc>
          <w:tcPr>
            <w:tcW w:w="879" w:type="dxa"/>
          </w:tcPr>
          <w:p w:rsidR="008575D2" w:rsidRPr="00FB264D" w:rsidRDefault="008575D2" w:rsidP="008505A2">
            <w:pPr>
              <w:ind w:left="-57" w:right="-57"/>
              <w:jc w:val="center"/>
              <w:rPr>
                <w:kern w:val="2"/>
                <w:sz w:val="16"/>
                <w:szCs w:val="16"/>
              </w:rPr>
            </w:pPr>
            <w:r w:rsidRPr="00FB264D">
              <w:rPr>
                <w:kern w:val="2"/>
                <w:sz w:val="16"/>
                <w:szCs w:val="16"/>
              </w:rPr>
              <w:t>0</w:t>
            </w:r>
          </w:p>
        </w:tc>
        <w:tc>
          <w:tcPr>
            <w:tcW w:w="879" w:type="dxa"/>
          </w:tcPr>
          <w:p w:rsidR="008575D2" w:rsidRPr="00FB264D" w:rsidRDefault="008575D2" w:rsidP="008505A2">
            <w:pPr>
              <w:ind w:left="-57" w:right="-57"/>
              <w:jc w:val="center"/>
              <w:rPr>
                <w:kern w:val="2"/>
                <w:sz w:val="16"/>
                <w:szCs w:val="16"/>
              </w:rPr>
            </w:pPr>
            <w:r w:rsidRPr="00FB264D">
              <w:rPr>
                <w:kern w:val="2"/>
                <w:sz w:val="16"/>
                <w:szCs w:val="16"/>
              </w:rPr>
              <w:t>0</w:t>
            </w:r>
          </w:p>
        </w:tc>
        <w:tc>
          <w:tcPr>
            <w:tcW w:w="879" w:type="dxa"/>
          </w:tcPr>
          <w:p w:rsidR="008575D2" w:rsidRPr="00FB264D" w:rsidRDefault="008575D2" w:rsidP="008505A2">
            <w:pPr>
              <w:ind w:left="-57" w:right="-57"/>
              <w:jc w:val="center"/>
              <w:rPr>
                <w:kern w:val="2"/>
                <w:sz w:val="16"/>
                <w:szCs w:val="16"/>
              </w:rPr>
            </w:pPr>
            <w:r w:rsidRPr="00FB264D">
              <w:rPr>
                <w:kern w:val="2"/>
                <w:sz w:val="16"/>
                <w:szCs w:val="16"/>
              </w:rPr>
              <w:t>0</w:t>
            </w:r>
          </w:p>
        </w:tc>
        <w:tc>
          <w:tcPr>
            <w:tcW w:w="879" w:type="dxa"/>
          </w:tcPr>
          <w:p w:rsidR="008575D2" w:rsidRPr="00FB264D" w:rsidRDefault="008575D2" w:rsidP="008505A2">
            <w:pPr>
              <w:jc w:val="center"/>
              <w:rPr>
                <w:kern w:val="2"/>
                <w:sz w:val="16"/>
                <w:szCs w:val="16"/>
              </w:rPr>
            </w:pPr>
            <w:r w:rsidRPr="00FB264D">
              <w:rPr>
                <w:kern w:val="2"/>
                <w:sz w:val="16"/>
                <w:szCs w:val="16"/>
              </w:rPr>
              <w:t>0</w:t>
            </w:r>
          </w:p>
        </w:tc>
        <w:tc>
          <w:tcPr>
            <w:tcW w:w="879" w:type="dxa"/>
          </w:tcPr>
          <w:p w:rsidR="008575D2" w:rsidRPr="00FB264D" w:rsidRDefault="008575D2" w:rsidP="008505A2">
            <w:pPr>
              <w:jc w:val="center"/>
              <w:rPr>
                <w:kern w:val="2"/>
                <w:sz w:val="16"/>
                <w:szCs w:val="16"/>
              </w:rPr>
            </w:pPr>
            <w:r w:rsidRPr="00FB264D">
              <w:rPr>
                <w:kern w:val="2"/>
                <w:sz w:val="16"/>
                <w:szCs w:val="16"/>
              </w:rPr>
              <w:t>0</w:t>
            </w:r>
          </w:p>
        </w:tc>
      </w:tr>
      <w:tr w:rsidR="008575D2" w:rsidRPr="00FB264D">
        <w:trPr>
          <w:trHeight w:val="214"/>
        </w:trPr>
        <w:tc>
          <w:tcPr>
            <w:tcW w:w="1711" w:type="dxa"/>
            <w:vMerge/>
          </w:tcPr>
          <w:p w:rsidR="008575D2" w:rsidRPr="00FB264D" w:rsidRDefault="008575D2">
            <w:pPr>
              <w:rPr>
                <w:kern w:val="2"/>
                <w:sz w:val="16"/>
                <w:szCs w:val="16"/>
              </w:rPr>
            </w:pPr>
          </w:p>
        </w:tc>
        <w:tc>
          <w:tcPr>
            <w:tcW w:w="2730" w:type="dxa"/>
          </w:tcPr>
          <w:p w:rsidR="008575D2" w:rsidRPr="00FB264D" w:rsidRDefault="008575D2">
            <w:pPr>
              <w:rPr>
                <w:bCs/>
                <w:color w:val="000000"/>
                <w:sz w:val="16"/>
                <w:szCs w:val="16"/>
              </w:rPr>
            </w:pPr>
            <w:r w:rsidRPr="00FB264D">
              <w:rPr>
                <w:bCs/>
                <w:color w:val="000000"/>
                <w:sz w:val="16"/>
                <w:szCs w:val="16"/>
              </w:rPr>
              <w:t xml:space="preserve">- бюджетов поселений </w:t>
            </w:r>
          </w:p>
        </w:tc>
        <w:tc>
          <w:tcPr>
            <w:tcW w:w="1135" w:type="dxa"/>
          </w:tcPr>
          <w:p w:rsidR="008575D2" w:rsidRPr="00FB264D" w:rsidRDefault="008575D2" w:rsidP="008505A2">
            <w:pPr>
              <w:jc w:val="center"/>
              <w:rPr>
                <w:kern w:val="2"/>
                <w:sz w:val="16"/>
                <w:szCs w:val="16"/>
              </w:rPr>
            </w:pPr>
            <w:r w:rsidRPr="00FB264D">
              <w:rPr>
                <w:kern w:val="2"/>
                <w:sz w:val="16"/>
                <w:szCs w:val="16"/>
              </w:rPr>
              <w:t>0</w:t>
            </w:r>
          </w:p>
        </w:tc>
        <w:tc>
          <w:tcPr>
            <w:tcW w:w="995" w:type="dxa"/>
          </w:tcPr>
          <w:p w:rsidR="008575D2" w:rsidRPr="00FB264D" w:rsidRDefault="008575D2" w:rsidP="008505A2">
            <w:pPr>
              <w:jc w:val="center"/>
              <w:rPr>
                <w:kern w:val="2"/>
                <w:sz w:val="16"/>
                <w:szCs w:val="16"/>
              </w:rPr>
            </w:pPr>
            <w:r w:rsidRPr="00FB264D">
              <w:rPr>
                <w:kern w:val="2"/>
                <w:sz w:val="16"/>
                <w:szCs w:val="16"/>
              </w:rPr>
              <w:t>0</w:t>
            </w:r>
          </w:p>
        </w:tc>
        <w:tc>
          <w:tcPr>
            <w:tcW w:w="878" w:type="dxa"/>
          </w:tcPr>
          <w:p w:rsidR="008575D2" w:rsidRPr="00FB264D" w:rsidRDefault="008575D2" w:rsidP="008505A2">
            <w:pPr>
              <w:ind w:left="-57" w:right="-57"/>
              <w:jc w:val="center"/>
              <w:rPr>
                <w:kern w:val="2"/>
                <w:sz w:val="16"/>
                <w:szCs w:val="16"/>
              </w:rPr>
            </w:pPr>
            <w:r w:rsidRPr="00FB264D">
              <w:rPr>
                <w:kern w:val="2"/>
                <w:sz w:val="16"/>
                <w:szCs w:val="16"/>
              </w:rPr>
              <w:t>0</w:t>
            </w:r>
          </w:p>
        </w:tc>
        <w:tc>
          <w:tcPr>
            <w:tcW w:w="879" w:type="dxa"/>
          </w:tcPr>
          <w:p w:rsidR="008575D2" w:rsidRPr="00FB264D" w:rsidRDefault="008575D2" w:rsidP="008505A2">
            <w:pPr>
              <w:jc w:val="center"/>
              <w:rPr>
                <w:kern w:val="2"/>
                <w:sz w:val="16"/>
                <w:szCs w:val="16"/>
              </w:rPr>
            </w:pPr>
            <w:r w:rsidRPr="00FB264D">
              <w:rPr>
                <w:kern w:val="2"/>
                <w:sz w:val="16"/>
                <w:szCs w:val="16"/>
              </w:rPr>
              <w:t>0</w:t>
            </w:r>
          </w:p>
        </w:tc>
        <w:tc>
          <w:tcPr>
            <w:tcW w:w="879" w:type="dxa"/>
          </w:tcPr>
          <w:p w:rsidR="008575D2" w:rsidRPr="00FB264D" w:rsidRDefault="008575D2" w:rsidP="008505A2">
            <w:pPr>
              <w:jc w:val="center"/>
              <w:rPr>
                <w:kern w:val="2"/>
                <w:sz w:val="16"/>
                <w:szCs w:val="16"/>
              </w:rPr>
            </w:pPr>
            <w:r w:rsidRPr="00FB264D">
              <w:rPr>
                <w:kern w:val="2"/>
                <w:sz w:val="16"/>
                <w:szCs w:val="16"/>
              </w:rPr>
              <w:t>0</w:t>
            </w:r>
          </w:p>
        </w:tc>
        <w:tc>
          <w:tcPr>
            <w:tcW w:w="879" w:type="dxa"/>
          </w:tcPr>
          <w:p w:rsidR="008575D2" w:rsidRPr="00FB264D" w:rsidRDefault="008575D2" w:rsidP="008505A2">
            <w:pPr>
              <w:jc w:val="center"/>
              <w:rPr>
                <w:kern w:val="2"/>
                <w:sz w:val="16"/>
                <w:szCs w:val="16"/>
              </w:rPr>
            </w:pPr>
            <w:r w:rsidRPr="00FB264D">
              <w:rPr>
                <w:kern w:val="2"/>
                <w:sz w:val="16"/>
                <w:szCs w:val="16"/>
              </w:rPr>
              <w:t>0</w:t>
            </w:r>
          </w:p>
        </w:tc>
        <w:tc>
          <w:tcPr>
            <w:tcW w:w="879" w:type="dxa"/>
          </w:tcPr>
          <w:p w:rsidR="008575D2" w:rsidRPr="00FB264D" w:rsidRDefault="008575D2" w:rsidP="008505A2">
            <w:pPr>
              <w:jc w:val="center"/>
              <w:rPr>
                <w:kern w:val="2"/>
                <w:sz w:val="16"/>
                <w:szCs w:val="16"/>
              </w:rPr>
            </w:pPr>
            <w:r w:rsidRPr="00FB264D">
              <w:rPr>
                <w:kern w:val="2"/>
                <w:sz w:val="16"/>
                <w:szCs w:val="16"/>
              </w:rPr>
              <w:t>0</w:t>
            </w:r>
          </w:p>
        </w:tc>
        <w:tc>
          <w:tcPr>
            <w:tcW w:w="879" w:type="dxa"/>
          </w:tcPr>
          <w:p w:rsidR="008575D2" w:rsidRPr="00FB264D" w:rsidRDefault="008575D2" w:rsidP="008505A2">
            <w:pPr>
              <w:ind w:left="-57" w:right="-57"/>
              <w:jc w:val="center"/>
              <w:rPr>
                <w:kern w:val="2"/>
                <w:sz w:val="16"/>
                <w:szCs w:val="16"/>
              </w:rPr>
            </w:pPr>
            <w:r w:rsidRPr="00FB264D">
              <w:rPr>
                <w:kern w:val="2"/>
                <w:sz w:val="16"/>
                <w:szCs w:val="16"/>
              </w:rPr>
              <w:t>0</w:t>
            </w:r>
          </w:p>
        </w:tc>
        <w:tc>
          <w:tcPr>
            <w:tcW w:w="879" w:type="dxa"/>
          </w:tcPr>
          <w:p w:rsidR="008575D2" w:rsidRPr="00FB264D" w:rsidRDefault="008575D2" w:rsidP="008505A2">
            <w:pPr>
              <w:ind w:left="-57" w:right="-57"/>
              <w:jc w:val="center"/>
              <w:rPr>
                <w:kern w:val="2"/>
                <w:sz w:val="16"/>
                <w:szCs w:val="16"/>
              </w:rPr>
            </w:pPr>
            <w:r w:rsidRPr="00FB264D">
              <w:rPr>
                <w:kern w:val="2"/>
                <w:sz w:val="16"/>
                <w:szCs w:val="16"/>
              </w:rPr>
              <w:t>0</w:t>
            </w:r>
          </w:p>
        </w:tc>
        <w:tc>
          <w:tcPr>
            <w:tcW w:w="879" w:type="dxa"/>
          </w:tcPr>
          <w:p w:rsidR="008575D2" w:rsidRPr="00FB264D" w:rsidRDefault="008575D2" w:rsidP="008505A2">
            <w:pPr>
              <w:ind w:left="-57" w:right="-57"/>
              <w:jc w:val="center"/>
              <w:rPr>
                <w:kern w:val="2"/>
                <w:sz w:val="16"/>
                <w:szCs w:val="16"/>
              </w:rPr>
            </w:pPr>
            <w:r w:rsidRPr="00FB264D">
              <w:rPr>
                <w:kern w:val="2"/>
                <w:sz w:val="16"/>
                <w:szCs w:val="16"/>
              </w:rPr>
              <w:t>0</w:t>
            </w:r>
          </w:p>
        </w:tc>
        <w:tc>
          <w:tcPr>
            <w:tcW w:w="879" w:type="dxa"/>
          </w:tcPr>
          <w:p w:rsidR="008575D2" w:rsidRPr="00FB264D" w:rsidRDefault="008575D2" w:rsidP="008505A2">
            <w:pPr>
              <w:jc w:val="center"/>
              <w:rPr>
                <w:kern w:val="2"/>
                <w:sz w:val="16"/>
                <w:szCs w:val="16"/>
              </w:rPr>
            </w:pPr>
            <w:r w:rsidRPr="00FB264D">
              <w:rPr>
                <w:kern w:val="2"/>
                <w:sz w:val="16"/>
                <w:szCs w:val="16"/>
              </w:rPr>
              <w:t>0</w:t>
            </w:r>
          </w:p>
        </w:tc>
        <w:tc>
          <w:tcPr>
            <w:tcW w:w="879" w:type="dxa"/>
          </w:tcPr>
          <w:p w:rsidR="008575D2" w:rsidRPr="00FB264D" w:rsidRDefault="008575D2" w:rsidP="008505A2">
            <w:pPr>
              <w:jc w:val="center"/>
              <w:rPr>
                <w:kern w:val="2"/>
                <w:sz w:val="16"/>
                <w:szCs w:val="16"/>
              </w:rPr>
            </w:pPr>
            <w:r w:rsidRPr="00FB264D">
              <w:rPr>
                <w:kern w:val="2"/>
                <w:sz w:val="16"/>
                <w:szCs w:val="16"/>
              </w:rPr>
              <w:t>0</w:t>
            </w:r>
          </w:p>
        </w:tc>
      </w:tr>
      <w:tr w:rsidR="008575D2" w:rsidRPr="00FB264D">
        <w:trPr>
          <w:trHeight w:val="486"/>
        </w:trPr>
        <w:tc>
          <w:tcPr>
            <w:tcW w:w="1711" w:type="dxa"/>
            <w:vMerge/>
          </w:tcPr>
          <w:p w:rsidR="008575D2" w:rsidRPr="00FB264D" w:rsidRDefault="008575D2">
            <w:pPr>
              <w:rPr>
                <w:kern w:val="2"/>
                <w:sz w:val="16"/>
                <w:szCs w:val="16"/>
              </w:rPr>
            </w:pPr>
          </w:p>
        </w:tc>
        <w:tc>
          <w:tcPr>
            <w:tcW w:w="2730" w:type="dxa"/>
          </w:tcPr>
          <w:p w:rsidR="008575D2" w:rsidRPr="00FB264D" w:rsidRDefault="008575D2">
            <w:pPr>
              <w:rPr>
                <w:bCs/>
                <w:color w:val="000000"/>
                <w:sz w:val="16"/>
                <w:szCs w:val="16"/>
              </w:rPr>
            </w:pPr>
            <w:r w:rsidRPr="00FB264D">
              <w:rPr>
                <w:bCs/>
                <w:color w:val="000000"/>
                <w:sz w:val="16"/>
                <w:szCs w:val="16"/>
              </w:rPr>
              <w:t xml:space="preserve">- Фонда содействия реформированию ЖКХ </w:t>
            </w:r>
          </w:p>
        </w:tc>
        <w:tc>
          <w:tcPr>
            <w:tcW w:w="1135" w:type="dxa"/>
          </w:tcPr>
          <w:p w:rsidR="008575D2" w:rsidRPr="00FB264D" w:rsidRDefault="008575D2" w:rsidP="008505A2">
            <w:pPr>
              <w:jc w:val="center"/>
              <w:rPr>
                <w:kern w:val="2"/>
                <w:sz w:val="16"/>
                <w:szCs w:val="16"/>
              </w:rPr>
            </w:pPr>
            <w:r w:rsidRPr="00FB264D">
              <w:rPr>
                <w:kern w:val="2"/>
                <w:sz w:val="16"/>
                <w:szCs w:val="16"/>
              </w:rPr>
              <w:t>0</w:t>
            </w:r>
          </w:p>
        </w:tc>
        <w:tc>
          <w:tcPr>
            <w:tcW w:w="995" w:type="dxa"/>
          </w:tcPr>
          <w:p w:rsidR="008575D2" w:rsidRPr="00FB264D" w:rsidRDefault="008575D2" w:rsidP="008505A2">
            <w:pPr>
              <w:jc w:val="center"/>
              <w:rPr>
                <w:kern w:val="2"/>
                <w:sz w:val="16"/>
                <w:szCs w:val="16"/>
              </w:rPr>
            </w:pPr>
            <w:r w:rsidRPr="00FB264D">
              <w:rPr>
                <w:kern w:val="2"/>
                <w:sz w:val="16"/>
                <w:szCs w:val="16"/>
              </w:rPr>
              <w:t>0</w:t>
            </w:r>
          </w:p>
        </w:tc>
        <w:tc>
          <w:tcPr>
            <w:tcW w:w="878" w:type="dxa"/>
          </w:tcPr>
          <w:p w:rsidR="008575D2" w:rsidRPr="00FB264D" w:rsidRDefault="008575D2" w:rsidP="008505A2">
            <w:pPr>
              <w:ind w:left="-57" w:right="-57"/>
              <w:jc w:val="center"/>
              <w:rPr>
                <w:kern w:val="2"/>
                <w:sz w:val="16"/>
                <w:szCs w:val="16"/>
              </w:rPr>
            </w:pPr>
            <w:r w:rsidRPr="00FB264D">
              <w:rPr>
                <w:kern w:val="2"/>
                <w:sz w:val="16"/>
                <w:szCs w:val="16"/>
              </w:rPr>
              <w:t>0</w:t>
            </w:r>
          </w:p>
        </w:tc>
        <w:tc>
          <w:tcPr>
            <w:tcW w:w="879" w:type="dxa"/>
          </w:tcPr>
          <w:p w:rsidR="008575D2" w:rsidRPr="00FB264D" w:rsidRDefault="008575D2" w:rsidP="008505A2">
            <w:pPr>
              <w:jc w:val="center"/>
              <w:rPr>
                <w:kern w:val="2"/>
                <w:sz w:val="16"/>
                <w:szCs w:val="16"/>
              </w:rPr>
            </w:pPr>
            <w:r w:rsidRPr="00FB264D">
              <w:rPr>
                <w:kern w:val="2"/>
                <w:sz w:val="16"/>
                <w:szCs w:val="16"/>
              </w:rPr>
              <w:t>0</w:t>
            </w:r>
          </w:p>
        </w:tc>
        <w:tc>
          <w:tcPr>
            <w:tcW w:w="879" w:type="dxa"/>
          </w:tcPr>
          <w:p w:rsidR="008575D2" w:rsidRPr="00FB264D" w:rsidRDefault="008575D2" w:rsidP="008505A2">
            <w:pPr>
              <w:jc w:val="center"/>
              <w:rPr>
                <w:kern w:val="2"/>
                <w:sz w:val="16"/>
                <w:szCs w:val="16"/>
              </w:rPr>
            </w:pPr>
            <w:r w:rsidRPr="00FB264D">
              <w:rPr>
                <w:kern w:val="2"/>
                <w:sz w:val="16"/>
                <w:szCs w:val="16"/>
              </w:rPr>
              <w:t>0</w:t>
            </w:r>
          </w:p>
        </w:tc>
        <w:tc>
          <w:tcPr>
            <w:tcW w:w="879" w:type="dxa"/>
          </w:tcPr>
          <w:p w:rsidR="008575D2" w:rsidRPr="00FB264D" w:rsidRDefault="008575D2" w:rsidP="008505A2">
            <w:pPr>
              <w:jc w:val="center"/>
              <w:rPr>
                <w:kern w:val="2"/>
                <w:sz w:val="16"/>
                <w:szCs w:val="16"/>
              </w:rPr>
            </w:pPr>
            <w:r w:rsidRPr="00FB264D">
              <w:rPr>
                <w:kern w:val="2"/>
                <w:sz w:val="16"/>
                <w:szCs w:val="16"/>
              </w:rPr>
              <w:t>0</w:t>
            </w:r>
          </w:p>
        </w:tc>
        <w:tc>
          <w:tcPr>
            <w:tcW w:w="879" w:type="dxa"/>
          </w:tcPr>
          <w:p w:rsidR="008575D2" w:rsidRPr="00FB264D" w:rsidRDefault="008575D2" w:rsidP="008505A2">
            <w:pPr>
              <w:jc w:val="center"/>
              <w:rPr>
                <w:kern w:val="2"/>
                <w:sz w:val="16"/>
                <w:szCs w:val="16"/>
              </w:rPr>
            </w:pPr>
            <w:r w:rsidRPr="00FB264D">
              <w:rPr>
                <w:kern w:val="2"/>
                <w:sz w:val="16"/>
                <w:szCs w:val="16"/>
              </w:rPr>
              <w:t>0</w:t>
            </w:r>
          </w:p>
        </w:tc>
        <w:tc>
          <w:tcPr>
            <w:tcW w:w="879" w:type="dxa"/>
          </w:tcPr>
          <w:p w:rsidR="008575D2" w:rsidRPr="00FB264D" w:rsidRDefault="008575D2" w:rsidP="008505A2">
            <w:pPr>
              <w:ind w:left="-57" w:right="-57"/>
              <w:jc w:val="center"/>
              <w:rPr>
                <w:kern w:val="2"/>
                <w:sz w:val="16"/>
                <w:szCs w:val="16"/>
              </w:rPr>
            </w:pPr>
            <w:r w:rsidRPr="00FB264D">
              <w:rPr>
                <w:kern w:val="2"/>
                <w:sz w:val="16"/>
                <w:szCs w:val="16"/>
              </w:rPr>
              <w:t>0</w:t>
            </w:r>
          </w:p>
        </w:tc>
        <w:tc>
          <w:tcPr>
            <w:tcW w:w="879" w:type="dxa"/>
          </w:tcPr>
          <w:p w:rsidR="008575D2" w:rsidRPr="00FB264D" w:rsidRDefault="008575D2" w:rsidP="008505A2">
            <w:pPr>
              <w:ind w:left="-57" w:right="-57"/>
              <w:jc w:val="center"/>
              <w:rPr>
                <w:kern w:val="2"/>
                <w:sz w:val="16"/>
                <w:szCs w:val="16"/>
              </w:rPr>
            </w:pPr>
            <w:r w:rsidRPr="00FB264D">
              <w:rPr>
                <w:kern w:val="2"/>
                <w:sz w:val="16"/>
                <w:szCs w:val="16"/>
              </w:rPr>
              <w:t>0</w:t>
            </w:r>
          </w:p>
        </w:tc>
        <w:tc>
          <w:tcPr>
            <w:tcW w:w="879" w:type="dxa"/>
          </w:tcPr>
          <w:p w:rsidR="008575D2" w:rsidRPr="00FB264D" w:rsidRDefault="008575D2" w:rsidP="008505A2">
            <w:pPr>
              <w:ind w:left="-57" w:right="-57"/>
              <w:jc w:val="center"/>
              <w:rPr>
                <w:kern w:val="2"/>
                <w:sz w:val="16"/>
                <w:szCs w:val="16"/>
              </w:rPr>
            </w:pPr>
            <w:r w:rsidRPr="00FB264D">
              <w:rPr>
                <w:kern w:val="2"/>
                <w:sz w:val="16"/>
                <w:szCs w:val="16"/>
              </w:rPr>
              <w:t>0</w:t>
            </w:r>
          </w:p>
        </w:tc>
        <w:tc>
          <w:tcPr>
            <w:tcW w:w="879" w:type="dxa"/>
          </w:tcPr>
          <w:p w:rsidR="008575D2" w:rsidRPr="00FB264D" w:rsidRDefault="008575D2" w:rsidP="008505A2">
            <w:pPr>
              <w:jc w:val="center"/>
              <w:rPr>
                <w:kern w:val="2"/>
                <w:sz w:val="16"/>
                <w:szCs w:val="16"/>
              </w:rPr>
            </w:pPr>
            <w:r w:rsidRPr="00FB264D">
              <w:rPr>
                <w:kern w:val="2"/>
                <w:sz w:val="16"/>
                <w:szCs w:val="16"/>
              </w:rPr>
              <w:t>0</w:t>
            </w:r>
          </w:p>
        </w:tc>
        <w:tc>
          <w:tcPr>
            <w:tcW w:w="879" w:type="dxa"/>
          </w:tcPr>
          <w:p w:rsidR="008575D2" w:rsidRPr="00FB264D" w:rsidRDefault="008575D2" w:rsidP="008505A2">
            <w:pPr>
              <w:jc w:val="center"/>
              <w:rPr>
                <w:kern w:val="2"/>
                <w:sz w:val="16"/>
                <w:szCs w:val="16"/>
              </w:rPr>
            </w:pPr>
            <w:r w:rsidRPr="00FB264D">
              <w:rPr>
                <w:kern w:val="2"/>
                <w:sz w:val="16"/>
                <w:szCs w:val="16"/>
              </w:rPr>
              <w:t>0</w:t>
            </w:r>
          </w:p>
        </w:tc>
      </w:tr>
      <w:tr w:rsidR="008575D2" w:rsidRPr="00FB264D" w:rsidTr="00FB264D">
        <w:trPr>
          <w:trHeight w:val="409"/>
        </w:trPr>
        <w:tc>
          <w:tcPr>
            <w:tcW w:w="1711" w:type="dxa"/>
            <w:vMerge/>
          </w:tcPr>
          <w:p w:rsidR="008575D2" w:rsidRPr="00FB264D" w:rsidRDefault="008575D2">
            <w:pPr>
              <w:rPr>
                <w:kern w:val="2"/>
                <w:sz w:val="16"/>
                <w:szCs w:val="16"/>
              </w:rPr>
            </w:pPr>
          </w:p>
        </w:tc>
        <w:tc>
          <w:tcPr>
            <w:tcW w:w="2730" w:type="dxa"/>
          </w:tcPr>
          <w:p w:rsidR="008575D2" w:rsidRPr="00FB264D" w:rsidRDefault="008575D2">
            <w:pPr>
              <w:rPr>
                <w:bCs/>
                <w:color w:val="000000"/>
                <w:sz w:val="16"/>
                <w:szCs w:val="16"/>
              </w:rPr>
            </w:pPr>
            <w:r w:rsidRPr="00FB264D">
              <w:rPr>
                <w:bCs/>
                <w:color w:val="000000"/>
                <w:sz w:val="16"/>
                <w:szCs w:val="16"/>
              </w:rPr>
              <w:t xml:space="preserve">- Федерального фонда обязательного медицинского страхования </w:t>
            </w:r>
          </w:p>
        </w:tc>
        <w:tc>
          <w:tcPr>
            <w:tcW w:w="1135" w:type="dxa"/>
          </w:tcPr>
          <w:p w:rsidR="008575D2" w:rsidRPr="00FB264D" w:rsidRDefault="008575D2" w:rsidP="008505A2">
            <w:pPr>
              <w:jc w:val="center"/>
              <w:rPr>
                <w:kern w:val="2"/>
                <w:sz w:val="16"/>
                <w:szCs w:val="16"/>
              </w:rPr>
            </w:pPr>
            <w:r w:rsidRPr="00FB264D">
              <w:rPr>
                <w:kern w:val="2"/>
                <w:sz w:val="16"/>
                <w:szCs w:val="16"/>
              </w:rPr>
              <w:t>0</w:t>
            </w:r>
          </w:p>
        </w:tc>
        <w:tc>
          <w:tcPr>
            <w:tcW w:w="995" w:type="dxa"/>
          </w:tcPr>
          <w:p w:rsidR="008575D2" w:rsidRPr="00FB264D" w:rsidRDefault="008575D2" w:rsidP="008505A2">
            <w:pPr>
              <w:jc w:val="center"/>
              <w:rPr>
                <w:kern w:val="2"/>
                <w:sz w:val="16"/>
                <w:szCs w:val="16"/>
              </w:rPr>
            </w:pPr>
            <w:r w:rsidRPr="00FB264D">
              <w:rPr>
                <w:kern w:val="2"/>
                <w:sz w:val="16"/>
                <w:szCs w:val="16"/>
              </w:rPr>
              <w:t>0</w:t>
            </w:r>
          </w:p>
        </w:tc>
        <w:tc>
          <w:tcPr>
            <w:tcW w:w="878" w:type="dxa"/>
          </w:tcPr>
          <w:p w:rsidR="008575D2" w:rsidRPr="00FB264D" w:rsidRDefault="008575D2" w:rsidP="008505A2">
            <w:pPr>
              <w:ind w:left="-57" w:right="-57"/>
              <w:jc w:val="center"/>
              <w:rPr>
                <w:kern w:val="2"/>
                <w:sz w:val="16"/>
                <w:szCs w:val="16"/>
              </w:rPr>
            </w:pPr>
            <w:r w:rsidRPr="00FB264D">
              <w:rPr>
                <w:kern w:val="2"/>
                <w:sz w:val="16"/>
                <w:szCs w:val="16"/>
              </w:rPr>
              <w:t>0</w:t>
            </w:r>
          </w:p>
        </w:tc>
        <w:tc>
          <w:tcPr>
            <w:tcW w:w="879" w:type="dxa"/>
          </w:tcPr>
          <w:p w:rsidR="008575D2" w:rsidRPr="00FB264D" w:rsidRDefault="008575D2" w:rsidP="008505A2">
            <w:pPr>
              <w:jc w:val="center"/>
              <w:rPr>
                <w:kern w:val="2"/>
                <w:sz w:val="16"/>
                <w:szCs w:val="16"/>
              </w:rPr>
            </w:pPr>
            <w:r w:rsidRPr="00FB264D">
              <w:rPr>
                <w:kern w:val="2"/>
                <w:sz w:val="16"/>
                <w:szCs w:val="16"/>
              </w:rPr>
              <w:t>0</w:t>
            </w:r>
          </w:p>
        </w:tc>
        <w:tc>
          <w:tcPr>
            <w:tcW w:w="879" w:type="dxa"/>
          </w:tcPr>
          <w:p w:rsidR="008575D2" w:rsidRPr="00FB264D" w:rsidRDefault="008575D2" w:rsidP="008505A2">
            <w:pPr>
              <w:jc w:val="center"/>
              <w:rPr>
                <w:kern w:val="2"/>
                <w:sz w:val="16"/>
                <w:szCs w:val="16"/>
              </w:rPr>
            </w:pPr>
            <w:r w:rsidRPr="00FB264D">
              <w:rPr>
                <w:kern w:val="2"/>
                <w:sz w:val="16"/>
                <w:szCs w:val="16"/>
              </w:rPr>
              <w:t>0</w:t>
            </w:r>
          </w:p>
        </w:tc>
        <w:tc>
          <w:tcPr>
            <w:tcW w:w="879" w:type="dxa"/>
          </w:tcPr>
          <w:p w:rsidR="008575D2" w:rsidRPr="00FB264D" w:rsidRDefault="008575D2" w:rsidP="008505A2">
            <w:pPr>
              <w:jc w:val="center"/>
              <w:rPr>
                <w:kern w:val="2"/>
                <w:sz w:val="16"/>
                <w:szCs w:val="16"/>
              </w:rPr>
            </w:pPr>
            <w:r w:rsidRPr="00FB264D">
              <w:rPr>
                <w:kern w:val="2"/>
                <w:sz w:val="16"/>
                <w:szCs w:val="16"/>
              </w:rPr>
              <w:t>0</w:t>
            </w:r>
          </w:p>
        </w:tc>
        <w:tc>
          <w:tcPr>
            <w:tcW w:w="879" w:type="dxa"/>
          </w:tcPr>
          <w:p w:rsidR="008575D2" w:rsidRPr="00FB264D" w:rsidRDefault="008575D2" w:rsidP="008505A2">
            <w:pPr>
              <w:jc w:val="center"/>
              <w:rPr>
                <w:kern w:val="2"/>
                <w:sz w:val="16"/>
                <w:szCs w:val="16"/>
              </w:rPr>
            </w:pPr>
            <w:r w:rsidRPr="00FB264D">
              <w:rPr>
                <w:kern w:val="2"/>
                <w:sz w:val="16"/>
                <w:szCs w:val="16"/>
              </w:rPr>
              <w:t>0</w:t>
            </w:r>
          </w:p>
        </w:tc>
        <w:tc>
          <w:tcPr>
            <w:tcW w:w="879" w:type="dxa"/>
          </w:tcPr>
          <w:p w:rsidR="008575D2" w:rsidRPr="00FB264D" w:rsidRDefault="008575D2" w:rsidP="008505A2">
            <w:pPr>
              <w:ind w:left="-57" w:right="-57"/>
              <w:jc w:val="center"/>
              <w:rPr>
                <w:kern w:val="2"/>
                <w:sz w:val="16"/>
                <w:szCs w:val="16"/>
              </w:rPr>
            </w:pPr>
            <w:r w:rsidRPr="00FB264D">
              <w:rPr>
                <w:kern w:val="2"/>
                <w:sz w:val="16"/>
                <w:szCs w:val="16"/>
              </w:rPr>
              <w:t>0</w:t>
            </w:r>
          </w:p>
        </w:tc>
        <w:tc>
          <w:tcPr>
            <w:tcW w:w="879" w:type="dxa"/>
          </w:tcPr>
          <w:p w:rsidR="008575D2" w:rsidRPr="00FB264D" w:rsidRDefault="008575D2" w:rsidP="008505A2">
            <w:pPr>
              <w:ind w:left="-57" w:right="-57"/>
              <w:jc w:val="center"/>
              <w:rPr>
                <w:kern w:val="2"/>
                <w:sz w:val="16"/>
                <w:szCs w:val="16"/>
              </w:rPr>
            </w:pPr>
            <w:r w:rsidRPr="00FB264D">
              <w:rPr>
                <w:kern w:val="2"/>
                <w:sz w:val="16"/>
                <w:szCs w:val="16"/>
              </w:rPr>
              <w:t>0</w:t>
            </w:r>
          </w:p>
        </w:tc>
        <w:tc>
          <w:tcPr>
            <w:tcW w:w="879" w:type="dxa"/>
          </w:tcPr>
          <w:p w:rsidR="008575D2" w:rsidRPr="00FB264D" w:rsidRDefault="008575D2" w:rsidP="008505A2">
            <w:pPr>
              <w:ind w:left="-57" w:right="-57"/>
              <w:jc w:val="center"/>
              <w:rPr>
                <w:kern w:val="2"/>
                <w:sz w:val="16"/>
                <w:szCs w:val="16"/>
              </w:rPr>
            </w:pPr>
            <w:r w:rsidRPr="00FB264D">
              <w:rPr>
                <w:kern w:val="2"/>
                <w:sz w:val="16"/>
                <w:szCs w:val="16"/>
              </w:rPr>
              <w:t>0</w:t>
            </w:r>
          </w:p>
        </w:tc>
        <w:tc>
          <w:tcPr>
            <w:tcW w:w="879" w:type="dxa"/>
          </w:tcPr>
          <w:p w:rsidR="008575D2" w:rsidRPr="00FB264D" w:rsidRDefault="008575D2" w:rsidP="008505A2">
            <w:pPr>
              <w:jc w:val="center"/>
              <w:rPr>
                <w:kern w:val="2"/>
                <w:sz w:val="16"/>
                <w:szCs w:val="16"/>
              </w:rPr>
            </w:pPr>
            <w:r w:rsidRPr="00FB264D">
              <w:rPr>
                <w:kern w:val="2"/>
                <w:sz w:val="16"/>
                <w:szCs w:val="16"/>
              </w:rPr>
              <w:t>0</w:t>
            </w:r>
          </w:p>
        </w:tc>
        <w:tc>
          <w:tcPr>
            <w:tcW w:w="879" w:type="dxa"/>
          </w:tcPr>
          <w:p w:rsidR="008575D2" w:rsidRPr="00FB264D" w:rsidRDefault="008575D2" w:rsidP="008505A2">
            <w:pPr>
              <w:jc w:val="center"/>
              <w:rPr>
                <w:kern w:val="2"/>
                <w:sz w:val="16"/>
                <w:szCs w:val="16"/>
              </w:rPr>
            </w:pPr>
            <w:r w:rsidRPr="00FB264D">
              <w:rPr>
                <w:kern w:val="2"/>
                <w:sz w:val="16"/>
                <w:szCs w:val="16"/>
              </w:rPr>
              <w:t>0</w:t>
            </w:r>
          </w:p>
        </w:tc>
      </w:tr>
      <w:tr w:rsidR="008575D2" w:rsidRPr="00FB264D">
        <w:trPr>
          <w:trHeight w:val="214"/>
        </w:trPr>
        <w:tc>
          <w:tcPr>
            <w:tcW w:w="1711" w:type="dxa"/>
            <w:vMerge/>
          </w:tcPr>
          <w:p w:rsidR="008575D2" w:rsidRPr="00FB264D" w:rsidRDefault="008575D2">
            <w:pPr>
              <w:rPr>
                <w:kern w:val="2"/>
                <w:sz w:val="16"/>
                <w:szCs w:val="16"/>
              </w:rPr>
            </w:pPr>
          </w:p>
        </w:tc>
        <w:tc>
          <w:tcPr>
            <w:tcW w:w="2730" w:type="dxa"/>
          </w:tcPr>
          <w:p w:rsidR="008575D2" w:rsidRPr="00FB264D" w:rsidRDefault="008575D2">
            <w:pPr>
              <w:rPr>
                <w:color w:val="000000"/>
                <w:sz w:val="16"/>
                <w:szCs w:val="16"/>
              </w:rPr>
            </w:pPr>
            <w:r w:rsidRPr="00FB264D">
              <w:rPr>
                <w:color w:val="000000"/>
                <w:sz w:val="16"/>
                <w:szCs w:val="16"/>
              </w:rPr>
              <w:t xml:space="preserve">бюджеты поселений </w:t>
            </w:r>
          </w:p>
        </w:tc>
        <w:tc>
          <w:tcPr>
            <w:tcW w:w="1135" w:type="dxa"/>
          </w:tcPr>
          <w:p w:rsidR="008575D2" w:rsidRPr="00FB264D" w:rsidRDefault="008575D2" w:rsidP="008505A2">
            <w:pPr>
              <w:jc w:val="center"/>
              <w:rPr>
                <w:kern w:val="2"/>
                <w:sz w:val="16"/>
                <w:szCs w:val="16"/>
              </w:rPr>
            </w:pPr>
            <w:r w:rsidRPr="00FB264D">
              <w:rPr>
                <w:kern w:val="2"/>
                <w:sz w:val="16"/>
                <w:szCs w:val="16"/>
              </w:rPr>
              <w:t>0</w:t>
            </w:r>
          </w:p>
        </w:tc>
        <w:tc>
          <w:tcPr>
            <w:tcW w:w="995" w:type="dxa"/>
          </w:tcPr>
          <w:p w:rsidR="008575D2" w:rsidRPr="00FB264D" w:rsidRDefault="008575D2" w:rsidP="008505A2">
            <w:pPr>
              <w:jc w:val="center"/>
              <w:rPr>
                <w:kern w:val="2"/>
                <w:sz w:val="16"/>
                <w:szCs w:val="16"/>
              </w:rPr>
            </w:pPr>
            <w:r w:rsidRPr="00FB264D">
              <w:rPr>
                <w:kern w:val="2"/>
                <w:sz w:val="16"/>
                <w:szCs w:val="16"/>
              </w:rPr>
              <w:t>0</w:t>
            </w:r>
          </w:p>
        </w:tc>
        <w:tc>
          <w:tcPr>
            <w:tcW w:w="878" w:type="dxa"/>
          </w:tcPr>
          <w:p w:rsidR="008575D2" w:rsidRPr="00FB264D" w:rsidRDefault="008575D2" w:rsidP="008505A2">
            <w:pPr>
              <w:ind w:left="-57" w:right="-57"/>
              <w:jc w:val="center"/>
              <w:rPr>
                <w:kern w:val="2"/>
                <w:sz w:val="16"/>
                <w:szCs w:val="16"/>
              </w:rPr>
            </w:pPr>
            <w:r w:rsidRPr="00FB264D">
              <w:rPr>
                <w:kern w:val="2"/>
                <w:sz w:val="16"/>
                <w:szCs w:val="16"/>
              </w:rPr>
              <w:t>0</w:t>
            </w:r>
          </w:p>
        </w:tc>
        <w:tc>
          <w:tcPr>
            <w:tcW w:w="879" w:type="dxa"/>
          </w:tcPr>
          <w:p w:rsidR="008575D2" w:rsidRPr="00FB264D" w:rsidRDefault="008575D2" w:rsidP="008505A2">
            <w:pPr>
              <w:jc w:val="center"/>
              <w:rPr>
                <w:kern w:val="2"/>
                <w:sz w:val="16"/>
                <w:szCs w:val="16"/>
              </w:rPr>
            </w:pPr>
            <w:r w:rsidRPr="00FB264D">
              <w:rPr>
                <w:kern w:val="2"/>
                <w:sz w:val="16"/>
                <w:szCs w:val="16"/>
              </w:rPr>
              <w:t>0</w:t>
            </w:r>
          </w:p>
        </w:tc>
        <w:tc>
          <w:tcPr>
            <w:tcW w:w="879" w:type="dxa"/>
          </w:tcPr>
          <w:p w:rsidR="008575D2" w:rsidRPr="00FB264D" w:rsidRDefault="008575D2" w:rsidP="008505A2">
            <w:pPr>
              <w:jc w:val="center"/>
              <w:rPr>
                <w:kern w:val="2"/>
                <w:sz w:val="16"/>
                <w:szCs w:val="16"/>
              </w:rPr>
            </w:pPr>
            <w:r w:rsidRPr="00FB264D">
              <w:rPr>
                <w:kern w:val="2"/>
                <w:sz w:val="16"/>
                <w:szCs w:val="16"/>
              </w:rPr>
              <w:t>0</w:t>
            </w:r>
          </w:p>
        </w:tc>
        <w:tc>
          <w:tcPr>
            <w:tcW w:w="879" w:type="dxa"/>
          </w:tcPr>
          <w:p w:rsidR="008575D2" w:rsidRPr="00FB264D" w:rsidRDefault="008575D2" w:rsidP="008505A2">
            <w:pPr>
              <w:jc w:val="center"/>
              <w:rPr>
                <w:kern w:val="2"/>
                <w:sz w:val="16"/>
                <w:szCs w:val="16"/>
              </w:rPr>
            </w:pPr>
            <w:r w:rsidRPr="00FB264D">
              <w:rPr>
                <w:kern w:val="2"/>
                <w:sz w:val="16"/>
                <w:szCs w:val="16"/>
              </w:rPr>
              <w:t>0</w:t>
            </w:r>
          </w:p>
        </w:tc>
        <w:tc>
          <w:tcPr>
            <w:tcW w:w="879" w:type="dxa"/>
          </w:tcPr>
          <w:p w:rsidR="008575D2" w:rsidRPr="00FB264D" w:rsidRDefault="008575D2" w:rsidP="008505A2">
            <w:pPr>
              <w:jc w:val="center"/>
              <w:rPr>
                <w:kern w:val="2"/>
                <w:sz w:val="16"/>
                <w:szCs w:val="16"/>
              </w:rPr>
            </w:pPr>
            <w:r w:rsidRPr="00FB264D">
              <w:rPr>
                <w:kern w:val="2"/>
                <w:sz w:val="16"/>
                <w:szCs w:val="16"/>
              </w:rPr>
              <w:t>0</w:t>
            </w:r>
          </w:p>
        </w:tc>
        <w:tc>
          <w:tcPr>
            <w:tcW w:w="879" w:type="dxa"/>
          </w:tcPr>
          <w:p w:rsidR="008575D2" w:rsidRPr="00FB264D" w:rsidRDefault="008575D2" w:rsidP="008505A2">
            <w:pPr>
              <w:ind w:left="-57" w:right="-57"/>
              <w:jc w:val="center"/>
              <w:rPr>
                <w:kern w:val="2"/>
                <w:sz w:val="16"/>
                <w:szCs w:val="16"/>
              </w:rPr>
            </w:pPr>
            <w:r w:rsidRPr="00FB264D">
              <w:rPr>
                <w:kern w:val="2"/>
                <w:sz w:val="16"/>
                <w:szCs w:val="16"/>
              </w:rPr>
              <w:t>0</w:t>
            </w:r>
          </w:p>
        </w:tc>
        <w:tc>
          <w:tcPr>
            <w:tcW w:w="879" w:type="dxa"/>
          </w:tcPr>
          <w:p w:rsidR="008575D2" w:rsidRPr="00FB264D" w:rsidRDefault="008575D2" w:rsidP="008505A2">
            <w:pPr>
              <w:ind w:left="-57" w:right="-57"/>
              <w:jc w:val="center"/>
              <w:rPr>
                <w:kern w:val="2"/>
                <w:sz w:val="16"/>
                <w:szCs w:val="16"/>
              </w:rPr>
            </w:pPr>
            <w:r w:rsidRPr="00FB264D">
              <w:rPr>
                <w:kern w:val="2"/>
                <w:sz w:val="16"/>
                <w:szCs w:val="16"/>
              </w:rPr>
              <w:t>0</w:t>
            </w:r>
          </w:p>
        </w:tc>
        <w:tc>
          <w:tcPr>
            <w:tcW w:w="879" w:type="dxa"/>
          </w:tcPr>
          <w:p w:rsidR="008575D2" w:rsidRPr="00FB264D" w:rsidRDefault="008575D2" w:rsidP="008505A2">
            <w:pPr>
              <w:ind w:left="-57" w:right="-57"/>
              <w:jc w:val="center"/>
              <w:rPr>
                <w:kern w:val="2"/>
                <w:sz w:val="16"/>
                <w:szCs w:val="16"/>
              </w:rPr>
            </w:pPr>
            <w:r w:rsidRPr="00FB264D">
              <w:rPr>
                <w:kern w:val="2"/>
                <w:sz w:val="16"/>
                <w:szCs w:val="16"/>
              </w:rPr>
              <w:t>0</w:t>
            </w:r>
          </w:p>
        </w:tc>
        <w:tc>
          <w:tcPr>
            <w:tcW w:w="879" w:type="dxa"/>
          </w:tcPr>
          <w:p w:rsidR="008575D2" w:rsidRPr="00FB264D" w:rsidRDefault="008575D2" w:rsidP="008505A2">
            <w:pPr>
              <w:jc w:val="center"/>
              <w:rPr>
                <w:kern w:val="2"/>
                <w:sz w:val="16"/>
                <w:szCs w:val="16"/>
              </w:rPr>
            </w:pPr>
            <w:r w:rsidRPr="00FB264D">
              <w:rPr>
                <w:kern w:val="2"/>
                <w:sz w:val="16"/>
                <w:szCs w:val="16"/>
              </w:rPr>
              <w:t>0</w:t>
            </w:r>
          </w:p>
        </w:tc>
        <w:tc>
          <w:tcPr>
            <w:tcW w:w="879" w:type="dxa"/>
          </w:tcPr>
          <w:p w:rsidR="008575D2" w:rsidRPr="00FB264D" w:rsidRDefault="008575D2" w:rsidP="008505A2">
            <w:pPr>
              <w:jc w:val="center"/>
              <w:rPr>
                <w:kern w:val="2"/>
                <w:sz w:val="16"/>
                <w:szCs w:val="16"/>
              </w:rPr>
            </w:pPr>
            <w:r w:rsidRPr="00FB264D">
              <w:rPr>
                <w:kern w:val="2"/>
                <w:sz w:val="16"/>
                <w:szCs w:val="16"/>
              </w:rPr>
              <w:t>0</w:t>
            </w:r>
          </w:p>
        </w:tc>
      </w:tr>
      <w:tr w:rsidR="008575D2" w:rsidRPr="00FB264D">
        <w:trPr>
          <w:trHeight w:val="239"/>
        </w:trPr>
        <w:tc>
          <w:tcPr>
            <w:tcW w:w="1711" w:type="dxa"/>
            <w:vMerge/>
          </w:tcPr>
          <w:p w:rsidR="008575D2" w:rsidRPr="00FB264D" w:rsidRDefault="008575D2">
            <w:pPr>
              <w:rPr>
                <w:kern w:val="2"/>
                <w:sz w:val="16"/>
                <w:szCs w:val="16"/>
              </w:rPr>
            </w:pPr>
          </w:p>
        </w:tc>
        <w:tc>
          <w:tcPr>
            <w:tcW w:w="2730" w:type="dxa"/>
          </w:tcPr>
          <w:p w:rsidR="008575D2" w:rsidRPr="00FB264D" w:rsidRDefault="008575D2">
            <w:pPr>
              <w:rPr>
                <w:color w:val="000000"/>
                <w:sz w:val="16"/>
                <w:szCs w:val="16"/>
              </w:rPr>
            </w:pPr>
            <w:r w:rsidRPr="00FB264D">
              <w:rPr>
                <w:color w:val="000000"/>
                <w:sz w:val="16"/>
                <w:szCs w:val="16"/>
              </w:rPr>
              <w:t xml:space="preserve">внебюджетные источники </w:t>
            </w:r>
          </w:p>
        </w:tc>
        <w:tc>
          <w:tcPr>
            <w:tcW w:w="1135" w:type="dxa"/>
          </w:tcPr>
          <w:p w:rsidR="008575D2" w:rsidRPr="00713384" w:rsidRDefault="008575D2" w:rsidP="008505A2">
            <w:pPr>
              <w:jc w:val="center"/>
              <w:rPr>
                <w:kern w:val="2"/>
                <w:sz w:val="16"/>
                <w:szCs w:val="16"/>
              </w:rPr>
            </w:pPr>
            <w:r w:rsidRPr="00713384">
              <w:rPr>
                <w:kern w:val="2"/>
                <w:sz w:val="16"/>
                <w:szCs w:val="16"/>
              </w:rPr>
              <w:t>0</w:t>
            </w:r>
          </w:p>
        </w:tc>
        <w:tc>
          <w:tcPr>
            <w:tcW w:w="995" w:type="dxa"/>
          </w:tcPr>
          <w:p w:rsidR="008575D2" w:rsidRPr="00713384" w:rsidRDefault="008575D2" w:rsidP="008505A2">
            <w:pPr>
              <w:jc w:val="center"/>
              <w:rPr>
                <w:kern w:val="2"/>
                <w:sz w:val="16"/>
                <w:szCs w:val="16"/>
              </w:rPr>
            </w:pPr>
            <w:r w:rsidRPr="00713384">
              <w:rPr>
                <w:kern w:val="2"/>
                <w:sz w:val="16"/>
                <w:szCs w:val="16"/>
              </w:rPr>
              <w:t>0</w:t>
            </w:r>
          </w:p>
        </w:tc>
        <w:tc>
          <w:tcPr>
            <w:tcW w:w="878" w:type="dxa"/>
          </w:tcPr>
          <w:p w:rsidR="008575D2" w:rsidRPr="00713384" w:rsidRDefault="008575D2" w:rsidP="008505A2">
            <w:pPr>
              <w:ind w:left="-57" w:right="-57"/>
              <w:jc w:val="center"/>
              <w:rPr>
                <w:kern w:val="2"/>
                <w:sz w:val="16"/>
                <w:szCs w:val="16"/>
              </w:rPr>
            </w:pPr>
            <w:r w:rsidRPr="00713384">
              <w:rPr>
                <w:kern w:val="2"/>
                <w:sz w:val="16"/>
                <w:szCs w:val="16"/>
              </w:rPr>
              <w:t>0</w:t>
            </w:r>
          </w:p>
        </w:tc>
        <w:tc>
          <w:tcPr>
            <w:tcW w:w="879" w:type="dxa"/>
          </w:tcPr>
          <w:p w:rsidR="008575D2" w:rsidRPr="00713384" w:rsidRDefault="008575D2" w:rsidP="008505A2">
            <w:pPr>
              <w:jc w:val="center"/>
              <w:rPr>
                <w:kern w:val="2"/>
                <w:sz w:val="16"/>
                <w:szCs w:val="16"/>
              </w:rPr>
            </w:pPr>
            <w:r w:rsidRPr="00713384">
              <w:rPr>
                <w:kern w:val="2"/>
                <w:sz w:val="16"/>
                <w:szCs w:val="16"/>
              </w:rPr>
              <w:t>0</w:t>
            </w:r>
          </w:p>
        </w:tc>
        <w:tc>
          <w:tcPr>
            <w:tcW w:w="879" w:type="dxa"/>
          </w:tcPr>
          <w:p w:rsidR="008575D2" w:rsidRPr="00713384" w:rsidRDefault="008575D2" w:rsidP="008505A2">
            <w:pPr>
              <w:jc w:val="center"/>
              <w:rPr>
                <w:kern w:val="2"/>
                <w:sz w:val="16"/>
                <w:szCs w:val="16"/>
              </w:rPr>
            </w:pPr>
            <w:r w:rsidRPr="00713384">
              <w:rPr>
                <w:kern w:val="2"/>
                <w:sz w:val="16"/>
                <w:szCs w:val="16"/>
              </w:rPr>
              <w:t>0</w:t>
            </w:r>
          </w:p>
        </w:tc>
        <w:tc>
          <w:tcPr>
            <w:tcW w:w="879" w:type="dxa"/>
          </w:tcPr>
          <w:p w:rsidR="008575D2" w:rsidRPr="00FB264D" w:rsidRDefault="008575D2" w:rsidP="008505A2">
            <w:pPr>
              <w:jc w:val="center"/>
              <w:rPr>
                <w:kern w:val="2"/>
                <w:sz w:val="16"/>
                <w:szCs w:val="16"/>
              </w:rPr>
            </w:pPr>
            <w:r w:rsidRPr="00FB264D">
              <w:rPr>
                <w:kern w:val="2"/>
                <w:sz w:val="16"/>
                <w:szCs w:val="16"/>
              </w:rPr>
              <w:t>0</w:t>
            </w:r>
          </w:p>
        </w:tc>
        <w:tc>
          <w:tcPr>
            <w:tcW w:w="879" w:type="dxa"/>
          </w:tcPr>
          <w:p w:rsidR="008575D2" w:rsidRPr="00FB264D" w:rsidRDefault="008575D2" w:rsidP="008505A2">
            <w:pPr>
              <w:jc w:val="center"/>
              <w:rPr>
                <w:kern w:val="2"/>
                <w:sz w:val="16"/>
                <w:szCs w:val="16"/>
              </w:rPr>
            </w:pPr>
            <w:r w:rsidRPr="00FB264D">
              <w:rPr>
                <w:kern w:val="2"/>
                <w:sz w:val="16"/>
                <w:szCs w:val="16"/>
              </w:rPr>
              <w:t>0</w:t>
            </w:r>
          </w:p>
        </w:tc>
        <w:tc>
          <w:tcPr>
            <w:tcW w:w="879" w:type="dxa"/>
          </w:tcPr>
          <w:p w:rsidR="008575D2" w:rsidRPr="00FB264D" w:rsidRDefault="008575D2" w:rsidP="008505A2">
            <w:pPr>
              <w:ind w:left="-57" w:right="-57"/>
              <w:jc w:val="center"/>
              <w:rPr>
                <w:kern w:val="2"/>
                <w:sz w:val="16"/>
                <w:szCs w:val="16"/>
              </w:rPr>
            </w:pPr>
            <w:r w:rsidRPr="00FB264D">
              <w:rPr>
                <w:kern w:val="2"/>
                <w:sz w:val="16"/>
                <w:szCs w:val="16"/>
              </w:rPr>
              <w:t>0</w:t>
            </w:r>
          </w:p>
        </w:tc>
        <w:tc>
          <w:tcPr>
            <w:tcW w:w="879" w:type="dxa"/>
          </w:tcPr>
          <w:p w:rsidR="008575D2" w:rsidRPr="00FB264D" w:rsidRDefault="008575D2" w:rsidP="008505A2">
            <w:pPr>
              <w:ind w:left="-57" w:right="-57"/>
              <w:jc w:val="center"/>
              <w:rPr>
                <w:kern w:val="2"/>
                <w:sz w:val="16"/>
                <w:szCs w:val="16"/>
              </w:rPr>
            </w:pPr>
            <w:r w:rsidRPr="00FB264D">
              <w:rPr>
                <w:kern w:val="2"/>
                <w:sz w:val="16"/>
                <w:szCs w:val="16"/>
              </w:rPr>
              <w:t>0</w:t>
            </w:r>
          </w:p>
        </w:tc>
        <w:tc>
          <w:tcPr>
            <w:tcW w:w="879" w:type="dxa"/>
          </w:tcPr>
          <w:p w:rsidR="008575D2" w:rsidRPr="00FB264D" w:rsidRDefault="008575D2" w:rsidP="008505A2">
            <w:pPr>
              <w:ind w:left="-57" w:right="-57"/>
              <w:jc w:val="center"/>
              <w:rPr>
                <w:kern w:val="2"/>
                <w:sz w:val="16"/>
                <w:szCs w:val="16"/>
              </w:rPr>
            </w:pPr>
            <w:r w:rsidRPr="00FB264D">
              <w:rPr>
                <w:kern w:val="2"/>
                <w:sz w:val="16"/>
                <w:szCs w:val="16"/>
              </w:rPr>
              <w:t>0</w:t>
            </w:r>
          </w:p>
        </w:tc>
        <w:tc>
          <w:tcPr>
            <w:tcW w:w="879" w:type="dxa"/>
          </w:tcPr>
          <w:p w:rsidR="008575D2" w:rsidRPr="00FB264D" w:rsidRDefault="008575D2" w:rsidP="008505A2">
            <w:pPr>
              <w:jc w:val="center"/>
              <w:rPr>
                <w:kern w:val="2"/>
                <w:sz w:val="16"/>
                <w:szCs w:val="16"/>
              </w:rPr>
            </w:pPr>
            <w:r w:rsidRPr="00FB264D">
              <w:rPr>
                <w:kern w:val="2"/>
                <w:sz w:val="16"/>
                <w:szCs w:val="16"/>
              </w:rPr>
              <w:t>0</w:t>
            </w:r>
          </w:p>
        </w:tc>
        <w:tc>
          <w:tcPr>
            <w:tcW w:w="879" w:type="dxa"/>
          </w:tcPr>
          <w:p w:rsidR="008575D2" w:rsidRPr="00FB264D" w:rsidRDefault="008575D2" w:rsidP="008505A2">
            <w:pPr>
              <w:jc w:val="center"/>
              <w:rPr>
                <w:kern w:val="2"/>
                <w:sz w:val="16"/>
                <w:szCs w:val="16"/>
              </w:rPr>
            </w:pPr>
            <w:r w:rsidRPr="00FB264D">
              <w:rPr>
                <w:kern w:val="2"/>
                <w:sz w:val="16"/>
                <w:szCs w:val="16"/>
              </w:rPr>
              <w:t>0</w:t>
            </w:r>
          </w:p>
        </w:tc>
      </w:tr>
      <w:tr w:rsidR="008575D2" w:rsidRPr="00FB264D">
        <w:trPr>
          <w:trHeight w:val="239"/>
        </w:trPr>
        <w:tc>
          <w:tcPr>
            <w:tcW w:w="1711" w:type="dxa"/>
            <w:vMerge w:val="restart"/>
          </w:tcPr>
          <w:p w:rsidR="008575D2" w:rsidRPr="00FB264D" w:rsidRDefault="008575D2">
            <w:pPr>
              <w:rPr>
                <w:kern w:val="2"/>
                <w:sz w:val="16"/>
                <w:szCs w:val="16"/>
              </w:rPr>
            </w:pPr>
            <w:r w:rsidRPr="00FB264D">
              <w:rPr>
                <w:kern w:val="2"/>
                <w:sz w:val="16"/>
                <w:szCs w:val="16"/>
              </w:rPr>
              <w:t>Подпрограмма 2 «Создание и развитие инфраструктуры на сельских территориях»</w:t>
            </w:r>
          </w:p>
        </w:tc>
        <w:tc>
          <w:tcPr>
            <w:tcW w:w="2730" w:type="dxa"/>
          </w:tcPr>
          <w:p w:rsidR="008575D2" w:rsidRPr="00FB264D" w:rsidRDefault="008575D2" w:rsidP="008505A2">
            <w:pPr>
              <w:rPr>
                <w:color w:val="000000"/>
                <w:sz w:val="16"/>
                <w:szCs w:val="16"/>
              </w:rPr>
            </w:pPr>
            <w:r w:rsidRPr="00FB264D">
              <w:rPr>
                <w:color w:val="000000"/>
                <w:sz w:val="16"/>
                <w:szCs w:val="16"/>
              </w:rPr>
              <w:t>Всего</w:t>
            </w:r>
          </w:p>
        </w:tc>
        <w:tc>
          <w:tcPr>
            <w:tcW w:w="1135" w:type="dxa"/>
          </w:tcPr>
          <w:p w:rsidR="008575D2" w:rsidRPr="00140DE6" w:rsidRDefault="00ED1655" w:rsidP="00C664B6">
            <w:pPr>
              <w:jc w:val="center"/>
              <w:rPr>
                <w:kern w:val="2"/>
                <w:sz w:val="16"/>
                <w:szCs w:val="16"/>
              </w:rPr>
            </w:pPr>
            <w:r w:rsidRPr="00140DE6">
              <w:rPr>
                <w:kern w:val="2"/>
                <w:sz w:val="16"/>
                <w:szCs w:val="16"/>
              </w:rPr>
              <w:t xml:space="preserve"> 5 603,9</w:t>
            </w:r>
          </w:p>
        </w:tc>
        <w:tc>
          <w:tcPr>
            <w:tcW w:w="995" w:type="dxa"/>
          </w:tcPr>
          <w:p w:rsidR="008575D2" w:rsidRPr="00140DE6" w:rsidRDefault="00CC5F6B" w:rsidP="008505A2">
            <w:pPr>
              <w:jc w:val="center"/>
              <w:rPr>
                <w:kern w:val="2"/>
                <w:sz w:val="16"/>
                <w:szCs w:val="16"/>
              </w:rPr>
            </w:pPr>
            <w:r w:rsidRPr="00140DE6">
              <w:rPr>
                <w:kern w:val="2"/>
                <w:sz w:val="16"/>
                <w:szCs w:val="16"/>
              </w:rPr>
              <w:t>43,1</w:t>
            </w:r>
          </w:p>
        </w:tc>
        <w:tc>
          <w:tcPr>
            <w:tcW w:w="878" w:type="dxa"/>
          </w:tcPr>
          <w:p w:rsidR="008575D2" w:rsidRPr="00140DE6" w:rsidRDefault="00083846" w:rsidP="008505A2">
            <w:pPr>
              <w:ind w:left="-57" w:right="-57"/>
              <w:jc w:val="center"/>
              <w:rPr>
                <w:kern w:val="2"/>
                <w:sz w:val="16"/>
                <w:szCs w:val="16"/>
              </w:rPr>
            </w:pPr>
            <w:r w:rsidRPr="00140DE6">
              <w:rPr>
                <w:kern w:val="2"/>
                <w:sz w:val="16"/>
                <w:szCs w:val="16"/>
              </w:rPr>
              <w:t>425,6</w:t>
            </w:r>
          </w:p>
        </w:tc>
        <w:tc>
          <w:tcPr>
            <w:tcW w:w="879" w:type="dxa"/>
          </w:tcPr>
          <w:p w:rsidR="008575D2" w:rsidRPr="00140DE6" w:rsidRDefault="00ED1655" w:rsidP="008632C7">
            <w:pPr>
              <w:jc w:val="center"/>
              <w:rPr>
                <w:kern w:val="2"/>
                <w:sz w:val="16"/>
                <w:szCs w:val="16"/>
              </w:rPr>
            </w:pPr>
            <w:r w:rsidRPr="00140DE6">
              <w:rPr>
                <w:kern w:val="2"/>
                <w:sz w:val="16"/>
                <w:szCs w:val="16"/>
              </w:rPr>
              <w:t>235,2</w:t>
            </w:r>
          </w:p>
        </w:tc>
        <w:tc>
          <w:tcPr>
            <w:tcW w:w="879" w:type="dxa"/>
          </w:tcPr>
          <w:p w:rsidR="008575D2" w:rsidRPr="00140DE6" w:rsidRDefault="00ED1655" w:rsidP="008505A2">
            <w:pPr>
              <w:jc w:val="center"/>
              <w:rPr>
                <w:kern w:val="2"/>
                <w:sz w:val="16"/>
                <w:szCs w:val="16"/>
              </w:rPr>
            </w:pPr>
            <w:r w:rsidRPr="00140DE6">
              <w:rPr>
                <w:kern w:val="2"/>
                <w:sz w:val="16"/>
                <w:szCs w:val="16"/>
              </w:rPr>
              <w:t>4 900,0</w:t>
            </w:r>
          </w:p>
        </w:tc>
        <w:tc>
          <w:tcPr>
            <w:tcW w:w="879" w:type="dxa"/>
          </w:tcPr>
          <w:p w:rsidR="008575D2" w:rsidRPr="00140DE6" w:rsidRDefault="008575D2" w:rsidP="008505A2">
            <w:pPr>
              <w:jc w:val="center"/>
              <w:rPr>
                <w:kern w:val="2"/>
                <w:sz w:val="16"/>
                <w:szCs w:val="16"/>
              </w:rPr>
            </w:pPr>
            <w:r w:rsidRPr="00140DE6">
              <w:rPr>
                <w:kern w:val="2"/>
                <w:sz w:val="16"/>
                <w:szCs w:val="16"/>
              </w:rPr>
              <w:t>0</w:t>
            </w:r>
          </w:p>
        </w:tc>
        <w:tc>
          <w:tcPr>
            <w:tcW w:w="879" w:type="dxa"/>
          </w:tcPr>
          <w:p w:rsidR="008575D2" w:rsidRPr="00FB264D" w:rsidRDefault="008575D2" w:rsidP="008505A2">
            <w:pPr>
              <w:jc w:val="center"/>
              <w:rPr>
                <w:kern w:val="2"/>
                <w:sz w:val="16"/>
                <w:szCs w:val="16"/>
              </w:rPr>
            </w:pPr>
            <w:r w:rsidRPr="00FB264D">
              <w:rPr>
                <w:kern w:val="2"/>
                <w:sz w:val="16"/>
                <w:szCs w:val="16"/>
              </w:rPr>
              <w:t>0</w:t>
            </w:r>
          </w:p>
        </w:tc>
        <w:tc>
          <w:tcPr>
            <w:tcW w:w="879" w:type="dxa"/>
          </w:tcPr>
          <w:p w:rsidR="008575D2" w:rsidRPr="00FB264D" w:rsidRDefault="008575D2" w:rsidP="008505A2">
            <w:pPr>
              <w:ind w:left="-57" w:right="-57"/>
              <w:jc w:val="center"/>
              <w:rPr>
                <w:kern w:val="2"/>
                <w:sz w:val="16"/>
                <w:szCs w:val="16"/>
              </w:rPr>
            </w:pPr>
            <w:r w:rsidRPr="00FB264D">
              <w:rPr>
                <w:kern w:val="2"/>
                <w:sz w:val="16"/>
                <w:szCs w:val="16"/>
              </w:rPr>
              <w:t>0</w:t>
            </w:r>
          </w:p>
        </w:tc>
        <w:tc>
          <w:tcPr>
            <w:tcW w:w="879" w:type="dxa"/>
          </w:tcPr>
          <w:p w:rsidR="008575D2" w:rsidRPr="00FB264D" w:rsidRDefault="008575D2" w:rsidP="008505A2">
            <w:pPr>
              <w:ind w:left="-57" w:right="-57"/>
              <w:jc w:val="center"/>
              <w:rPr>
                <w:kern w:val="2"/>
                <w:sz w:val="16"/>
                <w:szCs w:val="16"/>
              </w:rPr>
            </w:pPr>
            <w:r w:rsidRPr="00FB264D">
              <w:rPr>
                <w:kern w:val="2"/>
                <w:sz w:val="16"/>
                <w:szCs w:val="16"/>
              </w:rPr>
              <w:t>0</w:t>
            </w:r>
          </w:p>
        </w:tc>
        <w:tc>
          <w:tcPr>
            <w:tcW w:w="879" w:type="dxa"/>
          </w:tcPr>
          <w:p w:rsidR="008575D2" w:rsidRPr="00FB264D" w:rsidRDefault="008575D2" w:rsidP="008505A2">
            <w:pPr>
              <w:ind w:left="-57" w:right="-57"/>
              <w:jc w:val="center"/>
              <w:rPr>
                <w:kern w:val="2"/>
                <w:sz w:val="16"/>
                <w:szCs w:val="16"/>
              </w:rPr>
            </w:pPr>
            <w:r w:rsidRPr="00FB264D">
              <w:rPr>
                <w:kern w:val="2"/>
                <w:sz w:val="16"/>
                <w:szCs w:val="16"/>
              </w:rPr>
              <w:t>0</w:t>
            </w:r>
          </w:p>
        </w:tc>
        <w:tc>
          <w:tcPr>
            <w:tcW w:w="879" w:type="dxa"/>
          </w:tcPr>
          <w:p w:rsidR="008575D2" w:rsidRPr="00FB264D" w:rsidRDefault="008575D2" w:rsidP="008505A2">
            <w:pPr>
              <w:jc w:val="center"/>
              <w:rPr>
                <w:kern w:val="2"/>
                <w:sz w:val="16"/>
                <w:szCs w:val="16"/>
              </w:rPr>
            </w:pPr>
            <w:r w:rsidRPr="00FB264D">
              <w:rPr>
                <w:kern w:val="2"/>
                <w:sz w:val="16"/>
                <w:szCs w:val="16"/>
              </w:rPr>
              <w:t>0</w:t>
            </w:r>
          </w:p>
        </w:tc>
        <w:tc>
          <w:tcPr>
            <w:tcW w:w="879" w:type="dxa"/>
          </w:tcPr>
          <w:p w:rsidR="008575D2" w:rsidRPr="00FB264D" w:rsidRDefault="008575D2" w:rsidP="008505A2">
            <w:pPr>
              <w:jc w:val="center"/>
              <w:rPr>
                <w:kern w:val="2"/>
                <w:sz w:val="16"/>
                <w:szCs w:val="16"/>
              </w:rPr>
            </w:pPr>
            <w:r w:rsidRPr="00FB264D">
              <w:rPr>
                <w:kern w:val="2"/>
                <w:sz w:val="16"/>
                <w:szCs w:val="16"/>
              </w:rPr>
              <w:t>0</w:t>
            </w:r>
          </w:p>
        </w:tc>
      </w:tr>
      <w:tr w:rsidR="008575D2" w:rsidRPr="00FB264D">
        <w:trPr>
          <w:trHeight w:val="239"/>
        </w:trPr>
        <w:tc>
          <w:tcPr>
            <w:tcW w:w="1711" w:type="dxa"/>
            <w:vMerge/>
          </w:tcPr>
          <w:p w:rsidR="008575D2" w:rsidRPr="00FB264D" w:rsidRDefault="008575D2">
            <w:pPr>
              <w:rPr>
                <w:kern w:val="2"/>
                <w:sz w:val="16"/>
                <w:szCs w:val="16"/>
              </w:rPr>
            </w:pPr>
          </w:p>
        </w:tc>
        <w:tc>
          <w:tcPr>
            <w:tcW w:w="2730" w:type="dxa"/>
          </w:tcPr>
          <w:p w:rsidR="008575D2" w:rsidRPr="00FB264D" w:rsidRDefault="008575D2" w:rsidP="008505A2">
            <w:pPr>
              <w:rPr>
                <w:color w:val="000000"/>
                <w:sz w:val="16"/>
                <w:szCs w:val="16"/>
              </w:rPr>
            </w:pPr>
            <w:r w:rsidRPr="00FB264D">
              <w:rPr>
                <w:color w:val="000000"/>
                <w:sz w:val="16"/>
                <w:szCs w:val="16"/>
              </w:rPr>
              <w:t xml:space="preserve">бюджет Цимлянского района, </w:t>
            </w:r>
          </w:p>
        </w:tc>
        <w:tc>
          <w:tcPr>
            <w:tcW w:w="1135" w:type="dxa"/>
          </w:tcPr>
          <w:p w:rsidR="008575D2" w:rsidRPr="00140DE6" w:rsidRDefault="00F216EA" w:rsidP="00F216EA">
            <w:pPr>
              <w:jc w:val="center"/>
              <w:rPr>
                <w:kern w:val="2"/>
                <w:sz w:val="16"/>
                <w:szCs w:val="16"/>
              </w:rPr>
            </w:pPr>
            <w:r w:rsidRPr="00140DE6">
              <w:rPr>
                <w:kern w:val="2"/>
                <w:sz w:val="16"/>
                <w:szCs w:val="16"/>
              </w:rPr>
              <w:t>939,1</w:t>
            </w:r>
          </w:p>
        </w:tc>
        <w:tc>
          <w:tcPr>
            <w:tcW w:w="995" w:type="dxa"/>
          </w:tcPr>
          <w:p w:rsidR="008575D2" w:rsidRPr="00140DE6" w:rsidRDefault="004A7033" w:rsidP="008505A2">
            <w:pPr>
              <w:jc w:val="center"/>
              <w:rPr>
                <w:kern w:val="2"/>
                <w:sz w:val="16"/>
                <w:szCs w:val="16"/>
              </w:rPr>
            </w:pPr>
            <w:r w:rsidRPr="00140DE6">
              <w:rPr>
                <w:kern w:val="2"/>
                <w:sz w:val="16"/>
                <w:szCs w:val="16"/>
              </w:rPr>
              <w:t>43,1</w:t>
            </w:r>
          </w:p>
        </w:tc>
        <w:tc>
          <w:tcPr>
            <w:tcW w:w="878" w:type="dxa"/>
          </w:tcPr>
          <w:p w:rsidR="008575D2" w:rsidRPr="00140DE6" w:rsidRDefault="00083846" w:rsidP="008505A2">
            <w:pPr>
              <w:ind w:left="-57" w:right="-57"/>
              <w:jc w:val="center"/>
              <w:rPr>
                <w:kern w:val="2"/>
                <w:sz w:val="16"/>
                <w:szCs w:val="16"/>
              </w:rPr>
            </w:pPr>
            <w:r w:rsidRPr="00140DE6">
              <w:rPr>
                <w:kern w:val="2"/>
                <w:sz w:val="16"/>
                <w:szCs w:val="16"/>
              </w:rPr>
              <w:t>425,6</w:t>
            </w:r>
          </w:p>
        </w:tc>
        <w:tc>
          <w:tcPr>
            <w:tcW w:w="879" w:type="dxa"/>
          </w:tcPr>
          <w:p w:rsidR="008575D2" w:rsidRPr="00140DE6" w:rsidRDefault="008963F6" w:rsidP="003352C5">
            <w:pPr>
              <w:jc w:val="center"/>
              <w:rPr>
                <w:kern w:val="2"/>
                <w:sz w:val="16"/>
                <w:szCs w:val="16"/>
              </w:rPr>
            </w:pPr>
            <w:r w:rsidRPr="00140DE6">
              <w:rPr>
                <w:kern w:val="2"/>
                <w:sz w:val="16"/>
                <w:szCs w:val="16"/>
              </w:rPr>
              <w:t>235,2</w:t>
            </w:r>
          </w:p>
        </w:tc>
        <w:tc>
          <w:tcPr>
            <w:tcW w:w="879" w:type="dxa"/>
          </w:tcPr>
          <w:p w:rsidR="008575D2" w:rsidRPr="00140DE6" w:rsidRDefault="00F216EA" w:rsidP="008505A2">
            <w:pPr>
              <w:jc w:val="center"/>
              <w:rPr>
                <w:kern w:val="2"/>
                <w:sz w:val="16"/>
                <w:szCs w:val="16"/>
              </w:rPr>
            </w:pPr>
            <w:r w:rsidRPr="00140DE6">
              <w:rPr>
                <w:kern w:val="2"/>
                <w:sz w:val="16"/>
                <w:szCs w:val="16"/>
              </w:rPr>
              <w:t>235,2</w:t>
            </w:r>
          </w:p>
        </w:tc>
        <w:tc>
          <w:tcPr>
            <w:tcW w:w="879" w:type="dxa"/>
          </w:tcPr>
          <w:p w:rsidR="008575D2" w:rsidRPr="00140DE6" w:rsidRDefault="008575D2" w:rsidP="008505A2">
            <w:pPr>
              <w:jc w:val="center"/>
              <w:rPr>
                <w:kern w:val="2"/>
                <w:sz w:val="16"/>
                <w:szCs w:val="16"/>
              </w:rPr>
            </w:pPr>
            <w:r w:rsidRPr="00140DE6">
              <w:rPr>
                <w:kern w:val="2"/>
                <w:sz w:val="16"/>
                <w:szCs w:val="16"/>
              </w:rPr>
              <w:t>0</w:t>
            </w:r>
          </w:p>
        </w:tc>
        <w:tc>
          <w:tcPr>
            <w:tcW w:w="879" w:type="dxa"/>
          </w:tcPr>
          <w:p w:rsidR="008575D2" w:rsidRPr="00FB264D" w:rsidRDefault="008575D2" w:rsidP="008505A2">
            <w:pPr>
              <w:jc w:val="center"/>
              <w:rPr>
                <w:kern w:val="2"/>
                <w:sz w:val="16"/>
                <w:szCs w:val="16"/>
              </w:rPr>
            </w:pPr>
            <w:r w:rsidRPr="00FB264D">
              <w:rPr>
                <w:kern w:val="2"/>
                <w:sz w:val="16"/>
                <w:szCs w:val="16"/>
              </w:rPr>
              <w:t>0</w:t>
            </w:r>
          </w:p>
        </w:tc>
        <w:tc>
          <w:tcPr>
            <w:tcW w:w="879" w:type="dxa"/>
          </w:tcPr>
          <w:p w:rsidR="008575D2" w:rsidRPr="00FB264D" w:rsidRDefault="008575D2" w:rsidP="008505A2">
            <w:pPr>
              <w:ind w:left="-57" w:right="-57"/>
              <w:jc w:val="center"/>
              <w:rPr>
                <w:kern w:val="2"/>
                <w:sz w:val="16"/>
                <w:szCs w:val="16"/>
              </w:rPr>
            </w:pPr>
            <w:r w:rsidRPr="00FB264D">
              <w:rPr>
                <w:kern w:val="2"/>
                <w:sz w:val="16"/>
                <w:szCs w:val="16"/>
              </w:rPr>
              <w:t>0</w:t>
            </w:r>
          </w:p>
        </w:tc>
        <w:tc>
          <w:tcPr>
            <w:tcW w:w="879" w:type="dxa"/>
          </w:tcPr>
          <w:p w:rsidR="008575D2" w:rsidRPr="00FB264D" w:rsidRDefault="008575D2" w:rsidP="008505A2">
            <w:pPr>
              <w:ind w:left="-57" w:right="-57"/>
              <w:jc w:val="center"/>
              <w:rPr>
                <w:kern w:val="2"/>
                <w:sz w:val="16"/>
                <w:szCs w:val="16"/>
              </w:rPr>
            </w:pPr>
            <w:r w:rsidRPr="00FB264D">
              <w:rPr>
                <w:kern w:val="2"/>
                <w:sz w:val="16"/>
                <w:szCs w:val="16"/>
              </w:rPr>
              <w:t>0</w:t>
            </w:r>
          </w:p>
        </w:tc>
        <w:tc>
          <w:tcPr>
            <w:tcW w:w="879" w:type="dxa"/>
          </w:tcPr>
          <w:p w:rsidR="008575D2" w:rsidRPr="00FB264D" w:rsidRDefault="008575D2" w:rsidP="008505A2">
            <w:pPr>
              <w:ind w:left="-57" w:right="-57"/>
              <w:jc w:val="center"/>
              <w:rPr>
                <w:kern w:val="2"/>
                <w:sz w:val="16"/>
                <w:szCs w:val="16"/>
              </w:rPr>
            </w:pPr>
            <w:r w:rsidRPr="00FB264D">
              <w:rPr>
                <w:kern w:val="2"/>
                <w:sz w:val="16"/>
                <w:szCs w:val="16"/>
              </w:rPr>
              <w:t>0</w:t>
            </w:r>
          </w:p>
        </w:tc>
        <w:tc>
          <w:tcPr>
            <w:tcW w:w="879" w:type="dxa"/>
          </w:tcPr>
          <w:p w:rsidR="008575D2" w:rsidRPr="00FB264D" w:rsidRDefault="008575D2" w:rsidP="008505A2">
            <w:pPr>
              <w:jc w:val="center"/>
              <w:rPr>
                <w:kern w:val="2"/>
                <w:sz w:val="16"/>
                <w:szCs w:val="16"/>
              </w:rPr>
            </w:pPr>
            <w:r w:rsidRPr="00FB264D">
              <w:rPr>
                <w:kern w:val="2"/>
                <w:sz w:val="16"/>
                <w:szCs w:val="16"/>
              </w:rPr>
              <w:t>0</w:t>
            </w:r>
          </w:p>
        </w:tc>
        <w:tc>
          <w:tcPr>
            <w:tcW w:w="879" w:type="dxa"/>
          </w:tcPr>
          <w:p w:rsidR="008575D2" w:rsidRPr="00FB264D" w:rsidRDefault="008575D2" w:rsidP="008505A2">
            <w:pPr>
              <w:jc w:val="center"/>
              <w:rPr>
                <w:kern w:val="2"/>
                <w:sz w:val="16"/>
                <w:szCs w:val="16"/>
              </w:rPr>
            </w:pPr>
            <w:r w:rsidRPr="00FB264D">
              <w:rPr>
                <w:kern w:val="2"/>
                <w:sz w:val="16"/>
                <w:szCs w:val="16"/>
              </w:rPr>
              <w:t>0</w:t>
            </w:r>
          </w:p>
        </w:tc>
      </w:tr>
      <w:tr w:rsidR="008575D2" w:rsidRPr="00FB264D">
        <w:trPr>
          <w:trHeight w:val="239"/>
        </w:trPr>
        <w:tc>
          <w:tcPr>
            <w:tcW w:w="1711" w:type="dxa"/>
            <w:vMerge/>
          </w:tcPr>
          <w:p w:rsidR="008575D2" w:rsidRPr="00FB264D" w:rsidRDefault="008575D2">
            <w:pPr>
              <w:rPr>
                <w:kern w:val="2"/>
                <w:sz w:val="16"/>
                <w:szCs w:val="16"/>
              </w:rPr>
            </w:pPr>
          </w:p>
        </w:tc>
        <w:tc>
          <w:tcPr>
            <w:tcW w:w="2730" w:type="dxa"/>
          </w:tcPr>
          <w:p w:rsidR="008575D2" w:rsidRPr="00FB264D" w:rsidRDefault="008575D2" w:rsidP="008505A2">
            <w:pPr>
              <w:rPr>
                <w:bCs/>
                <w:color w:val="000000"/>
                <w:sz w:val="16"/>
                <w:szCs w:val="16"/>
              </w:rPr>
            </w:pPr>
            <w:r w:rsidRPr="00FB264D">
              <w:rPr>
                <w:bCs/>
                <w:color w:val="000000"/>
                <w:sz w:val="16"/>
                <w:szCs w:val="16"/>
              </w:rPr>
              <w:t xml:space="preserve">безвозмездные поступления в бюджет Цимлянского района, </w:t>
            </w:r>
          </w:p>
        </w:tc>
        <w:tc>
          <w:tcPr>
            <w:tcW w:w="1135" w:type="dxa"/>
          </w:tcPr>
          <w:p w:rsidR="008575D2" w:rsidRPr="00140DE6" w:rsidRDefault="004D2E18" w:rsidP="008505A2">
            <w:pPr>
              <w:jc w:val="center"/>
              <w:rPr>
                <w:kern w:val="2"/>
                <w:sz w:val="16"/>
                <w:szCs w:val="16"/>
              </w:rPr>
            </w:pPr>
            <w:r w:rsidRPr="00140DE6">
              <w:rPr>
                <w:kern w:val="2"/>
                <w:sz w:val="16"/>
                <w:szCs w:val="16"/>
              </w:rPr>
              <w:t>4 664,8</w:t>
            </w:r>
          </w:p>
        </w:tc>
        <w:tc>
          <w:tcPr>
            <w:tcW w:w="995" w:type="dxa"/>
          </w:tcPr>
          <w:p w:rsidR="008575D2" w:rsidRPr="00140DE6" w:rsidRDefault="008575D2" w:rsidP="008505A2">
            <w:pPr>
              <w:jc w:val="center"/>
              <w:rPr>
                <w:kern w:val="2"/>
                <w:sz w:val="16"/>
                <w:szCs w:val="16"/>
              </w:rPr>
            </w:pPr>
            <w:r w:rsidRPr="00140DE6">
              <w:rPr>
                <w:kern w:val="2"/>
                <w:sz w:val="16"/>
                <w:szCs w:val="16"/>
              </w:rPr>
              <w:t>0</w:t>
            </w:r>
          </w:p>
        </w:tc>
        <w:tc>
          <w:tcPr>
            <w:tcW w:w="878" w:type="dxa"/>
          </w:tcPr>
          <w:p w:rsidR="008575D2" w:rsidRPr="00140DE6" w:rsidRDefault="008575D2" w:rsidP="008505A2">
            <w:pPr>
              <w:ind w:left="-57" w:right="-57"/>
              <w:jc w:val="center"/>
              <w:rPr>
                <w:kern w:val="2"/>
                <w:sz w:val="16"/>
                <w:szCs w:val="16"/>
              </w:rPr>
            </w:pPr>
            <w:r w:rsidRPr="00140DE6">
              <w:rPr>
                <w:kern w:val="2"/>
                <w:sz w:val="16"/>
                <w:szCs w:val="16"/>
              </w:rPr>
              <w:t>0</w:t>
            </w:r>
          </w:p>
        </w:tc>
        <w:tc>
          <w:tcPr>
            <w:tcW w:w="879" w:type="dxa"/>
          </w:tcPr>
          <w:p w:rsidR="008575D2" w:rsidRPr="00140DE6" w:rsidRDefault="008963F6" w:rsidP="009D080B">
            <w:pPr>
              <w:jc w:val="center"/>
              <w:rPr>
                <w:kern w:val="2"/>
                <w:sz w:val="16"/>
                <w:szCs w:val="16"/>
              </w:rPr>
            </w:pPr>
            <w:r w:rsidRPr="00140DE6">
              <w:rPr>
                <w:kern w:val="2"/>
                <w:sz w:val="16"/>
                <w:szCs w:val="16"/>
              </w:rPr>
              <w:t>0</w:t>
            </w:r>
          </w:p>
        </w:tc>
        <w:tc>
          <w:tcPr>
            <w:tcW w:w="879" w:type="dxa"/>
          </w:tcPr>
          <w:p w:rsidR="008575D2" w:rsidRPr="00140DE6" w:rsidRDefault="00F216EA" w:rsidP="008505A2">
            <w:pPr>
              <w:jc w:val="center"/>
              <w:rPr>
                <w:kern w:val="2"/>
                <w:sz w:val="16"/>
                <w:szCs w:val="16"/>
              </w:rPr>
            </w:pPr>
            <w:r w:rsidRPr="00140DE6">
              <w:rPr>
                <w:kern w:val="2"/>
                <w:sz w:val="16"/>
                <w:szCs w:val="16"/>
              </w:rPr>
              <w:t>4 664,8</w:t>
            </w:r>
          </w:p>
        </w:tc>
        <w:tc>
          <w:tcPr>
            <w:tcW w:w="879" w:type="dxa"/>
          </w:tcPr>
          <w:p w:rsidR="008575D2" w:rsidRPr="00140DE6" w:rsidRDefault="008575D2" w:rsidP="008505A2">
            <w:pPr>
              <w:jc w:val="center"/>
              <w:rPr>
                <w:kern w:val="2"/>
                <w:sz w:val="16"/>
                <w:szCs w:val="16"/>
              </w:rPr>
            </w:pPr>
            <w:r w:rsidRPr="00140DE6">
              <w:rPr>
                <w:kern w:val="2"/>
                <w:sz w:val="16"/>
                <w:szCs w:val="16"/>
              </w:rPr>
              <w:t>0</w:t>
            </w:r>
          </w:p>
        </w:tc>
        <w:tc>
          <w:tcPr>
            <w:tcW w:w="879" w:type="dxa"/>
          </w:tcPr>
          <w:p w:rsidR="008575D2" w:rsidRPr="00FB264D" w:rsidRDefault="008575D2" w:rsidP="008505A2">
            <w:pPr>
              <w:jc w:val="center"/>
              <w:rPr>
                <w:kern w:val="2"/>
                <w:sz w:val="16"/>
                <w:szCs w:val="16"/>
              </w:rPr>
            </w:pPr>
            <w:r w:rsidRPr="00FB264D">
              <w:rPr>
                <w:kern w:val="2"/>
                <w:sz w:val="16"/>
                <w:szCs w:val="16"/>
              </w:rPr>
              <w:t>0</w:t>
            </w:r>
          </w:p>
        </w:tc>
        <w:tc>
          <w:tcPr>
            <w:tcW w:w="879" w:type="dxa"/>
          </w:tcPr>
          <w:p w:rsidR="008575D2" w:rsidRPr="00FB264D" w:rsidRDefault="008575D2" w:rsidP="008505A2">
            <w:pPr>
              <w:ind w:left="-57" w:right="-57"/>
              <w:jc w:val="center"/>
              <w:rPr>
                <w:kern w:val="2"/>
                <w:sz w:val="16"/>
                <w:szCs w:val="16"/>
              </w:rPr>
            </w:pPr>
            <w:r w:rsidRPr="00FB264D">
              <w:rPr>
                <w:kern w:val="2"/>
                <w:sz w:val="16"/>
                <w:szCs w:val="16"/>
              </w:rPr>
              <w:t>0</w:t>
            </w:r>
          </w:p>
        </w:tc>
        <w:tc>
          <w:tcPr>
            <w:tcW w:w="879" w:type="dxa"/>
          </w:tcPr>
          <w:p w:rsidR="008575D2" w:rsidRPr="00FB264D" w:rsidRDefault="008575D2" w:rsidP="008505A2">
            <w:pPr>
              <w:ind w:left="-57" w:right="-57"/>
              <w:jc w:val="center"/>
              <w:rPr>
                <w:kern w:val="2"/>
                <w:sz w:val="16"/>
                <w:szCs w:val="16"/>
              </w:rPr>
            </w:pPr>
            <w:r w:rsidRPr="00FB264D">
              <w:rPr>
                <w:kern w:val="2"/>
                <w:sz w:val="16"/>
                <w:szCs w:val="16"/>
              </w:rPr>
              <w:t>0</w:t>
            </w:r>
          </w:p>
        </w:tc>
        <w:tc>
          <w:tcPr>
            <w:tcW w:w="879" w:type="dxa"/>
          </w:tcPr>
          <w:p w:rsidR="008575D2" w:rsidRPr="00FB264D" w:rsidRDefault="008575D2" w:rsidP="008505A2">
            <w:pPr>
              <w:ind w:left="-57" w:right="-57"/>
              <w:jc w:val="center"/>
              <w:rPr>
                <w:kern w:val="2"/>
                <w:sz w:val="16"/>
                <w:szCs w:val="16"/>
              </w:rPr>
            </w:pPr>
            <w:r w:rsidRPr="00FB264D">
              <w:rPr>
                <w:kern w:val="2"/>
                <w:sz w:val="16"/>
                <w:szCs w:val="16"/>
              </w:rPr>
              <w:t>0</w:t>
            </w:r>
          </w:p>
        </w:tc>
        <w:tc>
          <w:tcPr>
            <w:tcW w:w="879" w:type="dxa"/>
          </w:tcPr>
          <w:p w:rsidR="008575D2" w:rsidRPr="00FB264D" w:rsidRDefault="008575D2" w:rsidP="008505A2">
            <w:pPr>
              <w:jc w:val="center"/>
              <w:rPr>
                <w:kern w:val="2"/>
                <w:sz w:val="16"/>
                <w:szCs w:val="16"/>
              </w:rPr>
            </w:pPr>
            <w:r w:rsidRPr="00FB264D">
              <w:rPr>
                <w:kern w:val="2"/>
                <w:sz w:val="16"/>
                <w:szCs w:val="16"/>
              </w:rPr>
              <w:t>0</w:t>
            </w:r>
          </w:p>
        </w:tc>
        <w:tc>
          <w:tcPr>
            <w:tcW w:w="879" w:type="dxa"/>
          </w:tcPr>
          <w:p w:rsidR="008575D2" w:rsidRPr="00FB264D" w:rsidRDefault="008575D2" w:rsidP="008505A2">
            <w:pPr>
              <w:jc w:val="center"/>
              <w:rPr>
                <w:kern w:val="2"/>
                <w:sz w:val="16"/>
                <w:szCs w:val="16"/>
              </w:rPr>
            </w:pPr>
            <w:r w:rsidRPr="00FB264D">
              <w:rPr>
                <w:kern w:val="2"/>
                <w:sz w:val="16"/>
                <w:szCs w:val="16"/>
              </w:rPr>
              <w:t>0</w:t>
            </w:r>
          </w:p>
        </w:tc>
      </w:tr>
      <w:tr w:rsidR="008575D2" w:rsidRPr="00FB264D">
        <w:trPr>
          <w:trHeight w:val="239"/>
        </w:trPr>
        <w:tc>
          <w:tcPr>
            <w:tcW w:w="1711" w:type="dxa"/>
            <w:vMerge/>
          </w:tcPr>
          <w:p w:rsidR="008575D2" w:rsidRPr="00FB264D" w:rsidRDefault="008575D2">
            <w:pPr>
              <w:rPr>
                <w:kern w:val="2"/>
                <w:sz w:val="16"/>
                <w:szCs w:val="16"/>
              </w:rPr>
            </w:pPr>
          </w:p>
        </w:tc>
        <w:tc>
          <w:tcPr>
            <w:tcW w:w="2730" w:type="dxa"/>
          </w:tcPr>
          <w:p w:rsidR="008575D2" w:rsidRPr="00FB264D" w:rsidRDefault="008575D2" w:rsidP="008505A2">
            <w:pPr>
              <w:rPr>
                <w:bCs/>
                <w:iCs/>
                <w:color w:val="000000"/>
                <w:sz w:val="16"/>
                <w:szCs w:val="16"/>
              </w:rPr>
            </w:pPr>
            <w:r w:rsidRPr="00FB264D">
              <w:rPr>
                <w:bCs/>
                <w:iCs/>
                <w:color w:val="000000"/>
                <w:sz w:val="16"/>
                <w:szCs w:val="16"/>
              </w:rPr>
              <w:t>в том числе за счет средств:</w:t>
            </w:r>
          </w:p>
        </w:tc>
        <w:tc>
          <w:tcPr>
            <w:tcW w:w="1135" w:type="dxa"/>
          </w:tcPr>
          <w:p w:rsidR="008575D2" w:rsidRPr="00140DE6" w:rsidRDefault="008575D2" w:rsidP="008505A2">
            <w:pPr>
              <w:jc w:val="center"/>
              <w:rPr>
                <w:kern w:val="2"/>
                <w:sz w:val="16"/>
                <w:szCs w:val="16"/>
              </w:rPr>
            </w:pPr>
            <w:r w:rsidRPr="00140DE6">
              <w:rPr>
                <w:kern w:val="2"/>
                <w:sz w:val="16"/>
                <w:szCs w:val="16"/>
              </w:rPr>
              <w:t>0</w:t>
            </w:r>
          </w:p>
        </w:tc>
        <w:tc>
          <w:tcPr>
            <w:tcW w:w="995" w:type="dxa"/>
          </w:tcPr>
          <w:p w:rsidR="008575D2" w:rsidRPr="00140DE6" w:rsidRDefault="008575D2" w:rsidP="008505A2">
            <w:pPr>
              <w:jc w:val="center"/>
              <w:rPr>
                <w:kern w:val="2"/>
                <w:sz w:val="16"/>
                <w:szCs w:val="16"/>
              </w:rPr>
            </w:pPr>
            <w:r w:rsidRPr="00140DE6">
              <w:rPr>
                <w:kern w:val="2"/>
                <w:sz w:val="16"/>
                <w:szCs w:val="16"/>
              </w:rPr>
              <w:t>0</w:t>
            </w:r>
          </w:p>
        </w:tc>
        <w:tc>
          <w:tcPr>
            <w:tcW w:w="878" w:type="dxa"/>
          </w:tcPr>
          <w:p w:rsidR="008575D2" w:rsidRPr="00140DE6" w:rsidRDefault="008575D2" w:rsidP="008505A2">
            <w:pPr>
              <w:ind w:left="-57" w:right="-57"/>
              <w:jc w:val="center"/>
              <w:rPr>
                <w:kern w:val="2"/>
                <w:sz w:val="16"/>
                <w:szCs w:val="16"/>
              </w:rPr>
            </w:pPr>
            <w:r w:rsidRPr="00140DE6">
              <w:rPr>
                <w:kern w:val="2"/>
                <w:sz w:val="16"/>
                <w:szCs w:val="16"/>
              </w:rPr>
              <w:t>0</w:t>
            </w:r>
          </w:p>
        </w:tc>
        <w:tc>
          <w:tcPr>
            <w:tcW w:w="879" w:type="dxa"/>
          </w:tcPr>
          <w:p w:rsidR="008575D2" w:rsidRPr="00140DE6" w:rsidRDefault="008575D2" w:rsidP="008505A2">
            <w:pPr>
              <w:jc w:val="center"/>
              <w:rPr>
                <w:kern w:val="2"/>
                <w:sz w:val="16"/>
                <w:szCs w:val="16"/>
              </w:rPr>
            </w:pPr>
            <w:r w:rsidRPr="00140DE6">
              <w:rPr>
                <w:kern w:val="2"/>
                <w:sz w:val="16"/>
                <w:szCs w:val="16"/>
              </w:rPr>
              <w:t>0</w:t>
            </w:r>
          </w:p>
        </w:tc>
        <w:tc>
          <w:tcPr>
            <w:tcW w:w="879" w:type="dxa"/>
          </w:tcPr>
          <w:p w:rsidR="008575D2" w:rsidRPr="00140DE6" w:rsidRDefault="008575D2" w:rsidP="008505A2">
            <w:pPr>
              <w:jc w:val="center"/>
              <w:rPr>
                <w:kern w:val="2"/>
                <w:sz w:val="16"/>
                <w:szCs w:val="16"/>
              </w:rPr>
            </w:pPr>
            <w:r w:rsidRPr="00140DE6">
              <w:rPr>
                <w:kern w:val="2"/>
                <w:sz w:val="16"/>
                <w:szCs w:val="16"/>
              </w:rPr>
              <w:t>0</w:t>
            </w:r>
          </w:p>
        </w:tc>
        <w:tc>
          <w:tcPr>
            <w:tcW w:w="879" w:type="dxa"/>
          </w:tcPr>
          <w:p w:rsidR="008575D2" w:rsidRPr="00140DE6" w:rsidRDefault="008575D2" w:rsidP="008505A2">
            <w:pPr>
              <w:jc w:val="center"/>
              <w:rPr>
                <w:kern w:val="2"/>
                <w:sz w:val="16"/>
                <w:szCs w:val="16"/>
              </w:rPr>
            </w:pPr>
            <w:r w:rsidRPr="00140DE6">
              <w:rPr>
                <w:kern w:val="2"/>
                <w:sz w:val="16"/>
                <w:szCs w:val="16"/>
              </w:rPr>
              <w:t>0</w:t>
            </w:r>
          </w:p>
        </w:tc>
        <w:tc>
          <w:tcPr>
            <w:tcW w:w="879" w:type="dxa"/>
          </w:tcPr>
          <w:p w:rsidR="008575D2" w:rsidRPr="00FB264D" w:rsidRDefault="008575D2" w:rsidP="008505A2">
            <w:pPr>
              <w:jc w:val="center"/>
              <w:rPr>
                <w:kern w:val="2"/>
                <w:sz w:val="16"/>
                <w:szCs w:val="16"/>
              </w:rPr>
            </w:pPr>
            <w:r w:rsidRPr="00FB264D">
              <w:rPr>
                <w:kern w:val="2"/>
                <w:sz w:val="16"/>
                <w:szCs w:val="16"/>
              </w:rPr>
              <w:t>0</w:t>
            </w:r>
          </w:p>
        </w:tc>
        <w:tc>
          <w:tcPr>
            <w:tcW w:w="879" w:type="dxa"/>
          </w:tcPr>
          <w:p w:rsidR="008575D2" w:rsidRPr="00FB264D" w:rsidRDefault="008575D2" w:rsidP="008505A2">
            <w:pPr>
              <w:ind w:left="-57" w:right="-57"/>
              <w:jc w:val="center"/>
              <w:rPr>
                <w:kern w:val="2"/>
                <w:sz w:val="16"/>
                <w:szCs w:val="16"/>
              </w:rPr>
            </w:pPr>
            <w:r w:rsidRPr="00FB264D">
              <w:rPr>
                <w:kern w:val="2"/>
                <w:sz w:val="16"/>
                <w:szCs w:val="16"/>
              </w:rPr>
              <w:t>0</w:t>
            </w:r>
          </w:p>
        </w:tc>
        <w:tc>
          <w:tcPr>
            <w:tcW w:w="879" w:type="dxa"/>
          </w:tcPr>
          <w:p w:rsidR="008575D2" w:rsidRPr="00FB264D" w:rsidRDefault="008575D2" w:rsidP="008505A2">
            <w:pPr>
              <w:ind w:left="-57" w:right="-57"/>
              <w:jc w:val="center"/>
              <w:rPr>
                <w:kern w:val="2"/>
                <w:sz w:val="16"/>
                <w:szCs w:val="16"/>
              </w:rPr>
            </w:pPr>
            <w:r w:rsidRPr="00FB264D">
              <w:rPr>
                <w:kern w:val="2"/>
                <w:sz w:val="16"/>
                <w:szCs w:val="16"/>
              </w:rPr>
              <w:t>0</w:t>
            </w:r>
          </w:p>
        </w:tc>
        <w:tc>
          <w:tcPr>
            <w:tcW w:w="879" w:type="dxa"/>
          </w:tcPr>
          <w:p w:rsidR="008575D2" w:rsidRPr="00FB264D" w:rsidRDefault="008575D2" w:rsidP="008505A2">
            <w:pPr>
              <w:ind w:left="-57" w:right="-57"/>
              <w:jc w:val="center"/>
              <w:rPr>
                <w:kern w:val="2"/>
                <w:sz w:val="16"/>
                <w:szCs w:val="16"/>
              </w:rPr>
            </w:pPr>
            <w:r w:rsidRPr="00FB264D">
              <w:rPr>
                <w:kern w:val="2"/>
                <w:sz w:val="16"/>
                <w:szCs w:val="16"/>
              </w:rPr>
              <w:t>0</w:t>
            </w:r>
          </w:p>
        </w:tc>
        <w:tc>
          <w:tcPr>
            <w:tcW w:w="879" w:type="dxa"/>
          </w:tcPr>
          <w:p w:rsidR="008575D2" w:rsidRPr="00FB264D" w:rsidRDefault="008575D2" w:rsidP="008505A2">
            <w:pPr>
              <w:jc w:val="center"/>
              <w:rPr>
                <w:kern w:val="2"/>
                <w:sz w:val="16"/>
                <w:szCs w:val="16"/>
              </w:rPr>
            </w:pPr>
            <w:r w:rsidRPr="00FB264D">
              <w:rPr>
                <w:kern w:val="2"/>
                <w:sz w:val="16"/>
                <w:szCs w:val="16"/>
              </w:rPr>
              <w:t>0</w:t>
            </w:r>
          </w:p>
        </w:tc>
        <w:tc>
          <w:tcPr>
            <w:tcW w:w="879" w:type="dxa"/>
          </w:tcPr>
          <w:p w:rsidR="008575D2" w:rsidRPr="00FB264D" w:rsidRDefault="008575D2" w:rsidP="008505A2">
            <w:pPr>
              <w:jc w:val="center"/>
              <w:rPr>
                <w:kern w:val="2"/>
                <w:sz w:val="16"/>
                <w:szCs w:val="16"/>
              </w:rPr>
            </w:pPr>
            <w:r w:rsidRPr="00FB264D">
              <w:rPr>
                <w:kern w:val="2"/>
                <w:sz w:val="16"/>
                <w:szCs w:val="16"/>
              </w:rPr>
              <w:t>0</w:t>
            </w:r>
          </w:p>
        </w:tc>
      </w:tr>
      <w:tr w:rsidR="008575D2" w:rsidRPr="00FB264D">
        <w:trPr>
          <w:trHeight w:val="239"/>
        </w:trPr>
        <w:tc>
          <w:tcPr>
            <w:tcW w:w="1711" w:type="dxa"/>
            <w:vMerge/>
          </w:tcPr>
          <w:p w:rsidR="008575D2" w:rsidRPr="00FB264D" w:rsidRDefault="008575D2">
            <w:pPr>
              <w:rPr>
                <w:kern w:val="2"/>
                <w:sz w:val="16"/>
                <w:szCs w:val="16"/>
              </w:rPr>
            </w:pPr>
          </w:p>
        </w:tc>
        <w:tc>
          <w:tcPr>
            <w:tcW w:w="2730" w:type="dxa"/>
          </w:tcPr>
          <w:p w:rsidR="008575D2" w:rsidRPr="00FB264D" w:rsidRDefault="008575D2" w:rsidP="008505A2">
            <w:pPr>
              <w:rPr>
                <w:color w:val="000000"/>
                <w:sz w:val="16"/>
                <w:szCs w:val="16"/>
              </w:rPr>
            </w:pPr>
            <w:r w:rsidRPr="00FB264D">
              <w:rPr>
                <w:color w:val="000000"/>
                <w:sz w:val="16"/>
                <w:szCs w:val="16"/>
              </w:rPr>
              <w:t xml:space="preserve"> - федерального бюджета </w:t>
            </w:r>
          </w:p>
        </w:tc>
        <w:tc>
          <w:tcPr>
            <w:tcW w:w="1135" w:type="dxa"/>
          </w:tcPr>
          <w:p w:rsidR="008575D2" w:rsidRPr="00140DE6" w:rsidRDefault="008575D2" w:rsidP="008505A2">
            <w:pPr>
              <w:jc w:val="center"/>
              <w:rPr>
                <w:kern w:val="2"/>
                <w:sz w:val="16"/>
                <w:szCs w:val="16"/>
              </w:rPr>
            </w:pPr>
            <w:r w:rsidRPr="00140DE6">
              <w:rPr>
                <w:kern w:val="2"/>
                <w:sz w:val="16"/>
                <w:szCs w:val="16"/>
              </w:rPr>
              <w:t>0</w:t>
            </w:r>
          </w:p>
        </w:tc>
        <w:tc>
          <w:tcPr>
            <w:tcW w:w="995" w:type="dxa"/>
          </w:tcPr>
          <w:p w:rsidR="008575D2" w:rsidRPr="00140DE6" w:rsidRDefault="008575D2" w:rsidP="008505A2">
            <w:pPr>
              <w:jc w:val="center"/>
              <w:rPr>
                <w:kern w:val="2"/>
                <w:sz w:val="16"/>
                <w:szCs w:val="16"/>
              </w:rPr>
            </w:pPr>
            <w:r w:rsidRPr="00140DE6">
              <w:rPr>
                <w:kern w:val="2"/>
                <w:sz w:val="16"/>
                <w:szCs w:val="16"/>
              </w:rPr>
              <w:t>0</w:t>
            </w:r>
          </w:p>
        </w:tc>
        <w:tc>
          <w:tcPr>
            <w:tcW w:w="878" w:type="dxa"/>
          </w:tcPr>
          <w:p w:rsidR="008575D2" w:rsidRPr="00140DE6" w:rsidRDefault="008575D2" w:rsidP="008505A2">
            <w:pPr>
              <w:ind w:left="-57" w:right="-57"/>
              <w:jc w:val="center"/>
              <w:rPr>
                <w:kern w:val="2"/>
                <w:sz w:val="16"/>
                <w:szCs w:val="16"/>
              </w:rPr>
            </w:pPr>
            <w:r w:rsidRPr="00140DE6">
              <w:rPr>
                <w:kern w:val="2"/>
                <w:sz w:val="16"/>
                <w:szCs w:val="16"/>
              </w:rPr>
              <w:t>0</w:t>
            </w:r>
          </w:p>
        </w:tc>
        <w:tc>
          <w:tcPr>
            <w:tcW w:w="879" w:type="dxa"/>
          </w:tcPr>
          <w:p w:rsidR="008575D2" w:rsidRPr="00140DE6" w:rsidRDefault="008575D2" w:rsidP="008505A2">
            <w:pPr>
              <w:jc w:val="center"/>
              <w:rPr>
                <w:kern w:val="2"/>
                <w:sz w:val="16"/>
                <w:szCs w:val="16"/>
              </w:rPr>
            </w:pPr>
            <w:r w:rsidRPr="00140DE6">
              <w:rPr>
                <w:kern w:val="2"/>
                <w:sz w:val="16"/>
                <w:szCs w:val="16"/>
              </w:rPr>
              <w:t>0</w:t>
            </w:r>
          </w:p>
        </w:tc>
        <w:tc>
          <w:tcPr>
            <w:tcW w:w="879" w:type="dxa"/>
          </w:tcPr>
          <w:p w:rsidR="008575D2" w:rsidRPr="00140DE6" w:rsidRDefault="008575D2" w:rsidP="008505A2">
            <w:pPr>
              <w:jc w:val="center"/>
              <w:rPr>
                <w:kern w:val="2"/>
                <w:sz w:val="16"/>
                <w:szCs w:val="16"/>
              </w:rPr>
            </w:pPr>
            <w:r w:rsidRPr="00140DE6">
              <w:rPr>
                <w:kern w:val="2"/>
                <w:sz w:val="16"/>
                <w:szCs w:val="16"/>
              </w:rPr>
              <w:t>0</w:t>
            </w:r>
          </w:p>
        </w:tc>
        <w:tc>
          <w:tcPr>
            <w:tcW w:w="879" w:type="dxa"/>
          </w:tcPr>
          <w:p w:rsidR="008575D2" w:rsidRPr="00140DE6" w:rsidRDefault="008575D2" w:rsidP="008505A2">
            <w:pPr>
              <w:jc w:val="center"/>
              <w:rPr>
                <w:kern w:val="2"/>
                <w:sz w:val="16"/>
                <w:szCs w:val="16"/>
              </w:rPr>
            </w:pPr>
            <w:r w:rsidRPr="00140DE6">
              <w:rPr>
                <w:kern w:val="2"/>
                <w:sz w:val="16"/>
                <w:szCs w:val="16"/>
              </w:rPr>
              <w:t>0</w:t>
            </w:r>
          </w:p>
        </w:tc>
        <w:tc>
          <w:tcPr>
            <w:tcW w:w="879" w:type="dxa"/>
          </w:tcPr>
          <w:p w:rsidR="008575D2" w:rsidRPr="00FB264D" w:rsidRDefault="008575D2" w:rsidP="008505A2">
            <w:pPr>
              <w:jc w:val="center"/>
              <w:rPr>
                <w:kern w:val="2"/>
                <w:sz w:val="16"/>
                <w:szCs w:val="16"/>
              </w:rPr>
            </w:pPr>
            <w:r w:rsidRPr="00FB264D">
              <w:rPr>
                <w:kern w:val="2"/>
                <w:sz w:val="16"/>
                <w:szCs w:val="16"/>
              </w:rPr>
              <w:t>0</w:t>
            </w:r>
          </w:p>
        </w:tc>
        <w:tc>
          <w:tcPr>
            <w:tcW w:w="879" w:type="dxa"/>
          </w:tcPr>
          <w:p w:rsidR="008575D2" w:rsidRPr="00FB264D" w:rsidRDefault="008575D2" w:rsidP="008505A2">
            <w:pPr>
              <w:ind w:left="-57" w:right="-57"/>
              <w:jc w:val="center"/>
              <w:rPr>
                <w:kern w:val="2"/>
                <w:sz w:val="16"/>
                <w:szCs w:val="16"/>
              </w:rPr>
            </w:pPr>
            <w:r w:rsidRPr="00FB264D">
              <w:rPr>
                <w:kern w:val="2"/>
                <w:sz w:val="16"/>
                <w:szCs w:val="16"/>
              </w:rPr>
              <w:t>0</w:t>
            </w:r>
          </w:p>
        </w:tc>
        <w:tc>
          <w:tcPr>
            <w:tcW w:w="879" w:type="dxa"/>
          </w:tcPr>
          <w:p w:rsidR="008575D2" w:rsidRPr="00FB264D" w:rsidRDefault="008575D2" w:rsidP="008505A2">
            <w:pPr>
              <w:ind w:left="-57" w:right="-57"/>
              <w:jc w:val="center"/>
              <w:rPr>
                <w:kern w:val="2"/>
                <w:sz w:val="16"/>
                <w:szCs w:val="16"/>
              </w:rPr>
            </w:pPr>
            <w:r w:rsidRPr="00FB264D">
              <w:rPr>
                <w:kern w:val="2"/>
                <w:sz w:val="16"/>
                <w:szCs w:val="16"/>
              </w:rPr>
              <w:t>0</w:t>
            </w:r>
          </w:p>
        </w:tc>
        <w:tc>
          <w:tcPr>
            <w:tcW w:w="879" w:type="dxa"/>
          </w:tcPr>
          <w:p w:rsidR="008575D2" w:rsidRPr="00FB264D" w:rsidRDefault="008575D2" w:rsidP="008505A2">
            <w:pPr>
              <w:ind w:left="-57" w:right="-57"/>
              <w:jc w:val="center"/>
              <w:rPr>
                <w:kern w:val="2"/>
                <w:sz w:val="16"/>
                <w:szCs w:val="16"/>
              </w:rPr>
            </w:pPr>
            <w:r w:rsidRPr="00FB264D">
              <w:rPr>
                <w:kern w:val="2"/>
                <w:sz w:val="16"/>
                <w:szCs w:val="16"/>
              </w:rPr>
              <w:t>0</w:t>
            </w:r>
          </w:p>
        </w:tc>
        <w:tc>
          <w:tcPr>
            <w:tcW w:w="879" w:type="dxa"/>
          </w:tcPr>
          <w:p w:rsidR="008575D2" w:rsidRPr="00FB264D" w:rsidRDefault="008575D2" w:rsidP="008505A2">
            <w:pPr>
              <w:jc w:val="center"/>
              <w:rPr>
                <w:kern w:val="2"/>
                <w:sz w:val="16"/>
                <w:szCs w:val="16"/>
              </w:rPr>
            </w:pPr>
            <w:r w:rsidRPr="00FB264D">
              <w:rPr>
                <w:kern w:val="2"/>
                <w:sz w:val="16"/>
                <w:szCs w:val="16"/>
              </w:rPr>
              <w:t>0</w:t>
            </w:r>
          </w:p>
        </w:tc>
        <w:tc>
          <w:tcPr>
            <w:tcW w:w="879" w:type="dxa"/>
          </w:tcPr>
          <w:p w:rsidR="008575D2" w:rsidRPr="00FB264D" w:rsidRDefault="008575D2" w:rsidP="008505A2">
            <w:pPr>
              <w:jc w:val="center"/>
              <w:rPr>
                <w:kern w:val="2"/>
                <w:sz w:val="16"/>
                <w:szCs w:val="16"/>
              </w:rPr>
            </w:pPr>
            <w:r w:rsidRPr="00FB264D">
              <w:rPr>
                <w:kern w:val="2"/>
                <w:sz w:val="16"/>
                <w:szCs w:val="16"/>
              </w:rPr>
              <w:t>0</w:t>
            </w:r>
          </w:p>
        </w:tc>
      </w:tr>
      <w:tr w:rsidR="008575D2" w:rsidRPr="00FB264D">
        <w:trPr>
          <w:trHeight w:val="239"/>
        </w:trPr>
        <w:tc>
          <w:tcPr>
            <w:tcW w:w="1711" w:type="dxa"/>
            <w:vMerge/>
          </w:tcPr>
          <w:p w:rsidR="008575D2" w:rsidRPr="00FB264D" w:rsidRDefault="008575D2">
            <w:pPr>
              <w:rPr>
                <w:kern w:val="2"/>
                <w:sz w:val="16"/>
                <w:szCs w:val="16"/>
              </w:rPr>
            </w:pPr>
          </w:p>
        </w:tc>
        <w:tc>
          <w:tcPr>
            <w:tcW w:w="2730" w:type="dxa"/>
          </w:tcPr>
          <w:p w:rsidR="008575D2" w:rsidRPr="00FB264D" w:rsidRDefault="008575D2" w:rsidP="008505A2">
            <w:pPr>
              <w:rPr>
                <w:color w:val="000000"/>
                <w:sz w:val="16"/>
                <w:szCs w:val="16"/>
              </w:rPr>
            </w:pPr>
            <w:r w:rsidRPr="00FB264D">
              <w:rPr>
                <w:color w:val="000000"/>
                <w:sz w:val="16"/>
                <w:szCs w:val="16"/>
              </w:rPr>
              <w:t xml:space="preserve"> - областного бюджета </w:t>
            </w:r>
          </w:p>
        </w:tc>
        <w:tc>
          <w:tcPr>
            <w:tcW w:w="1135" w:type="dxa"/>
          </w:tcPr>
          <w:p w:rsidR="008575D2" w:rsidRPr="00140DE6" w:rsidRDefault="004D2E18" w:rsidP="008505A2">
            <w:pPr>
              <w:jc w:val="center"/>
              <w:rPr>
                <w:kern w:val="2"/>
                <w:sz w:val="16"/>
                <w:szCs w:val="16"/>
              </w:rPr>
            </w:pPr>
            <w:r w:rsidRPr="00140DE6">
              <w:rPr>
                <w:kern w:val="2"/>
                <w:sz w:val="16"/>
                <w:szCs w:val="16"/>
              </w:rPr>
              <w:t>4 664,8</w:t>
            </w:r>
          </w:p>
        </w:tc>
        <w:tc>
          <w:tcPr>
            <w:tcW w:w="995" w:type="dxa"/>
          </w:tcPr>
          <w:p w:rsidR="008575D2" w:rsidRPr="00140DE6" w:rsidRDefault="008575D2" w:rsidP="008505A2">
            <w:pPr>
              <w:jc w:val="center"/>
              <w:rPr>
                <w:kern w:val="2"/>
                <w:sz w:val="16"/>
                <w:szCs w:val="16"/>
              </w:rPr>
            </w:pPr>
            <w:r w:rsidRPr="00140DE6">
              <w:rPr>
                <w:kern w:val="2"/>
                <w:sz w:val="16"/>
                <w:szCs w:val="16"/>
              </w:rPr>
              <w:t>0</w:t>
            </w:r>
          </w:p>
        </w:tc>
        <w:tc>
          <w:tcPr>
            <w:tcW w:w="878" w:type="dxa"/>
          </w:tcPr>
          <w:p w:rsidR="008575D2" w:rsidRPr="00140DE6" w:rsidRDefault="008575D2" w:rsidP="008505A2">
            <w:pPr>
              <w:ind w:left="-57" w:right="-57"/>
              <w:jc w:val="center"/>
              <w:rPr>
                <w:kern w:val="2"/>
                <w:sz w:val="16"/>
                <w:szCs w:val="16"/>
              </w:rPr>
            </w:pPr>
            <w:r w:rsidRPr="00140DE6">
              <w:rPr>
                <w:kern w:val="2"/>
                <w:sz w:val="16"/>
                <w:szCs w:val="16"/>
              </w:rPr>
              <w:t>0</w:t>
            </w:r>
          </w:p>
        </w:tc>
        <w:tc>
          <w:tcPr>
            <w:tcW w:w="879" w:type="dxa"/>
          </w:tcPr>
          <w:p w:rsidR="008575D2" w:rsidRPr="00140DE6" w:rsidRDefault="008963F6" w:rsidP="009D080B">
            <w:pPr>
              <w:jc w:val="center"/>
              <w:rPr>
                <w:kern w:val="2"/>
                <w:sz w:val="16"/>
                <w:szCs w:val="16"/>
              </w:rPr>
            </w:pPr>
            <w:r w:rsidRPr="00140DE6">
              <w:rPr>
                <w:kern w:val="2"/>
                <w:sz w:val="16"/>
                <w:szCs w:val="16"/>
              </w:rPr>
              <w:t>0</w:t>
            </w:r>
          </w:p>
        </w:tc>
        <w:tc>
          <w:tcPr>
            <w:tcW w:w="879" w:type="dxa"/>
          </w:tcPr>
          <w:p w:rsidR="008575D2" w:rsidRPr="00140DE6" w:rsidRDefault="00F216EA" w:rsidP="00F216EA">
            <w:pPr>
              <w:jc w:val="center"/>
              <w:rPr>
                <w:kern w:val="2"/>
                <w:sz w:val="16"/>
                <w:szCs w:val="16"/>
              </w:rPr>
            </w:pPr>
            <w:r w:rsidRPr="00140DE6">
              <w:rPr>
                <w:kern w:val="2"/>
                <w:sz w:val="16"/>
                <w:szCs w:val="16"/>
              </w:rPr>
              <w:t>4 664,8</w:t>
            </w:r>
          </w:p>
        </w:tc>
        <w:tc>
          <w:tcPr>
            <w:tcW w:w="879" w:type="dxa"/>
          </w:tcPr>
          <w:p w:rsidR="008575D2" w:rsidRPr="00140DE6" w:rsidRDefault="008575D2" w:rsidP="008505A2">
            <w:pPr>
              <w:jc w:val="center"/>
              <w:rPr>
                <w:kern w:val="2"/>
                <w:sz w:val="16"/>
                <w:szCs w:val="16"/>
              </w:rPr>
            </w:pPr>
            <w:r w:rsidRPr="00140DE6">
              <w:rPr>
                <w:kern w:val="2"/>
                <w:sz w:val="16"/>
                <w:szCs w:val="16"/>
              </w:rPr>
              <w:t>0</w:t>
            </w:r>
          </w:p>
        </w:tc>
        <w:tc>
          <w:tcPr>
            <w:tcW w:w="879" w:type="dxa"/>
          </w:tcPr>
          <w:p w:rsidR="008575D2" w:rsidRPr="00FB264D" w:rsidRDefault="008575D2" w:rsidP="008505A2">
            <w:pPr>
              <w:jc w:val="center"/>
              <w:rPr>
                <w:kern w:val="2"/>
                <w:sz w:val="16"/>
                <w:szCs w:val="16"/>
              </w:rPr>
            </w:pPr>
            <w:r w:rsidRPr="00FB264D">
              <w:rPr>
                <w:kern w:val="2"/>
                <w:sz w:val="16"/>
                <w:szCs w:val="16"/>
              </w:rPr>
              <w:t>0</w:t>
            </w:r>
          </w:p>
        </w:tc>
        <w:tc>
          <w:tcPr>
            <w:tcW w:w="879" w:type="dxa"/>
          </w:tcPr>
          <w:p w:rsidR="008575D2" w:rsidRPr="00FB264D" w:rsidRDefault="008575D2" w:rsidP="008505A2">
            <w:pPr>
              <w:ind w:left="-57" w:right="-57"/>
              <w:jc w:val="center"/>
              <w:rPr>
                <w:kern w:val="2"/>
                <w:sz w:val="16"/>
                <w:szCs w:val="16"/>
              </w:rPr>
            </w:pPr>
            <w:r w:rsidRPr="00FB264D">
              <w:rPr>
                <w:kern w:val="2"/>
                <w:sz w:val="16"/>
                <w:szCs w:val="16"/>
              </w:rPr>
              <w:t>0</w:t>
            </w:r>
          </w:p>
        </w:tc>
        <w:tc>
          <w:tcPr>
            <w:tcW w:w="879" w:type="dxa"/>
          </w:tcPr>
          <w:p w:rsidR="008575D2" w:rsidRPr="00FB264D" w:rsidRDefault="008575D2" w:rsidP="008505A2">
            <w:pPr>
              <w:ind w:left="-57" w:right="-57"/>
              <w:jc w:val="center"/>
              <w:rPr>
                <w:kern w:val="2"/>
                <w:sz w:val="16"/>
                <w:szCs w:val="16"/>
              </w:rPr>
            </w:pPr>
            <w:r w:rsidRPr="00FB264D">
              <w:rPr>
                <w:kern w:val="2"/>
                <w:sz w:val="16"/>
                <w:szCs w:val="16"/>
              </w:rPr>
              <w:t>0</w:t>
            </w:r>
          </w:p>
        </w:tc>
        <w:tc>
          <w:tcPr>
            <w:tcW w:w="879" w:type="dxa"/>
          </w:tcPr>
          <w:p w:rsidR="008575D2" w:rsidRPr="00FB264D" w:rsidRDefault="008575D2" w:rsidP="008505A2">
            <w:pPr>
              <w:ind w:left="-57" w:right="-57"/>
              <w:jc w:val="center"/>
              <w:rPr>
                <w:kern w:val="2"/>
                <w:sz w:val="16"/>
                <w:szCs w:val="16"/>
              </w:rPr>
            </w:pPr>
            <w:r w:rsidRPr="00FB264D">
              <w:rPr>
                <w:kern w:val="2"/>
                <w:sz w:val="16"/>
                <w:szCs w:val="16"/>
              </w:rPr>
              <w:t>0</w:t>
            </w:r>
          </w:p>
        </w:tc>
        <w:tc>
          <w:tcPr>
            <w:tcW w:w="879" w:type="dxa"/>
          </w:tcPr>
          <w:p w:rsidR="008575D2" w:rsidRPr="00FB264D" w:rsidRDefault="008575D2" w:rsidP="008505A2">
            <w:pPr>
              <w:jc w:val="center"/>
              <w:rPr>
                <w:kern w:val="2"/>
                <w:sz w:val="16"/>
                <w:szCs w:val="16"/>
              </w:rPr>
            </w:pPr>
            <w:r w:rsidRPr="00FB264D">
              <w:rPr>
                <w:kern w:val="2"/>
                <w:sz w:val="16"/>
                <w:szCs w:val="16"/>
              </w:rPr>
              <w:t>0</w:t>
            </w:r>
          </w:p>
        </w:tc>
        <w:tc>
          <w:tcPr>
            <w:tcW w:w="879" w:type="dxa"/>
          </w:tcPr>
          <w:p w:rsidR="008575D2" w:rsidRPr="00FB264D" w:rsidRDefault="008575D2" w:rsidP="008505A2">
            <w:pPr>
              <w:jc w:val="center"/>
              <w:rPr>
                <w:kern w:val="2"/>
                <w:sz w:val="16"/>
                <w:szCs w:val="16"/>
              </w:rPr>
            </w:pPr>
            <w:r w:rsidRPr="00FB264D">
              <w:rPr>
                <w:kern w:val="2"/>
                <w:sz w:val="16"/>
                <w:szCs w:val="16"/>
              </w:rPr>
              <w:t>0</w:t>
            </w:r>
          </w:p>
        </w:tc>
      </w:tr>
      <w:tr w:rsidR="008575D2" w:rsidRPr="00FB264D">
        <w:trPr>
          <w:trHeight w:val="239"/>
        </w:trPr>
        <w:tc>
          <w:tcPr>
            <w:tcW w:w="1711" w:type="dxa"/>
            <w:vMerge/>
          </w:tcPr>
          <w:p w:rsidR="008575D2" w:rsidRPr="00FB264D" w:rsidRDefault="008575D2">
            <w:pPr>
              <w:rPr>
                <w:kern w:val="2"/>
                <w:sz w:val="16"/>
                <w:szCs w:val="16"/>
              </w:rPr>
            </w:pPr>
          </w:p>
        </w:tc>
        <w:tc>
          <w:tcPr>
            <w:tcW w:w="2730" w:type="dxa"/>
          </w:tcPr>
          <w:p w:rsidR="008575D2" w:rsidRPr="00FB264D" w:rsidRDefault="008575D2" w:rsidP="008505A2">
            <w:pPr>
              <w:rPr>
                <w:bCs/>
                <w:color w:val="000000"/>
                <w:sz w:val="16"/>
                <w:szCs w:val="16"/>
              </w:rPr>
            </w:pPr>
            <w:r w:rsidRPr="00FB264D">
              <w:rPr>
                <w:bCs/>
                <w:color w:val="000000"/>
                <w:sz w:val="16"/>
                <w:szCs w:val="16"/>
              </w:rPr>
              <w:t xml:space="preserve">- бюджетов поселений </w:t>
            </w:r>
          </w:p>
        </w:tc>
        <w:tc>
          <w:tcPr>
            <w:tcW w:w="1135" w:type="dxa"/>
          </w:tcPr>
          <w:p w:rsidR="008575D2" w:rsidRPr="00140DE6" w:rsidRDefault="008575D2" w:rsidP="008505A2">
            <w:pPr>
              <w:jc w:val="center"/>
              <w:rPr>
                <w:kern w:val="2"/>
                <w:sz w:val="16"/>
                <w:szCs w:val="16"/>
              </w:rPr>
            </w:pPr>
            <w:r w:rsidRPr="00140DE6">
              <w:rPr>
                <w:kern w:val="2"/>
                <w:sz w:val="16"/>
                <w:szCs w:val="16"/>
              </w:rPr>
              <w:t>0</w:t>
            </w:r>
          </w:p>
        </w:tc>
        <w:tc>
          <w:tcPr>
            <w:tcW w:w="995" w:type="dxa"/>
          </w:tcPr>
          <w:p w:rsidR="008575D2" w:rsidRPr="00140DE6" w:rsidRDefault="008575D2" w:rsidP="008505A2">
            <w:pPr>
              <w:jc w:val="center"/>
              <w:rPr>
                <w:kern w:val="2"/>
                <w:sz w:val="16"/>
                <w:szCs w:val="16"/>
              </w:rPr>
            </w:pPr>
            <w:r w:rsidRPr="00140DE6">
              <w:rPr>
                <w:kern w:val="2"/>
                <w:sz w:val="16"/>
                <w:szCs w:val="16"/>
              </w:rPr>
              <w:t>0</w:t>
            </w:r>
          </w:p>
        </w:tc>
        <w:tc>
          <w:tcPr>
            <w:tcW w:w="878" w:type="dxa"/>
          </w:tcPr>
          <w:p w:rsidR="008575D2" w:rsidRPr="00140DE6" w:rsidRDefault="008575D2" w:rsidP="008505A2">
            <w:pPr>
              <w:ind w:left="-57" w:right="-57"/>
              <w:jc w:val="center"/>
              <w:rPr>
                <w:kern w:val="2"/>
                <w:sz w:val="16"/>
                <w:szCs w:val="16"/>
              </w:rPr>
            </w:pPr>
            <w:r w:rsidRPr="00140DE6">
              <w:rPr>
                <w:kern w:val="2"/>
                <w:sz w:val="16"/>
                <w:szCs w:val="16"/>
              </w:rPr>
              <w:t>0</w:t>
            </w:r>
          </w:p>
        </w:tc>
        <w:tc>
          <w:tcPr>
            <w:tcW w:w="879" w:type="dxa"/>
          </w:tcPr>
          <w:p w:rsidR="008575D2" w:rsidRPr="00140DE6" w:rsidRDefault="008575D2" w:rsidP="008505A2">
            <w:pPr>
              <w:jc w:val="center"/>
              <w:rPr>
                <w:kern w:val="2"/>
                <w:sz w:val="16"/>
                <w:szCs w:val="16"/>
              </w:rPr>
            </w:pPr>
            <w:r w:rsidRPr="00140DE6">
              <w:rPr>
                <w:kern w:val="2"/>
                <w:sz w:val="16"/>
                <w:szCs w:val="16"/>
              </w:rPr>
              <w:t>0</w:t>
            </w:r>
          </w:p>
        </w:tc>
        <w:tc>
          <w:tcPr>
            <w:tcW w:w="879" w:type="dxa"/>
          </w:tcPr>
          <w:p w:rsidR="008575D2" w:rsidRPr="00140DE6" w:rsidRDefault="008575D2" w:rsidP="008505A2">
            <w:pPr>
              <w:jc w:val="center"/>
              <w:rPr>
                <w:kern w:val="2"/>
                <w:sz w:val="16"/>
                <w:szCs w:val="16"/>
              </w:rPr>
            </w:pPr>
            <w:r w:rsidRPr="00140DE6">
              <w:rPr>
                <w:kern w:val="2"/>
                <w:sz w:val="16"/>
                <w:szCs w:val="16"/>
              </w:rPr>
              <w:t>0</w:t>
            </w:r>
          </w:p>
        </w:tc>
        <w:tc>
          <w:tcPr>
            <w:tcW w:w="879" w:type="dxa"/>
          </w:tcPr>
          <w:p w:rsidR="008575D2" w:rsidRPr="00140DE6" w:rsidRDefault="008575D2" w:rsidP="008505A2">
            <w:pPr>
              <w:jc w:val="center"/>
              <w:rPr>
                <w:kern w:val="2"/>
                <w:sz w:val="16"/>
                <w:szCs w:val="16"/>
              </w:rPr>
            </w:pPr>
            <w:r w:rsidRPr="00140DE6">
              <w:rPr>
                <w:kern w:val="2"/>
                <w:sz w:val="16"/>
                <w:szCs w:val="16"/>
              </w:rPr>
              <w:t>0</w:t>
            </w:r>
          </w:p>
        </w:tc>
        <w:tc>
          <w:tcPr>
            <w:tcW w:w="879" w:type="dxa"/>
          </w:tcPr>
          <w:p w:rsidR="008575D2" w:rsidRPr="00FB264D" w:rsidRDefault="008575D2" w:rsidP="008505A2">
            <w:pPr>
              <w:jc w:val="center"/>
              <w:rPr>
                <w:kern w:val="2"/>
                <w:sz w:val="16"/>
                <w:szCs w:val="16"/>
              </w:rPr>
            </w:pPr>
            <w:r w:rsidRPr="00FB264D">
              <w:rPr>
                <w:kern w:val="2"/>
                <w:sz w:val="16"/>
                <w:szCs w:val="16"/>
              </w:rPr>
              <w:t>0</w:t>
            </w:r>
          </w:p>
        </w:tc>
        <w:tc>
          <w:tcPr>
            <w:tcW w:w="879" w:type="dxa"/>
          </w:tcPr>
          <w:p w:rsidR="008575D2" w:rsidRPr="00FB264D" w:rsidRDefault="008575D2" w:rsidP="008505A2">
            <w:pPr>
              <w:ind w:left="-57" w:right="-57"/>
              <w:jc w:val="center"/>
              <w:rPr>
                <w:kern w:val="2"/>
                <w:sz w:val="16"/>
                <w:szCs w:val="16"/>
              </w:rPr>
            </w:pPr>
            <w:r w:rsidRPr="00FB264D">
              <w:rPr>
                <w:kern w:val="2"/>
                <w:sz w:val="16"/>
                <w:szCs w:val="16"/>
              </w:rPr>
              <w:t>0</w:t>
            </w:r>
          </w:p>
        </w:tc>
        <w:tc>
          <w:tcPr>
            <w:tcW w:w="879" w:type="dxa"/>
          </w:tcPr>
          <w:p w:rsidR="008575D2" w:rsidRPr="00FB264D" w:rsidRDefault="008575D2" w:rsidP="008505A2">
            <w:pPr>
              <w:ind w:left="-57" w:right="-57"/>
              <w:jc w:val="center"/>
              <w:rPr>
                <w:kern w:val="2"/>
                <w:sz w:val="16"/>
                <w:szCs w:val="16"/>
              </w:rPr>
            </w:pPr>
            <w:r w:rsidRPr="00FB264D">
              <w:rPr>
                <w:kern w:val="2"/>
                <w:sz w:val="16"/>
                <w:szCs w:val="16"/>
              </w:rPr>
              <w:t>0</w:t>
            </w:r>
          </w:p>
        </w:tc>
        <w:tc>
          <w:tcPr>
            <w:tcW w:w="879" w:type="dxa"/>
          </w:tcPr>
          <w:p w:rsidR="008575D2" w:rsidRPr="00FB264D" w:rsidRDefault="008575D2" w:rsidP="008505A2">
            <w:pPr>
              <w:ind w:left="-57" w:right="-57"/>
              <w:jc w:val="center"/>
              <w:rPr>
                <w:kern w:val="2"/>
                <w:sz w:val="16"/>
                <w:szCs w:val="16"/>
              </w:rPr>
            </w:pPr>
            <w:r w:rsidRPr="00FB264D">
              <w:rPr>
                <w:kern w:val="2"/>
                <w:sz w:val="16"/>
                <w:szCs w:val="16"/>
              </w:rPr>
              <w:t>0</w:t>
            </w:r>
          </w:p>
        </w:tc>
        <w:tc>
          <w:tcPr>
            <w:tcW w:w="879" w:type="dxa"/>
          </w:tcPr>
          <w:p w:rsidR="008575D2" w:rsidRPr="00FB264D" w:rsidRDefault="008575D2" w:rsidP="008505A2">
            <w:pPr>
              <w:jc w:val="center"/>
              <w:rPr>
                <w:kern w:val="2"/>
                <w:sz w:val="16"/>
                <w:szCs w:val="16"/>
              </w:rPr>
            </w:pPr>
            <w:r w:rsidRPr="00FB264D">
              <w:rPr>
                <w:kern w:val="2"/>
                <w:sz w:val="16"/>
                <w:szCs w:val="16"/>
              </w:rPr>
              <w:t>0</w:t>
            </w:r>
          </w:p>
        </w:tc>
        <w:tc>
          <w:tcPr>
            <w:tcW w:w="879" w:type="dxa"/>
          </w:tcPr>
          <w:p w:rsidR="008575D2" w:rsidRPr="00FB264D" w:rsidRDefault="008575D2" w:rsidP="008505A2">
            <w:pPr>
              <w:jc w:val="center"/>
              <w:rPr>
                <w:kern w:val="2"/>
                <w:sz w:val="16"/>
                <w:szCs w:val="16"/>
              </w:rPr>
            </w:pPr>
            <w:r w:rsidRPr="00FB264D">
              <w:rPr>
                <w:kern w:val="2"/>
                <w:sz w:val="16"/>
                <w:szCs w:val="16"/>
              </w:rPr>
              <w:t>0</w:t>
            </w:r>
          </w:p>
        </w:tc>
      </w:tr>
      <w:tr w:rsidR="008575D2" w:rsidRPr="00FB264D">
        <w:trPr>
          <w:trHeight w:val="239"/>
        </w:trPr>
        <w:tc>
          <w:tcPr>
            <w:tcW w:w="1711" w:type="dxa"/>
            <w:vMerge/>
          </w:tcPr>
          <w:p w:rsidR="008575D2" w:rsidRPr="00FB264D" w:rsidRDefault="008575D2">
            <w:pPr>
              <w:rPr>
                <w:kern w:val="2"/>
                <w:sz w:val="16"/>
                <w:szCs w:val="16"/>
              </w:rPr>
            </w:pPr>
          </w:p>
        </w:tc>
        <w:tc>
          <w:tcPr>
            <w:tcW w:w="2730" w:type="dxa"/>
          </w:tcPr>
          <w:p w:rsidR="008575D2" w:rsidRPr="00FB264D" w:rsidRDefault="008575D2" w:rsidP="008505A2">
            <w:pPr>
              <w:rPr>
                <w:bCs/>
                <w:color w:val="000000"/>
                <w:sz w:val="16"/>
                <w:szCs w:val="16"/>
              </w:rPr>
            </w:pPr>
            <w:r w:rsidRPr="00FB264D">
              <w:rPr>
                <w:bCs/>
                <w:color w:val="000000"/>
                <w:sz w:val="16"/>
                <w:szCs w:val="16"/>
              </w:rPr>
              <w:t xml:space="preserve">- Фонда содействия реформированию ЖКХ </w:t>
            </w:r>
          </w:p>
        </w:tc>
        <w:tc>
          <w:tcPr>
            <w:tcW w:w="1135" w:type="dxa"/>
          </w:tcPr>
          <w:p w:rsidR="008575D2" w:rsidRPr="001377FD" w:rsidRDefault="008575D2" w:rsidP="008505A2">
            <w:pPr>
              <w:jc w:val="center"/>
              <w:rPr>
                <w:kern w:val="2"/>
                <w:sz w:val="16"/>
                <w:szCs w:val="16"/>
              </w:rPr>
            </w:pPr>
            <w:r w:rsidRPr="001377FD">
              <w:rPr>
                <w:kern w:val="2"/>
                <w:sz w:val="16"/>
                <w:szCs w:val="16"/>
              </w:rPr>
              <w:t>0</w:t>
            </w:r>
          </w:p>
        </w:tc>
        <w:tc>
          <w:tcPr>
            <w:tcW w:w="995" w:type="dxa"/>
          </w:tcPr>
          <w:p w:rsidR="008575D2" w:rsidRPr="001377FD" w:rsidRDefault="008575D2" w:rsidP="008505A2">
            <w:pPr>
              <w:jc w:val="center"/>
              <w:rPr>
                <w:kern w:val="2"/>
                <w:sz w:val="16"/>
                <w:szCs w:val="16"/>
              </w:rPr>
            </w:pPr>
            <w:r w:rsidRPr="001377FD">
              <w:rPr>
                <w:kern w:val="2"/>
                <w:sz w:val="16"/>
                <w:szCs w:val="16"/>
              </w:rPr>
              <w:t>0</w:t>
            </w:r>
          </w:p>
        </w:tc>
        <w:tc>
          <w:tcPr>
            <w:tcW w:w="878" w:type="dxa"/>
          </w:tcPr>
          <w:p w:rsidR="008575D2" w:rsidRPr="001377FD" w:rsidRDefault="008575D2" w:rsidP="008505A2">
            <w:pPr>
              <w:ind w:left="-57" w:right="-57"/>
              <w:jc w:val="center"/>
              <w:rPr>
                <w:kern w:val="2"/>
                <w:sz w:val="16"/>
                <w:szCs w:val="16"/>
              </w:rPr>
            </w:pPr>
            <w:r w:rsidRPr="001377FD">
              <w:rPr>
                <w:kern w:val="2"/>
                <w:sz w:val="16"/>
                <w:szCs w:val="16"/>
              </w:rPr>
              <w:t>0</w:t>
            </w:r>
          </w:p>
        </w:tc>
        <w:tc>
          <w:tcPr>
            <w:tcW w:w="879" w:type="dxa"/>
          </w:tcPr>
          <w:p w:rsidR="008575D2" w:rsidRPr="001377FD" w:rsidRDefault="008575D2" w:rsidP="008505A2">
            <w:pPr>
              <w:jc w:val="center"/>
              <w:rPr>
                <w:kern w:val="2"/>
                <w:sz w:val="16"/>
                <w:szCs w:val="16"/>
              </w:rPr>
            </w:pPr>
            <w:r w:rsidRPr="001377FD">
              <w:rPr>
                <w:kern w:val="2"/>
                <w:sz w:val="16"/>
                <w:szCs w:val="16"/>
              </w:rPr>
              <w:t>0</w:t>
            </w:r>
          </w:p>
        </w:tc>
        <w:tc>
          <w:tcPr>
            <w:tcW w:w="879" w:type="dxa"/>
          </w:tcPr>
          <w:p w:rsidR="008575D2" w:rsidRPr="00836C3C" w:rsidRDefault="008575D2" w:rsidP="008505A2">
            <w:pPr>
              <w:jc w:val="center"/>
              <w:rPr>
                <w:kern w:val="2"/>
                <w:sz w:val="16"/>
                <w:szCs w:val="16"/>
              </w:rPr>
            </w:pPr>
            <w:r w:rsidRPr="00836C3C">
              <w:rPr>
                <w:kern w:val="2"/>
                <w:sz w:val="16"/>
                <w:szCs w:val="16"/>
              </w:rPr>
              <w:t>0</w:t>
            </w:r>
          </w:p>
        </w:tc>
        <w:tc>
          <w:tcPr>
            <w:tcW w:w="879" w:type="dxa"/>
          </w:tcPr>
          <w:p w:rsidR="008575D2" w:rsidRPr="00FB264D" w:rsidRDefault="008575D2" w:rsidP="008505A2">
            <w:pPr>
              <w:jc w:val="center"/>
              <w:rPr>
                <w:kern w:val="2"/>
                <w:sz w:val="16"/>
                <w:szCs w:val="16"/>
              </w:rPr>
            </w:pPr>
            <w:r w:rsidRPr="00FB264D">
              <w:rPr>
                <w:kern w:val="2"/>
                <w:sz w:val="16"/>
                <w:szCs w:val="16"/>
              </w:rPr>
              <w:t>0</w:t>
            </w:r>
          </w:p>
        </w:tc>
        <w:tc>
          <w:tcPr>
            <w:tcW w:w="879" w:type="dxa"/>
          </w:tcPr>
          <w:p w:rsidR="008575D2" w:rsidRPr="00FB264D" w:rsidRDefault="008575D2" w:rsidP="008505A2">
            <w:pPr>
              <w:jc w:val="center"/>
              <w:rPr>
                <w:kern w:val="2"/>
                <w:sz w:val="16"/>
                <w:szCs w:val="16"/>
              </w:rPr>
            </w:pPr>
            <w:r w:rsidRPr="00FB264D">
              <w:rPr>
                <w:kern w:val="2"/>
                <w:sz w:val="16"/>
                <w:szCs w:val="16"/>
              </w:rPr>
              <w:t>0</w:t>
            </w:r>
          </w:p>
        </w:tc>
        <w:tc>
          <w:tcPr>
            <w:tcW w:w="879" w:type="dxa"/>
          </w:tcPr>
          <w:p w:rsidR="008575D2" w:rsidRPr="00FB264D" w:rsidRDefault="008575D2" w:rsidP="008505A2">
            <w:pPr>
              <w:ind w:left="-57" w:right="-57"/>
              <w:jc w:val="center"/>
              <w:rPr>
                <w:kern w:val="2"/>
                <w:sz w:val="16"/>
                <w:szCs w:val="16"/>
              </w:rPr>
            </w:pPr>
            <w:r w:rsidRPr="00FB264D">
              <w:rPr>
                <w:kern w:val="2"/>
                <w:sz w:val="16"/>
                <w:szCs w:val="16"/>
              </w:rPr>
              <w:t>0</w:t>
            </w:r>
          </w:p>
        </w:tc>
        <w:tc>
          <w:tcPr>
            <w:tcW w:w="879" w:type="dxa"/>
          </w:tcPr>
          <w:p w:rsidR="008575D2" w:rsidRPr="00FB264D" w:rsidRDefault="008575D2" w:rsidP="008505A2">
            <w:pPr>
              <w:ind w:left="-57" w:right="-57"/>
              <w:jc w:val="center"/>
              <w:rPr>
                <w:kern w:val="2"/>
                <w:sz w:val="16"/>
                <w:szCs w:val="16"/>
              </w:rPr>
            </w:pPr>
            <w:r w:rsidRPr="00FB264D">
              <w:rPr>
                <w:kern w:val="2"/>
                <w:sz w:val="16"/>
                <w:szCs w:val="16"/>
              </w:rPr>
              <w:t>0</w:t>
            </w:r>
          </w:p>
        </w:tc>
        <w:tc>
          <w:tcPr>
            <w:tcW w:w="879" w:type="dxa"/>
          </w:tcPr>
          <w:p w:rsidR="008575D2" w:rsidRPr="00FB264D" w:rsidRDefault="008575D2" w:rsidP="008505A2">
            <w:pPr>
              <w:ind w:left="-57" w:right="-57"/>
              <w:jc w:val="center"/>
              <w:rPr>
                <w:kern w:val="2"/>
                <w:sz w:val="16"/>
                <w:szCs w:val="16"/>
              </w:rPr>
            </w:pPr>
            <w:r w:rsidRPr="00FB264D">
              <w:rPr>
                <w:kern w:val="2"/>
                <w:sz w:val="16"/>
                <w:szCs w:val="16"/>
              </w:rPr>
              <w:t>0</w:t>
            </w:r>
          </w:p>
        </w:tc>
        <w:tc>
          <w:tcPr>
            <w:tcW w:w="879" w:type="dxa"/>
          </w:tcPr>
          <w:p w:rsidR="008575D2" w:rsidRPr="00FB264D" w:rsidRDefault="008575D2" w:rsidP="008505A2">
            <w:pPr>
              <w:jc w:val="center"/>
              <w:rPr>
                <w:kern w:val="2"/>
                <w:sz w:val="16"/>
                <w:szCs w:val="16"/>
              </w:rPr>
            </w:pPr>
            <w:r w:rsidRPr="00FB264D">
              <w:rPr>
                <w:kern w:val="2"/>
                <w:sz w:val="16"/>
                <w:szCs w:val="16"/>
              </w:rPr>
              <w:t>0</w:t>
            </w:r>
          </w:p>
        </w:tc>
        <w:tc>
          <w:tcPr>
            <w:tcW w:w="879" w:type="dxa"/>
          </w:tcPr>
          <w:p w:rsidR="008575D2" w:rsidRPr="00FB264D" w:rsidRDefault="008575D2" w:rsidP="008505A2">
            <w:pPr>
              <w:jc w:val="center"/>
              <w:rPr>
                <w:kern w:val="2"/>
                <w:sz w:val="16"/>
                <w:szCs w:val="16"/>
              </w:rPr>
            </w:pPr>
            <w:r w:rsidRPr="00FB264D">
              <w:rPr>
                <w:kern w:val="2"/>
                <w:sz w:val="16"/>
                <w:szCs w:val="16"/>
              </w:rPr>
              <w:t>0</w:t>
            </w:r>
          </w:p>
        </w:tc>
      </w:tr>
      <w:tr w:rsidR="008575D2" w:rsidRPr="00FB264D">
        <w:trPr>
          <w:trHeight w:val="239"/>
        </w:trPr>
        <w:tc>
          <w:tcPr>
            <w:tcW w:w="1711" w:type="dxa"/>
            <w:vMerge/>
          </w:tcPr>
          <w:p w:rsidR="008575D2" w:rsidRPr="00FB264D" w:rsidRDefault="008575D2">
            <w:pPr>
              <w:rPr>
                <w:kern w:val="2"/>
                <w:sz w:val="16"/>
                <w:szCs w:val="16"/>
              </w:rPr>
            </w:pPr>
          </w:p>
        </w:tc>
        <w:tc>
          <w:tcPr>
            <w:tcW w:w="2730" w:type="dxa"/>
          </w:tcPr>
          <w:p w:rsidR="008575D2" w:rsidRPr="00FB264D" w:rsidRDefault="008575D2" w:rsidP="008505A2">
            <w:pPr>
              <w:rPr>
                <w:bCs/>
                <w:color w:val="000000"/>
                <w:sz w:val="16"/>
                <w:szCs w:val="16"/>
              </w:rPr>
            </w:pPr>
            <w:r w:rsidRPr="00FB264D">
              <w:rPr>
                <w:bCs/>
                <w:color w:val="000000"/>
                <w:sz w:val="16"/>
                <w:szCs w:val="16"/>
              </w:rPr>
              <w:t xml:space="preserve">- Федерального фонда обязательного медицинского страхования </w:t>
            </w:r>
          </w:p>
        </w:tc>
        <w:tc>
          <w:tcPr>
            <w:tcW w:w="1135" w:type="dxa"/>
          </w:tcPr>
          <w:p w:rsidR="008575D2" w:rsidRPr="00FB264D" w:rsidRDefault="008575D2" w:rsidP="008505A2">
            <w:pPr>
              <w:jc w:val="center"/>
              <w:rPr>
                <w:kern w:val="2"/>
                <w:sz w:val="16"/>
                <w:szCs w:val="16"/>
              </w:rPr>
            </w:pPr>
            <w:r w:rsidRPr="00FB264D">
              <w:rPr>
                <w:kern w:val="2"/>
                <w:sz w:val="16"/>
                <w:szCs w:val="16"/>
              </w:rPr>
              <w:t>0</w:t>
            </w:r>
          </w:p>
        </w:tc>
        <w:tc>
          <w:tcPr>
            <w:tcW w:w="995" w:type="dxa"/>
          </w:tcPr>
          <w:p w:rsidR="008575D2" w:rsidRPr="00FB264D" w:rsidRDefault="008575D2" w:rsidP="008505A2">
            <w:pPr>
              <w:jc w:val="center"/>
              <w:rPr>
                <w:kern w:val="2"/>
                <w:sz w:val="16"/>
                <w:szCs w:val="16"/>
              </w:rPr>
            </w:pPr>
            <w:r w:rsidRPr="00FB264D">
              <w:rPr>
                <w:kern w:val="2"/>
                <w:sz w:val="16"/>
                <w:szCs w:val="16"/>
              </w:rPr>
              <w:t>0</w:t>
            </w:r>
          </w:p>
        </w:tc>
        <w:tc>
          <w:tcPr>
            <w:tcW w:w="878" w:type="dxa"/>
          </w:tcPr>
          <w:p w:rsidR="008575D2" w:rsidRPr="00FB264D" w:rsidRDefault="008575D2" w:rsidP="008505A2">
            <w:pPr>
              <w:ind w:left="-57" w:right="-57"/>
              <w:jc w:val="center"/>
              <w:rPr>
                <w:kern w:val="2"/>
                <w:sz w:val="16"/>
                <w:szCs w:val="16"/>
              </w:rPr>
            </w:pPr>
            <w:r w:rsidRPr="00FB264D">
              <w:rPr>
                <w:kern w:val="2"/>
                <w:sz w:val="16"/>
                <w:szCs w:val="16"/>
              </w:rPr>
              <w:t>0</w:t>
            </w:r>
          </w:p>
        </w:tc>
        <w:tc>
          <w:tcPr>
            <w:tcW w:w="879" w:type="dxa"/>
          </w:tcPr>
          <w:p w:rsidR="008575D2" w:rsidRPr="00FB264D" w:rsidRDefault="008575D2" w:rsidP="008505A2">
            <w:pPr>
              <w:jc w:val="center"/>
              <w:rPr>
                <w:kern w:val="2"/>
                <w:sz w:val="16"/>
                <w:szCs w:val="16"/>
              </w:rPr>
            </w:pPr>
            <w:r w:rsidRPr="00FB264D">
              <w:rPr>
                <w:kern w:val="2"/>
                <w:sz w:val="16"/>
                <w:szCs w:val="16"/>
              </w:rPr>
              <w:t>0</w:t>
            </w:r>
          </w:p>
        </w:tc>
        <w:tc>
          <w:tcPr>
            <w:tcW w:w="879" w:type="dxa"/>
          </w:tcPr>
          <w:p w:rsidR="008575D2" w:rsidRPr="00FB264D" w:rsidRDefault="008575D2" w:rsidP="008505A2">
            <w:pPr>
              <w:jc w:val="center"/>
              <w:rPr>
                <w:kern w:val="2"/>
                <w:sz w:val="16"/>
                <w:szCs w:val="16"/>
              </w:rPr>
            </w:pPr>
            <w:r w:rsidRPr="00FB264D">
              <w:rPr>
                <w:kern w:val="2"/>
                <w:sz w:val="16"/>
                <w:szCs w:val="16"/>
              </w:rPr>
              <w:t>0</w:t>
            </w:r>
          </w:p>
        </w:tc>
        <w:tc>
          <w:tcPr>
            <w:tcW w:w="879" w:type="dxa"/>
          </w:tcPr>
          <w:p w:rsidR="008575D2" w:rsidRPr="00FB264D" w:rsidRDefault="008575D2" w:rsidP="008505A2">
            <w:pPr>
              <w:jc w:val="center"/>
              <w:rPr>
                <w:kern w:val="2"/>
                <w:sz w:val="16"/>
                <w:szCs w:val="16"/>
              </w:rPr>
            </w:pPr>
            <w:r w:rsidRPr="00FB264D">
              <w:rPr>
                <w:kern w:val="2"/>
                <w:sz w:val="16"/>
                <w:szCs w:val="16"/>
              </w:rPr>
              <w:t>0</w:t>
            </w:r>
          </w:p>
        </w:tc>
        <w:tc>
          <w:tcPr>
            <w:tcW w:w="879" w:type="dxa"/>
          </w:tcPr>
          <w:p w:rsidR="008575D2" w:rsidRPr="00FB264D" w:rsidRDefault="008575D2" w:rsidP="008505A2">
            <w:pPr>
              <w:jc w:val="center"/>
              <w:rPr>
                <w:kern w:val="2"/>
                <w:sz w:val="16"/>
                <w:szCs w:val="16"/>
              </w:rPr>
            </w:pPr>
            <w:r w:rsidRPr="00FB264D">
              <w:rPr>
                <w:kern w:val="2"/>
                <w:sz w:val="16"/>
                <w:szCs w:val="16"/>
              </w:rPr>
              <w:t>0</w:t>
            </w:r>
          </w:p>
        </w:tc>
        <w:tc>
          <w:tcPr>
            <w:tcW w:w="879" w:type="dxa"/>
          </w:tcPr>
          <w:p w:rsidR="008575D2" w:rsidRPr="00FB264D" w:rsidRDefault="008575D2" w:rsidP="008505A2">
            <w:pPr>
              <w:ind w:left="-57" w:right="-57"/>
              <w:jc w:val="center"/>
              <w:rPr>
                <w:kern w:val="2"/>
                <w:sz w:val="16"/>
                <w:szCs w:val="16"/>
              </w:rPr>
            </w:pPr>
            <w:r w:rsidRPr="00FB264D">
              <w:rPr>
                <w:kern w:val="2"/>
                <w:sz w:val="16"/>
                <w:szCs w:val="16"/>
              </w:rPr>
              <w:t>0</w:t>
            </w:r>
          </w:p>
        </w:tc>
        <w:tc>
          <w:tcPr>
            <w:tcW w:w="879" w:type="dxa"/>
          </w:tcPr>
          <w:p w:rsidR="008575D2" w:rsidRPr="00FB264D" w:rsidRDefault="008575D2" w:rsidP="008505A2">
            <w:pPr>
              <w:ind w:left="-57" w:right="-57"/>
              <w:jc w:val="center"/>
              <w:rPr>
                <w:kern w:val="2"/>
                <w:sz w:val="16"/>
                <w:szCs w:val="16"/>
              </w:rPr>
            </w:pPr>
            <w:r w:rsidRPr="00FB264D">
              <w:rPr>
                <w:kern w:val="2"/>
                <w:sz w:val="16"/>
                <w:szCs w:val="16"/>
              </w:rPr>
              <w:t>0</w:t>
            </w:r>
          </w:p>
        </w:tc>
        <w:tc>
          <w:tcPr>
            <w:tcW w:w="879" w:type="dxa"/>
          </w:tcPr>
          <w:p w:rsidR="008575D2" w:rsidRPr="00FB264D" w:rsidRDefault="008575D2" w:rsidP="008505A2">
            <w:pPr>
              <w:ind w:left="-57" w:right="-57"/>
              <w:jc w:val="center"/>
              <w:rPr>
                <w:kern w:val="2"/>
                <w:sz w:val="16"/>
                <w:szCs w:val="16"/>
              </w:rPr>
            </w:pPr>
            <w:r w:rsidRPr="00FB264D">
              <w:rPr>
                <w:kern w:val="2"/>
                <w:sz w:val="16"/>
                <w:szCs w:val="16"/>
              </w:rPr>
              <w:t>0</w:t>
            </w:r>
          </w:p>
        </w:tc>
        <w:tc>
          <w:tcPr>
            <w:tcW w:w="879" w:type="dxa"/>
          </w:tcPr>
          <w:p w:rsidR="008575D2" w:rsidRPr="00FB264D" w:rsidRDefault="008575D2" w:rsidP="008505A2">
            <w:pPr>
              <w:jc w:val="center"/>
              <w:rPr>
                <w:kern w:val="2"/>
                <w:sz w:val="16"/>
                <w:szCs w:val="16"/>
              </w:rPr>
            </w:pPr>
            <w:r w:rsidRPr="00FB264D">
              <w:rPr>
                <w:kern w:val="2"/>
                <w:sz w:val="16"/>
                <w:szCs w:val="16"/>
              </w:rPr>
              <w:t>0</w:t>
            </w:r>
          </w:p>
        </w:tc>
        <w:tc>
          <w:tcPr>
            <w:tcW w:w="879" w:type="dxa"/>
          </w:tcPr>
          <w:p w:rsidR="008575D2" w:rsidRPr="00FB264D" w:rsidRDefault="008575D2" w:rsidP="008505A2">
            <w:pPr>
              <w:jc w:val="center"/>
              <w:rPr>
                <w:kern w:val="2"/>
                <w:sz w:val="16"/>
                <w:szCs w:val="16"/>
              </w:rPr>
            </w:pPr>
            <w:r w:rsidRPr="00FB264D">
              <w:rPr>
                <w:kern w:val="2"/>
                <w:sz w:val="16"/>
                <w:szCs w:val="16"/>
              </w:rPr>
              <w:t>0</w:t>
            </w:r>
          </w:p>
        </w:tc>
      </w:tr>
      <w:tr w:rsidR="008575D2" w:rsidRPr="00FB264D">
        <w:trPr>
          <w:trHeight w:val="239"/>
        </w:trPr>
        <w:tc>
          <w:tcPr>
            <w:tcW w:w="1711" w:type="dxa"/>
            <w:vMerge/>
          </w:tcPr>
          <w:p w:rsidR="008575D2" w:rsidRPr="00FB264D" w:rsidRDefault="008575D2">
            <w:pPr>
              <w:rPr>
                <w:kern w:val="2"/>
                <w:sz w:val="16"/>
                <w:szCs w:val="16"/>
              </w:rPr>
            </w:pPr>
          </w:p>
        </w:tc>
        <w:tc>
          <w:tcPr>
            <w:tcW w:w="2730" w:type="dxa"/>
          </w:tcPr>
          <w:p w:rsidR="008575D2" w:rsidRPr="00FB264D" w:rsidRDefault="008575D2" w:rsidP="008505A2">
            <w:pPr>
              <w:rPr>
                <w:color w:val="000000"/>
                <w:sz w:val="16"/>
                <w:szCs w:val="16"/>
              </w:rPr>
            </w:pPr>
            <w:r w:rsidRPr="00FB264D">
              <w:rPr>
                <w:color w:val="000000"/>
                <w:sz w:val="16"/>
                <w:szCs w:val="16"/>
              </w:rPr>
              <w:t xml:space="preserve">бюджеты поселений </w:t>
            </w:r>
          </w:p>
        </w:tc>
        <w:tc>
          <w:tcPr>
            <w:tcW w:w="1135" w:type="dxa"/>
          </w:tcPr>
          <w:p w:rsidR="008575D2" w:rsidRPr="00FB264D" w:rsidRDefault="004A7033" w:rsidP="008505A2">
            <w:pPr>
              <w:jc w:val="center"/>
              <w:rPr>
                <w:kern w:val="2"/>
                <w:sz w:val="16"/>
                <w:szCs w:val="16"/>
              </w:rPr>
            </w:pPr>
            <w:r w:rsidRPr="00FB264D">
              <w:rPr>
                <w:kern w:val="2"/>
                <w:sz w:val="16"/>
                <w:szCs w:val="16"/>
              </w:rPr>
              <w:t>0</w:t>
            </w:r>
          </w:p>
        </w:tc>
        <w:tc>
          <w:tcPr>
            <w:tcW w:w="995" w:type="dxa"/>
          </w:tcPr>
          <w:p w:rsidR="008575D2" w:rsidRPr="00FB264D" w:rsidRDefault="004A7033" w:rsidP="008505A2">
            <w:pPr>
              <w:jc w:val="center"/>
              <w:rPr>
                <w:kern w:val="2"/>
                <w:sz w:val="16"/>
                <w:szCs w:val="16"/>
              </w:rPr>
            </w:pPr>
            <w:r w:rsidRPr="00FB264D">
              <w:rPr>
                <w:kern w:val="2"/>
                <w:sz w:val="16"/>
                <w:szCs w:val="16"/>
              </w:rPr>
              <w:t>0</w:t>
            </w:r>
          </w:p>
        </w:tc>
        <w:tc>
          <w:tcPr>
            <w:tcW w:w="878" w:type="dxa"/>
          </w:tcPr>
          <w:p w:rsidR="008575D2" w:rsidRPr="00FB264D" w:rsidRDefault="008575D2" w:rsidP="008505A2">
            <w:pPr>
              <w:ind w:left="-57" w:right="-57"/>
              <w:jc w:val="center"/>
              <w:rPr>
                <w:kern w:val="2"/>
                <w:sz w:val="16"/>
                <w:szCs w:val="16"/>
              </w:rPr>
            </w:pPr>
            <w:r w:rsidRPr="00FB264D">
              <w:rPr>
                <w:kern w:val="2"/>
                <w:sz w:val="16"/>
                <w:szCs w:val="16"/>
              </w:rPr>
              <w:t>0</w:t>
            </w:r>
          </w:p>
        </w:tc>
        <w:tc>
          <w:tcPr>
            <w:tcW w:w="879" w:type="dxa"/>
          </w:tcPr>
          <w:p w:rsidR="008575D2" w:rsidRPr="00FB264D" w:rsidRDefault="008575D2" w:rsidP="008505A2">
            <w:pPr>
              <w:jc w:val="center"/>
              <w:rPr>
                <w:kern w:val="2"/>
                <w:sz w:val="16"/>
                <w:szCs w:val="16"/>
              </w:rPr>
            </w:pPr>
            <w:r w:rsidRPr="00FB264D">
              <w:rPr>
                <w:kern w:val="2"/>
                <w:sz w:val="16"/>
                <w:szCs w:val="16"/>
              </w:rPr>
              <w:t>0</w:t>
            </w:r>
          </w:p>
        </w:tc>
        <w:tc>
          <w:tcPr>
            <w:tcW w:w="879" w:type="dxa"/>
          </w:tcPr>
          <w:p w:rsidR="008575D2" w:rsidRPr="00FB264D" w:rsidRDefault="008575D2" w:rsidP="008505A2">
            <w:pPr>
              <w:jc w:val="center"/>
              <w:rPr>
                <w:kern w:val="2"/>
                <w:sz w:val="16"/>
                <w:szCs w:val="16"/>
              </w:rPr>
            </w:pPr>
            <w:r w:rsidRPr="00FB264D">
              <w:rPr>
                <w:kern w:val="2"/>
                <w:sz w:val="16"/>
                <w:szCs w:val="16"/>
              </w:rPr>
              <w:t>0</w:t>
            </w:r>
          </w:p>
        </w:tc>
        <w:tc>
          <w:tcPr>
            <w:tcW w:w="879" w:type="dxa"/>
          </w:tcPr>
          <w:p w:rsidR="008575D2" w:rsidRPr="00FB264D" w:rsidRDefault="008575D2" w:rsidP="008505A2">
            <w:pPr>
              <w:jc w:val="center"/>
              <w:rPr>
                <w:kern w:val="2"/>
                <w:sz w:val="16"/>
                <w:szCs w:val="16"/>
              </w:rPr>
            </w:pPr>
            <w:r w:rsidRPr="00FB264D">
              <w:rPr>
                <w:kern w:val="2"/>
                <w:sz w:val="16"/>
                <w:szCs w:val="16"/>
              </w:rPr>
              <w:t>0</w:t>
            </w:r>
          </w:p>
        </w:tc>
        <w:tc>
          <w:tcPr>
            <w:tcW w:w="879" w:type="dxa"/>
          </w:tcPr>
          <w:p w:rsidR="008575D2" w:rsidRPr="00FB264D" w:rsidRDefault="008575D2" w:rsidP="008505A2">
            <w:pPr>
              <w:jc w:val="center"/>
              <w:rPr>
                <w:kern w:val="2"/>
                <w:sz w:val="16"/>
                <w:szCs w:val="16"/>
              </w:rPr>
            </w:pPr>
            <w:r w:rsidRPr="00FB264D">
              <w:rPr>
                <w:kern w:val="2"/>
                <w:sz w:val="16"/>
                <w:szCs w:val="16"/>
              </w:rPr>
              <w:t>0</w:t>
            </w:r>
          </w:p>
        </w:tc>
        <w:tc>
          <w:tcPr>
            <w:tcW w:w="879" w:type="dxa"/>
          </w:tcPr>
          <w:p w:rsidR="008575D2" w:rsidRPr="00FB264D" w:rsidRDefault="008575D2" w:rsidP="008505A2">
            <w:pPr>
              <w:ind w:left="-57" w:right="-57"/>
              <w:jc w:val="center"/>
              <w:rPr>
                <w:kern w:val="2"/>
                <w:sz w:val="16"/>
                <w:szCs w:val="16"/>
              </w:rPr>
            </w:pPr>
            <w:r w:rsidRPr="00FB264D">
              <w:rPr>
                <w:kern w:val="2"/>
                <w:sz w:val="16"/>
                <w:szCs w:val="16"/>
              </w:rPr>
              <w:t>0</w:t>
            </w:r>
          </w:p>
        </w:tc>
        <w:tc>
          <w:tcPr>
            <w:tcW w:w="879" w:type="dxa"/>
          </w:tcPr>
          <w:p w:rsidR="008575D2" w:rsidRPr="00FB264D" w:rsidRDefault="008575D2" w:rsidP="008505A2">
            <w:pPr>
              <w:ind w:left="-57" w:right="-57"/>
              <w:jc w:val="center"/>
              <w:rPr>
                <w:kern w:val="2"/>
                <w:sz w:val="16"/>
                <w:szCs w:val="16"/>
              </w:rPr>
            </w:pPr>
            <w:r w:rsidRPr="00FB264D">
              <w:rPr>
                <w:kern w:val="2"/>
                <w:sz w:val="16"/>
                <w:szCs w:val="16"/>
              </w:rPr>
              <w:t>0</w:t>
            </w:r>
          </w:p>
        </w:tc>
        <w:tc>
          <w:tcPr>
            <w:tcW w:w="879" w:type="dxa"/>
          </w:tcPr>
          <w:p w:rsidR="008575D2" w:rsidRPr="00FB264D" w:rsidRDefault="008575D2" w:rsidP="008505A2">
            <w:pPr>
              <w:ind w:left="-57" w:right="-57"/>
              <w:jc w:val="center"/>
              <w:rPr>
                <w:kern w:val="2"/>
                <w:sz w:val="16"/>
                <w:szCs w:val="16"/>
              </w:rPr>
            </w:pPr>
            <w:r w:rsidRPr="00FB264D">
              <w:rPr>
                <w:kern w:val="2"/>
                <w:sz w:val="16"/>
                <w:szCs w:val="16"/>
              </w:rPr>
              <w:t>0</w:t>
            </w:r>
          </w:p>
        </w:tc>
        <w:tc>
          <w:tcPr>
            <w:tcW w:w="879" w:type="dxa"/>
          </w:tcPr>
          <w:p w:rsidR="008575D2" w:rsidRPr="00FB264D" w:rsidRDefault="008575D2" w:rsidP="008505A2">
            <w:pPr>
              <w:jc w:val="center"/>
              <w:rPr>
                <w:kern w:val="2"/>
                <w:sz w:val="16"/>
                <w:szCs w:val="16"/>
              </w:rPr>
            </w:pPr>
            <w:r w:rsidRPr="00FB264D">
              <w:rPr>
                <w:kern w:val="2"/>
                <w:sz w:val="16"/>
                <w:szCs w:val="16"/>
              </w:rPr>
              <w:t>0</w:t>
            </w:r>
          </w:p>
        </w:tc>
        <w:tc>
          <w:tcPr>
            <w:tcW w:w="879" w:type="dxa"/>
          </w:tcPr>
          <w:p w:rsidR="008575D2" w:rsidRPr="00FB264D" w:rsidRDefault="008575D2" w:rsidP="008505A2">
            <w:pPr>
              <w:jc w:val="center"/>
              <w:rPr>
                <w:kern w:val="2"/>
                <w:sz w:val="16"/>
                <w:szCs w:val="16"/>
              </w:rPr>
            </w:pPr>
            <w:r w:rsidRPr="00FB264D">
              <w:rPr>
                <w:kern w:val="2"/>
                <w:sz w:val="16"/>
                <w:szCs w:val="16"/>
              </w:rPr>
              <w:t>0</w:t>
            </w:r>
          </w:p>
        </w:tc>
      </w:tr>
      <w:tr w:rsidR="008575D2" w:rsidRPr="00FB264D">
        <w:trPr>
          <w:trHeight w:val="239"/>
        </w:trPr>
        <w:tc>
          <w:tcPr>
            <w:tcW w:w="1711" w:type="dxa"/>
          </w:tcPr>
          <w:p w:rsidR="008575D2" w:rsidRPr="00FB264D" w:rsidRDefault="008575D2">
            <w:pPr>
              <w:rPr>
                <w:kern w:val="2"/>
                <w:sz w:val="16"/>
                <w:szCs w:val="16"/>
              </w:rPr>
            </w:pPr>
          </w:p>
        </w:tc>
        <w:tc>
          <w:tcPr>
            <w:tcW w:w="2730" w:type="dxa"/>
          </w:tcPr>
          <w:p w:rsidR="008575D2" w:rsidRPr="00FB264D" w:rsidRDefault="008575D2" w:rsidP="008505A2">
            <w:pPr>
              <w:rPr>
                <w:color w:val="000000"/>
                <w:sz w:val="16"/>
                <w:szCs w:val="16"/>
              </w:rPr>
            </w:pPr>
            <w:r w:rsidRPr="00FB264D">
              <w:rPr>
                <w:color w:val="000000"/>
                <w:sz w:val="16"/>
                <w:szCs w:val="16"/>
              </w:rPr>
              <w:t xml:space="preserve">внебюджетные источники </w:t>
            </w:r>
          </w:p>
        </w:tc>
        <w:tc>
          <w:tcPr>
            <w:tcW w:w="1135" w:type="dxa"/>
          </w:tcPr>
          <w:p w:rsidR="008575D2" w:rsidRPr="00FB264D" w:rsidRDefault="008575D2" w:rsidP="008505A2">
            <w:pPr>
              <w:jc w:val="center"/>
              <w:rPr>
                <w:kern w:val="2"/>
                <w:sz w:val="16"/>
                <w:szCs w:val="16"/>
              </w:rPr>
            </w:pPr>
            <w:r w:rsidRPr="00FB264D">
              <w:rPr>
                <w:kern w:val="2"/>
                <w:sz w:val="16"/>
                <w:szCs w:val="16"/>
              </w:rPr>
              <w:t>0</w:t>
            </w:r>
          </w:p>
        </w:tc>
        <w:tc>
          <w:tcPr>
            <w:tcW w:w="995" w:type="dxa"/>
          </w:tcPr>
          <w:p w:rsidR="008575D2" w:rsidRPr="00FB264D" w:rsidRDefault="008575D2" w:rsidP="008505A2">
            <w:pPr>
              <w:jc w:val="center"/>
              <w:rPr>
                <w:kern w:val="2"/>
                <w:sz w:val="16"/>
                <w:szCs w:val="16"/>
              </w:rPr>
            </w:pPr>
            <w:r w:rsidRPr="00FB264D">
              <w:rPr>
                <w:kern w:val="2"/>
                <w:sz w:val="16"/>
                <w:szCs w:val="16"/>
              </w:rPr>
              <w:t>0</w:t>
            </w:r>
          </w:p>
        </w:tc>
        <w:tc>
          <w:tcPr>
            <w:tcW w:w="878" w:type="dxa"/>
          </w:tcPr>
          <w:p w:rsidR="008575D2" w:rsidRPr="00FB264D" w:rsidRDefault="008575D2" w:rsidP="008505A2">
            <w:pPr>
              <w:ind w:left="-57" w:right="-57"/>
              <w:jc w:val="center"/>
              <w:rPr>
                <w:kern w:val="2"/>
                <w:sz w:val="16"/>
                <w:szCs w:val="16"/>
              </w:rPr>
            </w:pPr>
            <w:r w:rsidRPr="00FB264D">
              <w:rPr>
                <w:kern w:val="2"/>
                <w:sz w:val="16"/>
                <w:szCs w:val="16"/>
              </w:rPr>
              <w:t>0</w:t>
            </w:r>
          </w:p>
        </w:tc>
        <w:tc>
          <w:tcPr>
            <w:tcW w:w="879" w:type="dxa"/>
          </w:tcPr>
          <w:p w:rsidR="008575D2" w:rsidRPr="00FB264D" w:rsidRDefault="008575D2" w:rsidP="008505A2">
            <w:pPr>
              <w:jc w:val="center"/>
              <w:rPr>
                <w:kern w:val="2"/>
                <w:sz w:val="16"/>
                <w:szCs w:val="16"/>
              </w:rPr>
            </w:pPr>
            <w:r w:rsidRPr="00FB264D">
              <w:rPr>
                <w:kern w:val="2"/>
                <w:sz w:val="16"/>
                <w:szCs w:val="16"/>
              </w:rPr>
              <w:t>0</w:t>
            </w:r>
          </w:p>
        </w:tc>
        <w:tc>
          <w:tcPr>
            <w:tcW w:w="879" w:type="dxa"/>
          </w:tcPr>
          <w:p w:rsidR="008575D2" w:rsidRPr="00FB264D" w:rsidRDefault="008575D2" w:rsidP="008505A2">
            <w:pPr>
              <w:jc w:val="center"/>
              <w:rPr>
                <w:kern w:val="2"/>
                <w:sz w:val="16"/>
                <w:szCs w:val="16"/>
              </w:rPr>
            </w:pPr>
            <w:r w:rsidRPr="00FB264D">
              <w:rPr>
                <w:kern w:val="2"/>
                <w:sz w:val="16"/>
                <w:szCs w:val="16"/>
              </w:rPr>
              <w:t>0</w:t>
            </w:r>
          </w:p>
        </w:tc>
        <w:tc>
          <w:tcPr>
            <w:tcW w:w="879" w:type="dxa"/>
          </w:tcPr>
          <w:p w:rsidR="008575D2" w:rsidRPr="00FB264D" w:rsidRDefault="008575D2" w:rsidP="008505A2">
            <w:pPr>
              <w:jc w:val="center"/>
              <w:rPr>
                <w:kern w:val="2"/>
                <w:sz w:val="16"/>
                <w:szCs w:val="16"/>
              </w:rPr>
            </w:pPr>
            <w:r w:rsidRPr="00FB264D">
              <w:rPr>
                <w:kern w:val="2"/>
                <w:sz w:val="16"/>
                <w:szCs w:val="16"/>
              </w:rPr>
              <w:t>0</w:t>
            </w:r>
          </w:p>
        </w:tc>
        <w:tc>
          <w:tcPr>
            <w:tcW w:w="879" w:type="dxa"/>
          </w:tcPr>
          <w:p w:rsidR="008575D2" w:rsidRPr="00FB264D" w:rsidRDefault="008575D2" w:rsidP="008505A2">
            <w:pPr>
              <w:jc w:val="center"/>
              <w:rPr>
                <w:kern w:val="2"/>
                <w:sz w:val="16"/>
                <w:szCs w:val="16"/>
              </w:rPr>
            </w:pPr>
            <w:r w:rsidRPr="00FB264D">
              <w:rPr>
                <w:kern w:val="2"/>
                <w:sz w:val="16"/>
                <w:szCs w:val="16"/>
              </w:rPr>
              <w:t>0</w:t>
            </w:r>
          </w:p>
        </w:tc>
        <w:tc>
          <w:tcPr>
            <w:tcW w:w="879" w:type="dxa"/>
          </w:tcPr>
          <w:p w:rsidR="008575D2" w:rsidRPr="00FB264D" w:rsidRDefault="008575D2" w:rsidP="008505A2">
            <w:pPr>
              <w:ind w:left="-57" w:right="-57"/>
              <w:jc w:val="center"/>
              <w:rPr>
                <w:kern w:val="2"/>
                <w:sz w:val="16"/>
                <w:szCs w:val="16"/>
              </w:rPr>
            </w:pPr>
            <w:r w:rsidRPr="00FB264D">
              <w:rPr>
                <w:kern w:val="2"/>
                <w:sz w:val="16"/>
                <w:szCs w:val="16"/>
              </w:rPr>
              <w:t>0</w:t>
            </w:r>
          </w:p>
        </w:tc>
        <w:tc>
          <w:tcPr>
            <w:tcW w:w="879" w:type="dxa"/>
          </w:tcPr>
          <w:p w:rsidR="008575D2" w:rsidRPr="00FB264D" w:rsidRDefault="008575D2" w:rsidP="008505A2">
            <w:pPr>
              <w:ind w:left="-57" w:right="-57"/>
              <w:jc w:val="center"/>
              <w:rPr>
                <w:kern w:val="2"/>
                <w:sz w:val="16"/>
                <w:szCs w:val="16"/>
              </w:rPr>
            </w:pPr>
            <w:r w:rsidRPr="00FB264D">
              <w:rPr>
                <w:kern w:val="2"/>
                <w:sz w:val="16"/>
                <w:szCs w:val="16"/>
              </w:rPr>
              <w:t>0</w:t>
            </w:r>
          </w:p>
        </w:tc>
        <w:tc>
          <w:tcPr>
            <w:tcW w:w="879" w:type="dxa"/>
          </w:tcPr>
          <w:p w:rsidR="008575D2" w:rsidRPr="00FB264D" w:rsidRDefault="008575D2" w:rsidP="008505A2">
            <w:pPr>
              <w:ind w:left="-57" w:right="-57"/>
              <w:jc w:val="center"/>
              <w:rPr>
                <w:kern w:val="2"/>
                <w:sz w:val="16"/>
                <w:szCs w:val="16"/>
              </w:rPr>
            </w:pPr>
            <w:r w:rsidRPr="00FB264D">
              <w:rPr>
                <w:kern w:val="2"/>
                <w:sz w:val="16"/>
                <w:szCs w:val="16"/>
              </w:rPr>
              <w:t>0</w:t>
            </w:r>
          </w:p>
        </w:tc>
        <w:tc>
          <w:tcPr>
            <w:tcW w:w="879" w:type="dxa"/>
          </w:tcPr>
          <w:p w:rsidR="008575D2" w:rsidRPr="00FB264D" w:rsidRDefault="008575D2" w:rsidP="008505A2">
            <w:pPr>
              <w:jc w:val="center"/>
              <w:rPr>
                <w:kern w:val="2"/>
                <w:sz w:val="16"/>
                <w:szCs w:val="16"/>
              </w:rPr>
            </w:pPr>
            <w:r w:rsidRPr="00FB264D">
              <w:rPr>
                <w:kern w:val="2"/>
                <w:sz w:val="16"/>
                <w:szCs w:val="16"/>
              </w:rPr>
              <w:t>0</w:t>
            </w:r>
          </w:p>
        </w:tc>
        <w:tc>
          <w:tcPr>
            <w:tcW w:w="879" w:type="dxa"/>
          </w:tcPr>
          <w:p w:rsidR="008575D2" w:rsidRPr="00FB264D" w:rsidRDefault="008575D2" w:rsidP="008505A2">
            <w:pPr>
              <w:jc w:val="center"/>
              <w:rPr>
                <w:kern w:val="2"/>
                <w:sz w:val="16"/>
                <w:szCs w:val="16"/>
              </w:rPr>
            </w:pPr>
            <w:r w:rsidRPr="00FB264D">
              <w:rPr>
                <w:kern w:val="2"/>
                <w:sz w:val="16"/>
                <w:szCs w:val="16"/>
              </w:rPr>
              <w:t>0</w:t>
            </w:r>
          </w:p>
        </w:tc>
      </w:tr>
    </w:tbl>
    <w:p w:rsidR="00805661" w:rsidRDefault="00805661" w:rsidP="00FB264D">
      <w:pPr>
        <w:pStyle w:val="afa"/>
        <w:widowControl w:val="0"/>
        <w:tabs>
          <w:tab w:val="left" w:pos="0"/>
          <w:tab w:val="left" w:pos="993"/>
          <w:tab w:val="left" w:pos="11907"/>
          <w:tab w:val="left" w:pos="13041"/>
        </w:tabs>
        <w:autoSpaceDE w:val="0"/>
        <w:autoSpaceDN w:val="0"/>
        <w:adjustRightInd w:val="0"/>
        <w:spacing w:before="0" w:beforeAutospacing="0" w:after="0" w:afterAutospacing="0"/>
        <w:ind w:firstLine="2835"/>
        <w:jc w:val="both"/>
        <w:outlineLvl w:val="0"/>
        <w:rPr>
          <w:color w:val="auto"/>
          <w:sz w:val="28"/>
          <w:szCs w:val="28"/>
          <w:lang w:val="ru-RU"/>
        </w:rPr>
      </w:pPr>
    </w:p>
    <w:p w:rsidR="00FA097D" w:rsidRPr="00FA097D" w:rsidRDefault="00FA097D" w:rsidP="00FB264D">
      <w:pPr>
        <w:pStyle w:val="afa"/>
        <w:widowControl w:val="0"/>
        <w:tabs>
          <w:tab w:val="left" w:pos="0"/>
          <w:tab w:val="left" w:pos="993"/>
          <w:tab w:val="left" w:pos="11907"/>
          <w:tab w:val="left" w:pos="13041"/>
        </w:tabs>
        <w:autoSpaceDE w:val="0"/>
        <w:autoSpaceDN w:val="0"/>
        <w:adjustRightInd w:val="0"/>
        <w:spacing w:before="0" w:beforeAutospacing="0" w:after="0" w:afterAutospacing="0"/>
        <w:ind w:firstLine="2835"/>
        <w:jc w:val="both"/>
        <w:outlineLvl w:val="0"/>
        <w:rPr>
          <w:color w:val="auto"/>
          <w:sz w:val="28"/>
          <w:szCs w:val="28"/>
          <w:lang w:val="ru-RU"/>
        </w:rPr>
      </w:pPr>
    </w:p>
    <w:p w:rsidR="00443B10" w:rsidRDefault="00443B10" w:rsidP="00FB264D">
      <w:pPr>
        <w:pStyle w:val="afa"/>
        <w:widowControl w:val="0"/>
        <w:tabs>
          <w:tab w:val="left" w:pos="0"/>
          <w:tab w:val="left" w:pos="993"/>
          <w:tab w:val="left" w:pos="11907"/>
          <w:tab w:val="left" w:pos="13041"/>
        </w:tabs>
        <w:autoSpaceDE w:val="0"/>
        <w:autoSpaceDN w:val="0"/>
        <w:adjustRightInd w:val="0"/>
        <w:spacing w:before="0" w:beforeAutospacing="0" w:after="0" w:afterAutospacing="0"/>
        <w:ind w:firstLine="2835"/>
        <w:jc w:val="both"/>
        <w:outlineLvl w:val="0"/>
        <w:rPr>
          <w:color w:val="auto"/>
          <w:sz w:val="28"/>
          <w:szCs w:val="28"/>
        </w:rPr>
      </w:pPr>
    </w:p>
    <w:p w:rsidR="00443B10" w:rsidRDefault="00443B10" w:rsidP="00FB264D">
      <w:pPr>
        <w:pStyle w:val="afa"/>
        <w:widowControl w:val="0"/>
        <w:tabs>
          <w:tab w:val="left" w:pos="0"/>
          <w:tab w:val="left" w:pos="993"/>
          <w:tab w:val="left" w:pos="1701"/>
          <w:tab w:val="left" w:pos="11907"/>
          <w:tab w:val="left" w:pos="12474"/>
          <w:tab w:val="left" w:pos="13041"/>
        </w:tabs>
        <w:autoSpaceDE w:val="0"/>
        <w:autoSpaceDN w:val="0"/>
        <w:adjustRightInd w:val="0"/>
        <w:spacing w:before="0" w:beforeAutospacing="0" w:after="0" w:afterAutospacing="0"/>
        <w:ind w:firstLine="2835"/>
        <w:jc w:val="both"/>
        <w:outlineLvl w:val="0"/>
        <w:rPr>
          <w:color w:val="auto"/>
          <w:sz w:val="28"/>
          <w:szCs w:val="28"/>
        </w:rPr>
      </w:pPr>
      <w:r>
        <w:rPr>
          <w:color w:val="auto"/>
          <w:sz w:val="28"/>
          <w:szCs w:val="28"/>
        </w:rPr>
        <w:t xml:space="preserve">Управляющий делами                                                                </w:t>
      </w:r>
      <w:r w:rsidR="006C26EE">
        <w:rPr>
          <w:color w:val="auto"/>
          <w:sz w:val="28"/>
          <w:szCs w:val="28"/>
          <w:lang w:val="ru-RU"/>
        </w:rPr>
        <w:t xml:space="preserve">      </w:t>
      </w:r>
      <w:r>
        <w:rPr>
          <w:color w:val="auto"/>
          <w:sz w:val="28"/>
          <w:szCs w:val="28"/>
        </w:rPr>
        <w:t xml:space="preserve">                  </w:t>
      </w:r>
      <w:r w:rsidR="00A4080D">
        <w:rPr>
          <w:color w:val="auto"/>
          <w:sz w:val="28"/>
          <w:szCs w:val="28"/>
        </w:rPr>
        <w:t>А.В.</w:t>
      </w:r>
      <w:r w:rsidR="006C26EE">
        <w:rPr>
          <w:color w:val="auto"/>
          <w:sz w:val="28"/>
          <w:szCs w:val="28"/>
          <w:lang w:val="ru-RU"/>
        </w:rPr>
        <w:t xml:space="preserve"> </w:t>
      </w:r>
      <w:r w:rsidR="00A4080D">
        <w:rPr>
          <w:color w:val="auto"/>
          <w:sz w:val="28"/>
          <w:szCs w:val="28"/>
        </w:rPr>
        <w:t>Кулик</w:t>
      </w:r>
    </w:p>
    <w:p w:rsidR="006C26EE" w:rsidRDefault="006C26EE" w:rsidP="00FB264D">
      <w:pPr>
        <w:pStyle w:val="afa"/>
        <w:widowControl w:val="0"/>
        <w:tabs>
          <w:tab w:val="left" w:pos="0"/>
          <w:tab w:val="left" w:pos="993"/>
          <w:tab w:val="left" w:pos="1701"/>
          <w:tab w:val="left" w:pos="11907"/>
          <w:tab w:val="left" w:pos="13041"/>
        </w:tabs>
        <w:autoSpaceDE w:val="0"/>
        <w:autoSpaceDN w:val="0"/>
        <w:adjustRightInd w:val="0"/>
        <w:spacing w:before="0" w:beforeAutospacing="0" w:after="0" w:afterAutospacing="0"/>
        <w:ind w:firstLine="2835"/>
        <w:jc w:val="both"/>
        <w:outlineLvl w:val="0"/>
        <w:rPr>
          <w:color w:val="auto"/>
          <w:sz w:val="28"/>
          <w:szCs w:val="28"/>
          <w:lang w:val="ru-RU"/>
        </w:rPr>
      </w:pPr>
    </w:p>
    <w:sectPr w:rsidR="006C26EE" w:rsidSect="00720CA6">
      <w:headerReference w:type="even" r:id="rId10"/>
      <w:headerReference w:type="default" r:id="rId11"/>
      <w:footerReference w:type="default" r:id="rId12"/>
      <w:pgSz w:w="16838" w:h="11906" w:orient="landscape"/>
      <w:pgMar w:top="1701" w:right="567" w:bottom="567" w:left="97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9B5" w:rsidRDefault="004509B5">
      <w:r>
        <w:separator/>
      </w:r>
    </w:p>
  </w:endnote>
  <w:endnote w:type="continuationSeparator" w:id="0">
    <w:p w:rsidR="004509B5" w:rsidRDefault="00450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DL">
    <w:altName w:val="Times New Roman"/>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Myriad Pro">
    <w:altName w:val="Corbel"/>
    <w:charset w:val="00"/>
    <w:family w:val="swiss"/>
    <w:pitch w:val="default"/>
    <w:sig w:usb0="20000287" w:usb1="00000001" w:usb2="00000000" w:usb3="00000000" w:csb0="0000019F" w:csb1="00000000"/>
  </w:font>
  <w:font w:name="TimesNewRoman">
    <w:altName w:val="Yu Gothic UI"/>
    <w:charset w:val="80"/>
    <w:family w:val="auto"/>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74B" w:rsidRDefault="0023674B">
    <w:pPr>
      <w:pStyle w:val="af5"/>
      <w:framePr w:wrap="around" w:vAnchor="text" w:hAnchor="margin" w:xAlign="right" w:y="1"/>
      <w:rPr>
        <w:rStyle w:val="aa"/>
      </w:rPr>
    </w:pPr>
    <w:r>
      <w:fldChar w:fldCharType="begin"/>
    </w:r>
    <w:r>
      <w:rPr>
        <w:rStyle w:val="aa"/>
      </w:rPr>
      <w:instrText xml:space="preserve">PAGE  </w:instrText>
    </w:r>
    <w:r>
      <w:fldChar w:fldCharType="end"/>
    </w:r>
  </w:p>
  <w:p w:rsidR="0023674B" w:rsidRDefault="0023674B">
    <w:pPr>
      <w:pStyle w:val="af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74B" w:rsidRDefault="0023674B">
    <w:pPr>
      <w:pStyle w:val="af5"/>
      <w:jc w:val="right"/>
    </w:pPr>
    <w:r>
      <w:fldChar w:fldCharType="begin"/>
    </w:r>
    <w:r>
      <w:instrText>PAGE   \* MERGEFORMAT</w:instrText>
    </w:r>
    <w:r>
      <w:fldChar w:fldCharType="separate"/>
    </w:r>
    <w:r w:rsidR="0036794A">
      <w:rPr>
        <w:noProof/>
      </w:rPr>
      <w:t>4</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74B" w:rsidRPr="006C26EE" w:rsidRDefault="0023674B">
    <w:pPr>
      <w:pStyle w:val="af5"/>
      <w:framePr w:wrap="around" w:vAnchor="text" w:hAnchor="margin" w:xAlign="right" w:y="1"/>
      <w:rPr>
        <w:rStyle w:val="aa"/>
        <w:sz w:val="24"/>
        <w:szCs w:val="24"/>
      </w:rPr>
    </w:pPr>
    <w:r w:rsidRPr="006C26EE">
      <w:rPr>
        <w:sz w:val="24"/>
        <w:szCs w:val="24"/>
      </w:rPr>
      <w:fldChar w:fldCharType="begin"/>
    </w:r>
    <w:r w:rsidRPr="006C26EE">
      <w:rPr>
        <w:rStyle w:val="aa"/>
        <w:sz w:val="24"/>
        <w:szCs w:val="24"/>
      </w:rPr>
      <w:instrText xml:space="preserve">PAGE  </w:instrText>
    </w:r>
    <w:r w:rsidRPr="006C26EE">
      <w:rPr>
        <w:sz w:val="24"/>
        <w:szCs w:val="24"/>
      </w:rPr>
      <w:fldChar w:fldCharType="separate"/>
    </w:r>
    <w:r w:rsidR="0036794A">
      <w:rPr>
        <w:rStyle w:val="aa"/>
        <w:noProof/>
        <w:sz w:val="24"/>
        <w:szCs w:val="24"/>
      </w:rPr>
      <w:t>7</w:t>
    </w:r>
    <w:r w:rsidRPr="006C26EE">
      <w:rPr>
        <w:sz w:val="24"/>
        <w:szCs w:val="24"/>
      </w:rPr>
      <w:fldChar w:fldCharType="end"/>
    </w:r>
  </w:p>
  <w:p w:rsidR="0023674B" w:rsidRDefault="0023674B" w:rsidP="00FB264D">
    <w:pPr>
      <w:pStyle w:val="af5"/>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9B5" w:rsidRDefault="004509B5">
      <w:r>
        <w:separator/>
      </w:r>
    </w:p>
  </w:footnote>
  <w:footnote w:type="continuationSeparator" w:id="0">
    <w:p w:rsidR="004509B5" w:rsidRDefault="004509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74B" w:rsidRDefault="0023674B">
    <w:pPr>
      <w:pStyle w:val="af0"/>
      <w:framePr w:wrap="around" w:vAnchor="text" w:hAnchor="margin" w:xAlign="center" w:y="1"/>
      <w:rPr>
        <w:rStyle w:val="aa"/>
        <w:sz w:val="27"/>
        <w:szCs w:val="27"/>
      </w:rPr>
    </w:pPr>
    <w:r>
      <w:rPr>
        <w:sz w:val="27"/>
        <w:szCs w:val="27"/>
      </w:rPr>
      <w:fldChar w:fldCharType="begin"/>
    </w:r>
    <w:r>
      <w:rPr>
        <w:rStyle w:val="aa"/>
        <w:sz w:val="27"/>
        <w:szCs w:val="27"/>
      </w:rPr>
      <w:instrText xml:space="preserve">PAGE  </w:instrText>
    </w:r>
    <w:r>
      <w:rPr>
        <w:sz w:val="27"/>
        <w:szCs w:val="27"/>
      </w:rPr>
      <w:fldChar w:fldCharType="separate"/>
    </w:r>
    <w:r>
      <w:rPr>
        <w:rStyle w:val="aa"/>
        <w:sz w:val="27"/>
        <w:szCs w:val="27"/>
      </w:rPr>
      <w:t>2</w:t>
    </w:r>
    <w:r>
      <w:rPr>
        <w:sz w:val="27"/>
        <w:szCs w:val="27"/>
      </w:rPr>
      <w:fldChar w:fldCharType="end"/>
    </w:r>
  </w:p>
  <w:p w:rsidR="0023674B" w:rsidRDefault="0023674B">
    <w:pPr>
      <w:pStyle w:val="af0"/>
      <w:rPr>
        <w:sz w:val="27"/>
        <w:szCs w:val="27"/>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74B" w:rsidRDefault="0023674B">
    <w:pPr>
      <w:pStyle w:val="af0"/>
      <w:framePr w:wrap="around" w:vAnchor="text" w:hAnchor="margin" w:xAlign="center" w:y="1"/>
      <w:rPr>
        <w:rStyle w:val="aa"/>
        <w:sz w:val="27"/>
        <w:szCs w:val="27"/>
      </w:rPr>
    </w:pPr>
  </w:p>
  <w:p w:rsidR="0023674B" w:rsidRDefault="0023674B">
    <w:pPr>
      <w:pStyle w:val="af0"/>
      <w:rPr>
        <w:sz w:val="27"/>
        <w:szCs w:val="27"/>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00"/>
  <w:noPunctuationKerning/>
  <w:characterSpacingControl w:val="doNotCompress"/>
  <w:footnotePr>
    <w:footnote w:id="-1"/>
    <w:footnote w:id="0"/>
  </w:footnotePr>
  <w:endnotePr>
    <w:endnote w:id="-1"/>
    <w:endnote w:id="0"/>
  </w:endnotePr>
  <w:compat>
    <w:doNotExpandShiftReturn/>
    <w:doNotWrapTextWithPunct/>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4FE6"/>
    <w:rsid w:val="00006F63"/>
    <w:rsid w:val="000072B6"/>
    <w:rsid w:val="00011ED6"/>
    <w:rsid w:val="000124B3"/>
    <w:rsid w:val="0001340A"/>
    <w:rsid w:val="000147BD"/>
    <w:rsid w:val="0001774B"/>
    <w:rsid w:val="00022170"/>
    <w:rsid w:val="000239AF"/>
    <w:rsid w:val="000278C1"/>
    <w:rsid w:val="00027D63"/>
    <w:rsid w:val="0003270F"/>
    <w:rsid w:val="00033084"/>
    <w:rsid w:val="00035273"/>
    <w:rsid w:val="00035E0C"/>
    <w:rsid w:val="0003691F"/>
    <w:rsid w:val="00036B91"/>
    <w:rsid w:val="00041A44"/>
    <w:rsid w:val="00042801"/>
    <w:rsid w:val="0004414C"/>
    <w:rsid w:val="00044822"/>
    <w:rsid w:val="000457D2"/>
    <w:rsid w:val="00046768"/>
    <w:rsid w:val="000471F1"/>
    <w:rsid w:val="00050C68"/>
    <w:rsid w:val="0005372C"/>
    <w:rsid w:val="00054D8B"/>
    <w:rsid w:val="00054F82"/>
    <w:rsid w:val="000559D5"/>
    <w:rsid w:val="00055D46"/>
    <w:rsid w:val="00055E7A"/>
    <w:rsid w:val="000568E7"/>
    <w:rsid w:val="00060205"/>
    <w:rsid w:val="00060F3C"/>
    <w:rsid w:val="0006166C"/>
    <w:rsid w:val="00061BD6"/>
    <w:rsid w:val="00063279"/>
    <w:rsid w:val="00064A83"/>
    <w:rsid w:val="00064F09"/>
    <w:rsid w:val="000651DF"/>
    <w:rsid w:val="0006526A"/>
    <w:rsid w:val="0006619A"/>
    <w:rsid w:val="00067862"/>
    <w:rsid w:val="000723F6"/>
    <w:rsid w:val="00073815"/>
    <w:rsid w:val="00073A8D"/>
    <w:rsid w:val="00073F73"/>
    <w:rsid w:val="00075D1A"/>
    <w:rsid w:val="00076428"/>
    <w:rsid w:val="000808D6"/>
    <w:rsid w:val="00083846"/>
    <w:rsid w:val="00085826"/>
    <w:rsid w:val="000869C7"/>
    <w:rsid w:val="000912E0"/>
    <w:rsid w:val="00094888"/>
    <w:rsid w:val="00095602"/>
    <w:rsid w:val="00095EFD"/>
    <w:rsid w:val="0009645E"/>
    <w:rsid w:val="00096CB5"/>
    <w:rsid w:val="000A15C3"/>
    <w:rsid w:val="000A327B"/>
    <w:rsid w:val="000A3C67"/>
    <w:rsid w:val="000A5307"/>
    <w:rsid w:val="000A726F"/>
    <w:rsid w:val="000B1169"/>
    <w:rsid w:val="000B4002"/>
    <w:rsid w:val="000B4EE0"/>
    <w:rsid w:val="000B6035"/>
    <w:rsid w:val="000B66C7"/>
    <w:rsid w:val="000B6A45"/>
    <w:rsid w:val="000B6D65"/>
    <w:rsid w:val="000C04B9"/>
    <w:rsid w:val="000C3238"/>
    <w:rsid w:val="000C33E7"/>
    <w:rsid w:val="000C430D"/>
    <w:rsid w:val="000C4E10"/>
    <w:rsid w:val="000C4F64"/>
    <w:rsid w:val="000D1949"/>
    <w:rsid w:val="000D1AB5"/>
    <w:rsid w:val="000D1D77"/>
    <w:rsid w:val="000D4765"/>
    <w:rsid w:val="000D4F48"/>
    <w:rsid w:val="000D5556"/>
    <w:rsid w:val="000D711D"/>
    <w:rsid w:val="000E3DFE"/>
    <w:rsid w:val="000E4A08"/>
    <w:rsid w:val="000E6AAE"/>
    <w:rsid w:val="000E74A5"/>
    <w:rsid w:val="000E7F12"/>
    <w:rsid w:val="000F2B40"/>
    <w:rsid w:val="000F3A9F"/>
    <w:rsid w:val="000F3C12"/>
    <w:rsid w:val="000F3F35"/>
    <w:rsid w:val="000F5B6A"/>
    <w:rsid w:val="0010136D"/>
    <w:rsid w:val="001021F7"/>
    <w:rsid w:val="00102A6F"/>
    <w:rsid w:val="00102FCC"/>
    <w:rsid w:val="00104E0D"/>
    <w:rsid w:val="0010504A"/>
    <w:rsid w:val="00105B62"/>
    <w:rsid w:val="00106762"/>
    <w:rsid w:val="00107521"/>
    <w:rsid w:val="001075AA"/>
    <w:rsid w:val="001102C4"/>
    <w:rsid w:val="00114091"/>
    <w:rsid w:val="00115EC0"/>
    <w:rsid w:val="00116612"/>
    <w:rsid w:val="00116BFA"/>
    <w:rsid w:val="001171B1"/>
    <w:rsid w:val="001178BE"/>
    <w:rsid w:val="00120D48"/>
    <w:rsid w:val="0012199A"/>
    <w:rsid w:val="00121CE5"/>
    <w:rsid w:val="00122172"/>
    <w:rsid w:val="00124CE7"/>
    <w:rsid w:val="00125811"/>
    <w:rsid w:val="00125DE3"/>
    <w:rsid w:val="00130532"/>
    <w:rsid w:val="00131818"/>
    <w:rsid w:val="00131B82"/>
    <w:rsid w:val="001325D3"/>
    <w:rsid w:val="001326BC"/>
    <w:rsid w:val="00135382"/>
    <w:rsid w:val="00137237"/>
    <w:rsid w:val="0013756E"/>
    <w:rsid w:val="00137790"/>
    <w:rsid w:val="001377FD"/>
    <w:rsid w:val="00140DE6"/>
    <w:rsid w:val="0014153E"/>
    <w:rsid w:val="001421EC"/>
    <w:rsid w:val="001446FF"/>
    <w:rsid w:val="00145700"/>
    <w:rsid w:val="0014636F"/>
    <w:rsid w:val="00146622"/>
    <w:rsid w:val="0014705E"/>
    <w:rsid w:val="00147183"/>
    <w:rsid w:val="00150F9A"/>
    <w:rsid w:val="0015311F"/>
    <w:rsid w:val="00153B21"/>
    <w:rsid w:val="00156A0F"/>
    <w:rsid w:val="001571AB"/>
    <w:rsid w:val="00160DA3"/>
    <w:rsid w:val="00160FB2"/>
    <w:rsid w:val="001649F4"/>
    <w:rsid w:val="00166173"/>
    <w:rsid w:val="00166689"/>
    <w:rsid w:val="00173CA6"/>
    <w:rsid w:val="001751D5"/>
    <w:rsid w:val="00176E62"/>
    <w:rsid w:val="00177C6D"/>
    <w:rsid w:val="001806BB"/>
    <w:rsid w:val="0018206A"/>
    <w:rsid w:val="00183995"/>
    <w:rsid w:val="00191D62"/>
    <w:rsid w:val="001959E3"/>
    <w:rsid w:val="00195B02"/>
    <w:rsid w:val="001965BC"/>
    <w:rsid w:val="001A69CF"/>
    <w:rsid w:val="001A6B22"/>
    <w:rsid w:val="001A6DC1"/>
    <w:rsid w:val="001A7C39"/>
    <w:rsid w:val="001B0353"/>
    <w:rsid w:val="001B04EC"/>
    <w:rsid w:val="001B0935"/>
    <w:rsid w:val="001B0F74"/>
    <w:rsid w:val="001B1648"/>
    <w:rsid w:val="001B2418"/>
    <w:rsid w:val="001B2D1C"/>
    <w:rsid w:val="001B309D"/>
    <w:rsid w:val="001B34B8"/>
    <w:rsid w:val="001B37BA"/>
    <w:rsid w:val="001C0154"/>
    <w:rsid w:val="001C1980"/>
    <w:rsid w:val="001C1D98"/>
    <w:rsid w:val="001D1EE0"/>
    <w:rsid w:val="001D2690"/>
    <w:rsid w:val="001D2A7D"/>
    <w:rsid w:val="001D7E71"/>
    <w:rsid w:val="001E5A29"/>
    <w:rsid w:val="001E634A"/>
    <w:rsid w:val="001F1ADC"/>
    <w:rsid w:val="001F3746"/>
    <w:rsid w:val="001F3AFF"/>
    <w:rsid w:val="001F4BE3"/>
    <w:rsid w:val="001F4E9C"/>
    <w:rsid w:val="001F6D02"/>
    <w:rsid w:val="00200C55"/>
    <w:rsid w:val="002037ED"/>
    <w:rsid w:val="0020406E"/>
    <w:rsid w:val="002048CA"/>
    <w:rsid w:val="00204A3C"/>
    <w:rsid w:val="0020673C"/>
    <w:rsid w:val="00206B08"/>
    <w:rsid w:val="00206EC0"/>
    <w:rsid w:val="002142AD"/>
    <w:rsid w:val="00214D6D"/>
    <w:rsid w:val="00215A36"/>
    <w:rsid w:val="00220B38"/>
    <w:rsid w:val="00220C5E"/>
    <w:rsid w:val="00223866"/>
    <w:rsid w:val="00223ED6"/>
    <w:rsid w:val="00223F31"/>
    <w:rsid w:val="002254D0"/>
    <w:rsid w:val="0023160B"/>
    <w:rsid w:val="002338DB"/>
    <w:rsid w:val="00233F00"/>
    <w:rsid w:val="0023674B"/>
    <w:rsid w:val="00240884"/>
    <w:rsid w:val="0024158F"/>
    <w:rsid w:val="00241760"/>
    <w:rsid w:val="002457BA"/>
    <w:rsid w:val="00246496"/>
    <w:rsid w:val="002504E8"/>
    <w:rsid w:val="00250FE9"/>
    <w:rsid w:val="002525D3"/>
    <w:rsid w:val="00252D68"/>
    <w:rsid w:val="00253B4D"/>
    <w:rsid w:val="00254382"/>
    <w:rsid w:val="0025543E"/>
    <w:rsid w:val="002568A2"/>
    <w:rsid w:val="00257C6D"/>
    <w:rsid w:val="00260D9F"/>
    <w:rsid w:val="002639C0"/>
    <w:rsid w:val="00263DB3"/>
    <w:rsid w:val="002662BE"/>
    <w:rsid w:val="0027031E"/>
    <w:rsid w:val="00272CEF"/>
    <w:rsid w:val="0027467D"/>
    <w:rsid w:val="002747D0"/>
    <w:rsid w:val="00274DD5"/>
    <w:rsid w:val="00275148"/>
    <w:rsid w:val="0028097C"/>
    <w:rsid w:val="00281AAB"/>
    <w:rsid w:val="00282919"/>
    <w:rsid w:val="00285DFB"/>
    <w:rsid w:val="00286073"/>
    <w:rsid w:val="00286B64"/>
    <w:rsid w:val="0028703B"/>
    <w:rsid w:val="00287953"/>
    <w:rsid w:val="0029217F"/>
    <w:rsid w:val="00293D28"/>
    <w:rsid w:val="0029410A"/>
    <w:rsid w:val="00294847"/>
    <w:rsid w:val="002973FF"/>
    <w:rsid w:val="00297CAA"/>
    <w:rsid w:val="002A2062"/>
    <w:rsid w:val="002A2317"/>
    <w:rsid w:val="002A29EC"/>
    <w:rsid w:val="002A2EB7"/>
    <w:rsid w:val="002A31A1"/>
    <w:rsid w:val="002A3B5C"/>
    <w:rsid w:val="002A3E41"/>
    <w:rsid w:val="002A43D1"/>
    <w:rsid w:val="002A7538"/>
    <w:rsid w:val="002B02D5"/>
    <w:rsid w:val="002B0B6C"/>
    <w:rsid w:val="002B168A"/>
    <w:rsid w:val="002B4F4B"/>
    <w:rsid w:val="002B587D"/>
    <w:rsid w:val="002B6527"/>
    <w:rsid w:val="002C135C"/>
    <w:rsid w:val="002C1704"/>
    <w:rsid w:val="002C1CFE"/>
    <w:rsid w:val="002C3052"/>
    <w:rsid w:val="002C416E"/>
    <w:rsid w:val="002C5679"/>
    <w:rsid w:val="002C5E60"/>
    <w:rsid w:val="002D0E1F"/>
    <w:rsid w:val="002D15F4"/>
    <w:rsid w:val="002D1B01"/>
    <w:rsid w:val="002D2DDF"/>
    <w:rsid w:val="002D2FDA"/>
    <w:rsid w:val="002D4B55"/>
    <w:rsid w:val="002D75BC"/>
    <w:rsid w:val="002E0F8D"/>
    <w:rsid w:val="002E22BD"/>
    <w:rsid w:val="002E4BF0"/>
    <w:rsid w:val="002E65D5"/>
    <w:rsid w:val="002F0401"/>
    <w:rsid w:val="002F0DAD"/>
    <w:rsid w:val="002F146D"/>
    <w:rsid w:val="002F33BF"/>
    <w:rsid w:val="002F35CF"/>
    <w:rsid w:val="002F62CB"/>
    <w:rsid w:val="002F63E3"/>
    <w:rsid w:val="002F74D7"/>
    <w:rsid w:val="0030124B"/>
    <w:rsid w:val="003015BA"/>
    <w:rsid w:val="003018DE"/>
    <w:rsid w:val="00301B70"/>
    <w:rsid w:val="00303208"/>
    <w:rsid w:val="00312E2E"/>
    <w:rsid w:val="00313D3A"/>
    <w:rsid w:val="0031407A"/>
    <w:rsid w:val="00314C2E"/>
    <w:rsid w:val="003151CA"/>
    <w:rsid w:val="00316AC8"/>
    <w:rsid w:val="00317F65"/>
    <w:rsid w:val="00321F42"/>
    <w:rsid w:val="00322537"/>
    <w:rsid w:val="003242DC"/>
    <w:rsid w:val="00325B59"/>
    <w:rsid w:val="00325D98"/>
    <w:rsid w:val="00326616"/>
    <w:rsid w:val="00332C47"/>
    <w:rsid w:val="00332E70"/>
    <w:rsid w:val="00333E5B"/>
    <w:rsid w:val="003352C5"/>
    <w:rsid w:val="0033681A"/>
    <w:rsid w:val="00337C86"/>
    <w:rsid w:val="00341FC1"/>
    <w:rsid w:val="00344274"/>
    <w:rsid w:val="003445DB"/>
    <w:rsid w:val="00344871"/>
    <w:rsid w:val="003459C3"/>
    <w:rsid w:val="003469FE"/>
    <w:rsid w:val="00352F1D"/>
    <w:rsid w:val="00353AB9"/>
    <w:rsid w:val="00354D7E"/>
    <w:rsid w:val="00356473"/>
    <w:rsid w:val="00357806"/>
    <w:rsid w:val="00360267"/>
    <w:rsid w:val="00360E24"/>
    <w:rsid w:val="003628DA"/>
    <w:rsid w:val="00362CE9"/>
    <w:rsid w:val="0036301A"/>
    <w:rsid w:val="00364F68"/>
    <w:rsid w:val="0036794A"/>
    <w:rsid w:val="003703DC"/>
    <w:rsid w:val="0037040B"/>
    <w:rsid w:val="003716DA"/>
    <w:rsid w:val="00373237"/>
    <w:rsid w:val="0037445D"/>
    <w:rsid w:val="00375514"/>
    <w:rsid w:val="003777F0"/>
    <w:rsid w:val="0038572D"/>
    <w:rsid w:val="00391552"/>
    <w:rsid w:val="003921D8"/>
    <w:rsid w:val="00396063"/>
    <w:rsid w:val="003968C3"/>
    <w:rsid w:val="00397A48"/>
    <w:rsid w:val="00397C60"/>
    <w:rsid w:val="003A1A24"/>
    <w:rsid w:val="003A2371"/>
    <w:rsid w:val="003A332C"/>
    <w:rsid w:val="003A45B2"/>
    <w:rsid w:val="003A5011"/>
    <w:rsid w:val="003A687F"/>
    <w:rsid w:val="003B1EAB"/>
    <w:rsid w:val="003B1F36"/>
    <w:rsid w:val="003B2193"/>
    <w:rsid w:val="003B27AC"/>
    <w:rsid w:val="003B2F4C"/>
    <w:rsid w:val="003B5D81"/>
    <w:rsid w:val="003B74C9"/>
    <w:rsid w:val="003C0330"/>
    <w:rsid w:val="003C236B"/>
    <w:rsid w:val="003C4A62"/>
    <w:rsid w:val="003C5EEB"/>
    <w:rsid w:val="003C7A2E"/>
    <w:rsid w:val="003C7CDF"/>
    <w:rsid w:val="003C7F5D"/>
    <w:rsid w:val="003D0D05"/>
    <w:rsid w:val="003D46B8"/>
    <w:rsid w:val="003D5019"/>
    <w:rsid w:val="003D5457"/>
    <w:rsid w:val="003D5897"/>
    <w:rsid w:val="003D6D84"/>
    <w:rsid w:val="003D7D88"/>
    <w:rsid w:val="003E0307"/>
    <w:rsid w:val="003E0595"/>
    <w:rsid w:val="003E0742"/>
    <w:rsid w:val="003E09AD"/>
    <w:rsid w:val="003E27D1"/>
    <w:rsid w:val="003E4E33"/>
    <w:rsid w:val="003E55E0"/>
    <w:rsid w:val="003E565D"/>
    <w:rsid w:val="003F0ABF"/>
    <w:rsid w:val="003F2DDB"/>
    <w:rsid w:val="003F7800"/>
    <w:rsid w:val="003F7CDA"/>
    <w:rsid w:val="004001FB"/>
    <w:rsid w:val="004017EA"/>
    <w:rsid w:val="004023F5"/>
    <w:rsid w:val="00403585"/>
    <w:rsid w:val="00405CC0"/>
    <w:rsid w:val="00406981"/>
    <w:rsid w:val="00406B2D"/>
    <w:rsid w:val="00407B71"/>
    <w:rsid w:val="00411399"/>
    <w:rsid w:val="00411CEF"/>
    <w:rsid w:val="00420E6E"/>
    <w:rsid w:val="004214D7"/>
    <w:rsid w:val="00422E7D"/>
    <w:rsid w:val="00423CBF"/>
    <w:rsid w:val="00425061"/>
    <w:rsid w:val="00426FE3"/>
    <w:rsid w:val="00430B76"/>
    <w:rsid w:val="00432710"/>
    <w:rsid w:val="00433492"/>
    <w:rsid w:val="00433789"/>
    <w:rsid w:val="004337D8"/>
    <w:rsid w:val="0043390F"/>
    <w:rsid w:val="00433E7E"/>
    <w:rsid w:val="00434D15"/>
    <w:rsid w:val="0043625B"/>
    <w:rsid w:val="0043686A"/>
    <w:rsid w:val="00437774"/>
    <w:rsid w:val="00441069"/>
    <w:rsid w:val="00443667"/>
    <w:rsid w:val="004436E0"/>
    <w:rsid w:val="00443B10"/>
    <w:rsid w:val="00444636"/>
    <w:rsid w:val="0044581B"/>
    <w:rsid w:val="00446F2F"/>
    <w:rsid w:val="004479B9"/>
    <w:rsid w:val="004507CB"/>
    <w:rsid w:val="004509B5"/>
    <w:rsid w:val="004513F0"/>
    <w:rsid w:val="004517C9"/>
    <w:rsid w:val="0045200D"/>
    <w:rsid w:val="00453287"/>
    <w:rsid w:val="00453540"/>
    <w:rsid w:val="00453869"/>
    <w:rsid w:val="00454D28"/>
    <w:rsid w:val="00457D9A"/>
    <w:rsid w:val="00460387"/>
    <w:rsid w:val="004604D6"/>
    <w:rsid w:val="00461949"/>
    <w:rsid w:val="00462BF0"/>
    <w:rsid w:val="00466682"/>
    <w:rsid w:val="00466A3A"/>
    <w:rsid w:val="00467521"/>
    <w:rsid w:val="00470F18"/>
    <w:rsid w:val="004711EC"/>
    <w:rsid w:val="00471A36"/>
    <w:rsid w:val="00472F54"/>
    <w:rsid w:val="00473DDC"/>
    <w:rsid w:val="004745D3"/>
    <w:rsid w:val="00480BC7"/>
    <w:rsid w:val="00485A77"/>
    <w:rsid w:val="004871AA"/>
    <w:rsid w:val="004900CD"/>
    <w:rsid w:val="004933AC"/>
    <w:rsid w:val="00495020"/>
    <w:rsid w:val="00495915"/>
    <w:rsid w:val="00495E0D"/>
    <w:rsid w:val="00497805"/>
    <w:rsid w:val="00497BF6"/>
    <w:rsid w:val="00497E2B"/>
    <w:rsid w:val="004A1680"/>
    <w:rsid w:val="004A2F73"/>
    <w:rsid w:val="004A3B00"/>
    <w:rsid w:val="004A7033"/>
    <w:rsid w:val="004B0172"/>
    <w:rsid w:val="004B3527"/>
    <w:rsid w:val="004B56E8"/>
    <w:rsid w:val="004B6495"/>
    <w:rsid w:val="004B6A5C"/>
    <w:rsid w:val="004B6E74"/>
    <w:rsid w:val="004B7787"/>
    <w:rsid w:val="004C0239"/>
    <w:rsid w:val="004C28B2"/>
    <w:rsid w:val="004C5779"/>
    <w:rsid w:val="004C5B83"/>
    <w:rsid w:val="004C5DAB"/>
    <w:rsid w:val="004C5FB9"/>
    <w:rsid w:val="004C6254"/>
    <w:rsid w:val="004C70ED"/>
    <w:rsid w:val="004C717C"/>
    <w:rsid w:val="004D1710"/>
    <w:rsid w:val="004D193C"/>
    <w:rsid w:val="004D2E18"/>
    <w:rsid w:val="004D5D62"/>
    <w:rsid w:val="004D62D0"/>
    <w:rsid w:val="004E23D7"/>
    <w:rsid w:val="004E30B2"/>
    <w:rsid w:val="004E384D"/>
    <w:rsid w:val="004E52BB"/>
    <w:rsid w:val="004E642A"/>
    <w:rsid w:val="004E64AC"/>
    <w:rsid w:val="004E6E31"/>
    <w:rsid w:val="004E78FD"/>
    <w:rsid w:val="004F033C"/>
    <w:rsid w:val="004F14B7"/>
    <w:rsid w:val="004F18F1"/>
    <w:rsid w:val="004F2066"/>
    <w:rsid w:val="004F3305"/>
    <w:rsid w:val="004F423B"/>
    <w:rsid w:val="004F4A28"/>
    <w:rsid w:val="004F4AC5"/>
    <w:rsid w:val="004F5106"/>
    <w:rsid w:val="004F6F92"/>
    <w:rsid w:val="004F7011"/>
    <w:rsid w:val="004F70AA"/>
    <w:rsid w:val="00504820"/>
    <w:rsid w:val="00505BE4"/>
    <w:rsid w:val="005066BA"/>
    <w:rsid w:val="00506E4D"/>
    <w:rsid w:val="0050760A"/>
    <w:rsid w:val="00510AD7"/>
    <w:rsid w:val="00511BDC"/>
    <w:rsid w:val="00512657"/>
    <w:rsid w:val="00512BEE"/>
    <w:rsid w:val="0051544D"/>
    <w:rsid w:val="00515D9C"/>
    <w:rsid w:val="00517841"/>
    <w:rsid w:val="00520770"/>
    <w:rsid w:val="0052486B"/>
    <w:rsid w:val="00524F56"/>
    <w:rsid w:val="00525F7C"/>
    <w:rsid w:val="00525FD9"/>
    <w:rsid w:val="005304AC"/>
    <w:rsid w:val="00530ACB"/>
    <w:rsid w:val="00531FBD"/>
    <w:rsid w:val="00532119"/>
    <w:rsid w:val="00533452"/>
    <w:rsid w:val="0053366A"/>
    <w:rsid w:val="00534C9F"/>
    <w:rsid w:val="00535378"/>
    <w:rsid w:val="00540DB6"/>
    <w:rsid w:val="0054237B"/>
    <w:rsid w:val="00543C51"/>
    <w:rsid w:val="00544764"/>
    <w:rsid w:val="0054618F"/>
    <w:rsid w:val="0054702E"/>
    <w:rsid w:val="005507E4"/>
    <w:rsid w:val="00550F0C"/>
    <w:rsid w:val="0055244C"/>
    <w:rsid w:val="00553B61"/>
    <w:rsid w:val="00556D24"/>
    <w:rsid w:val="00564283"/>
    <w:rsid w:val="005700FA"/>
    <w:rsid w:val="00572228"/>
    <w:rsid w:val="0057512D"/>
    <w:rsid w:val="0057669B"/>
    <w:rsid w:val="00581508"/>
    <w:rsid w:val="00582703"/>
    <w:rsid w:val="00585B39"/>
    <w:rsid w:val="005871EE"/>
    <w:rsid w:val="005872CE"/>
    <w:rsid w:val="00587BF6"/>
    <w:rsid w:val="005925D7"/>
    <w:rsid w:val="0059324D"/>
    <w:rsid w:val="00595216"/>
    <w:rsid w:val="005A0AB8"/>
    <w:rsid w:val="005A2F34"/>
    <w:rsid w:val="005A4B1B"/>
    <w:rsid w:val="005B0477"/>
    <w:rsid w:val="005B08D5"/>
    <w:rsid w:val="005B38B2"/>
    <w:rsid w:val="005B52D4"/>
    <w:rsid w:val="005B6338"/>
    <w:rsid w:val="005B681A"/>
    <w:rsid w:val="005B7415"/>
    <w:rsid w:val="005C0751"/>
    <w:rsid w:val="005C25C2"/>
    <w:rsid w:val="005C347C"/>
    <w:rsid w:val="005C4643"/>
    <w:rsid w:val="005C5FF3"/>
    <w:rsid w:val="005C6A57"/>
    <w:rsid w:val="005D0A3E"/>
    <w:rsid w:val="005D2946"/>
    <w:rsid w:val="005D2EF3"/>
    <w:rsid w:val="005D597B"/>
    <w:rsid w:val="005E2CFF"/>
    <w:rsid w:val="005E30BA"/>
    <w:rsid w:val="005E3227"/>
    <w:rsid w:val="005E773A"/>
    <w:rsid w:val="005F04C8"/>
    <w:rsid w:val="005F0F52"/>
    <w:rsid w:val="005F269A"/>
    <w:rsid w:val="005F2CF2"/>
    <w:rsid w:val="005F339E"/>
    <w:rsid w:val="005F6E8B"/>
    <w:rsid w:val="00600F5F"/>
    <w:rsid w:val="00602EBD"/>
    <w:rsid w:val="0060318E"/>
    <w:rsid w:val="006037D3"/>
    <w:rsid w:val="006039E1"/>
    <w:rsid w:val="00603F43"/>
    <w:rsid w:val="0060485E"/>
    <w:rsid w:val="00604C5E"/>
    <w:rsid w:val="00604D15"/>
    <w:rsid w:val="00605180"/>
    <w:rsid w:val="00605393"/>
    <w:rsid w:val="0060576E"/>
    <w:rsid w:val="006066F4"/>
    <w:rsid w:val="00611679"/>
    <w:rsid w:val="00612997"/>
    <w:rsid w:val="006134D6"/>
    <w:rsid w:val="00613D7D"/>
    <w:rsid w:val="00614B8C"/>
    <w:rsid w:val="0062682A"/>
    <w:rsid w:val="00627CE2"/>
    <w:rsid w:val="006325AE"/>
    <w:rsid w:val="006344F7"/>
    <w:rsid w:val="00636F7B"/>
    <w:rsid w:val="0063708B"/>
    <w:rsid w:val="00637893"/>
    <w:rsid w:val="006440DB"/>
    <w:rsid w:val="00645FC4"/>
    <w:rsid w:val="0064699A"/>
    <w:rsid w:val="00652E8A"/>
    <w:rsid w:val="00653E87"/>
    <w:rsid w:val="0065522F"/>
    <w:rsid w:val="0065643C"/>
    <w:rsid w:val="006564DB"/>
    <w:rsid w:val="00660EE3"/>
    <w:rsid w:val="00661313"/>
    <w:rsid w:val="00662035"/>
    <w:rsid w:val="00665AEC"/>
    <w:rsid w:val="00665BFD"/>
    <w:rsid w:val="0066622C"/>
    <w:rsid w:val="00667729"/>
    <w:rsid w:val="00673603"/>
    <w:rsid w:val="00675646"/>
    <w:rsid w:val="006759BD"/>
    <w:rsid w:val="00676B57"/>
    <w:rsid w:val="006779EA"/>
    <w:rsid w:val="006820BC"/>
    <w:rsid w:val="00683A40"/>
    <w:rsid w:val="00685498"/>
    <w:rsid w:val="006875DC"/>
    <w:rsid w:val="00687E68"/>
    <w:rsid w:val="00690F47"/>
    <w:rsid w:val="0069200A"/>
    <w:rsid w:val="006939F9"/>
    <w:rsid w:val="006A07ED"/>
    <w:rsid w:val="006A0958"/>
    <w:rsid w:val="006A0D1B"/>
    <w:rsid w:val="006A1E25"/>
    <w:rsid w:val="006A3FAB"/>
    <w:rsid w:val="006A5D2A"/>
    <w:rsid w:val="006A63E6"/>
    <w:rsid w:val="006A71D4"/>
    <w:rsid w:val="006B1153"/>
    <w:rsid w:val="006B1C7E"/>
    <w:rsid w:val="006B260F"/>
    <w:rsid w:val="006B2645"/>
    <w:rsid w:val="006B45EA"/>
    <w:rsid w:val="006B4C8B"/>
    <w:rsid w:val="006B7E3D"/>
    <w:rsid w:val="006C26EE"/>
    <w:rsid w:val="006C2EE9"/>
    <w:rsid w:val="006C3CA0"/>
    <w:rsid w:val="006C4242"/>
    <w:rsid w:val="006C4C70"/>
    <w:rsid w:val="006C58B3"/>
    <w:rsid w:val="006C63AA"/>
    <w:rsid w:val="006C7A8A"/>
    <w:rsid w:val="006D0474"/>
    <w:rsid w:val="006D0744"/>
    <w:rsid w:val="006D0CD2"/>
    <w:rsid w:val="006D170A"/>
    <w:rsid w:val="006D2A97"/>
    <w:rsid w:val="006D4454"/>
    <w:rsid w:val="006D4D18"/>
    <w:rsid w:val="006E09A7"/>
    <w:rsid w:val="006E4A44"/>
    <w:rsid w:val="006E78DC"/>
    <w:rsid w:val="006F533F"/>
    <w:rsid w:val="006F5C04"/>
    <w:rsid w:val="006F71E8"/>
    <w:rsid w:val="006F7A3D"/>
    <w:rsid w:val="006F7F9B"/>
    <w:rsid w:val="00704C5E"/>
    <w:rsid w:val="00704D25"/>
    <w:rsid w:val="00705C3D"/>
    <w:rsid w:val="00705DF3"/>
    <w:rsid w:val="00706591"/>
    <w:rsid w:val="00706665"/>
    <w:rsid w:val="00707B8A"/>
    <w:rsid w:val="00707C09"/>
    <w:rsid w:val="007120F8"/>
    <w:rsid w:val="0071288C"/>
    <w:rsid w:val="00713384"/>
    <w:rsid w:val="00713C37"/>
    <w:rsid w:val="00715CFC"/>
    <w:rsid w:val="0071782C"/>
    <w:rsid w:val="00717E1E"/>
    <w:rsid w:val="00720CA6"/>
    <w:rsid w:val="007219F0"/>
    <w:rsid w:val="007219FB"/>
    <w:rsid w:val="00721D87"/>
    <w:rsid w:val="00721FAB"/>
    <w:rsid w:val="00724183"/>
    <w:rsid w:val="00727E6A"/>
    <w:rsid w:val="0073537C"/>
    <w:rsid w:val="007405A8"/>
    <w:rsid w:val="00740F4C"/>
    <w:rsid w:val="00743091"/>
    <w:rsid w:val="00743CA0"/>
    <w:rsid w:val="007454BD"/>
    <w:rsid w:val="00745FD6"/>
    <w:rsid w:val="00746C15"/>
    <w:rsid w:val="00747FC1"/>
    <w:rsid w:val="007513C9"/>
    <w:rsid w:val="00751C79"/>
    <w:rsid w:val="00757C62"/>
    <w:rsid w:val="00760F9A"/>
    <w:rsid w:val="00762DD3"/>
    <w:rsid w:val="00762EAB"/>
    <w:rsid w:val="00765DC2"/>
    <w:rsid w:val="00765DEE"/>
    <w:rsid w:val="007665F3"/>
    <w:rsid w:val="00766B68"/>
    <w:rsid w:val="00771266"/>
    <w:rsid w:val="007712EE"/>
    <w:rsid w:val="00771A58"/>
    <w:rsid w:val="007730B1"/>
    <w:rsid w:val="007750CA"/>
    <w:rsid w:val="007764B9"/>
    <w:rsid w:val="00777702"/>
    <w:rsid w:val="00780233"/>
    <w:rsid w:val="007813BA"/>
    <w:rsid w:val="007813D6"/>
    <w:rsid w:val="00782222"/>
    <w:rsid w:val="00784239"/>
    <w:rsid w:val="007902E0"/>
    <w:rsid w:val="00790A27"/>
    <w:rsid w:val="00790F94"/>
    <w:rsid w:val="00792416"/>
    <w:rsid w:val="00792C7B"/>
    <w:rsid w:val="007936ED"/>
    <w:rsid w:val="0079578C"/>
    <w:rsid w:val="00796625"/>
    <w:rsid w:val="007A012D"/>
    <w:rsid w:val="007A3C5A"/>
    <w:rsid w:val="007A4567"/>
    <w:rsid w:val="007A65A1"/>
    <w:rsid w:val="007A6B32"/>
    <w:rsid w:val="007A7CB6"/>
    <w:rsid w:val="007B34E7"/>
    <w:rsid w:val="007B4526"/>
    <w:rsid w:val="007B6388"/>
    <w:rsid w:val="007B6FD6"/>
    <w:rsid w:val="007C0A5F"/>
    <w:rsid w:val="007C0F33"/>
    <w:rsid w:val="007C1F0D"/>
    <w:rsid w:val="007C60E8"/>
    <w:rsid w:val="007D2498"/>
    <w:rsid w:val="007D24D5"/>
    <w:rsid w:val="007D3048"/>
    <w:rsid w:val="007D5606"/>
    <w:rsid w:val="007D6671"/>
    <w:rsid w:val="007D71F6"/>
    <w:rsid w:val="007E327F"/>
    <w:rsid w:val="007E39DC"/>
    <w:rsid w:val="007E6AA2"/>
    <w:rsid w:val="007F1A2E"/>
    <w:rsid w:val="007F1BF4"/>
    <w:rsid w:val="00801279"/>
    <w:rsid w:val="00801F83"/>
    <w:rsid w:val="00803F3C"/>
    <w:rsid w:val="00804CFE"/>
    <w:rsid w:val="00805661"/>
    <w:rsid w:val="00806C00"/>
    <w:rsid w:val="00811244"/>
    <w:rsid w:val="00811C94"/>
    <w:rsid w:val="00811CF1"/>
    <w:rsid w:val="008126A6"/>
    <w:rsid w:val="00812E17"/>
    <w:rsid w:val="008146A5"/>
    <w:rsid w:val="008147A6"/>
    <w:rsid w:val="00816745"/>
    <w:rsid w:val="008172E8"/>
    <w:rsid w:val="00817683"/>
    <w:rsid w:val="00820637"/>
    <w:rsid w:val="008237C4"/>
    <w:rsid w:val="008268B1"/>
    <w:rsid w:val="00826F83"/>
    <w:rsid w:val="008301AD"/>
    <w:rsid w:val="00836273"/>
    <w:rsid w:val="00836C3C"/>
    <w:rsid w:val="00842132"/>
    <w:rsid w:val="00842671"/>
    <w:rsid w:val="0084326C"/>
    <w:rsid w:val="008438D7"/>
    <w:rsid w:val="00843D82"/>
    <w:rsid w:val="008445C4"/>
    <w:rsid w:val="008448AB"/>
    <w:rsid w:val="00844B49"/>
    <w:rsid w:val="00846F87"/>
    <w:rsid w:val="008477B7"/>
    <w:rsid w:val="008505A2"/>
    <w:rsid w:val="00851D7E"/>
    <w:rsid w:val="008522C8"/>
    <w:rsid w:val="008531C6"/>
    <w:rsid w:val="00856DAB"/>
    <w:rsid w:val="0085737D"/>
    <w:rsid w:val="008575D2"/>
    <w:rsid w:val="0086082B"/>
    <w:rsid w:val="00860C41"/>
    <w:rsid w:val="00860E5A"/>
    <w:rsid w:val="00861B7F"/>
    <w:rsid w:val="00861F0C"/>
    <w:rsid w:val="008632C7"/>
    <w:rsid w:val="0086402C"/>
    <w:rsid w:val="00864EC3"/>
    <w:rsid w:val="0086674B"/>
    <w:rsid w:val="008675E3"/>
    <w:rsid w:val="00867AB6"/>
    <w:rsid w:val="00870673"/>
    <w:rsid w:val="008730BB"/>
    <w:rsid w:val="008737C5"/>
    <w:rsid w:val="00874938"/>
    <w:rsid w:val="00875229"/>
    <w:rsid w:val="00876142"/>
    <w:rsid w:val="008777F5"/>
    <w:rsid w:val="00877F2D"/>
    <w:rsid w:val="00882FA7"/>
    <w:rsid w:val="00885CD5"/>
    <w:rsid w:val="008866AE"/>
    <w:rsid w:val="008877EE"/>
    <w:rsid w:val="00890CD1"/>
    <w:rsid w:val="00890D95"/>
    <w:rsid w:val="0089493F"/>
    <w:rsid w:val="0089539A"/>
    <w:rsid w:val="008963F6"/>
    <w:rsid w:val="00896A9B"/>
    <w:rsid w:val="008A1616"/>
    <w:rsid w:val="008A26EE"/>
    <w:rsid w:val="008A273B"/>
    <w:rsid w:val="008A33A9"/>
    <w:rsid w:val="008A3851"/>
    <w:rsid w:val="008A392F"/>
    <w:rsid w:val="008A54BB"/>
    <w:rsid w:val="008A593E"/>
    <w:rsid w:val="008A7072"/>
    <w:rsid w:val="008B1B6C"/>
    <w:rsid w:val="008B2ED4"/>
    <w:rsid w:val="008B2EFB"/>
    <w:rsid w:val="008B302E"/>
    <w:rsid w:val="008B54F7"/>
    <w:rsid w:val="008B6252"/>
    <w:rsid w:val="008B6AD3"/>
    <w:rsid w:val="008B6F5C"/>
    <w:rsid w:val="008C0DE3"/>
    <w:rsid w:val="008C5980"/>
    <w:rsid w:val="008C5EC1"/>
    <w:rsid w:val="008C6830"/>
    <w:rsid w:val="008D3505"/>
    <w:rsid w:val="008D75D6"/>
    <w:rsid w:val="008D7ECA"/>
    <w:rsid w:val="008E009E"/>
    <w:rsid w:val="008E0966"/>
    <w:rsid w:val="008E2D4D"/>
    <w:rsid w:val="008E2FFF"/>
    <w:rsid w:val="008E30FA"/>
    <w:rsid w:val="008E3648"/>
    <w:rsid w:val="008E3AD9"/>
    <w:rsid w:val="008E703A"/>
    <w:rsid w:val="008E7FC8"/>
    <w:rsid w:val="008F014B"/>
    <w:rsid w:val="008F0670"/>
    <w:rsid w:val="008F2BCA"/>
    <w:rsid w:val="008F5594"/>
    <w:rsid w:val="008F6409"/>
    <w:rsid w:val="008F78D2"/>
    <w:rsid w:val="009005D2"/>
    <w:rsid w:val="00904CE7"/>
    <w:rsid w:val="00906CF5"/>
    <w:rsid w:val="00907A57"/>
    <w:rsid w:val="00907EBA"/>
    <w:rsid w:val="00910044"/>
    <w:rsid w:val="009122B1"/>
    <w:rsid w:val="00912748"/>
    <w:rsid w:val="00913129"/>
    <w:rsid w:val="00913761"/>
    <w:rsid w:val="0091417A"/>
    <w:rsid w:val="00914A20"/>
    <w:rsid w:val="00917C70"/>
    <w:rsid w:val="00920960"/>
    <w:rsid w:val="00921FFD"/>
    <w:rsid w:val="009226BA"/>
    <w:rsid w:val="009228DF"/>
    <w:rsid w:val="00922A98"/>
    <w:rsid w:val="00924428"/>
    <w:rsid w:val="00924E4D"/>
    <w:rsid w:val="00924E84"/>
    <w:rsid w:val="00925900"/>
    <w:rsid w:val="00927523"/>
    <w:rsid w:val="00930C0A"/>
    <w:rsid w:val="009350AE"/>
    <w:rsid w:val="0094060C"/>
    <w:rsid w:val="00940D23"/>
    <w:rsid w:val="0094220E"/>
    <w:rsid w:val="00943985"/>
    <w:rsid w:val="00946BD6"/>
    <w:rsid w:val="00947E1C"/>
    <w:rsid w:val="00947FCC"/>
    <w:rsid w:val="009508ED"/>
    <w:rsid w:val="00951AB9"/>
    <w:rsid w:val="0095642A"/>
    <w:rsid w:val="00961AA9"/>
    <w:rsid w:val="00962ED6"/>
    <w:rsid w:val="00963243"/>
    <w:rsid w:val="0096412C"/>
    <w:rsid w:val="00965491"/>
    <w:rsid w:val="009665C5"/>
    <w:rsid w:val="0097036F"/>
    <w:rsid w:val="00970D7C"/>
    <w:rsid w:val="009717FE"/>
    <w:rsid w:val="00971894"/>
    <w:rsid w:val="009718BD"/>
    <w:rsid w:val="009732F3"/>
    <w:rsid w:val="00973E47"/>
    <w:rsid w:val="009757B7"/>
    <w:rsid w:val="00975B0B"/>
    <w:rsid w:val="00981811"/>
    <w:rsid w:val="00983E37"/>
    <w:rsid w:val="009856A4"/>
    <w:rsid w:val="00985808"/>
    <w:rsid w:val="00985A10"/>
    <w:rsid w:val="00985E3C"/>
    <w:rsid w:val="009865A3"/>
    <w:rsid w:val="00987DC9"/>
    <w:rsid w:val="009911C9"/>
    <w:rsid w:val="0099146D"/>
    <w:rsid w:val="00992C80"/>
    <w:rsid w:val="009949D3"/>
    <w:rsid w:val="00996252"/>
    <w:rsid w:val="009962FD"/>
    <w:rsid w:val="00996D3E"/>
    <w:rsid w:val="00996FA4"/>
    <w:rsid w:val="00997926"/>
    <w:rsid w:val="009A0EAC"/>
    <w:rsid w:val="009A2936"/>
    <w:rsid w:val="009A75BA"/>
    <w:rsid w:val="009B01D7"/>
    <w:rsid w:val="009B1148"/>
    <w:rsid w:val="009B11D8"/>
    <w:rsid w:val="009B1269"/>
    <w:rsid w:val="009B23A3"/>
    <w:rsid w:val="009B27C8"/>
    <w:rsid w:val="009B4636"/>
    <w:rsid w:val="009B541E"/>
    <w:rsid w:val="009B6016"/>
    <w:rsid w:val="009B7AE7"/>
    <w:rsid w:val="009C0D28"/>
    <w:rsid w:val="009C229A"/>
    <w:rsid w:val="009C42CC"/>
    <w:rsid w:val="009C5725"/>
    <w:rsid w:val="009C5BDA"/>
    <w:rsid w:val="009C62FF"/>
    <w:rsid w:val="009C7269"/>
    <w:rsid w:val="009C7D97"/>
    <w:rsid w:val="009D080B"/>
    <w:rsid w:val="009D0A89"/>
    <w:rsid w:val="009D168A"/>
    <w:rsid w:val="009D3756"/>
    <w:rsid w:val="009D3E8C"/>
    <w:rsid w:val="009D437F"/>
    <w:rsid w:val="009D5CA0"/>
    <w:rsid w:val="009D7C5A"/>
    <w:rsid w:val="009E16D9"/>
    <w:rsid w:val="009E3790"/>
    <w:rsid w:val="009E3F44"/>
    <w:rsid w:val="009E40DB"/>
    <w:rsid w:val="009E55D7"/>
    <w:rsid w:val="009E67CA"/>
    <w:rsid w:val="009E78C1"/>
    <w:rsid w:val="009F0B1F"/>
    <w:rsid w:val="009F1D53"/>
    <w:rsid w:val="009F463B"/>
    <w:rsid w:val="009F4F17"/>
    <w:rsid w:val="009F7B5F"/>
    <w:rsid w:val="009F7C57"/>
    <w:rsid w:val="00A0383A"/>
    <w:rsid w:val="00A045B3"/>
    <w:rsid w:val="00A04691"/>
    <w:rsid w:val="00A061D7"/>
    <w:rsid w:val="00A06F41"/>
    <w:rsid w:val="00A10F7F"/>
    <w:rsid w:val="00A12CC9"/>
    <w:rsid w:val="00A15122"/>
    <w:rsid w:val="00A165C8"/>
    <w:rsid w:val="00A217FD"/>
    <w:rsid w:val="00A2283C"/>
    <w:rsid w:val="00A23FF8"/>
    <w:rsid w:val="00A248FB"/>
    <w:rsid w:val="00A250C4"/>
    <w:rsid w:val="00A307E6"/>
    <w:rsid w:val="00A30E81"/>
    <w:rsid w:val="00A31CDD"/>
    <w:rsid w:val="00A337CC"/>
    <w:rsid w:val="00A34804"/>
    <w:rsid w:val="00A35D0E"/>
    <w:rsid w:val="00A3695C"/>
    <w:rsid w:val="00A4080D"/>
    <w:rsid w:val="00A41001"/>
    <w:rsid w:val="00A410A2"/>
    <w:rsid w:val="00A43CA8"/>
    <w:rsid w:val="00A448D7"/>
    <w:rsid w:val="00A451BF"/>
    <w:rsid w:val="00A45D93"/>
    <w:rsid w:val="00A477D6"/>
    <w:rsid w:val="00A5008F"/>
    <w:rsid w:val="00A511DD"/>
    <w:rsid w:val="00A511E3"/>
    <w:rsid w:val="00A536AB"/>
    <w:rsid w:val="00A53B68"/>
    <w:rsid w:val="00A5720A"/>
    <w:rsid w:val="00A64B20"/>
    <w:rsid w:val="00A6599C"/>
    <w:rsid w:val="00A659D4"/>
    <w:rsid w:val="00A67B50"/>
    <w:rsid w:val="00A71B66"/>
    <w:rsid w:val="00A71DA4"/>
    <w:rsid w:val="00A72652"/>
    <w:rsid w:val="00A73C80"/>
    <w:rsid w:val="00A76DA4"/>
    <w:rsid w:val="00A76E66"/>
    <w:rsid w:val="00A80379"/>
    <w:rsid w:val="00A81D77"/>
    <w:rsid w:val="00A82483"/>
    <w:rsid w:val="00A83CD1"/>
    <w:rsid w:val="00A86159"/>
    <w:rsid w:val="00A8625A"/>
    <w:rsid w:val="00A91D56"/>
    <w:rsid w:val="00A941CF"/>
    <w:rsid w:val="00A94756"/>
    <w:rsid w:val="00A94C72"/>
    <w:rsid w:val="00A9574D"/>
    <w:rsid w:val="00A95CDE"/>
    <w:rsid w:val="00A9722B"/>
    <w:rsid w:val="00AA37C4"/>
    <w:rsid w:val="00AA3F28"/>
    <w:rsid w:val="00AA460F"/>
    <w:rsid w:val="00AA57CC"/>
    <w:rsid w:val="00AA7494"/>
    <w:rsid w:val="00AB088A"/>
    <w:rsid w:val="00AB185E"/>
    <w:rsid w:val="00AB40FE"/>
    <w:rsid w:val="00AB5EE9"/>
    <w:rsid w:val="00AB6AD0"/>
    <w:rsid w:val="00AB6D00"/>
    <w:rsid w:val="00AB6DD5"/>
    <w:rsid w:val="00AB76FE"/>
    <w:rsid w:val="00AC28BB"/>
    <w:rsid w:val="00AC4220"/>
    <w:rsid w:val="00AC452F"/>
    <w:rsid w:val="00AD1FAD"/>
    <w:rsid w:val="00AD2AB6"/>
    <w:rsid w:val="00AD33E0"/>
    <w:rsid w:val="00AD62D7"/>
    <w:rsid w:val="00AD6947"/>
    <w:rsid w:val="00AD7D7B"/>
    <w:rsid w:val="00AE1080"/>
    <w:rsid w:val="00AE235F"/>
    <w:rsid w:val="00AE2601"/>
    <w:rsid w:val="00AE3FAE"/>
    <w:rsid w:val="00AE4433"/>
    <w:rsid w:val="00AE590F"/>
    <w:rsid w:val="00AE6F47"/>
    <w:rsid w:val="00AF017B"/>
    <w:rsid w:val="00AF0729"/>
    <w:rsid w:val="00AF2773"/>
    <w:rsid w:val="00AF3178"/>
    <w:rsid w:val="00AF5AAF"/>
    <w:rsid w:val="00AF66A2"/>
    <w:rsid w:val="00B02B0D"/>
    <w:rsid w:val="00B0643A"/>
    <w:rsid w:val="00B070E5"/>
    <w:rsid w:val="00B07171"/>
    <w:rsid w:val="00B11328"/>
    <w:rsid w:val="00B13110"/>
    <w:rsid w:val="00B13263"/>
    <w:rsid w:val="00B13496"/>
    <w:rsid w:val="00B157E6"/>
    <w:rsid w:val="00B16BA6"/>
    <w:rsid w:val="00B1756D"/>
    <w:rsid w:val="00B17C48"/>
    <w:rsid w:val="00B21B3D"/>
    <w:rsid w:val="00B22592"/>
    <w:rsid w:val="00B228E8"/>
    <w:rsid w:val="00B22F6A"/>
    <w:rsid w:val="00B23A48"/>
    <w:rsid w:val="00B23EAE"/>
    <w:rsid w:val="00B30581"/>
    <w:rsid w:val="00B31114"/>
    <w:rsid w:val="00B3270C"/>
    <w:rsid w:val="00B328D8"/>
    <w:rsid w:val="00B35935"/>
    <w:rsid w:val="00B36F28"/>
    <w:rsid w:val="00B376EF"/>
    <w:rsid w:val="00B37E63"/>
    <w:rsid w:val="00B444A2"/>
    <w:rsid w:val="00B50992"/>
    <w:rsid w:val="00B50F49"/>
    <w:rsid w:val="00B51367"/>
    <w:rsid w:val="00B544C1"/>
    <w:rsid w:val="00B55567"/>
    <w:rsid w:val="00B56825"/>
    <w:rsid w:val="00B576FF"/>
    <w:rsid w:val="00B6298D"/>
    <w:rsid w:val="00B62A01"/>
    <w:rsid w:val="00B62CFB"/>
    <w:rsid w:val="00B62E4C"/>
    <w:rsid w:val="00B63D5F"/>
    <w:rsid w:val="00B64448"/>
    <w:rsid w:val="00B66013"/>
    <w:rsid w:val="00B66B2F"/>
    <w:rsid w:val="00B67187"/>
    <w:rsid w:val="00B70620"/>
    <w:rsid w:val="00B72912"/>
    <w:rsid w:val="00B72AB7"/>
    <w:rsid w:val="00B72D61"/>
    <w:rsid w:val="00B736A1"/>
    <w:rsid w:val="00B74C55"/>
    <w:rsid w:val="00B766CC"/>
    <w:rsid w:val="00B76E6D"/>
    <w:rsid w:val="00B812E7"/>
    <w:rsid w:val="00B81344"/>
    <w:rsid w:val="00B818E5"/>
    <w:rsid w:val="00B8231A"/>
    <w:rsid w:val="00B839AC"/>
    <w:rsid w:val="00B8490E"/>
    <w:rsid w:val="00B85419"/>
    <w:rsid w:val="00B85616"/>
    <w:rsid w:val="00B85E21"/>
    <w:rsid w:val="00B85E59"/>
    <w:rsid w:val="00B86044"/>
    <w:rsid w:val="00B87F02"/>
    <w:rsid w:val="00B93D44"/>
    <w:rsid w:val="00B9521F"/>
    <w:rsid w:val="00BA061A"/>
    <w:rsid w:val="00BA1115"/>
    <w:rsid w:val="00BA12AA"/>
    <w:rsid w:val="00BA245A"/>
    <w:rsid w:val="00BA344B"/>
    <w:rsid w:val="00BA3658"/>
    <w:rsid w:val="00BA3D9E"/>
    <w:rsid w:val="00BA5D7C"/>
    <w:rsid w:val="00BA6828"/>
    <w:rsid w:val="00BA6F1B"/>
    <w:rsid w:val="00BB55C0"/>
    <w:rsid w:val="00BB5B55"/>
    <w:rsid w:val="00BB6847"/>
    <w:rsid w:val="00BC0920"/>
    <w:rsid w:val="00BC21AC"/>
    <w:rsid w:val="00BC4BB5"/>
    <w:rsid w:val="00BC4EAD"/>
    <w:rsid w:val="00BD10A2"/>
    <w:rsid w:val="00BD123F"/>
    <w:rsid w:val="00BD1EDE"/>
    <w:rsid w:val="00BD3B6F"/>
    <w:rsid w:val="00BD456B"/>
    <w:rsid w:val="00BD5A03"/>
    <w:rsid w:val="00BD6F6B"/>
    <w:rsid w:val="00BD7426"/>
    <w:rsid w:val="00BD75C1"/>
    <w:rsid w:val="00BD7FE1"/>
    <w:rsid w:val="00BE4436"/>
    <w:rsid w:val="00BE4E60"/>
    <w:rsid w:val="00BF036A"/>
    <w:rsid w:val="00BF0ADF"/>
    <w:rsid w:val="00BF2C5A"/>
    <w:rsid w:val="00BF39F0"/>
    <w:rsid w:val="00BF41F4"/>
    <w:rsid w:val="00BF4242"/>
    <w:rsid w:val="00BF6BAD"/>
    <w:rsid w:val="00BF73A2"/>
    <w:rsid w:val="00BF7971"/>
    <w:rsid w:val="00C001FE"/>
    <w:rsid w:val="00C00B69"/>
    <w:rsid w:val="00C029F2"/>
    <w:rsid w:val="00C02C1E"/>
    <w:rsid w:val="00C046FE"/>
    <w:rsid w:val="00C05B45"/>
    <w:rsid w:val="00C07D80"/>
    <w:rsid w:val="00C11FDF"/>
    <w:rsid w:val="00C1412D"/>
    <w:rsid w:val="00C14427"/>
    <w:rsid w:val="00C16136"/>
    <w:rsid w:val="00C22726"/>
    <w:rsid w:val="00C23908"/>
    <w:rsid w:val="00C24A9A"/>
    <w:rsid w:val="00C24F83"/>
    <w:rsid w:val="00C250C7"/>
    <w:rsid w:val="00C26AD4"/>
    <w:rsid w:val="00C27E44"/>
    <w:rsid w:val="00C311E4"/>
    <w:rsid w:val="00C37538"/>
    <w:rsid w:val="00C37B8C"/>
    <w:rsid w:val="00C457A5"/>
    <w:rsid w:val="00C46180"/>
    <w:rsid w:val="00C46196"/>
    <w:rsid w:val="00C47283"/>
    <w:rsid w:val="00C50E5C"/>
    <w:rsid w:val="00C52210"/>
    <w:rsid w:val="00C55CDA"/>
    <w:rsid w:val="00C56E5D"/>
    <w:rsid w:val="00C572C4"/>
    <w:rsid w:val="00C57659"/>
    <w:rsid w:val="00C61EEA"/>
    <w:rsid w:val="00C63316"/>
    <w:rsid w:val="00C64164"/>
    <w:rsid w:val="00C65367"/>
    <w:rsid w:val="00C664B6"/>
    <w:rsid w:val="00C66DA8"/>
    <w:rsid w:val="00C71D31"/>
    <w:rsid w:val="00C72FE6"/>
    <w:rsid w:val="00C731BB"/>
    <w:rsid w:val="00C74932"/>
    <w:rsid w:val="00C74952"/>
    <w:rsid w:val="00C806F1"/>
    <w:rsid w:val="00C80A79"/>
    <w:rsid w:val="00C80EC6"/>
    <w:rsid w:val="00C81350"/>
    <w:rsid w:val="00C843F0"/>
    <w:rsid w:val="00C85A54"/>
    <w:rsid w:val="00C9311B"/>
    <w:rsid w:val="00C93476"/>
    <w:rsid w:val="00C9351D"/>
    <w:rsid w:val="00C94D6A"/>
    <w:rsid w:val="00CA1248"/>
    <w:rsid w:val="00CA151C"/>
    <w:rsid w:val="00CA2BB8"/>
    <w:rsid w:val="00CA36B1"/>
    <w:rsid w:val="00CA6E99"/>
    <w:rsid w:val="00CA7DCF"/>
    <w:rsid w:val="00CB0512"/>
    <w:rsid w:val="00CB1900"/>
    <w:rsid w:val="00CB1E87"/>
    <w:rsid w:val="00CB2136"/>
    <w:rsid w:val="00CB3B85"/>
    <w:rsid w:val="00CB43C1"/>
    <w:rsid w:val="00CB7260"/>
    <w:rsid w:val="00CB768A"/>
    <w:rsid w:val="00CC0473"/>
    <w:rsid w:val="00CC266E"/>
    <w:rsid w:val="00CC3703"/>
    <w:rsid w:val="00CC4E9A"/>
    <w:rsid w:val="00CC5F6B"/>
    <w:rsid w:val="00CD077D"/>
    <w:rsid w:val="00CD0ADC"/>
    <w:rsid w:val="00CD321A"/>
    <w:rsid w:val="00CD5F28"/>
    <w:rsid w:val="00CD6820"/>
    <w:rsid w:val="00CE17E3"/>
    <w:rsid w:val="00CE1C5D"/>
    <w:rsid w:val="00CE5183"/>
    <w:rsid w:val="00CE528E"/>
    <w:rsid w:val="00CE68A5"/>
    <w:rsid w:val="00CE6C78"/>
    <w:rsid w:val="00CE6F8A"/>
    <w:rsid w:val="00CF1F2B"/>
    <w:rsid w:val="00CF3491"/>
    <w:rsid w:val="00CF443E"/>
    <w:rsid w:val="00CF52C5"/>
    <w:rsid w:val="00CF5490"/>
    <w:rsid w:val="00CF57C7"/>
    <w:rsid w:val="00D00358"/>
    <w:rsid w:val="00D0131D"/>
    <w:rsid w:val="00D02735"/>
    <w:rsid w:val="00D0492C"/>
    <w:rsid w:val="00D07D43"/>
    <w:rsid w:val="00D10CC9"/>
    <w:rsid w:val="00D12F8A"/>
    <w:rsid w:val="00D133D0"/>
    <w:rsid w:val="00D13E83"/>
    <w:rsid w:val="00D15026"/>
    <w:rsid w:val="00D16A67"/>
    <w:rsid w:val="00D20E6F"/>
    <w:rsid w:val="00D222FB"/>
    <w:rsid w:val="00D2669D"/>
    <w:rsid w:val="00D2700C"/>
    <w:rsid w:val="00D27A3F"/>
    <w:rsid w:val="00D31034"/>
    <w:rsid w:val="00D312AB"/>
    <w:rsid w:val="00D32462"/>
    <w:rsid w:val="00D334AE"/>
    <w:rsid w:val="00D351F4"/>
    <w:rsid w:val="00D35347"/>
    <w:rsid w:val="00D369A5"/>
    <w:rsid w:val="00D420EE"/>
    <w:rsid w:val="00D4672C"/>
    <w:rsid w:val="00D46EE0"/>
    <w:rsid w:val="00D47CE2"/>
    <w:rsid w:val="00D511A5"/>
    <w:rsid w:val="00D5263F"/>
    <w:rsid w:val="00D53293"/>
    <w:rsid w:val="00D538E0"/>
    <w:rsid w:val="00D5514A"/>
    <w:rsid w:val="00D6059B"/>
    <w:rsid w:val="00D619CC"/>
    <w:rsid w:val="00D630BF"/>
    <w:rsid w:val="00D637AD"/>
    <w:rsid w:val="00D643BB"/>
    <w:rsid w:val="00D6458A"/>
    <w:rsid w:val="00D65CBE"/>
    <w:rsid w:val="00D67DF3"/>
    <w:rsid w:val="00D71A6C"/>
    <w:rsid w:val="00D72FB0"/>
    <w:rsid w:val="00D73323"/>
    <w:rsid w:val="00D73BE7"/>
    <w:rsid w:val="00D74122"/>
    <w:rsid w:val="00D7537B"/>
    <w:rsid w:val="00D774D9"/>
    <w:rsid w:val="00D81F65"/>
    <w:rsid w:val="00D82567"/>
    <w:rsid w:val="00D82A99"/>
    <w:rsid w:val="00D8313D"/>
    <w:rsid w:val="00D86617"/>
    <w:rsid w:val="00D913F2"/>
    <w:rsid w:val="00D91A3C"/>
    <w:rsid w:val="00D93A7D"/>
    <w:rsid w:val="00D9452C"/>
    <w:rsid w:val="00D95617"/>
    <w:rsid w:val="00DA069B"/>
    <w:rsid w:val="00DA0B0E"/>
    <w:rsid w:val="00DA226A"/>
    <w:rsid w:val="00DA283B"/>
    <w:rsid w:val="00DA3D83"/>
    <w:rsid w:val="00DB23BF"/>
    <w:rsid w:val="00DB34AE"/>
    <w:rsid w:val="00DB407D"/>
    <w:rsid w:val="00DB4D6B"/>
    <w:rsid w:val="00DB5B28"/>
    <w:rsid w:val="00DB6AE3"/>
    <w:rsid w:val="00DC06E0"/>
    <w:rsid w:val="00DC0E79"/>
    <w:rsid w:val="00DC1355"/>
    <w:rsid w:val="00DC1E3D"/>
    <w:rsid w:val="00DC2302"/>
    <w:rsid w:val="00DC5FFA"/>
    <w:rsid w:val="00DC6480"/>
    <w:rsid w:val="00DC7F95"/>
    <w:rsid w:val="00DD04E9"/>
    <w:rsid w:val="00DD061F"/>
    <w:rsid w:val="00DD0A23"/>
    <w:rsid w:val="00DD1EB5"/>
    <w:rsid w:val="00DD4BB0"/>
    <w:rsid w:val="00DD55AC"/>
    <w:rsid w:val="00DD659D"/>
    <w:rsid w:val="00DE00A5"/>
    <w:rsid w:val="00DE50C1"/>
    <w:rsid w:val="00DE63E3"/>
    <w:rsid w:val="00DE66C4"/>
    <w:rsid w:val="00DF1D9F"/>
    <w:rsid w:val="00DF3258"/>
    <w:rsid w:val="00DF5EA6"/>
    <w:rsid w:val="00DF6137"/>
    <w:rsid w:val="00E01669"/>
    <w:rsid w:val="00E01E7B"/>
    <w:rsid w:val="00E03E27"/>
    <w:rsid w:val="00E04378"/>
    <w:rsid w:val="00E04817"/>
    <w:rsid w:val="00E06796"/>
    <w:rsid w:val="00E07198"/>
    <w:rsid w:val="00E07896"/>
    <w:rsid w:val="00E07A3A"/>
    <w:rsid w:val="00E11A6F"/>
    <w:rsid w:val="00E11DD1"/>
    <w:rsid w:val="00E1205D"/>
    <w:rsid w:val="00E12143"/>
    <w:rsid w:val="00E12341"/>
    <w:rsid w:val="00E138E0"/>
    <w:rsid w:val="00E23A2D"/>
    <w:rsid w:val="00E24E45"/>
    <w:rsid w:val="00E25402"/>
    <w:rsid w:val="00E27DD6"/>
    <w:rsid w:val="00E3132E"/>
    <w:rsid w:val="00E329E7"/>
    <w:rsid w:val="00E3328E"/>
    <w:rsid w:val="00E35E43"/>
    <w:rsid w:val="00E368E1"/>
    <w:rsid w:val="00E36EA0"/>
    <w:rsid w:val="00E41376"/>
    <w:rsid w:val="00E44514"/>
    <w:rsid w:val="00E50952"/>
    <w:rsid w:val="00E50D39"/>
    <w:rsid w:val="00E52E20"/>
    <w:rsid w:val="00E571B7"/>
    <w:rsid w:val="00E5733B"/>
    <w:rsid w:val="00E618C2"/>
    <w:rsid w:val="00E61DB9"/>
    <w:rsid w:val="00E61F30"/>
    <w:rsid w:val="00E657E1"/>
    <w:rsid w:val="00E65AD2"/>
    <w:rsid w:val="00E66383"/>
    <w:rsid w:val="00E667F5"/>
    <w:rsid w:val="00E67DF0"/>
    <w:rsid w:val="00E7127C"/>
    <w:rsid w:val="00E71C18"/>
    <w:rsid w:val="00E72042"/>
    <w:rsid w:val="00E72582"/>
    <w:rsid w:val="00E7274C"/>
    <w:rsid w:val="00E74E00"/>
    <w:rsid w:val="00E75C57"/>
    <w:rsid w:val="00E75E91"/>
    <w:rsid w:val="00E76A4E"/>
    <w:rsid w:val="00E86F85"/>
    <w:rsid w:val="00E87118"/>
    <w:rsid w:val="00E910C6"/>
    <w:rsid w:val="00E928B0"/>
    <w:rsid w:val="00E92AF7"/>
    <w:rsid w:val="00E92C73"/>
    <w:rsid w:val="00E9324B"/>
    <w:rsid w:val="00E948E7"/>
    <w:rsid w:val="00E9626F"/>
    <w:rsid w:val="00E968D6"/>
    <w:rsid w:val="00E9702A"/>
    <w:rsid w:val="00E9798E"/>
    <w:rsid w:val="00EA1620"/>
    <w:rsid w:val="00EA2535"/>
    <w:rsid w:val="00EA7340"/>
    <w:rsid w:val="00EA7B59"/>
    <w:rsid w:val="00EB34B4"/>
    <w:rsid w:val="00EB5028"/>
    <w:rsid w:val="00EB5B35"/>
    <w:rsid w:val="00EB61BF"/>
    <w:rsid w:val="00EB652C"/>
    <w:rsid w:val="00EB71EC"/>
    <w:rsid w:val="00EC2A07"/>
    <w:rsid w:val="00EC40AD"/>
    <w:rsid w:val="00EC4D07"/>
    <w:rsid w:val="00EC4F52"/>
    <w:rsid w:val="00EC7585"/>
    <w:rsid w:val="00ED1655"/>
    <w:rsid w:val="00ED2506"/>
    <w:rsid w:val="00ED72D3"/>
    <w:rsid w:val="00ED7CED"/>
    <w:rsid w:val="00EE0D6D"/>
    <w:rsid w:val="00EE0EFB"/>
    <w:rsid w:val="00EE1916"/>
    <w:rsid w:val="00EE2F1B"/>
    <w:rsid w:val="00EE4D86"/>
    <w:rsid w:val="00EE4E6C"/>
    <w:rsid w:val="00EE4FE6"/>
    <w:rsid w:val="00EE537F"/>
    <w:rsid w:val="00EF10DE"/>
    <w:rsid w:val="00EF29AB"/>
    <w:rsid w:val="00EF3576"/>
    <w:rsid w:val="00EF56AF"/>
    <w:rsid w:val="00EF72B2"/>
    <w:rsid w:val="00F02407"/>
    <w:rsid w:val="00F02C40"/>
    <w:rsid w:val="00F046F2"/>
    <w:rsid w:val="00F04732"/>
    <w:rsid w:val="00F07403"/>
    <w:rsid w:val="00F134A5"/>
    <w:rsid w:val="00F1357F"/>
    <w:rsid w:val="00F1543E"/>
    <w:rsid w:val="00F15AA9"/>
    <w:rsid w:val="00F2146C"/>
    <w:rsid w:val="00F216EA"/>
    <w:rsid w:val="00F2375E"/>
    <w:rsid w:val="00F2376D"/>
    <w:rsid w:val="00F24917"/>
    <w:rsid w:val="00F2515A"/>
    <w:rsid w:val="00F252E2"/>
    <w:rsid w:val="00F25500"/>
    <w:rsid w:val="00F25A97"/>
    <w:rsid w:val="00F26795"/>
    <w:rsid w:val="00F26B8B"/>
    <w:rsid w:val="00F270AD"/>
    <w:rsid w:val="00F2734A"/>
    <w:rsid w:val="00F27AE8"/>
    <w:rsid w:val="00F3028F"/>
    <w:rsid w:val="00F30D40"/>
    <w:rsid w:val="00F3219C"/>
    <w:rsid w:val="00F34835"/>
    <w:rsid w:val="00F355F1"/>
    <w:rsid w:val="00F36172"/>
    <w:rsid w:val="00F36385"/>
    <w:rsid w:val="00F36FD5"/>
    <w:rsid w:val="00F410DF"/>
    <w:rsid w:val="00F411D5"/>
    <w:rsid w:val="00F42DDE"/>
    <w:rsid w:val="00F44C7F"/>
    <w:rsid w:val="00F46FC4"/>
    <w:rsid w:val="00F47344"/>
    <w:rsid w:val="00F47CF1"/>
    <w:rsid w:val="00F47D45"/>
    <w:rsid w:val="00F51F7A"/>
    <w:rsid w:val="00F541ED"/>
    <w:rsid w:val="00F57DAA"/>
    <w:rsid w:val="00F57F76"/>
    <w:rsid w:val="00F60015"/>
    <w:rsid w:val="00F6115F"/>
    <w:rsid w:val="00F62D5C"/>
    <w:rsid w:val="00F63896"/>
    <w:rsid w:val="00F71740"/>
    <w:rsid w:val="00F71771"/>
    <w:rsid w:val="00F71FB5"/>
    <w:rsid w:val="00F75311"/>
    <w:rsid w:val="00F75EB4"/>
    <w:rsid w:val="00F8225E"/>
    <w:rsid w:val="00F83F9B"/>
    <w:rsid w:val="00F86418"/>
    <w:rsid w:val="00F90394"/>
    <w:rsid w:val="00F90574"/>
    <w:rsid w:val="00F9297B"/>
    <w:rsid w:val="00F92B73"/>
    <w:rsid w:val="00F95F28"/>
    <w:rsid w:val="00F96706"/>
    <w:rsid w:val="00FA097D"/>
    <w:rsid w:val="00FA2471"/>
    <w:rsid w:val="00FA5B42"/>
    <w:rsid w:val="00FA6611"/>
    <w:rsid w:val="00FA68CB"/>
    <w:rsid w:val="00FB264D"/>
    <w:rsid w:val="00FB3A02"/>
    <w:rsid w:val="00FB43B8"/>
    <w:rsid w:val="00FB5296"/>
    <w:rsid w:val="00FB5F67"/>
    <w:rsid w:val="00FB6DD4"/>
    <w:rsid w:val="00FC05F1"/>
    <w:rsid w:val="00FC07B7"/>
    <w:rsid w:val="00FC14DB"/>
    <w:rsid w:val="00FC338A"/>
    <w:rsid w:val="00FC6571"/>
    <w:rsid w:val="00FC74D0"/>
    <w:rsid w:val="00FC76D6"/>
    <w:rsid w:val="00FC7F74"/>
    <w:rsid w:val="00FD0FAF"/>
    <w:rsid w:val="00FD2793"/>
    <w:rsid w:val="00FD350A"/>
    <w:rsid w:val="00FD3CF8"/>
    <w:rsid w:val="00FD503E"/>
    <w:rsid w:val="00FD5D97"/>
    <w:rsid w:val="00FD5F7C"/>
    <w:rsid w:val="00FE0A74"/>
    <w:rsid w:val="00FE11C8"/>
    <w:rsid w:val="00FE315C"/>
    <w:rsid w:val="00FE35C7"/>
    <w:rsid w:val="00FE3DC1"/>
    <w:rsid w:val="00FE40FE"/>
    <w:rsid w:val="00FE6860"/>
    <w:rsid w:val="00FE6B70"/>
    <w:rsid w:val="00FF2DCA"/>
    <w:rsid w:val="00FF420B"/>
    <w:rsid w:val="00FF5E88"/>
    <w:rsid w:val="2D6E3E54"/>
    <w:rsid w:val="3E5D7509"/>
    <w:rsid w:val="48195FFE"/>
    <w:rsid w:val="7D5C6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0760F50"/>
  <w15:docId w15:val="{7F357B56-1F22-4083-BEEE-B6A1F05A4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0"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uiPriority="0"/>
    <w:lsdException w:name="List 2" w:semiHidden="1" w:uiPriority="0" w:unhideWhenUsed="1"/>
    <w:lsdException w:name="List 3" w:semiHidden="1" w:uiPriority="0" w:unhideWhenUsed="1"/>
    <w:lsdException w:name="List 4" w:uiPriority="0"/>
    <w:lsdException w:name="List 5"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qFormat="1"/>
    <w:lsdException w:name="Salutation" w:uiPriority="0"/>
    <w:lsdException w:name="Date" w:uiPriority="0"/>
    <w:lsdException w:name="Body Text First Indent" w:uiPriority="0"/>
    <w:lsdException w:name="Body Text First Indent 2" w:semiHidden="1" w:uiPriority="0"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lang w:val="x-none" w:eastAsia="x-none"/>
    </w:rPr>
  </w:style>
  <w:style w:type="paragraph" w:styleId="2">
    <w:name w:val="heading 2"/>
    <w:basedOn w:val="a"/>
    <w:next w:val="a"/>
    <w:link w:val="20"/>
    <w:uiPriority w:val="99"/>
    <w:qFormat/>
    <w:pPr>
      <w:keepNext/>
      <w:ind w:left="709"/>
      <w:outlineLvl w:val="1"/>
    </w:pPr>
    <w:rPr>
      <w:sz w:val="28"/>
      <w:lang w:val="x-none" w:eastAsia="x-none"/>
    </w:rPr>
  </w:style>
  <w:style w:type="paragraph" w:styleId="3">
    <w:name w:val="heading 3"/>
    <w:basedOn w:val="a"/>
    <w:next w:val="a"/>
    <w:link w:val="30"/>
    <w:uiPriority w:val="99"/>
    <w:qFormat/>
    <w:pPr>
      <w:keepNext/>
      <w:spacing w:before="240" w:after="60"/>
      <w:outlineLvl w:val="2"/>
    </w:pPr>
    <w:rPr>
      <w:rFonts w:ascii="Arial" w:hAnsi="Arial"/>
      <w:b/>
      <w:bCs/>
      <w:sz w:val="26"/>
      <w:szCs w:val="26"/>
      <w:lang w:val="x-none" w:eastAsia="x-none"/>
    </w:rPr>
  </w:style>
  <w:style w:type="paragraph" w:styleId="4">
    <w:name w:val="heading 4"/>
    <w:basedOn w:val="a"/>
    <w:next w:val="a"/>
    <w:link w:val="40"/>
    <w:uiPriority w:val="99"/>
    <w:qFormat/>
    <w:pPr>
      <w:keepNext/>
      <w:tabs>
        <w:tab w:val="left" w:pos="0"/>
      </w:tabs>
      <w:spacing w:line="360" w:lineRule="auto"/>
      <w:ind w:firstLine="720"/>
      <w:jc w:val="right"/>
      <w:outlineLvl w:val="3"/>
    </w:pPr>
    <w:rPr>
      <w:sz w:val="24"/>
      <w:lang w:val="x-none" w:eastAsia="ar-SA"/>
    </w:rPr>
  </w:style>
  <w:style w:type="paragraph" w:styleId="5">
    <w:name w:val="heading 5"/>
    <w:basedOn w:val="a"/>
    <w:next w:val="a"/>
    <w:link w:val="50"/>
    <w:uiPriority w:val="99"/>
    <w:qFormat/>
    <w:pPr>
      <w:keepNext/>
      <w:autoSpaceDE w:val="0"/>
      <w:autoSpaceDN w:val="0"/>
      <w:jc w:val="center"/>
      <w:outlineLvl w:val="4"/>
    </w:pPr>
    <w:rPr>
      <w:sz w:val="36"/>
      <w:szCs w:val="36"/>
      <w:lang w:val="x-none" w:eastAsia="x-none"/>
    </w:rPr>
  </w:style>
  <w:style w:type="paragraph" w:styleId="6">
    <w:name w:val="heading 6"/>
    <w:basedOn w:val="a"/>
    <w:next w:val="a"/>
    <w:link w:val="60"/>
    <w:uiPriority w:val="99"/>
    <w:qFormat/>
    <w:pPr>
      <w:spacing w:before="240" w:after="60"/>
      <w:outlineLvl w:val="5"/>
    </w:pPr>
    <w:rPr>
      <w:b/>
      <w:bCs/>
      <w:sz w:val="22"/>
      <w:szCs w:val="22"/>
      <w:lang w:val="x-none" w:eastAsia="x-none"/>
    </w:rPr>
  </w:style>
  <w:style w:type="paragraph" w:styleId="7">
    <w:name w:val="heading 7"/>
    <w:basedOn w:val="a"/>
    <w:next w:val="a"/>
    <w:link w:val="70"/>
    <w:uiPriority w:val="99"/>
    <w:qFormat/>
    <w:pPr>
      <w:spacing w:before="240" w:after="60" w:line="276" w:lineRule="auto"/>
      <w:outlineLvl w:val="6"/>
    </w:pPr>
    <w:rPr>
      <w:rFonts w:ascii="Calibri" w:hAnsi="Calibri"/>
      <w:sz w:val="24"/>
      <w:szCs w:val="24"/>
      <w:lang w:val="x-none" w:eastAsia="x-none"/>
    </w:rPr>
  </w:style>
  <w:style w:type="paragraph" w:styleId="9">
    <w:name w:val="heading 9"/>
    <w:basedOn w:val="a"/>
    <w:next w:val="a"/>
    <w:link w:val="90"/>
    <w:uiPriority w:val="99"/>
    <w:qFormat/>
    <w:pPr>
      <w:spacing w:before="240" w:after="60"/>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Pr>
      <w:rFonts w:cs="Times New Roman"/>
      <w:b/>
    </w:rPr>
  </w:style>
  <w:style w:type="character" w:styleId="a4">
    <w:name w:val="Hyperlink"/>
    <w:uiPriority w:val="99"/>
    <w:rPr>
      <w:rFonts w:cs="Times New Roman"/>
      <w:color w:val="0000FF"/>
      <w:u w:val="single"/>
    </w:rPr>
  </w:style>
  <w:style w:type="character" w:styleId="a5">
    <w:name w:val="FollowedHyperlink"/>
    <w:uiPriority w:val="99"/>
    <w:rPr>
      <w:rFonts w:cs="Times New Roman"/>
      <w:color w:val="800080"/>
      <w:u w:val="single"/>
    </w:rPr>
  </w:style>
  <w:style w:type="character" w:styleId="a6">
    <w:name w:val="endnote reference"/>
    <w:uiPriority w:val="99"/>
    <w:unhideWhenUsed/>
    <w:rPr>
      <w:vertAlign w:val="superscript"/>
    </w:rPr>
  </w:style>
  <w:style w:type="character" w:styleId="a7">
    <w:name w:val="line number"/>
    <w:uiPriority w:val="99"/>
    <w:rPr>
      <w:rFonts w:cs="Times New Roman"/>
    </w:rPr>
  </w:style>
  <w:style w:type="character" w:customStyle="1" w:styleId="61">
    <w:name w:val="Знак Знак6"/>
    <w:uiPriority w:val="99"/>
    <w:rPr>
      <w:sz w:val="28"/>
      <w:lang w:val="ru-RU" w:eastAsia="ru-RU"/>
    </w:rPr>
  </w:style>
  <w:style w:type="character" w:customStyle="1" w:styleId="WW8Num1z0">
    <w:name w:val="WW8Num1z0"/>
    <w:uiPriority w:val="99"/>
    <w:rPr>
      <w:rFonts w:ascii="Symbol" w:hAnsi="Symbol"/>
    </w:rPr>
  </w:style>
  <w:style w:type="character" w:customStyle="1" w:styleId="WW8Num7z1">
    <w:name w:val="WW8Num7z1"/>
    <w:uiPriority w:val="99"/>
    <w:rPr>
      <w:rFonts w:ascii="Courier New" w:hAnsi="Courier New"/>
    </w:rPr>
  </w:style>
  <w:style w:type="character" w:customStyle="1" w:styleId="a8">
    <w:name w:val="Абзац Знак"/>
    <w:link w:val="a9"/>
    <w:uiPriority w:val="99"/>
    <w:locked/>
    <w:rPr>
      <w:rFonts w:ascii="TimesDL" w:hAnsi="TimesDL"/>
      <w:kern w:val="1"/>
      <w:sz w:val="24"/>
      <w:lang w:eastAsia="ar-SA"/>
    </w:rPr>
  </w:style>
  <w:style w:type="character" w:styleId="aa">
    <w:name w:val="page number"/>
    <w:basedOn w:val="a0"/>
  </w:style>
  <w:style w:type="character" w:customStyle="1" w:styleId="26">
    <w:name w:val="Знак Знак26"/>
    <w:uiPriority w:val="99"/>
    <w:rPr>
      <w:rFonts w:ascii="AG Souvenir" w:hAnsi="AG Souvenir"/>
      <w:b/>
      <w:spacing w:val="38"/>
      <w:sz w:val="28"/>
      <w:lang w:val="ru-RU" w:eastAsia="ru-RU"/>
    </w:rPr>
  </w:style>
  <w:style w:type="character" w:customStyle="1" w:styleId="ConsPlusNormal">
    <w:name w:val="ConsPlusNormal Знак"/>
    <w:link w:val="ConsPlusNormal0"/>
    <w:locked/>
    <w:rPr>
      <w:rFonts w:ascii="Arial" w:hAnsi="Arial"/>
      <w:sz w:val="22"/>
      <w:szCs w:val="22"/>
      <w:lang w:val="ru-RU" w:eastAsia="ru-RU" w:bidi="ar-SA"/>
    </w:rPr>
  </w:style>
  <w:style w:type="character" w:customStyle="1" w:styleId="21">
    <w:name w:val="Основной текст с отступом 2 Знак"/>
    <w:link w:val="22"/>
    <w:uiPriority w:val="99"/>
    <w:rPr>
      <w:sz w:val="24"/>
      <w:szCs w:val="24"/>
    </w:rPr>
  </w:style>
  <w:style w:type="character" w:customStyle="1" w:styleId="60">
    <w:name w:val="Заголовок 6 Знак"/>
    <w:link w:val="6"/>
    <w:uiPriority w:val="99"/>
    <w:rPr>
      <w:b/>
      <w:bCs/>
      <w:sz w:val="22"/>
      <w:szCs w:val="22"/>
    </w:rPr>
  </w:style>
  <w:style w:type="character" w:customStyle="1" w:styleId="31">
    <w:name w:val="Основной текст 3 Знак"/>
    <w:link w:val="32"/>
    <w:uiPriority w:val="99"/>
    <w:rPr>
      <w:sz w:val="16"/>
      <w:szCs w:val="16"/>
    </w:rPr>
  </w:style>
  <w:style w:type="character" w:customStyle="1" w:styleId="ab">
    <w:name w:val="Основной текст с отступом Знак"/>
    <w:link w:val="ac"/>
    <w:locked/>
    <w:rPr>
      <w:sz w:val="28"/>
    </w:rPr>
  </w:style>
  <w:style w:type="character" w:customStyle="1" w:styleId="40">
    <w:name w:val="Заголовок 4 Знак"/>
    <w:link w:val="4"/>
    <w:uiPriority w:val="99"/>
    <w:rPr>
      <w:sz w:val="24"/>
      <w:lang w:eastAsia="ar-SA"/>
    </w:rPr>
  </w:style>
  <w:style w:type="character" w:customStyle="1" w:styleId="ad">
    <w:name w:val="Текст выноски Знак"/>
    <w:link w:val="ae"/>
    <w:uiPriority w:val="99"/>
    <w:rPr>
      <w:rFonts w:ascii="Tahoma" w:hAnsi="Tahoma" w:cs="Tahoma"/>
      <w:sz w:val="16"/>
      <w:szCs w:val="16"/>
    </w:rPr>
  </w:style>
  <w:style w:type="character" w:customStyle="1" w:styleId="33">
    <w:name w:val="Основной текст с отступом 3 Знак"/>
    <w:link w:val="34"/>
    <w:uiPriority w:val="99"/>
    <w:rPr>
      <w:sz w:val="28"/>
      <w:szCs w:val="28"/>
    </w:rPr>
  </w:style>
  <w:style w:type="character" w:customStyle="1" w:styleId="af">
    <w:name w:val="Верхний колонтитул Знак"/>
    <w:link w:val="af0"/>
    <w:uiPriority w:val="99"/>
    <w:locked/>
  </w:style>
  <w:style w:type="character" w:customStyle="1" w:styleId="af1">
    <w:name w:val="Текст сноски Знак"/>
    <w:aliases w:val="Текст сноски-FN Знак1,Footnote Text Char Знак Знак Знак1,Footnote Text Char Знак Знак2"/>
    <w:basedOn w:val="a0"/>
    <w:uiPriority w:val="99"/>
  </w:style>
  <w:style w:type="character" w:customStyle="1" w:styleId="20">
    <w:name w:val="Заголовок 2 Знак"/>
    <w:link w:val="2"/>
    <w:uiPriority w:val="99"/>
    <w:rPr>
      <w:sz w:val="28"/>
    </w:rPr>
  </w:style>
  <w:style w:type="character" w:customStyle="1" w:styleId="30">
    <w:name w:val="Заголовок 3 Знак"/>
    <w:link w:val="3"/>
    <w:uiPriority w:val="99"/>
    <w:rPr>
      <w:rFonts w:ascii="Arial" w:hAnsi="Arial"/>
      <w:b/>
      <w:bCs/>
      <w:sz w:val="26"/>
      <w:szCs w:val="26"/>
    </w:rPr>
  </w:style>
  <w:style w:type="character" w:customStyle="1" w:styleId="10">
    <w:name w:val="Заголовок 1 Знак"/>
    <w:link w:val="1"/>
    <w:uiPriority w:val="99"/>
    <w:locked/>
    <w:rPr>
      <w:rFonts w:ascii="AG Souvenir" w:hAnsi="AG Souvenir"/>
      <w:b/>
      <w:spacing w:val="38"/>
      <w:sz w:val="28"/>
    </w:rPr>
  </w:style>
  <w:style w:type="character" w:customStyle="1" w:styleId="HTML">
    <w:name w:val="Стандартный HTML Знак"/>
    <w:link w:val="HTML0"/>
    <w:uiPriority w:val="99"/>
    <w:rPr>
      <w:rFonts w:ascii="Courier New" w:hAnsi="Courier New"/>
    </w:rPr>
  </w:style>
  <w:style w:type="character" w:customStyle="1" w:styleId="70">
    <w:name w:val="Заголовок 7 Знак"/>
    <w:link w:val="7"/>
    <w:uiPriority w:val="99"/>
    <w:rPr>
      <w:rFonts w:ascii="Calibri" w:hAnsi="Calibri"/>
      <w:sz w:val="24"/>
      <w:szCs w:val="24"/>
    </w:rPr>
  </w:style>
  <w:style w:type="character" w:customStyle="1" w:styleId="af2">
    <w:name w:val="Основной текст Знак"/>
    <w:link w:val="af3"/>
    <w:uiPriority w:val="99"/>
    <w:locked/>
    <w:rPr>
      <w:sz w:val="28"/>
    </w:rPr>
  </w:style>
  <w:style w:type="character" w:customStyle="1" w:styleId="23">
    <w:name w:val="Основной текст 2 Знак"/>
    <w:link w:val="24"/>
    <w:uiPriority w:val="99"/>
    <w:rPr>
      <w:sz w:val="24"/>
      <w:szCs w:val="24"/>
    </w:rPr>
  </w:style>
  <w:style w:type="character" w:customStyle="1" w:styleId="af4">
    <w:name w:val="Нижний колонтитул Знак"/>
    <w:link w:val="af5"/>
    <w:uiPriority w:val="99"/>
    <w:locked/>
  </w:style>
  <w:style w:type="character" w:customStyle="1" w:styleId="af6">
    <w:name w:val="Заголовок Знак"/>
    <w:link w:val="af7"/>
    <w:uiPriority w:val="99"/>
    <w:rPr>
      <w:b/>
      <w:bCs/>
      <w:sz w:val="28"/>
      <w:szCs w:val="28"/>
    </w:rPr>
  </w:style>
  <w:style w:type="character" w:customStyle="1" w:styleId="11">
    <w:name w:val="Текст сноски Знак1"/>
    <w:link w:val="af8"/>
    <w:uiPriority w:val="99"/>
    <w:locked/>
  </w:style>
  <w:style w:type="character" w:customStyle="1" w:styleId="50">
    <w:name w:val="Заголовок 5 Знак"/>
    <w:link w:val="5"/>
    <w:uiPriority w:val="99"/>
    <w:rPr>
      <w:sz w:val="36"/>
      <w:szCs w:val="36"/>
    </w:rPr>
  </w:style>
  <w:style w:type="character" w:customStyle="1" w:styleId="90">
    <w:name w:val="Заголовок 9 Знак"/>
    <w:link w:val="9"/>
    <w:uiPriority w:val="99"/>
    <w:rPr>
      <w:rFonts w:ascii="Arial" w:hAnsi="Arial"/>
      <w:sz w:val="22"/>
      <w:szCs w:val="22"/>
    </w:rPr>
  </w:style>
  <w:style w:type="character" w:customStyle="1" w:styleId="200">
    <w:name w:val="Стиль Стиль Основной текст с отступом 2 + По ширине Слева:  0 см Ме... Знак"/>
    <w:link w:val="201"/>
    <w:uiPriority w:val="99"/>
    <w:locked/>
    <w:rPr>
      <w:rFonts w:ascii="Verdana" w:hAnsi="Verdana"/>
      <w:b/>
      <w:sz w:val="24"/>
    </w:rPr>
  </w:style>
  <w:style w:type="character" w:customStyle="1" w:styleId="af9">
    <w:name w:val="Обычный (веб) Знак"/>
    <w:link w:val="afa"/>
    <w:uiPriority w:val="99"/>
    <w:locked/>
    <w:rPr>
      <w:color w:val="555555"/>
      <w:sz w:val="24"/>
    </w:rPr>
  </w:style>
  <w:style w:type="character" w:customStyle="1" w:styleId="WW8Num11z2">
    <w:name w:val="WW8Num11z2"/>
    <w:uiPriority w:val="99"/>
    <w:rPr>
      <w:rFonts w:ascii="Wingdings" w:hAnsi="Wingdings"/>
    </w:rPr>
  </w:style>
  <w:style w:type="character" w:customStyle="1" w:styleId="-">
    <w:name w:val="ПРОГРАММА-параграф Знак Знак Знак"/>
    <w:link w:val="-0"/>
    <w:uiPriority w:val="99"/>
    <w:locked/>
    <w:rPr>
      <w:sz w:val="24"/>
      <w:lang w:eastAsia="en-US"/>
    </w:rPr>
  </w:style>
  <w:style w:type="character" w:customStyle="1" w:styleId="FontStyle13">
    <w:name w:val="Font Style13"/>
    <w:uiPriority w:val="99"/>
    <w:rPr>
      <w:rFonts w:ascii="Times New Roman" w:hAnsi="Times New Roman"/>
      <w:sz w:val="26"/>
    </w:rPr>
  </w:style>
  <w:style w:type="character" w:customStyle="1" w:styleId="wT2">
    <w:name w:val="wT2"/>
    <w:uiPriority w:val="99"/>
  </w:style>
  <w:style w:type="character" w:customStyle="1" w:styleId="wT3">
    <w:name w:val="wT3"/>
    <w:uiPriority w:val="99"/>
  </w:style>
  <w:style w:type="character" w:customStyle="1" w:styleId="FontStyle12">
    <w:name w:val="Font Style12"/>
    <w:uiPriority w:val="99"/>
    <w:rPr>
      <w:rFonts w:ascii="Times New Roman" w:hAnsi="Times New Roman"/>
      <w:b/>
      <w:sz w:val="26"/>
    </w:rPr>
  </w:style>
  <w:style w:type="character" w:customStyle="1" w:styleId="WW8Num1z1">
    <w:name w:val="WW8Num1z1"/>
    <w:uiPriority w:val="99"/>
    <w:rPr>
      <w:rFonts w:ascii="Courier New" w:hAnsi="Courier New"/>
    </w:rPr>
  </w:style>
  <w:style w:type="character" w:customStyle="1" w:styleId="WW8Num1z2">
    <w:name w:val="WW8Num1z2"/>
    <w:uiPriority w:val="99"/>
    <w:rPr>
      <w:rFonts w:ascii="Wingdings" w:hAnsi="Wingdings"/>
    </w:rPr>
  </w:style>
  <w:style w:type="character" w:customStyle="1" w:styleId="WW8Num7z0">
    <w:name w:val="WW8Num7z0"/>
    <w:uiPriority w:val="99"/>
    <w:rPr>
      <w:rFonts w:ascii="Times New Roman" w:hAnsi="Times New Roman"/>
      <w:sz w:val="28"/>
    </w:rPr>
  </w:style>
  <w:style w:type="character" w:customStyle="1" w:styleId="WW8Num7z2">
    <w:name w:val="WW8Num7z2"/>
    <w:uiPriority w:val="99"/>
    <w:rPr>
      <w:rFonts w:ascii="Wingdings" w:hAnsi="Wingdings"/>
    </w:rPr>
  </w:style>
  <w:style w:type="character" w:customStyle="1" w:styleId="WW8Num7z3">
    <w:name w:val="WW8Num7z3"/>
    <w:uiPriority w:val="99"/>
    <w:rPr>
      <w:rFonts w:ascii="Symbol" w:hAnsi="Symbol"/>
    </w:rPr>
  </w:style>
  <w:style w:type="character" w:customStyle="1" w:styleId="WW8Num9z0">
    <w:name w:val="WW8Num9z0"/>
    <w:uiPriority w:val="99"/>
    <w:rPr>
      <w:rFonts w:ascii="Symbol" w:hAnsi="Symbol"/>
    </w:rPr>
  </w:style>
  <w:style w:type="character" w:customStyle="1" w:styleId="WW8Num9z1">
    <w:name w:val="WW8Num9z1"/>
    <w:uiPriority w:val="99"/>
    <w:rPr>
      <w:rFonts w:ascii="Courier New" w:hAnsi="Courier New"/>
    </w:rPr>
  </w:style>
  <w:style w:type="character" w:customStyle="1" w:styleId="WW8Num9z2">
    <w:name w:val="WW8Num9z2"/>
    <w:uiPriority w:val="99"/>
    <w:rPr>
      <w:rFonts w:ascii="Wingdings" w:hAnsi="Wingdings"/>
    </w:rPr>
  </w:style>
  <w:style w:type="character" w:customStyle="1" w:styleId="WW8Num11z1">
    <w:name w:val="WW8Num11z1"/>
    <w:uiPriority w:val="99"/>
    <w:rPr>
      <w:rFonts w:ascii="Courier New" w:hAnsi="Courier New"/>
    </w:rPr>
  </w:style>
  <w:style w:type="character" w:customStyle="1" w:styleId="WW8Num11z3">
    <w:name w:val="WW8Num11z3"/>
    <w:uiPriority w:val="99"/>
    <w:rPr>
      <w:rFonts w:ascii="Symbol" w:hAnsi="Symbol"/>
    </w:rPr>
  </w:style>
  <w:style w:type="character" w:customStyle="1" w:styleId="WW8Num14z0">
    <w:name w:val="WW8Num14z0"/>
    <w:uiPriority w:val="99"/>
    <w:rPr>
      <w:rFonts w:ascii="Symbol" w:hAnsi="Symbol"/>
    </w:rPr>
  </w:style>
  <w:style w:type="character" w:customStyle="1" w:styleId="WW8Num14z1">
    <w:name w:val="WW8Num14z1"/>
    <w:uiPriority w:val="99"/>
    <w:rPr>
      <w:rFonts w:ascii="Courier New" w:hAnsi="Courier New"/>
    </w:rPr>
  </w:style>
  <w:style w:type="character" w:customStyle="1" w:styleId="WW8Num14z2">
    <w:name w:val="WW8Num14z2"/>
    <w:uiPriority w:val="99"/>
    <w:rPr>
      <w:rFonts w:ascii="Wingdings" w:hAnsi="Wingdings"/>
    </w:rPr>
  </w:style>
  <w:style w:type="character" w:customStyle="1" w:styleId="12">
    <w:name w:val="Основной шрифт абзаца1"/>
    <w:uiPriority w:val="99"/>
  </w:style>
  <w:style w:type="character" w:customStyle="1" w:styleId="afb">
    <w:name w:val="Подзаголовок Знак"/>
    <w:link w:val="afc"/>
    <w:uiPriority w:val="99"/>
    <w:rPr>
      <w:rFonts w:ascii="Arial" w:eastAsia="MS Mincho" w:hAnsi="Arial"/>
      <w:i/>
      <w:iCs/>
      <w:sz w:val="28"/>
      <w:szCs w:val="28"/>
      <w:lang w:eastAsia="ar-SA"/>
    </w:rPr>
  </w:style>
  <w:style w:type="character" w:customStyle="1" w:styleId="menu3br1">
    <w:name w:val="menu3br1"/>
    <w:uiPriority w:val="99"/>
    <w:rPr>
      <w:rFonts w:ascii="Arial" w:hAnsi="Arial"/>
      <w:b/>
      <w:color w:val="FF0000"/>
      <w:sz w:val="18"/>
    </w:rPr>
  </w:style>
  <w:style w:type="character" w:customStyle="1" w:styleId="afd">
    <w:name w:val="Шапка Знак"/>
    <w:link w:val="afe"/>
    <w:uiPriority w:val="99"/>
    <w:rPr>
      <w:rFonts w:ascii="Arial" w:hAnsi="Arial"/>
      <w:sz w:val="24"/>
      <w:szCs w:val="24"/>
      <w:shd w:val="pct20" w:color="auto" w:fill="auto"/>
    </w:rPr>
  </w:style>
  <w:style w:type="character" w:customStyle="1" w:styleId="100">
    <w:name w:val="Знак Знак10"/>
    <w:uiPriority w:val="99"/>
    <w:locked/>
    <w:rPr>
      <w:lang w:val="ru-RU" w:eastAsia="ru-RU"/>
    </w:rPr>
  </w:style>
  <w:style w:type="character" w:customStyle="1" w:styleId="51">
    <w:name w:val="Знак Знак5"/>
    <w:uiPriority w:val="99"/>
    <w:rPr>
      <w:lang w:val="ru-RU" w:eastAsia="ru-RU"/>
    </w:rPr>
  </w:style>
  <w:style w:type="character" w:customStyle="1" w:styleId="91">
    <w:name w:val="Знак Знак9"/>
    <w:uiPriority w:val="99"/>
    <w:rPr>
      <w:b/>
      <w:sz w:val="28"/>
      <w:lang w:val="ru-RU" w:eastAsia="ru-RU"/>
    </w:rPr>
  </w:style>
  <w:style w:type="character" w:customStyle="1" w:styleId="8">
    <w:name w:val="Знак Знак8"/>
    <w:uiPriority w:val="99"/>
    <w:rPr>
      <w:sz w:val="28"/>
      <w:lang w:val="ru-RU" w:eastAsia="ru-RU"/>
    </w:rPr>
  </w:style>
  <w:style w:type="character" w:customStyle="1" w:styleId="71">
    <w:name w:val="Знак Знак7"/>
    <w:uiPriority w:val="99"/>
    <w:rPr>
      <w:b/>
      <w:sz w:val="28"/>
      <w:lang w:val="ru-RU" w:eastAsia="ru-RU"/>
    </w:rPr>
  </w:style>
  <w:style w:type="character" w:customStyle="1" w:styleId="35">
    <w:name w:val="Знак Знак3"/>
    <w:uiPriority w:val="99"/>
    <w:rPr>
      <w:rFonts w:ascii="Times New Roman" w:hAnsi="Times New Roman"/>
      <w:sz w:val="24"/>
    </w:rPr>
  </w:style>
  <w:style w:type="character" w:customStyle="1" w:styleId="92">
    <w:name w:val="Знак Знак92"/>
    <w:uiPriority w:val="99"/>
    <w:rPr>
      <w:rFonts w:ascii="Times New Roman" w:hAnsi="Times New Roman"/>
      <w:sz w:val="20"/>
      <w:lang w:eastAsia="ru-RU"/>
    </w:rPr>
  </w:style>
  <w:style w:type="character" w:customStyle="1" w:styleId="aff">
    <w:name w:val="Основной текст_ Знак"/>
    <w:link w:val="aff0"/>
    <w:uiPriority w:val="99"/>
    <w:locked/>
    <w:rPr>
      <w:rFonts w:ascii="Arial Unicode MS" w:eastAsia="Arial Unicode MS" w:hAnsi="Arial Unicode MS"/>
      <w:color w:val="000000"/>
      <w:sz w:val="27"/>
      <w:shd w:val="clear" w:color="auto" w:fill="FFFFFF"/>
    </w:rPr>
  </w:style>
  <w:style w:type="character" w:customStyle="1" w:styleId="aff1">
    <w:name w:val="Цветовое выделение"/>
    <w:uiPriority w:val="99"/>
    <w:rPr>
      <w:b/>
      <w:color w:val="000080"/>
    </w:rPr>
  </w:style>
  <w:style w:type="character" w:customStyle="1" w:styleId="25">
    <w:name w:val="Знак Знак2"/>
    <w:uiPriority w:val="99"/>
    <w:locked/>
    <w:rPr>
      <w:lang w:val="ru-RU" w:eastAsia="ru-RU"/>
    </w:rPr>
  </w:style>
  <w:style w:type="character" w:customStyle="1" w:styleId="52">
    <w:name w:val="Знак Знак52"/>
    <w:uiPriority w:val="99"/>
    <w:rPr>
      <w:lang w:val="ru-RU" w:eastAsia="ru-RU"/>
    </w:rPr>
  </w:style>
  <w:style w:type="character" w:customStyle="1" w:styleId="82">
    <w:name w:val="Знак Знак82"/>
    <w:uiPriority w:val="99"/>
    <w:rPr>
      <w:sz w:val="28"/>
      <w:lang w:val="ru-RU" w:eastAsia="ru-RU"/>
    </w:rPr>
  </w:style>
  <w:style w:type="character" w:customStyle="1" w:styleId="72">
    <w:name w:val="Знак Знак72"/>
    <w:uiPriority w:val="99"/>
    <w:rPr>
      <w:b/>
      <w:sz w:val="28"/>
      <w:lang w:val="ru-RU" w:eastAsia="ru-RU"/>
    </w:rPr>
  </w:style>
  <w:style w:type="character" w:customStyle="1" w:styleId="62">
    <w:name w:val="Знак Знак62"/>
    <w:uiPriority w:val="99"/>
    <w:rPr>
      <w:sz w:val="28"/>
      <w:lang w:val="ru-RU" w:eastAsia="ru-RU"/>
    </w:rPr>
  </w:style>
  <w:style w:type="character" w:customStyle="1" w:styleId="320">
    <w:name w:val="Знак Знак32"/>
    <w:uiPriority w:val="99"/>
    <w:rPr>
      <w:rFonts w:ascii="Times New Roman" w:hAnsi="Times New Roman"/>
      <w:sz w:val="24"/>
    </w:rPr>
  </w:style>
  <w:style w:type="character" w:customStyle="1" w:styleId="262">
    <w:name w:val="Знак Знак262"/>
    <w:uiPriority w:val="99"/>
    <w:rPr>
      <w:rFonts w:ascii="AG Souvenir" w:hAnsi="AG Souvenir"/>
      <w:b/>
      <w:spacing w:val="38"/>
      <w:sz w:val="28"/>
      <w:lang w:val="ru-RU" w:eastAsia="ru-RU"/>
    </w:rPr>
  </w:style>
  <w:style w:type="character" w:customStyle="1" w:styleId="aff2">
    <w:name w:val="Гипертекстовая ссылка"/>
    <w:uiPriority w:val="99"/>
    <w:rPr>
      <w:color w:val="008000"/>
    </w:rPr>
  </w:style>
  <w:style w:type="character" w:customStyle="1" w:styleId="41">
    <w:name w:val="Знак Знак4"/>
    <w:uiPriority w:val="99"/>
    <w:locked/>
    <w:rPr>
      <w:lang w:val="ru-RU" w:eastAsia="ru-RU"/>
    </w:rPr>
  </w:style>
  <w:style w:type="character" w:customStyle="1" w:styleId="910">
    <w:name w:val="Знак Знак91"/>
    <w:uiPriority w:val="99"/>
    <w:rPr>
      <w:rFonts w:ascii="Times New Roman" w:hAnsi="Times New Roman"/>
      <w:sz w:val="20"/>
      <w:lang w:eastAsia="ru-RU"/>
    </w:rPr>
  </w:style>
  <w:style w:type="character" w:customStyle="1" w:styleId="510">
    <w:name w:val="Знак Знак51"/>
    <w:uiPriority w:val="99"/>
    <w:rPr>
      <w:lang w:val="ru-RU" w:eastAsia="ru-RU"/>
    </w:rPr>
  </w:style>
  <w:style w:type="character" w:customStyle="1" w:styleId="81">
    <w:name w:val="Знак Знак81"/>
    <w:uiPriority w:val="99"/>
    <w:rPr>
      <w:sz w:val="28"/>
      <w:lang w:val="ru-RU" w:eastAsia="ru-RU"/>
    </w:rPr>
  </w:style>
  <w:style w:type="character" w:customStyle="1" w:styleId="710">
    <w:name w:val="Знак Знак71"/>
    <w:uiPriority w:val="99"/>
    <w:rPr>
      <w:b/>
      <w:sz w:val="28"/>
      <w:lang w:val="ru-RU" w:eastAsia="ru-RU"/>
    </w:rPr>
  </w:style>
  <w:style w:type="character" w:customStyle="1" w:styleId="610">
    <w:name w:val="Знак Знак61"/>
    <w:uiPriority w:val="99"/>
    <w:rPr>
      <w:sz w:val="28"/>
      <w:lang w:val="ru-RU" w:eastAsia="ru-RU"/>
    </w:rPr>
  </w:style>
  <w:style w:type="character" w:customStyle="1" w:styleId="310">
    <w:name w:val="Знак Знак31"/>
    <w:uiPriority w:val="99"/>
    <w:rPr>
      <w:rFonts w:ascii="Times New Roman" w:hAnsi="Times New Roman"/>
      <w:sz w:val="24"/>
    </w:rPr>
  </w:style>
  <w:style w:type="character" w:customStyle="1" w:styleId="261">
    <w:name w:val="Знак Знак261"/>
    <w:uiPriority w:val="99"/>
    <w:rPr>
      <w:rFonts w:ascii="AG Souvenir" w:hAnsi="AG Souvenir"/>
      <w:b/>
      <w:spacing w:val="38"/>
      <w:sz w:val="28"/>
      <w:lang w:val="ru-RU" w:eastAsia="ru-RU"/>
    </w:rPr>
  </w:style>
  <w:style w:type="character" w:customStyle="1" w:styleId="FontStyle11">
    <w:name w:val="Font Style11"/>
    <w:uiPriority w:val="99"/>
    <w:rPr>
      <w:rFonts w:ascii="Times New Roman" w:hAnsi="Times New Roman"/>
      <w:sz w:val="26"/>
    </w:rPr>
  </w:style>
  <w:style w:type="character" w:customStyle="1" w:styleId="ep">
    <w:name w:val="ep"/>
    <w:uiPriority w:val="99"/>
  </w:style>
  <w:style w:type="character" w:customStyle="1" w:styleId="PlainTextChar">
    <w:name w:val="Plain Text Char"/>
    <w:uiPriority w:val="99"/>
    <w:locked/>
    <w:rPr>
      <w:rFonts w:ascii="Courier New" w:hAnsi="Courier New" w:cs="Times New Roman"/>
    </w:rPr>
  </w:style>
  <w:style w:type="character" w:customStyle="1" w:styleId="aff3">
    <w:name w:val="Текст Знак"/>
    <w:link w:val="aff4"/>
    <w:uiPriority w:val="99"/>
    <w:rPr>
      <w:rFonts w:ascii="Courier New" w:hAnsi="Courier New"/>
    </w:rPr>
  </w:style>
  <w:style w:type="character" w:customStyle="1" w:styleId="13">
    <w:name w:val="Текст Знак1"/>
    <w:uiPriority w:val="99"/>
    <w:rPr>
      <w:rFonts w:ascii="Courier New" w:hAnsi="Courier New" w:cs="Courier New"/>
    </w:rPr>
  </w:style>
  <w:style w:type="character" w:customStyle="1" w:styleId="121">
    <w:name w:val="Знак Знак121"/>
    <w:uiPriority w:val="99"/>
    <w:locked/>
    <w:rPr>
      <w:rFonts w:ascii="Times New Roman" w:hAnsi="Times New Roman"/>
      <w:color w:val="555555"/>
      <w:sz w:val="24"/>
    </w:rPr>
  </w:style>
  <w:style w:type="character" w:styleId="aff5">
    <w:name w:val="Placeholder Text"/>
    <w:uiPriority w:val="99"/>
    <w:semiHidden/>
    <w:rPr>
      <w:color w:val="808080"/>
    </w:rPr>
  </w:style>
  <w:style w:type="character" w:customStyle="1" w:styleId="aff6">
    <w:name w:val="Текст концевой сноски Знак"/>
    <w:link w:val="aff7"/>
    <w:uiPriority w:val="99"/>
    <w:rPr>
      <w:rFonts w:ascii="Calibri" w:hAnsi="Calibri"/>
    </w:rPr>
  </w:style>
  <w:style w:type="character" w:customStyle="1" w:styleId="210">
    <w:name w:val="Основной текст с отступом 2 Знак1"/>
    <w:aliases w:val="Знак1 Знак1"/>
    <w:basedOn w:val="a0"/>
    <w:uiPriority w:val="99"/>
  </w:style>
  <w:style w:type="character" w:customStyle="1" w:styleId="14">
    <w:name w:val="Основной текст с отступом Знак1"/>
    <w:aliases w:val="Основной текст 1 Знак1"/>
    <w:uiPriority w:val="99"/>
    <w:semiHidden/>
  </w:style>
  <w:style w:type="character" w:customStyle="1" w:styleId="15">
    <w:name w:val="Подзаголовок Знак1"/>
    <w:rPr>
      <w:rFonts w:ascii="Cambria" w:eastAsia="Times New Roman" w:hAnsi="Cambria" w:cs="Times New Roman"/>
      <w:sz w:val="24"/>
      <w:szCs w:val="24"/>
    </w:rPr>
  </w:style>
  <w:style w:type="paragraph" w:styleId="afa">
    <w:name w:val="Normal (Web)"/>
    <w:basedOn w:val="a"/>
    <w:link w:val="af9"/>
    <w:uiPriority w:val="99"/>
    <w:pPr>
      <w:spacing w:before="100" w:beforeAutospacing="1" w:after="100" w:afterAutospacing="1"/>
    </w:pPr>
    <w:rPr>
      <w:color w:val="555555"/>
      <w:sz w:val="24"/>
      <w:lang w:val="x-none" w:eastAsia="x-none"/>
    </w:rPr>
  </w:style>
  <w:style w:type="paragraph" w:styleId="aff8">
    <w:name w:val="List"/>
    <w:basedOn w:val="af3"/>
    <w:uiPriority w:val="99"/>
    <w:pPr>
      <w:widowControl w:val="0"/>
      <w:autoSpaceDE w:val="0"/>
      <w:spacing w:after="120" w:line="300" w:lineRule="auto"/>
      <w:ind w:firstLine="540"/>
      <w:jc w:val="both"/>
    </w:pPr>
    <w:rPr>
      <w:rFonts w:ascii="Arial" w:hAnsi="Arial" w:cs="Tahoma"/>
      <w:sz w:val="16"/>
      <w:szCs w:val="16"/>
      <w:lang w:eastAsia="ar-SA"/>
    </w:rPr>
  </w:style>
  <w:style w:type="paragraph" w:styleId="afe">
    <w:name w:val="Message Header"/>
    <w:basedOn w:val="a"/>
    <w:link w:val="afd"/>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x-none" w:eastAsia="x-none"/>
    </w:rPr>
  </w:style>
  <w:style w:type="paragraph" w:styleId="afc">
    <w:name w:val="Subtitle"/>
    <w:basedOn w:val="af7"/>
    <w:next w:val="af3"/>
    <w:link w:val="afb"/>
    <w:uiPriority w:val="99"/>
    <w:qFormat/>
    <w:pPr>
      <w:jc w:val="center"/>
    </w:pPr>
    <w:rPr>
      <w:rFonts w:ascii="Arial" w:eastAsia="MS Mincho" w:hAnsi="Arial"/>
      <w:b w:val="0"/>
      <w:bCs w:val="0"/>
      <w:i/>
      <w:iCs/>
      <w:lang w:eastAsia="ar-SA"/>
    </w:rPr>
  </w:style>
  <w:style w:type="paragraph" w:styleId="36">
    <w:name w:val="toc 3"/>
    <w:basedOn w:val="a"/>
    <w:next w:val="a"/>
    <w:uiPriority w:val="99"/>
    <w:pPr>
      <w:ind w:left="560"/>
    </w:pPr>
    <w:rPr>
      <w:rFonts w:ascii="Calibri" w:hAnsi="Calibri" w:cs="Calibri"/>
      <w:i/>
      <w:iCs/>
    </w:rPr>
  </w:style>
  <w:style w:type="paragraph" w:styleId="af3">
    <w:name w:val="Body Text"/>
    <w:basedOn w:val="a"/>
    <w:link w:val="af2"/>
    <w:uiPriority w:val="99"/>
    <w:rPr>
      <w:sz w:val="28"/>
      <w:lang w:val="x-none" w:eastAsia="x-none"/>
    </w:rPr>
  </w:style>
  <w:style w:type="paragraph" w:styleId="ac">
    <w:name w:val="Body Text Indent"/>
    <w:basedOn w:val="a"/>
    <w:link w:val="ab"/>
    <w:pPr>
      <w:ind w:firstLine="709"/>
      <w:jc w:val="both"/>
    </w:pPr>
    <w:rPr>
      <w:sz w:val="28"/>
      <w:lang w:val="x-none" w:eastAsia="x-none"/>
    </w:rPr>
  </w:style>
  <w:style w:type="paragraph" w:styleId="ae">
    <w:name w:val="Balloon Text"/>
    <w:basedOn w:val="a"/>
    <w:link w:val="ad"/>
    <w:uiPriority w:val="99"/>
    <w:rPr>
      <w:rFonts w:ascii="Tahoma" w:hAnsi="Tahoma"/>
      <w:sz w:val="16"/>
      <w:szCs w:val="16"/>
      <w:lang w:val="x-none" w:eastAsia="x-none"/>
    </w:rPr>
  </w:style>
  <w:style w:type="paragraph" w:styleId="af7">
    <w:name w:val="Title"/>
    <w:basedOn w:val="a"/>
    <w:next w:val="af3"/>
    <w:link w:val="af6"/>
    <w:uiPriority w:val="99"/>
    <w:qFormat/>
    <w:pPr>
      <w:keepNext/>
      <w:spacing w:before="240" w:after="120"/>
    </w:pPr>
    <w:rPr>
      <w:b/>
      <w:bCs/>
      <w:sz w:val="28"/>
      <w:szCs w:val="28"/>
      <w:lang w:val="x-none" w:eastAsia="x-none"/>
    </w:rPr>
  </w:style>
  <w:style w:type="paragraph" w:styleId="24">
    <w:name w:val="Body Text 2"/>
    <w:basedOn w:val="a"/>
    <w:link w:val="23"/>
    <w:uiPriority w:val="99"/>
    <w:pPr>
      <w:spacing w:after="120" w:line="480" w:lineRule="auto"/>
    </w:pPr>
    <w:rPr>
      <w:sz w:val="24"/>
      <w:szCs w:val="24"/>
      <w:lang w:val="x-none" w:eastAsia="x-none"/>
    </w:rPr>
  </w:style>
  <w:style w:type="paragraph" w:styleId="aff4">
    <w:name w:val="Plain Text"/>
    <w:basedOn w:val="a"/>
    <w:link w:val="aff3"/>
    <w:uiPriority w:val="99"/>
    <w:rPr>
      <w:rFonts w:ascii="Courier New" w:hAnsi="Courier New"/>
      <w:lang w:val="x-none" w:eastAsia="x-none"/>
    </w:rPr>
  </w:style>
  <w:style w:type="paragraph" w:styleId="34">
    <w:name w:val="Body Text Indent 3"/>
    <w:basedOn w:val="a"/>
    <w:link w:val="33"/>
    <w:uiPriority w:val="99"/>
    <w:pPr>
      <w:ind w:left="252" w:hanging="180"/>
    </w:pPr>
    <w:rPr>
      <w:sz w:val="28"/>
      <w:szCs w:val="28"/>
      <w:lang w:val="x-none" w:eastAsia="x-none"/>
    </w:rPr>
  </w:style>
  <w:style w:type="paragraph" w:styleId="HTML0">
    <w:name w:val="HTML Preformatted"/>
    <w:basedOn w:val="a"/>
    <w:link w:val="HTML"/>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paragraph" w:styleId="aff7">
    <w:name w:val="endnote text"/>
    <w:basedOn w:val="a"/>
    <w:link w:val="aff6"/>
    <w:uiPriority w:val="99"/>
    <w:unhideWhenUsed/>
    <w:rPr>
      <w:rFonts w:ascii="Calibri" w:hAnsi="Calibri"/>
      <w:lang w:val="x-none" w:eastAsia="x-none"/>
    </w:rPr>
  </w:style>
  <w:style w:type="paragraph" w:styleId="af8">
    <w:name w:val="footnote text"/>
    <w:basedOn w:val="a"/>
    <w:link w:val="11"/>
    <w:uiPriority w:val="99"/>
  </w:style>
  <w:style w:type="paragraph" w:styleId="af0">
    <w:name w:val="header"/>
    <w:basedOn w:val="a"/>
    <w:link w:val="af"/>
    <w:uiPriority w:val="99"/>
    <w:pPr>
      <w:tabs>
        <w:tab w:val="center" w:pos="4153"/>
        <w:tab w:val="right" w:pos="8306"/>
      </w:tabs>
    </w:pPr>
  </w:style>
  <w:style w:type="paragraph" w:styleId="af5">
    <w:name w:val="footer"/>
    <w:basedOn w:val="a"/>
    <w:link w:val="af4"/>
    <w:uiPriority w:val="99"/>
    <w:pPr>
      <w:tabs>
        <w:tab w:val="center" w:pos="4153"/>
        <w:tab w:val="right" w:pos="8306"/>
      </w:tabs>
    </w:pPr>
  </w:style>
  <w:style w:type="paragraph" w:styleId="22">
    <w:name w:val="Body Text Indent 2"/>
    <w:basedOn w:val="a"/>
    <w:link w:val="21"/>
    <w:uiPriority w:val="99"/>
    <w:pPr>
      <w:spacing w:before="100" w:beforeAutospacing="1" w:after="100" w:afterAutospacing="1"/>
    </w:pPr>
    <w:rPr>
      <w:sz w:val="24"/>
      <w:szCs w:val="24"/>
      <w:lang w:val="x-none" w:eastAsia="x-none"/>
    </w:rPr>
  </w:style>
  <w:style w:type="paragraph" w:styleId="32">
    <w:name w:val="Body Text 3"/>
    <w:basedOn w:val="a"/>
    <w:link w:val="31"/>
    <w:uiPriority w:val="99"/>
    <w:pPr>
      <w:spacing w:after="120"/>
    </w:pPr>
    <w:rPr>
      <w:sz w:val="16"/>
      <w:szCs w:val="16"/>
      <w:lang w:val="x-none" w:eastAsia="x-none"/>
    </w:rPr>
  </w:style>
  <w:style w:type="paragraph" w:styleId="aff9">
    <w:name w:val="Block Text"/>
    <w:basedOn w:val="a"/>
    <w:uiPriority w:val="99"/>
    <w:pPr>
      <w:spacing w:before="75" w:after="75"/>
    </w:pPr>
    <w:rPr>
      <w:rFonts w:ascii="Arial" w:hAnsi="Arial" w:cs="Arial"/>
      <w:color w:val="000000"/>
    </w:rPr>
  </w:style>
  <w:style w:type="paragraph" w:customStyle="1" w:styleId="xl101">
    <w:name w:val="xl101"/>
    <w:basedOn w:val="a"/>
    <w:uiPriority w:val="99"/>
    <w:pPr>
      <w:pBdr>
        <w:left w:val="single" w:sz="8" w:space="0" w:color="auto"/>
        <w:right w:val="single" w:sz="8" w:space="0" w:color="auto"/>
      </w:pBdr>
      <w:shd w:val="clear" w:color="000000" w:fill="FFFFFF"/>
      <w:spacing w:before="100" w:beforeAutospacing="1" w:after="100" w:afterAutospacing="1"/>
      <w:textAlignment w:val="top"/>
    </w:pPr>
    <w:rPr>
      <w:color w:val="000000"/>
      <w:sz w:val="28"/>
      <w:szCs w:val="28"/>
    </w:rPr>
  </w:style>
  <w:style w:type="paragraph" w:customStyle="1" w:styleId="xl73">
    <w:name w:val="xl73"/>
    <w:basedOn w:val="a"/>
    <w:uiPriority w:val="99"/>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21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pPr>
      <w:spacing w:before="100" w:beforeAutospacing="1" w:after="100" w:afterAutospacing="1"/>
      <w:jc w:val="both"/>
    </w:pPr>
    <w:rPr>
      <w:rFonts w:ascii="Tahoma" w:hAnsi="Tahoma"/>
      <w:lang w:val="en-US" w:eastAsia="en-US"/>
    </w:rPr>
  </w:style>
  <w:style w:type="paragraph" w:customStyle="1" w:styleId="xl44">
    <w:name w:val="xl44"/>
    <w:basedOn w:val="a"/>
    <w:uiPriority w:val="99"/>
    <w:pPr>
      <w:pBdr>
        <w:top w:val="single" w:sz="8" w:space="0" w:color="auto"/>
        <w:left w:val="single" w:sz="8" w:space="0" w:color="auto"/>
        <w:bottom w:val="single" w:sz="8" w:space="0" w:color="auto"/>
      </w:pBdr>
      <w:spacing w:before="100" w:beforeAutospacing="1" w:after="100" w:afterAutospacing="1"/>
      <w:jc w:val="center"/>
      <w:textAlignment w:val="top"/>
    </w:pPr>
    <w:rPr>
      <w:b/>
      <w:bCs/>
      <w:sz w:val="24"/>
      <w:szCs w:val="24"/>
    </w:rPr>
  </w:style>
  <w:style w:type="paragraph" w:customStyle="1" w:styleId="311">
    <w:name w:val="Знак Знак3 Знак Знак Знак Знак1"/>
    <w:basedOn w:val="a"/>
    <w:uiPriority w:val="99"/>
    <w:pPr>
      <w:spacing w:before="100" w:beforeAutospacing="1" w:after="100" w:afterAutospacing="1"/>
    </w:pPr>
    <w:rPr>
      <w:rFonts w:ascii="Tahoma" w:hAnsi="Tahoma"/>
      <w:lang w:val="en-US"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
    <w:uiPriority w:val="99"/>
    <w:pPr>
      <w:spacing w:before="100" w:beforeAutospacing="1" w:after="100" w:afterAutospacing="1"/>
      <w:jc w:val="both"/>
    </w:pPr>
    <w:rPr>
      <w:rFonts w:ascii="Tahoma" w:hAnsi="Tahoma"/>
      <w:lang w:val="en-US" w:eastAsia="en-US"/>
    </w:rPr>
  </w:style>
  <w:style w:type="paragraph" w:customStyle="1" w:styleId="affa">
    <w:name w:val="Содержимое врезки"/>
    <w:basedOn w:val="af3"/>
    <w:uiPriority w:val="99"/>
    <w:pPr>
      <w:widowControl w:val="0"/>
      <w:autoSpaceDE w:val="0"/>
      <w:spacing w:after="120" w:line="300" w:lineRule="auto"/>
      <w:ind w:firstLine="540"/>
      <w:jc w:val="both"/>
    </w:pPr>
    <w:rPr>
      <w:sz w:val="16"/>
      <w:szCs w:val="16"/>
      <w:lang w:eastAsia="ar-SA"/>
    </w:rPr>
  </w:style>
  <w:style w:type="paragraph" w:customStyle="1" w:styleId="111">
    <w:name w:val="Знак Знак1 Знак Знак Знак1 Знак Знак Знак Знак Знак Знак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affb">
    <w:name w:val="Знак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affc">
    <w:name w:val="Знак Знак Знак Знак Знак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FR2">
    <w:name w:val="FR2"/>
    <w:uiPriority w:val="99"/>
    <w:pPr>
      <w:spacing w:before="100"/>
    </w:pPr>
    <w:rPr>
      <w:sz w:val="24"/>
    </w:rPr>
  </w:style>
  <w:style w:type="paragraph" w:customStyle="1" w:styleId="affd">
    <w:name w:val="Знак Знак Знак Знак"/>
    <w:basedOn w:val="a"/>
    <w:uiPriority w:val="99"/>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410">
    <w:name w:val="Знак4 Знак Знак Знак Знак Знак Знак Знак Знак Знак1 Знак Знак Знак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xl53">
    <w:name w:val="xl53"/>
    <w:basedOn w:val="a"/>
    <w:uiPriority w:val="99"/>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87">
    <w:name w:val="xl87"/>
    <w:basedOn w:val="a"/>
    <w:uiPriority w:val="99"/>
    <w:pPr>
      <w:pBdr>
        <w:top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
    <w:uiPriority w:val="99"/>
    <w:pPr>
      <w:spacing w:before="100" w:beforeAutospacing="1" w:after="100" w:afterAutospacing="1"/>
      <w:jc w:val="both"/>
    </w:pPr>
    <w:rPr>
      <w:rFonts w:ascii="Tahoma" w:hAnsi="Tahoma"/>
      <w:lang w:val="en-US" w:eastAsia="en-US"/>
    </w:rPr>
  </w:style>
  <w:style w:type="paragraph" w:customStyle="1" w:styleId="Postan">
    <w:name w:val="Postan"/>
    <w:basedOn w:val="a"/>
    <w:uiPriority w:val="99"/>
    <w:pPr>
      <w:jc w:val="center"/>
    </w:pPr>
    <w:rPr>
      <w:sz w:val="28"/>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
    <w:uiPriority w:val="99"/>
    <w:pPr>
      <w:spacing w:before="100" w:beforeAutospacing="1" w:after="100" w:afterAutospacing="1"/>
      <w:jc w:val="both"/>
    </w:pPr>
    <w:rPr>
      <w:rFonts w:ascii="Tahoma" w:hAnsi="Tahoma"/>
      <w:lang w:val="en-US" w:eastAsia="en-US"/>
    </w:rPr>
  </w:style>
  <w:style w:type="paragraph" w:customStyle="1" w:styleId="212">
    <w:name w:val="Знак Знак2 Знак Знак Знак1 Знак Знак Знак Знак2"/>
    <w:basedOn w:val="a"/>
    <w:uiPriority w:val="99"/>
    <w:pPr>
      <w:spacing w:before="100" w:beforeAutospacing="1" w:after="100" w:afterAutospacing="1"/>
    </w:pPr>
    <w:rPr>
      <w:rFonts w:ascii="Tahoma" w:hAnsi="Tahoma"/>
      <w:lang w:val="en-US" w:eastAsia="en-US"/>
    </w:rPr>
  </w:style>
  <w:style w:type="paragraph" w:customStyle="1" w:styleId="xl61">
    <w:name w:val="xl61"/>
    <w:basedOn w:val="a"/>
    <w:uiPriority w:val="99"/>
    <w:pPr>
      <w:pBdr>
        <w:left w:val="single" w:sz="8" w:space="0" w:color="auto"/>
        <w:right w:val="single" w:sz="8" w:space="0" w:color="auto"/>
      </w:pBdr>
      <w:spacing w:before="100" w:beforeAutospacing="1" w:after="100" w:afterAutospacing="1"/>
    </w:pPr>
    <w:rPr>
      <w:sz w:val="24"/>
      <w:szCs w:val="24"/>
    </w:rPr>
  </w:style>
  <w:style w:type="paragraph" w:customStyle="1" w:styleId="a9">
    <w:name w:val="Абзац"/>
    <w:basedOn w:val="a"/>
    <w:link w:val="a8"/>
    <w:uiPriority w:val="99"/>
    <w:pPr>
      <w:spacing w:line="360" w:lineRule="auto"/>
      <w:ind w:firstLine="567"/>
      <w:jc w:val="both"/>
    </w:pPr>
    <w:rPr>
      <w:rFonts w:ascii="TimesDL" w:hAnsi="TimesDL"/>
      <w:kern w:val="1"/>
      <w:sz w:val="24"/>
      <w:lang w:val="x-none" w:eastAsia="ar-SA"/>
    </w:rPr>
  </w:style>
  <w:style w:type="paragraph" w:customStyle="1" w:styleId="affe">
    <w:name w:val="Таблица"/>
    <w:basedOn w:val="afe"/>
    <w:uiPriority w:val="99"/>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f">
    <w:name w:val="No Spacing"/>
    <w:uiPriority w:val="99"/>
    <w:qFormat/>
    <w:pPr>
      <w:jc w:val="both"/>
    </w:pPr>
    <w:rPr>
      <w:rFonts w:ascii="Calibri" w:hAnsi="Calibri"/>
      <w:sz w:val="22"/>
      <w:szCs w:val="22"/>
      <w:lang w:eastAsia="en-US"/>
    </w:rPr>
  </w:style>
  <w:style w:type="paragraph" w:customStyle="1" w:styleId="140">
    <w:name w:val="Стиль 14 пт"/>
    <w:basedOn w:val="a"/>
    <w:uiPriority w:val="99"/>
    <w:pPr>
      <w:ind w:firstLine="567"/>
      <w:jc w:val="both"/>
    </w:pPr>
    <w:rPr>
      <w:kern w:val="2"/>
      <w:sz w:val="28"/>
      <w:szCs w:val="28"/>
    </w:rPr>
  </w:style>
  <w:style w:type="paragraph" w:customStyle="1" w:styleId="321">
    <w:name w:val="Знак Знак3 Знак Знак Знак Знак2"/>
    <w:basedOn w:val="a"/>
    <w:uiPriority w:val="99"/>
    <w:pPr>
      <w:spacing w:before="100" w:beforeAutospacing="1" w:after="100" w:afterAutospacing="1"/>
    </w:pPr>
    <w:rPr>
      <w:rFonts w:ascii="Tahoma" w:hAnsi="Tahoma"/>
      <w:lang w:val="en-US" w:eastAsia="en-US"/>
    </w:rPr>
  </w:style>
  <w:style w:type="paragraph" w:customStyle="1" w:styleId="120">
    <w:name w:val="Знак Знак1 Знак Знак Знак2"/>
    <w:basedOn w:val="a"/>
    <w:uiPriority w:val="99"/>
    <w:pPr>
      <w:spacing w:after="160" w:line="240" w:lineRule="exact"/>
    </w:pPr>
    <w:rPr>
      <w:rFonts w:ascii="Verdana" w:hAnsi="Verdana"/>
      <w:lang w:val="en-US" w:eastAsia="en-US"/>
    </w:rPr>
  </w:style>
  <w:style w:type="paragraph" w:customStyle="1" w:styleId="xl31">
    <w:name w:val="xl31"/>
    <w:basedOn w:val="a"/>
    <w:uiPriority w:val="99"/>
    <w:pPr>
      <w:pBdr>
        <w:left w:val="single" w:sz="8" w:space="0" w:color="auto"/>
        <w:right w:val="single" w:sz="8" w:space="0" w:color="auto"/>
      </w:pBdr>
      <w:spacing w:before="100" w:beforeAutospacing="1" w:after="100" w:afterAutospacing="1"/>
      <w:jc w:val="both"/>
      <w:textAlignment w:val="top"/>
    </w:pPr>
    <w:rPr>
      <w:sz w:val="24"/>
      <w:szCs w:val="24"/>
    </w:rPr>
  </w:style>
  <w:style w:type="paragraph" w:customStyle="1" w:styleId="201">
    <w:name w:val="Стиль Стиль Основной текст с отступом 2 + По ширине Слева:  0 см Ме..."/>
    <w:basedOn w:val="a"/>
    <w:link w:val="200"/>
    <w:uiPriority w:val="99"/>
    <w:pPr>
      <w:spacing w:after="120" w:line="360" w:lineRule="auto"/>
      <w:jc w:val="both"/>
    </w:pPr>
    <w:rPr>
      <w:rFonts w:ascii="Verdana" w:hAnsi="Verdana"/>
      <w:b/>
      <w:sz w:val="24"/>
      <w:lang w:val="x-none" w:eastAsia="x-none"/>
    </w:rPr>
  </w:style>
  <w:style w:type="paragraph" w:customStyle="1" w:styleId="413">
    <w:name w:val="Знак4 Знак Знак Знак Знак Знак Знак Знак Знак Знак1 Знак Знак Знак"/>
    <w:basedOn w:val="a"/>
    <w:uiPriority w:val="99"/>
    <w:pPr>
      <w:spacing w:before="100" w:beforeAutospacing="1" w:after="100" w:afterAutospacing="1"/>
      <w:jc w:val="both"/>
    </w:pPr>
    <w:rPr>
      <w:rFonts w:ascii="Tahoma" w:hAnsi="Tahoma"/>
      <w:lang w:val="en-US" w:eastAsia="en-US"/>
    </w:rPr>
  </w:style>
  <w:style w:type="paragraph" w:customStyle="1" w:styleId="xl100">
    <w:name w:val="xl100"/>
    <w:basedOn w:val="a"/>
    <w:uiPriority w:val="99"/>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color w:val="000000"/>
      <w:sz w:val="28"/>
      <w:szCs w:val="28"/>
    </w:rPr>
  </w:style>
  <w:style w:type="paragraph" w:customStyle="1" w:styleId="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16">
    <w:name w:val="Знак1 Знак Знак"/>
    <w:basedOn w:val="a"/>
    <w:uiPriority w:val="99"/>
    <w:pPr>
      <w:spacing w:before="100" w:beforeAutospacing="1" w:after="100" w:afterAutospacing="1"/>
    </w:pPr>
    <w:rPr>
      <w:rFonts w:ascii="Tahoma" w:hAnsi="Tahoma"/>
      <w:lang w:val="en-US" w:eastAsia="en-US"/>
    </w:rPr>
  </w:style>
  <w:style w:type="paragraph" w:customStyle="1" w:styleId="11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27">
    <w:name w:val="Знак2"/>
    <w:basedOn w:val="a"/>
    <w:uiPriority w:val="99"/>
    <w:pPr>
      <w:spacing w:before="100" w:beforeAutospacing="1" w:after="100" w:afterAutospacing="1"/>
      <w:jc w:val="both"/>
    </w:pPr>
    <w:rPr>
      <w:rFonts w:ascii="Tahoma" w:hAnsi="Tahoma"/>
      <w:lang w:val="en-US" w:eastAsia="en-US"/>
    </w:rPr>
  </w:style>
  <w:style w:type="paragraph" w:customStyle="1" w:styleId="afff0">
    <w:name w:val="_АБЗАЦ_"/>
    <w:basedOn w:val="a"/>
    <w:uiPriority w:val="99"/>
    <w:pPr>
      <w:spacing w:line="360" w:lineRule="auto"/>
      <w:ind w:firstLine="567"/>
      <w:jc w:val="both"/>
    </w:pPr>
    <w:rPr>
      <w:rFonts w:ascii="Arial" w:hAnsi="Arial"/>
      <w:sz w:val="24"/>
    </w:rPr>
  </w:style>
  <w:style w:type="paragraph"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
    <w:uiPriority w:val="99"/>
    <w:pPr>
      <w:spacing w:before="100" w:beforeAutospacing="1" w:after="100" w:afterAutospacing="1"/>
      <w:jc w:val="both"/>
    </w:pPr>
    <w:rPr>
      <w:rFonts w:ascii="Tahoma" w:hAnsi="Tahoma"/>
      <w:lang w:val="en-US" w:eastAsia="en-US"/>
    </w:rPr>
  </w:style>
  <w:style w:type="paragraph" w:customStyle="1" w:styleId="xl39">
    <w:name w:val="xl39"/>
    <w:basedOn w:val="a"/>
    <w:uiPriority w:val="99"/>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37">
    <w:name w:val="Знак Знак Знак Знак3"/>
    <w:basedOn w:val="a"/>
    <w:uiPriority w:val="99"/>
    <w:pPr>
      <w:spacing w:before="100" w:beforeAutospacing="1" w:after="100" w:afterAutospacing="1"/>
    </w:pPr>
    <w:rPr>
      <w:rFonts w:ascii="Tahoma" w:hAnsi="Tahoma"/>
      <w:lang w:val="en-US" w:eastAsia="en-US"/>
    </w:rPr>
  </w:style>
  <w:style w:type="paragraph" w:customStyle="1" w:styleId="17">
    <w:name w:val="Знак Знак Знак Знак Знак Знак Знак Знак Знак Знак Знак Знак Знак Знак Знак Знак1 Знак Знак Знак"/>
    <w:basedOn w:val="a"/>
    <w:uiPriority w:val="99"/>
    <w:pPr>
      <w:spacing w:before="100" w:beforeAutospacing="1" w:after="100" w:afterAutospacing="1"/>
    </w:pPr>
    <w:rPr>
      <w:rFonts w:ascii="Tahoma" w:hAnsi="Tahoma"/>
      <w:lang w:val="en-US" w:eastAsia="en-US"/>
    </w:rPr>
  </w:style>
  <w:style w:type="paragraph" w:customStyle="1" w:styleId="1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
    <w:uiPriority w:val="99"/>
    <w:pPr>
      <w:spacing w:before="100" w:beforeAutospacing="1" w:after="100" w:afterAutospacing="1"/>
    </w:pPr>
    <w:rPr>
      <w:rFonts w:ascii="Tahoma" w:hAnsi="Tahoma"/>
      <w:lang w:val="en-US" w:eastAsia="en-US"/>
    </w:rPr>
  </w:style>
  <w:style w:type="paragraph" w:customStyle="1" w:styleId="28">
    <w:name w:val="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afff1">
    <w:name w:val="Знак Знак"/>
    <w:basedOn w:val="a"/>
    <w:uiPriority w:val="99"/>
    <w:pPr>
      <w:spacing w:before="100" w:beforeAutospacing="1" w:after="100" w:afterAutospacing="1"/>
    </w:pPr>
    <w:rPr>
      <w:rFonts w:ascii="Tahoma" w:hAnsi="Tahoma"/>
      <w:lang w:val="en-US" w:eastAsia="en-US"/>
    </w:rPr>
  </w:style>
  <w:style w:type="paragraph" w:customStyle="1" w:styleId="xl98">
    <w:name w:val="xl98"/>
    <w:basedOn w:val="a"/>
    <w:uiPriority w:val="99"/>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99">
    <w:name w:val="xl99"/>
    <w:basedOn w:val="a"/>
    <w:uiPriority w:val="99"/>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sz w:val="28"/>
      <w:szCs w:val="28"/>
    </w:rPr>
  </w:style>
  <w:style w:type="paragraph" w:customStyle="1" w:styleId="xl65">
    <w:name w:val="xl65"/>
    <w:basedOn w:val="a"/>
    <w:uiPriority w:val="99"/>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31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18">
    <w:name w:val="Указатель1"/>
    <w:basedOn w:val="a"/>
    <w:uiPriority w:val="99"/>
    <w:pPr>
      <w:suppressLineNumbers/>
    </w:pPr>
    <w:rPr>
      <w:rFonts w:ascii="Arial" w:hAnsi="Arial" w:cs="Tahoma"/>
      <w:lang w:eastAsia="ar-SA"/>
    </w:rPr>
  </w:style>
  <w:style w:type="paragraph" w:customStyle="1" w:styleId="29">
    <w:name w:val="Знак Знак Знак Знак Знак Знак Знак Знак Знак Знак2"/>
    <w:basedOn w:val="a"/>
    <w:uiPriority w:val="99"/>
    <w:pPr>
      <w:spacing w:before="100" w:beforeAutospacing="1" w:after="100" w:afterAutospacing="1"/>
      <w:jc w:val="both"/>
    </w:pPr>
    <w:rPr>
      <w:rFonts w:ascii="Tahoma" w:hAnsi="Tahoma" w:cs="Tahoma"/>
      <w:lang w:val="en-US" w:eastAsia="en-US"/>
    </w:rPr>
  </w:style>
  <w:style w:type="paragraph" w:customStyle="1" w:styleId="19">
    <w:name w:val="подпись1"/>
    <w:basedOn w:val="a"/>
    <w:uiPriority w:val="99"/>
    <w:rPr>
      <w:sz w:val="28"/>
    </w:rPr>
  </w:style>
  <w:style w:type="paragraph" w:customStyle="1" w:styleId="220">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pPr>
      <w:spacing w:before="100" w:beforeAutospacing="1" w:after="100" w:afterAutospacing="1"/>
      <w:jc w:val="both"/>
    </w:pPr>
    <w:rPr>
      <w:rFonts w:ascii="Tahoma" w:hAnsi="Tahoma"/>
      <w:lang w:val="en-US" w:eastAsia="en-US"/>
    </w:rPr>
  </w:style>
  <w:style w:type="paragraph" w:customStyle="1" w:styleId="2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pPr>
      <w:spacing w:before="100" w:beforeAutospacing="1" w:after="100" w:afterAutospacing="1"/>
      <w:jc w:val="both"/>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113">
    <w:name w:val="Знак Знак1 Знак Знак Знак1"/>
    <w:basedOn w:val="a"/>
    <w:uiPriority w:val="99"/>
    <w:pPr>
      <w:spacing w:after="160" w:line="240" w:lineRule="exact"/>
    </w:pPr>
    <w:rPr>
      <w:rFonts w:ascii="Verdana" w:hAnsi="Verdana"/>
      <w:lang w:val="en-US" w:eastAsia="en-US"/>
    </w:rPr>
  </w:style>
  <w:style w:type="paragraph" w:customStyle="1" w:styleId="414">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1a">
    <w:name w:val="Знак Знак Знак Знак Знак Знак Знак Знак Знак Знак1"/>
    <w:basedOn w:val="a"/>
    <w:uiPriority w:val="99"/>
    <w:pPr>
      <w:spacing w:before="100" w:beforeAutospacing="1" w:after="100" w:afterAutospacing="1"/>
      <w:jc w:val="both"/>
    </w:pPr>
    <w:rPr>
      <w:rFonts w:ascii="Tahoma" w:hAnsi="Tahoma" w:cs="Tahoma"/>
      <w:lang w:val="en-US" w:eastAsia="en-US"/>
    </w:rPr>
  </w:style>
  <w:style w:type="paragraph" w:customStyle="1" w:styleId="122">
    <w:name w:val="Знак1 Знак Знак2"/>
    <w:basedOn w:val="a"/>
    <w:uiPriority w:val="99"/>
    <w:pPr>
      <w:spacing w:before="100" w:beforeAutospacing="1" w:after="100" w:afterAutospacing="1"/>
    </w:pPr>
    <w:rPr>
      <w:rFonts w:ascii="Tahoma" w:hAnsi="Tahoma"/>
      <w:lang w:val="en-US" w:eastAsia="en-US"/>
    </w:rPr>
  </w:style>
  <w:style w:type="paragraph" w:customStyle="1" w:styleId="xl35">
    <w:name w:val="xl35"/>
    <w:basedOn w:val="a"/>
    <w:uiPriority w:val="99"/>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96">
    <w:name w:val="xl96"/>
    <w:basedOn w:val="a"/>
    <w:uiPriority w:val="99"/>
    <w:pPr>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38">
    <w:name w:val="Верхний колонтитул3"/>
    <w:basedOn w:val="a"/>
    <w:uiPriority w:val="99"/>
    <w:pPr>
      <w:ind w:left="400"/>
      <w:jc w:val="center"/>
    </w:pPr>
    <w:rPr>
      <w:rFonts w:ascii="Arial" w:hAnsi="Arial" w:cs="Arial"/>
      <w:b/>
      <w:bCs/>
      <w:color w:val="3560A7"/>
      <w:sz w:val="28"/>
      <w:szCs w:val="28"/>
    </w:rPr>
  </w:style>
  <w:style w:type="paragraph" w:customStyle="1" w:styleId="xl43">
    <w:name w:val="xl43"/>
    <w:basedOn w:val="a"/>
    <w:uiPriority w:val="99"/>
    <w:pPr>
      <w:pBdr>
        <w:top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2b">
    <w:name w:val="Знак Знак Знак Знак Знак Знак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ConsNormal">
    <w:name w:val="ConsNormal"/>
    <w:uiPriority w:val="99"/>
    <w:pPr>
      <w:widowControl w:val="0"/>
      <w:autoSpaceDE w:val="0"/>
      <w:autoSpaceDN w:val="0"/>
      <w:adjustRightInd w:val="0"/>
      <w:ind w:right="19772" w:firstLine="720"/>
    </w:pPr>
    <w:rPr>
      <w:rFonts w:ascii="Arial" w:hAnsi="Arial" w:cs="Arial"/>
      <w:sz w:val="22"/>
      <w:szCs w:val="22"/>
    </w:rPr>
  </w:style>
  <w:style w:type="paragraph" w:customStyle="1" w:styleId="CharChar42">
    <w:name w:val="Char Char4 Знак Знак Знак2"/>
    <w:basedOn w:val="a"/>
    <w:uiPriority w:val="99"/>
    <w:pPr>
      <w:spacing w:after="160" w:line="240" w:lineRule="exact"/>
    </w:pPr>
    <w:rPr>
      <w:rFonts w:ascii="Verdana" w:hAnsi="Verdana"/>
      <w:lang w:val="en-US" w:eastAsia="en-US"/>
    </w:rPr>
  </w:style>
  <w:style w:type="paragraph" w:customStyle="1" w:styleId="1b">
    <w:name w:val="Знак Знак1 Знак Знак Знак"/>
    <w:basedOn w:val="a"/>
    <w:uiPriority w:val="99"/>
    <w:pPr>
      <w:spacing w:after="160" w:line="240" w:lineRule="exact"/>
    </w:pPr>
    <w:rPr>
      <w:rFonts w:ascii="Verdana" w:hAnsi="Verdana"/>
      <w:lang w:val="en-US" w:eastAsia="en-US"/>
    </w:rPr>
  </w:style>
  <w:style w:type="paragraph" w:customStyle="1" w:styleId="123">
    <w:name w:val="Знак Знак Знак Знак Знак Знак Знак Знак Знак Знак Знак Знак Знак Знак1 Знак Знак Знак Знак Знак Знак Знак Знак Знак Знак2"/>
    <w:basedOn w:val="a"/>
    <w:uiPriority w:val="99"/>
    <w:pPr>
      <w:spacing w:before="100" w:beforeAutospacing="1" w:after="100" w:afterAutospacing="1"/>
      <w:jc w:val="both"/>
    </w:pPr>
    <w:rPr>
      <w:rFonts w:ascii="Tahoma" w:hAnsi="Tahoma"/>
      <w:lang w:val="en-US" w:eastAsia="en-US"/>
    </w:rPr>
  </w:style>
  <w:style w:type="paragraph" w:customStyle="1" w:styleId="124">
    <w:name w:val="Знак Знак Знак Знак Знак Знак Знак Знак Знак Знак Знак Знак Знак Знак Знак Знак1 Знак Знак Знак2"/>
    <w:basedOn w:val="a"/>
    <w:uiPriority w:val="99"/>
    <w:pPr>
      <w:spacing w:before="100" w:beforeAutospacing="1" w:after="100" w:afterAutospacing="1"/>
    </w:pPr>
    <w:rPr>
      <w:rFonts w:ascii="Tahoma" w:hAnsi="Tahoma"/>
      <w:lang w:val="en-US" w:eastAsia="en-US"/>
    </w:rPr>
  </w:style>
  <w:style w:type="paragraph" w:customStyle="1" w:styleId="CharChar4">
    <w:name w:val="Char Char4 Знак Знак Знак"/>
    <w:basedOn w:val="a"/>
    <w:uiPriority w:val="99"/>
    <w:pPr>
      <w:spacing w:after="160" w:line="240" w:lineRule="exact"/>
    </w:pPr>
    <w:rPr>
      <w:rFonts w:ascii="Verdana" w:hAnsi="Verdana"/>
      <w:lang w:val="en-US" w:eastAsia="en-US"/>
    </w:rPr>
  </w:style>
  <w:style w:type="paragraph" w:customStyle="1" w:styleId="xl37">
    <w:name w:val="xl37"/>
    <w:basedOn w:val="a"/>
    <w:uiPriority w:val="99"/>
    <w:pPr>
      <w:pBdr>
        <w:top w:val="single" w:sz="8" w:space="0" w:color="auto"/>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68">
    <w:name w:val="xl68"/>
    <w:basedOn w:val="a"/>
    <w:uiPriority w:val="99"/>
    <w:pPr>
      <w:pBdr>
        <w:left w:val="single" w:sz="8" w:space="0" w:color="auto"/>
        <w:right w:val="single" w:sz="8" w:space="0" w:color="auto"/>
      </w:pBdr>
      <w:spacing w:before="100" w:beforeAutospacing="1" w:after="100" w:afterAutospacing="1"/>
      <w:jc w:val="center"/>
    </w:pPr>
    <w:rPr>
      <w:sz w:val="24"/>
      <w:szCs w:val="24"/>
    </w:rPr>
  </w:style>
  <w:style w:type="paragraph" w:customStyle="1" w:styleId="2110">
    <w:name w:val="Знак Знак2 Знак Знак Знак Знак1 Знак Знак Знак Знак Знак Знак1"/>
    <w:basedOn w:val="a"/>
    <w:uiPriority w:val="99"/>
    <w:pPr>
      <w:spacing w:before="100" w:beforeAutospacing="1" w:after="100" w:afterAutospacing="1"/>
      <w:jc w:val="both"/>
    </w:pPr>
    <w:rPr>
      <w:rFonts w:ascii="Tahoma" w:hAnsi="Tahoma"/>
      <w:lang w:val="en-US" w:eastAsia="en-US"/>
    </w:rPr>
  </w:style>
  <w:style w:type="paragraph" w:customStyle="1" w:styleId="111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xl40">
    <w:name w:val="xl40"/>
    <w:basedOn w:val="a"/>
    <w:uiPriority w:val="99"/>
    <w:pPr>
      <w:pBdr>
        <w:left w:val="single" w:sz="8" w:space="0" w:color="auto"/>
        <w:right w:val="single" w:sz="8" w:space="0" w:color="auto"/>
      </w:pBdr>
      <w:spacing w:before="100" w:beforeAutospacing="1" w:after="100" w:afterAutospacing="1"/>
      <w:jc w:val="center"/>
    </w:pPr>
    <w:rPr>
      <w:sz w:val="24"/>
      <w:szCs w:val="24"/>
    </w:rPr>
  </w:style>
  <w:style w:type="paragraph" w:customStyle="1" w:styleId="114">
    <w:name w:val="Знак Знак Знак Знак1 Знак Знак Знак Знак Знак Знак1"/>
    <w:basedOn w:val="a"/>
    <w:uiPriority w:val="99"/>
    <w:pPr>
      <w:spacing w:before="100" w:beforeAutospacing="1" w:after="100" w:afterAutospacing="1"/>
      <w:jc w:val="both"/>
    </w:pPr>
    <w:rPr>
      <w:rFonts w:ascii="Tahoma" w:hAnsi="Tahoma"/>
      <w:lang w:val="en-US" w:eastAsia="en-US"/>
    </w:rPr>
  </w:style>
  <w:style w:type="paragraph" w:customStyle="1" w:styleId="afff2">
    <w:name w:val="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125">
    <w:name w:val="Знак Знак Знак Знак Знак Знак Знак Знак Знак Знак Знак Знак Знак Знак Знак Знак Знак Знак Знак Знак Знак Знак Знак Знак Знак12"/>
    <w:basedOn w:val="a"/>
    <w:uiPriority w:val="99"/>
    <w:pPr>
      <w:spacing w:before="100" w:beforeAutospacing="1" w:after="100" w:afterAutospacing="1"/>
      <w:jc w:val="both"/>
    </w:pPr>
    <w:rPr>
      <w:rFonts w:ascii="Tahoma" w:hAnsi="Tahoma"/>
      <w:lang w:val="en-US" w:eastAsia="en-U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115">
    <w:name w:val="Знак Знак1 Знак Знак Знак1 Знак Знак Знак"/>
    <w:basedOn w:val="a"/>
    <w:uiPriority w:val="99"/>
    <w:pPr>
      <w:spacing w:before="100" w:beforeAutospacing="1" w:after="100" w:afterAutospacing="1"/>
    </w:pPr>
    <w:rPr>
      <w:rFonts w:ascii="Tahoma" w:hAnsi="Tahoma"/>
      <w:lang w:val="en-US" w:eastAsia="en-US"/>
    </w:rPr>
  </w:style>
  <w:style w:type="paragraph" w:customStyle="1" w:styleId="xl28">
    <w:name w:val="xl28"/>
    <w:basedOn w:val="a"/>
    <w:uiPriority w:val="99"/>
    <w:pPr>
      <w:pBdr>
        <w:left w:val="single" w:sz="8" w:space="0" w:color="auto"/>
        <w:bottom w:val="single" w:sz="8" w:space="0" w:color="auto"/>
        <w:right w:val="single" w:sz="8" w:space="0" w:color="auto"/>
      </w:pBdr>
      <w:spacing w:before="100" w:beforeAutospacing="1" w:after="100" w:afterAutospacing="1"/>
      <w:jc w:val="both"/>
      <w:textAlignment w:val="top"/>
    </w:pPr>
    <w:rPr>
      <w:sz w:val="24"/>
      <w:szCs w:val="24"/>
    </w:rPr>
  </w:style>
  <w:style w:type="paragraph" w:customStyle="1" w:styleId="116">
    <w:name w:val="Знак Знак1 Знак Знак Знак1 Знак Знак Знак Знак Знак Знак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111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39">
    <w:name w:val="Знак Знак3 Знак Знак Знак Знак"/>
    <w:basedOn w:val="a"/>
    <w:uiPriority w:val="99"/>
    <w:pPr>
      <w:spacing w:before="100" w:beforeAutospacing="1" w:after="100" w:afterAutospacing="1"/>
    </w:pPr>
    <w:rPr>
      <w:rFonts w:ascii="Tahoma" w:hAnsi="Tahoma"/>
      <w:lang w:val="en-US" w:eastAsia="en-US"/>
    </w:rPr>
  </w:style>
  <w:style w:type="paragraph" w:customStyle="1" w:styleId="afff3">
    <w:name w:val="Текст протокола"/>
    <w:uiPriority w:val="99"/>
    <w:pPr>
      <w:ind w:firstLine="369"/>
      <w:jc w:val="both"/>
    </w:pPr>
    <w:rPr>
      <w:bCs/>
      <w:sz w:val="22"/>
    </w:rPr>
  </w:style>
  <w:style w:type="paragraph" w:customStyle="1" w:styleId="xl25">
    <w:name w:val="xl25"/>
    <w:basedOn w:val="a"/>
    <w:uiPriority w:val="99"/>
    <w:pPr>
      <w:spacing w:before="100" w:beforeAutospacing="1" w:after="100" w:afterAutospacing="1"/>
      <w:jc w:val="center"/>
    </w:pPr>
    <w:rPr>
      <w:rFonts w:ascii="Arial" w:hAnsi="Arial" w:cs="Arial"/>
      <w:sz w:val="24"/>
      <w:szCs w:val="24"/>
    </w:rPr>
  </w:style>
  <w:style w:type="paragraph" w:customStyle="1" w:styleId="4120">
    <w:name w:val="Знак4 Знак Знак Знак Знак Знак Знак Знак Знак Знак1 Знак Знак Знак2"/>
    <w:basedOn w:val="a"/>
    <w:uiPriority w:val="99"/>
    <w:pPr>
      <w:spacing w:before="100" w:beforeAutospacing="1" w:after="100" w:afterAutospacing="1"/>
      <w:jc w:val="both"/>
    </w:pPr>
    <w:rPr>
      <w:rFonts w:ascii="Tahoma" w:hAnsi="Tahom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
    <w:uiPriority w:val="99"/>
    <w:pPr>
      <w:spacing w:before="100" w:beforeAutospacing="1" w:after="100" w:afterAutospacing="1"/>
      <w:jc w:val="both"/>
    </w:pPr>
    <w:rPr>
      <w:rFonts w:ascii="Tahoma" w:hAnsi="Tahoma"/>
      <w:lang w:val="en-US" w:eastAsia="en-US"/>
    </w:rPr>
  </w:style>
  <w:style w:type="paragraph" w:customStyle="1" w:styleId="Default">
    <w:name w:val="Default"/>
    <w:pPr>
      <w:autoSpaceDE w:val="0"/>
      <w:autoSpaceDN w:val="0"/>
      <w:adjustRightInd w:val="0"/>
    </w:pPr>
    <w:rPr>
      <w:color w:val="000000"/>
      <w:sz w:val="24"/>
      <w:szCs w:val="24"/>
    </w:rPr>
  </w:style>
  <w:style w:type="paragraph" w:customStyle="1" w:styleId="Style3">
    <w:name w:val="Style3"/>
    <w:basedOn w:val="a"/>
    <w:uiPriority w:val="99"/>
    <w:pPr>
      <w:widowControl w:val="0"/>
      <w:autoSpaceDE w:val="0"/>
      <w:autoSpaceDN w:val="0"/>
      <w:adjustRightInd w:val="0"/>
      <w:spacing w:line="322" w:lineRule="exact"/>
      <w:ind w:firstLine="706"/>
      <w:jc w:val="both"/>
    </w:pPr>
    <w:rPr>
      <w:sz w:val="24"/>
      <w:szCs w:val="24"/>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2c">
    <w:name w:val="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af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ConsNonformat">
    <w:name w:val="ConsNonformat"/>
    <w:uiPriority w:val="99"/>
    <w:pPr>
      <w:widowControl w:val="0"/>
      <w:autoSpaceDE w:val="0"/>
      <w:autoSpaceDN w:val="0"/>
      <w:adjustRightInd w:val="0"/>
      <w:ind w:right="19772"/>
    </w:pPr>
    <w:rPr>
      <w:rFonts w:ascii="Courier New" w:hAnsi="Courier New" w:cs="Courier New"/>
      <w:sz w:val="22"/>
      <w:szCs w:val="22"/>
    </w:rPr>
  </w:style>
  <w:style w:type="paragraph" w:customStyle="1" w:styleId="xl89">
    <w:name w:val="xl89"/>
    <w:basedOn w:val="a"/>
    <w:uiPriority w:val="99"/>
    <w:pPr>
      <w:pBdr>
        <w:bottom w:val="single" w:sz="8" w:space="0" w:color="auto"/>
      </w:pBdr>
      <w:spacing w:before="100" w:beforeAutospacing="1" w:after="100" w:afterAutospacing="1"/>
      <w:jc w:val="center"/>
      <w:textAlignment w:val="center"/>
    </w:pPr>
    <w:rPr>
      <w:sz w:val="24"/>
      <w:szCs w:val="24"/>
    </w:rPr>
  </w:style>
  <w:style w:type="paragraph" w:customStyle="1" w:styleId="1111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
    <w:uiPriority w:val="99"/>
    <w:pPr>
      <w:spacing w:before="100" w:beforeAutospacing="1" w:after="100" w:afterAutospacing="1"/>
    </w:pPr>
    <w:rPr>
      <w:rFonts w:ascii="Tahoma" w:hAnsi="Tahoma"/>
      <w:lang w:val="en-US" w:eastAsia="en-US"/>
    </w:rPr>
  </w:style>
  <w:style w:type="paragraph" w:customStyle="1" w:styleId="1120">
    <w:name w:val="Знак Знак1 Знак Знак Знак1 Знак Знак Знак Знак Знак Знак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
    <w:uiPriority w:val="99"/>
    <w:pPr>
      <w:spacing w:before="100" w:beforeAutospacing="1" w:after="100" w:afterAutospacing="1"/>
      <w:jc w:val="both"/>
    </w:pPr>
    <w:rPr>
      <w:rFonts w:ascii="Tahoma" w:hAnsi="Tahoma"/>
      <w:lang w:val="en-US" w:eastAsia="en-US"/>
    </w:rPr>
  </w:style>
  <w:style w:type="paragraph" w:customStyle="1" w:styleId="2d">
    <w:name w:val="Знак Знак2 Знак Знак Знак Знак Знак Знак"/>
    <w:basedOn w:val="a"/>
    <w:uiPriority w:val="99"/>
    <w:pPr>
      <w:spacing w:after="160" w:line="240" w:lineRule="exact"/>
    </w:pPr>
    <w:rPr>
      <w:rFonts w:ascii="Verdana" w:hAnsi="Verdana"/>
      <w:lang w:val="en-US" w:eastAsia="en-US"/>
    </w:rPr>
  </w:style>
  <w:style w:type="paragraph" w:customStyle="1" w:styleId="117">
    <w:name w:val="Знак Знак1 Знак Знак Знак1 Знак Знак Знак Знак Знак Знак Знак Знак Знак Знак Знак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1c">
    <w:name w:val="Подзаголовок1"/>
    <w:basedOn w:val="a"/>
    <w:next w:val="a"/>
    <w:uiPriority w:val="99"/>
    <w:qFormat/>
    <w:rPr>
      <w:rFonts w:ascii="Cambria" w:hAnsi="Cambria"/>
      <w:i/>
      <w:iCs/>
      <w:color w:val="4F81BD"/>
      <w:spacing w:val="15"/>
      <w:sz w:val="24"/>
      <w:szCs w:val="24"/>
    </w:rPr>
  </w:style>
  <w:style w:type="paragraph" w:customStyle="1" w:styleId="3a">
    <w:name w:val="Знак3"/>
    <w:basedOn w:val="a"/>
    <w:uiPriority w:val="99"/>
    <w:pPr>
      <w:spacing w:before="100" w:beforeAutospacing="1" w:after="100" w:afterAutospacing="1"/>
    </w:pPr>
    <w:rPr>
      <w:rFonts w:ascii="Tahoma" w:hAnsi="Tahoma"/>
      <w:lang w:val="en-US" w:eastAsia="en-US"/>
    </w:rPr>
  </w:style>
  <w:style w:type="paragraph" w:customStyle="1" w:styleId="126">
    <w:name w:val="Знак Знак12"/>
    <w:basedOn w:val="a"/>
    <w:uiPriority w:val="99"/>
    <w:pPr>
      <w:spacing w:before="100" w:beforeAutospacing="1" w:after="100" w:afterAutospacing="1"/>
    </w:pPr>
    <w:rPr>
      <w:rFonts w:ascii="Tahoma" w:hAnsi="Tahoma"/>
      <w:lang w:val="en-US" w:eastAsia="en-US"/>
    </w:rPr>
  </w:style>
  <w:style w:type="paragraph" w:customStyle="1" w:styleId="118">
    <w:name w:val="Основной текст11"/>
    <w:basedOn w:val="a"/>
    <w:uiPriority w:val="99"/>
    <w:pPr>
      <w:widowControl w:val="0"/>
      <w:jc w:val="both"/>
    </w:pPr>
    <w:rPr>
      <w:sz w:val="24"/>
      <w:lang w:eastAsia="ar-SA"/>
    </w:rPr>
  </w:style>
  <w:style w:type="paragraph" w:customStyle="1" w:styleId="1121">
    <w:name w:val="Знак Знак Знак Знак Знак Знак Знак Знак Знак Знак Знак Знак Знак Знак Знак Знак1 Знак Знак Знак1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xl51">
    <w:name w:val="xl51"/>
    <w:basedOn w:val="a"/>
    <w:uiPriority w:val="99"/>
    <w:pPr>
      <w:pBdr>
        <w:bottom w:val="single" w:sz="8" w:space="0" w:color="auto"/>
      </w:pBdr>
      <w:spacing w:before="100" w:beforeAutospacing="1" w:after="100" w:afterAutospacing="1"/>
      <w:jc w:val="center"/>
      <w:textAlignment w:val="top"/>
    </w:pPr>
    <w:rPr>
      <w:b/>
      <w:bCs/>
      <w:sz w:val="24"/>
      <w:szCs w:val="24"/>
    </w:rPr>
  </w:style>
  <w:style w:type="paragraph" w:customStyle="1" w:styleId="2e">
    <w:name w:val="Знак Знак2 Знак"/>
    <w:basedOn w:val="a"/>
    <w:uiPriority w:val="99"/>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news">
    <w:name w:val="news"/>
    <w:basedOn w:val="a"/>
    <w:uiPriority w:val="99"/>
    <w:pPr>
      <w:spacing w:before="100" w:beforeAutospacing="1" w:after="100" w:afterAutospacing="1"/>
    </w:pPr>
    <w:rPr>
      <w:sz w:val="24"/>
      <w:szCs w:val="24"/>
    </w:rPr>
  </w:style>
  <w:style w:type="paragraph" w:customStyle="1" w:styleId="1122">
    <w:name w:val="Знак Знак Знак Знак Знак Знак Знак Знак Знак Знак Знак Знак Знак Знак Знак Знак1 Знак Знак Знак1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xl57">
    <w:name w:val="xl57"/>
    <w:basedOn w:val="a"/>
    <w:uiPriority w:val="99"/>
    <w:pPr>
      <w:pBdr>
        <w:left w:val="single" w:sz="8" w:space="0" w:color="auto"/>
        <w:right w:val="single" w:sz="8" w:space="0" w:color="auto"/>
      </w:pBdr>
      <w:spacing w:before="100" w:beforeAutospacing="1" w:after="100" w:afterAutospacing="1"/>
      <w:textAlignment w:val="top"/>
    </w:pPr>
    <w:rPr>
      <w:sz w:val="24"/>
      <w:szCs w:val="24"/>
    </w:rPr>
  </w:style>
  <w:style w:type="paragraph" w:customStyle="1" w:styleId="xl26">
    <w:name w:val="xl26"/>
    <w:basedOn w:val="a"/>
    <w:uiPriority w:val="99"/>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afff5">
    <w:name w:val="Знак Знак Знак"/>
    <w:basedOn w:val="a"/>
    <w:uiPriority w:val="99"/>
    <w:pPr>
      <w:spacing w:before="100" w:beforeAutospacing="1" w:after="100" w:afterAutospacing="1"/>
    </w:pPr>
    <w:rPr>
      <w:rFonts w:ascii="Tahoma" w:hAnsi="Tahoma"/>
      <w:lang w:val="en-US" w:eastAsia="en-US"/>
    </w:rPr>
  </w:style>
  <w:style w:type="paragraph" w:customStyle="1" w:styleId="42">
    <w:name w:val="Знак Знак Знак Знак4"/>
    <w:basedOn w:val="a"/>
    <w:uiPriority w:val="99"/>
    <w:pPr>
      <w:spacing w:before="100" w:beforeAutospacing="1" w:after="100" w:afterAutospacing="1"/>
    </w:pPr>
    <w:rPr>
      <w:rFonts w:ascii="Tahoma" w:hAnsi="Tahoma"/>
      <w:lang w:val="en-US" w:eastAsia="en-US"/>
    </w:rPr>
  </w:style>
  <w:style w:type="paragraph" w:customStyle="1" w:styleId="xl91">
    <w:name w:val="xl91"/>
    <w:basedOn w:val="a"/>
    <w:uiPriority w:val="99"/>
    <w:pPr>
      <w:pBdr>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60">
    <w:name w:val="xl60"/>
    <w:basedOn w:val="a"/>
    <w:uiPriority w:val="99"/>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32">
    <w:name w:val="xl32"/>
    <w:basedOn w:val="a"/>
    <w:uiPriority w:val="99"/>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43">
    <w:name w:val="Знак4 Знак Знак Знак Знак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ConsPlusNormal0">
    <w:name w:val="ConsPlusNormal"/>
    <w:link w:val="ConsPlusNormal"/>
    <w:pPr>
      <w:autoSpaceDE w:val="0"/>
      <w:autoSpaceDN w:val="0"/>
      <w:adjustRightInd w:val="0"/>
      <w:ind w:firstLine="720"/>
    </w:pPr>
    <w:rPr>
      <w:rFonts w:ascii="Arial" w:hAnsi="Arial"/>
      <w:sz w:val="22"/>
      <w:szCs w:val="22"/>
    </w:rPr>
  </w:style>
  <w:style w:type="paragraph" w:customStyle="1" w:styleId="3b">
    <w:name w:val="Знак Знак Знак Знак Знак Знак Знак Знак Знак Знак Знак Знак Знак Знак Знак Знак3"/>
    <w:basedOn w:val="a"/>
    <w:uiPriority w:val="99"/>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11122">
    <w:name w:val="Знак Знак1 Знак Знак Знак1 Знак Знак Знак Знак Знак Знак Знак Знак Знак Знак Знак Знак Знак Знак Знак Знак12"/>
    <w:basedOn w:val="a"/>
    <w:uiPriority w:val="99"/>
    <w:pPr>
      <w:spacing w:before="100" w:beforeAutospacing="1" w:after="100" w:afterAutospacing="1"/>
    </w:pPr>
    <w:rPr>
      <w:rFonts w:ascii="Tahoma" w:hAnsi="Tahoma"/>
      <w:lang w:val="en-US" w:eastAsia="en-US"/>
    </w:rPr>
  </w:style>
  <w:style w:type="paragraph" w:customStyle="1" w:styleId="4130">
    <w:name w:val="Знак4 Знак Знак Знак Знак Знак Знак Знак Знак Знак13"/>
    <w:basedOn w:val="a"/>
    <w:uiPriority w:val="99"/>
    <w:pPr>
      <w:spacing w:before="100" w:beforeAutospacing="1" w:after="100" w:afterAutospacing="1"/>
      <w:jc w:val="both"/>
    </w:pPr>
    <w:rPr>
      <w:rFonts w:ascii="Tahoma" w:hAnsi="Tahoma"/>
      <w:lang w:val="en-US" w:eastAsia="en-US"/>
    </w:rPr>
  </w:style>
  <w:style w:type="paragraph" w:customStyle="1" w:styleId="xl77">
    <w:name w:val="xl77"/>
    <w:basedOn w:val="a"/>
    <w:uiPriority w:val="99"/>
    <w:pPr>
      <w:pBdr>
        <w:left w:val="single" w:sz="8" w:space="0" w:color="auto"/>
        <w:right w:val="single" w:sz="8" w:space="0" w:color="auto"/>
      </w:pBdr>
      <w:spacing w:before="100" w:beforeAutospacing="1" w:after="100" w:afterAutospacing="1"/>
    </w:pPr>
    <w:rPr>
      <w:sz w:val="24"/>
      <w:szCs w:val="24"/>
    </w:rPr>
  </w:style>
  <w:style w:type="paragraph" w:customStyle="1" w:styleId="xl38">
    <w:name w:val="xl38"/>
    <w:basedOn w:val="a"/>
    <w:uiPriority w:val="99"/>
    <w:pPr>
      <w:pBdr>
        <w:left w:val="single" w:sz="8" w:space="0" w:color="auto"/>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wP70">
    <w:name w:val="wP70"/>
    <w:basedOn w:val="a"/>
    <w:uiPriority w:val="99"/>
    <w:pPr>
      <w:widowControl w:val="0"/>
      <w:suppressAutoHyphens/>
      <w:ind w:firstLine="840"/>
      <w:jc w:val="both"/>
    </w:pPr>
    <w:rPr>
      <w:rFonts w:ascii="Arial" w:hAnsi="Arial"/>
      <w:kern w:val="1"/>
      <w:szCs w:val="24"/>
    </w:rPr>
  </w:style>
  <w:style w:type="paragraph" w:customStyle="1" w:styleId="afff6">
    <w:name w:val="Знак Знак Знак Знак Знак Знак Знак Знак Знак Знак Знак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2f">
    <w:name w:val="Заголовок2"/>
    <w:basedOn w:val="a"/>
    <w:next w:val="af3"/>
    <w:uiPriority w:val="99"/>
    <w:pPr>
      <w:keepNext/>
      <w:spacing w:before="240" w:after="120"/>
    </w:pPr>
    <w:rPr>
      <w:rFonts w:ascii="Arial" w:eastAsia="MS Mincho" w:hAnsi="Arial" w:cs="Tahoma"/>
      <w:sz w:val="28"/>
      <w:szCs w:val="28"/>
      <w:lang w:eastAsia="ar-SA"/>
    </w:rPr>
  </w:style>
  <w:style w:type="paragraph" w:customStyle="1" w:styleId="xl81">
    <w:name w:val="xl81"/>
    <w:basedOn w:val="a"/>
    <w:uiPriority w:val="99"/>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119">
    <w:name w:val="Знак Знак Знак Знак1 Знак Знак Знак Знак Знак Знак Знак Знак1"/>
    <w:basedOn w:val="a"/>
    <w:uiPriority w:val="99"/>
    <w:pPr>
      <w:spacing w:before="100" w:beforeAutospacing="1" w:after="100" w:afterAutospacing="1"/>
      <w:jc w:val="both"/>
    </w:pPr>
    <w:rPr>
      <w:rFonts w:ascii="Tahoma" w:hAnsi="Tahoma"/>
      <w:lang w:val="en-US" w:eastAsia="en-US"/>
    </w:rPr>
  </w:style>
  <w:style w:type="paragraph" w:customStyle="1" w:styleId="xl52">
    <w:name w:val="xl52"/>
    <w:basedOn w:val="a"/>
    <w:uiPriority w:val="99"/>
    <w:pPr>
      <w:spacing w:before="100" w:beforeAutospacing="1" w:after="100" w:afterAutospacing="1"/>
      <w:jc w:val="both"/>
      <w:textAlignment w:val="top"/>
    </w:pPr>
    <w:rPr>
      <w:sz w:val="24"/>
      <w:szCs w:val="24"/>
    </w:rPr>
  </w:style>
  <w:style w:type="paragraph" w:customStyle="1" w:styleId="2114">
    <w:name w:val="Знак Знак2 Знак Знак Знак1 Знак Знак Знак Знак1"/>
    <w:basedOn w:val="a"/>
    <w:uiPriority w:val="99"/>
    <w:pPr>
      <w:spacing w:before="100" w:beforeAutospacing="1" w:after="100" w:afterAutospacing="1"/>
    </w:pPr>
    <w:rPr>
      <w:rFonts w:ascii="Tahoma" w:hAnsi="Tahoma"/>
      <w:lang w:val="en-US" w:eastAsia="en-US"/>
    </w:rPr>
  </w:style>
  <w:style w:type="paragraph" w:customStyle="1" w:styleId="1d">
    <w:name w:val="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213">
    <w:name w:val="Знак Знак2 Знак Знак Знак1 Знак Знак Знак"/>
    <w:basedOn w:val="a"/>
    <w:uiPriority w:val="99"/>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afff7">
    <w:name w:val="Знак Знак Знак Знак Знак Знак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1e">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322">
    <w:name w:val="Основной текст с отступом 32"/>
    <w:basedOn w:val="a"/>
    <w:uiPriority w:val="99"/>
    <w:pPr>
      <w:ind w:firstLine="993"/>
      <w:jc w:val="both"/>
    </w:pPr>
    <w:rPr>
      <w:sz w:val="28"/>
    </w:rPr>
  </w:style>
  <w:style w:type="paragraph" w:customStyle="1" w:styleId="211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2f0">
    <w:name w:val="Знак Знак Знак Знак2"/>
    <w:basedOn w:val="a"/>
    <w:uiPriority w:val="99"/>
    <w:pPr>
      <w:spacing w:before="100" w:beforeAutospacing="1" w:after="100" w:afterAutospacing="1"/>
      <w:jc w:val="both"/>
    </w:pPr>
    <w:rPr>
      <w:rFonts w:ascii="Tahoma" w:hAnsi="Tahoma" w:cs="Tahoma"/>
      <w:lang w:val="en-US" w:eastAsia="en-US"/>
    </w:rPr>
  </w:style>
  <w:style w:type="paragraph" w:customStyle="1" w:styleId="ConsPlusTitle">
    <w:name w:val="ConsPlusTitle"/>
    <w:uiPriority w:val="99"/>
    <w:pPr>
      <w:autoSpaceDE w:val="0"/>
      <w:autoSpaceDN w:val="0"/>
      <w:adjustRightInd w:val="0"/>
    </w:pPr>
    <w:rPr>
      <w:rFonts w:ascii="Arial" w:hAnsi="Arial" w:cs="Arial"/>
      <w:b/>
      <w:bCs/>
    </w:rPr>
  </w:style>
  <w:style w:type="paragraph" w:customStyle="1" w:styleId="afff8">
    <w:name w:val="Таблотст"/>
    <w:basedOn w:val="affe"/>
    <w:uiPriority w:val="99"/>
    <w:pPr>
      <w:ind w:left="85"/>
    </w:pPr>
  </w:style>
  <w:style w:type="paragraph" w:customStyle="1" w:styleId="xl67">
    <w:name w:val="xl67"/>
    <w:basedOn w:val="a"/>
    <w:uiPriority w:val="99"/>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0">
    <w:name w:val="ПРОГРАММА-параграф Знак Знак"/>
    <w:basedOn w:val="a"/>
    <w:link w:val="-"/>
    <w:uiPriority w:val="99"/>
    <w:pPr>
      <w:suppressLineNumbers/>
      <w:suppressAutoHyphens/>
      <w:spacing w:before="120" w:after="120" w:line="360" w:lineRule="auto"/>
      <w:ind w:firstLine="709"/>
      <w:jc w:val="both"/>
    </w:pPr>
    <w:rPr>
      <w:sz w:val="24"/>
      <w:lang w:val="x-none" w:eastAsia="en-US"/>
    </w:rPr>
  </w:style>
  <w:style w:type="paragraph" w:customStyle="1" w:styleId="415">
    <w:name w:val="Знак4 Знак Знак Знак Знак Знак Знак Знак Знак Знак1"/>
    <w:basedOn w:val="a"/>
    <w:uiPriority w:val="99"/>
    <w:pPr>
      <w:spacing w:before="100" w:beforeAutospacing="1" w:after="100" w:afterAutospacing="1"/>
      <w:jc w:val="both"/>
    </w:pPr>
    <w:rPr>
      <w:rFonts w:ascii="Tahoma" w:hAnsi="Tahoma"/>
      <w:lang w:val="en-US" w:eastAsia="en-US"/>
    </w:rPr>
  </w:style>
  <w:style w:type="paragraph" w:customStyle="1" w:styleId="2116">
    <w:name w:val="Знак Знак2 Знак Знак Знак Знак1 Знак1"/>
    <w:basedOn w:val="a"/>
    <w:uiPriority w:val="99"/>
    <w:pPr>
      <w:spacing w:before="100" w:beforeAutospacing="1" w:after="100" w:afterAutospacing="1"/>
    </w:pPr>
    <w:rPr>
      <w:rFonts w:ascii="Tahoma" w:hAnsi="Tahoma"/>
      <w:lang w:val="en-US" w:eastAsia="en-US"/>
    </w:rPr>
  </w:style>
  <w:style w:type="paragraph" w:customStyle="1" w:styleId="1124">
    <w:name w:val="Знак Знак1 Знак Знак Знак1 Знак Знак Знак2"/>
    <w:basedOn w:val="a"/>
    <w:uiPriority w:val="99"/>
    <w:pPr>
      <w:spacing w:before="100" w:beforeAutospacing="1" w:after="100" w:afterAutospacing="1"/>
    </w:pPr>
    <w:rPr>
      <w:rFonts w:ascii="Tahoma" w:hAnsi="Tahoma"/>
      <w:lang w:val="en-US" w:eastAsia="en-US"/>
    </w:rPr>
  </w:style>
  <w:style w:type="paragraph" w:customStyle="1" w:styleId="1f">
    <w:name w:val="Знак Знак Знак Знак1 Знак Знак Знак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xl47">
    <w:name w:val="xl47"/>
    <w:basedOn w:val="a"/>
    <w:uiPriority w:val="99"/>
    <w:pPr>
      <w:pBdr>
        <w:left w:val="single" w:sz="8" w:space="0" w:color="auto"/>
      </w:pBdr>
      <w:spacing w:before="100" w:beforeAutospacing="1" w:after="100" w:afterAutospacing="1"/>
      <w:jc w:val="center"/>
      <w:textAlignment w:val="top"/>
    </w:pPr>
    <w:rPr>
      <w:b/>
      <w:bCs/>
      <w:sz w:val="24"/>
      <w:szCs w:val="24"/>
    </w:rPr>
  </w:style>
  <w:style w:type="paragraph" w:customStyle="1" w:styleId="afff9">
    <w:name w:val="Содержимое таблицы"/>
    <w:basedOn w:val="a"/>
    <w:uiPriority w:val="99"/>
    <w:qFormat/>
    <w:pPr>
      <w:suppressLineNumbers/>
    </w:pPr>
    <w:rPr>
      <w:lang w:eastAsia="ar-SA"/>
    </w:rPr>
  </w:style>
  <w:style w:type="paragraph" w:customStyle="1" w:styleId="Web">
    <w:name w:val="Обычный (Web)"/>
    <w:basedOn w:val="a"/>
    <w:uiPriority w:val="99"/>
    <w:pPr>
      <w:widowControl w:val="0"/>
    </w:pPr>
    <w:rPr>
      <w:sz w:val="24"/>
      <w:szCs w:val="24"/>
      <w:lang w:eastAsia="ar-SA"/>
    </w:rPr>
  </w:style>
  <w:style w:type="paragraph" w:customStyle="1" w:styleId="1f0">
    <w:name w:val="Заголовок1"/>
    <w:basedOn w:val="a"/>
    <w:next w:val="af3"/>
    <w:uiPriority w:val="99"/>
    <w:pPr>
      <w:keepNext/>
      <w:spacing w:before="240" w:after="120"/>
    </w:pPr>
    <w:rPr>
      <w:rFonts w:ascii="Arial" w:eastAsia="MS Mincho" w:hAnsi="Arial" w:cs="Tahoma"/>
      <w:sz w:val="28"/>
      <w:szCs w:val="28"/>
      <w:lang w:eastAsia="ar-SA"/>
    </w:rPr>
  </w:style>
  <w:style w:type="paragraph" w:customStyle="1" w:styleId="1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pPr>
      <w:spacing w:before="100" w:beforeAutospacing="1" w:after="100" w:afterAutospacing="1"/>
      <w:jc w:val="both"/>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1"/>
    <w:basedOn w:val="a"/>
    <w:uiPriority w:val="99"/>
    <w:pPr>
      <w:spacing w:before="100" w:beforeAutospacing="1" w:after="100" w:afterAutospacing="1"/>
      <w:jc w:val="both"/>
    </w:pPr>
    <w:rPr>
      <w:rFonts w:ascii="Tahoma" w:hAnsi="Tahoma"/>
      <w:lang w:val="en-US" w:eastAsia="en-US"/>
    </w:rPr>
  </w:style>
  <w:style w:type="paragraph" w:customStyle="1" w:styleId="127">
    <w:name w:val="Знак Знак Знак Знак1 Знак Знак Знак Знак Знак Знак2"/>
    <w:basedOn w:val="a"/>
    <w:uiPriority w:val="99"/>
    <w:pPr>
      <w:spacing w:before="100" w:beforeAutospacing="1" w:after="100" w:afterAutospacing="1"/>
      <w:jc w:val="both"/>
    </w:pPr>
    <w:rPr>
      <w:rFonts w:ascii="Tahoma" w:hAnsi="Tahoma"/>
      <w:lang w:val="en-US" w:eastAsia="en-US"/>
    </w:rPr>
  </w:style>
  <w:style w:type="paragraph" w:customStyle="1" w:styleId="1f2">
    <w:name w:val="Знак Знак Знак Знак Знак Знак Знак Знак Знак Знак Знак Знак Знак Знак Знак Знак Знак Знак Знак Знак Знак Знак Знак Знак Знак1"/>
    <w:basedOn w:val="a"/>
    <w:uiPriority w:val="99"/>
    <w:pPr>
      <w:spacing w:before="100" w:beforeAutospacing="1" w:after="100" w:afterAutospacing="1"/>
      <w:jc w:val="both"/>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2121">
    <w:name w:val="Знак Знак2 Знак Знак Знак Знак1 Знак Знак Знак Знак Знак Знак2"/>
    <w:basedOn w:val="a"/>
    <w:uiPriority w:val="99"/>
    <w:pPr>
      <w:spacing w:before="100" w:beforeAutospacing="1" w:after="100" w:afterAutospacing="1"/>
      <w:jc w:val="both"/>
    </w:pPr>
    <w:rPr>
      <w:rFonts w:ascii="Tahoma" w:hAnsi="Tahoma"/>
      <w:lang w:val="en-US" w:eastAsia="en-US"/>
    </w:rPr>
  </w:style>
  <w:style w:type="paragraph" w:customStyle="1" w:styleId="1125">
    <w:name w:val="Знак1 Знак Знак Знак1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xl88">
    <w:name w:val="xl88"/>
    <w:basedOn w:val="a"/>
    <w:uiPriority w:val="99"/>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420">
    <w:name w:val="Знак4 Знак Знак Знак Знак Знак Знак Знак Знак Знак2"/>
    <w:basedOn w:val="a"/>
    <w:uiPriority w:val="99"/>
    <w:pPr>
      <w:spacing w:before="100" w:beforeAutospacing="1" w:after="100" w:afterAutospacing="1"/>
      <w:jc w:val="both"/>
    </w:pPr>
    <w:rPr>
      <w:rFonts w:ascii="Tahoma" w:hAnsi="Tahoma"/>
      <w:lang w:val="en-US" w:eastAsia="en-US"/>
    </w:rPr>
  </w:style>
  <w:style w:type="paragraph" w:customStyle="1" w:styleId="4113">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
    <w:uiPriority w:val="99"/>
    <w:pPr>
      <w:spacing w:before="100" w:beforeAutospacing="1" w:after="100" w:afterAutospacing="1"/>
      <w:jc w:val="both"/>
    </w:pPr>
    <w:rPr>
      <w:rFonts w:ascii="Tahoma" w:hAnsi="Tahoma"/>
      <w:lang w:val="en-US" w:eastAsia="en-US"/>
    </w:rPr>
  </w:style>
  <w:style w:type="paragraph" w:customStyle="1" w:styleId="xl75">
    <w:name w:val="xl75"/>
    <w:basedOn w:val="a"/>
    <w:uiPriority w:val="99"/>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afffa">
    <w:name w:val="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xl82">
    <w:name w:val="xl82"/>
    <w:basedOn w:val="a"/>
    <w:uiPriority w:val="99"/>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4115">
    <w:name w:val="Знак4 Знак Знак Знак Знак Знак Знак Знак Знак Знак1 Знак Знак Знак Знак Знак Знак1"/>
    <w:basedOn w:val="a"/>
    <w:uiPriority w:val="99"/>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1116">
    <w:name w:val="Знак1 Знак Знак Знак1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1f3">
    <w:name w:val="Знак Знак Знак Знак1 Знак Знак Знак Знак Знак Знак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214">
    <w:name w:val="Знак Знак2 Знак Знак Знак1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1f4">
    <w:name w:val="Вертикальный отступ 1"/>
    <w:basedOn w:val="a"/>
    <w:uiPriority w:val="99"/>
    <w:pPr>
      <w:jc w:val="center"/>
    </w:pPr>
    <w:rPr>
      <w:sz w:val="28"/>
      <w:szCs w:val="28"/>
      <w:lang w:val="en-US"/>
    </w:rPr>
  </w:style>
  <w:style w:type="paragraph" w:customStyle="1" w:styleId="1f5">
    <w:name w:val="Знак Знак Знак Знак Знак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1f6">
    <w:name w:val="Название1"/>
    <w:basedOn w:val="a"/>
    <w:uiPriority w:val="99"/>
    <w:pPr>
      <w:suppressLineNumbers/>
      <w:spacing w:before="120" w:after="120"/>
    </w:pPr>
    <w:rPr>
      <w:rFonts w:ascii="Arial" w:hAnsi="Arial" w:cs="Tahoma"/>
      <w:i/>
      <w:iCs/>
      <w:szCs w:val="24"/>
      <w:lang w:eastAsia="ar-SA"/>
    </w:rPr>
  </w:style>
  <w:style w:type="paragraph" w:customStyle="1" w:styleId="2122">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215">
    <w:name w:val="Знак Знак2 Знак Знак Знак Знак1 Знак"/>
    <w:basedOn w:val="a"/>
    <w:uiPriority w:val="99"/>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xl69">
    <w:name w:val="xl69"/>
    <w:basedOn w:val="a"/>
    <w:uiPriority w:val="99"/>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217">
    <w:name w:val="Основной текст с отступом 21"/>
    <w:basedOn w:val="a"/>
    <w:uiPriority w:val="99"/>
    <w:pPr>
      <w:spacing w:after="120" w:line="480" w:lineRule="auto"/>
      <w:ind w:left="283"/>
    </w:pPr>
    <w:rPr>
      <w:lang w:eastAsia="ar-SA"/>
    </w:rPr>
  </w:style>
  <w:style w:type="paragraph" w:customStyle="1" w:styleId="11b">
    <w:name w:val="Знак1 Знак Знак Знак1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1f7">
    <w:name w:val="1"/>
    <w:basedOn w:val="a"/>
    <w:uiPriority w:val="99"/>
    <w:pPr>
      <w:spacing w:before="100" w:beforeAutospacing="1" w:after="100" w:afterAutospacing="1"/>
    </w:pPr>
    <w:rPr>
      <w:rFonts w:ascii="Tahoma" w:hAnsi="Tahoma"/>
      <w:lang w:val="en-US" w:eastAsia="en-US"/>
    </w:rPr>
  </w:style>
  <w:style w:type="paragraph" w:customStyle="1" w:styleId="221">
    <w:name w:val="Знак2 Знак Знак Знак Знак Знак Знак Знак Знак Знак Знак Знак2"/>
    <w:basedOn w:val="a"/>
    <w:uiPriority w:val="99"/>
    <w:pPr>
      <w:spacing w:before="100" w:beforeAutospacing="1" w:after="100" w:afterAutospacing="1"/>
      <w:jc w:val="both"/>
    </w:pPr>
    <w:rPr>
      <w:rFonts w:ascii="Tahoma" w:hAnsi="Tahoma"/>
      <w:lang w:val="en-US" w:eastAsia="en-US"/>
    </w:rPr>
  </w:style>
  <w:style w:type="paragraph" w:customStyle="1" w:styleId="xl95">
    <w:name w:val="xl95"/>
    <w:basedOn w:val="a"/>
    <w:uiPriority w:val="99"/>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97">
    <w:name w:val="xl97"/>
    <w:basedOn w:val="a"/>
    <w:uiPriority w:val="99"/>
    <w:pPr>
      <w:pBdr>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340">
    <w:name w:val="Основной текст с отступом 34"/>
    <w:basedOn w:val="a"/>
    <w:uiPriority w:val="99"/>
    <w:pPr>
      <w:ind w:firstLine="993"/>
      <w:jc w:val="both"/>
    </w:pPr>
    <w:rPr>
      <w:sz w:val="28"/>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u">
    <w:name w:val="u"/>
    <w:basedOn w:val="a"/>
    <w:uiPriority w:val="99"/>
    <w:pPr>
      <w:ind w:firstLine="284"/>
      <w:jc w:val="both"/>
    </w:pPr>
    <w:rPr>
      <w:color w:val="000000"/>
      <w:sz w:val="24"/>
      <w:szCs w:val="24"/>
      <w:lang w:eastAsia="ar-SA"/>
    </w:rPr>
  </w:style>
  <w:style w:type="paragraph" w:customStyle="1" w:styleId="11111">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pPr>
      <w:spacing w:before="100" w:beforeAutospacing="1" w:after="100" w:afterAutospacing="1"/>
      <w:jc w:val="both"/>
    </w:pPr>
    <w:rPr>
      <w:rFonts w:ascii="Tahoma" w:hAnsi="Tahoma"/>
      <w:lang w:val="en-US" w:eastAsia="en-US"/>
    </w:rPr>
  </w:style>
  <w:style w:type="paragraph" w:customStyle="1" w:styleId="1f8">
    <w:name w:val="Знак1 Знак Знак Знак Знак Знак Знак Знак Знак Знак Знак Знак"/>
    <w:basedOn w:val="a"/>
    <w:uiPriority w:val="99"/>
    <w:pPr>
      <w:spacing w:after="160" w:line="240" w:lineRule="exact"/>
    </w:pPr>
    <w:rPr>
      <w:rFonts w:ascii="Verdana" w:hAnsi="Verdana"/>
      <w:lang w:val="en-US" w:eastAsia="en-US"/>
    </w:rPr>
  </w:style>
  <w:style w:type="paragraph" w:customStyle="1" w:styleId="aff0">
    <w:name w:val="Основной текст_"/>
    <w:basedOn w:val="a"/>
    <w:link w:val="aff"/>
    <w:uiPriority w:val="99"/>
    <w:pPr>
      <w:shd w:val="clear" w:color="auto" w:fill="FFFFFF"/>
      <w:spacing w:before="300" w:after="120" w:line="322" w:lineRule="exact"/>
      <w:jc w:val="both"/>
    </w:pPr>
    <w:rPr>
      <w:rFonts w:ascii="Arial Unicode MS" w:eastAsia="Arial Unicode MS" w:hAnsi="Arial Unicode MS"/>
      <w:color w:val="000000"/>
      <w:sz w:val="27"/>
      <w:lang w:val="x-none" w:eastAsia="x-none"/>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1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416">
    <w:name w:val="Знак41"/>
    <w:basedOn w:val="a"/>
    <w:uiPriority w:val="99"/>
    <w:pPr>
      <w:spacing w:before="100" w:beforeAutospacing="1" w:after="100" w:afterAutospacing="1"/>
      <w:jc w:val="both"/>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xl45">
    <w:name w:val="xl45"/>
    <w:basedOn w:val="a"/>
    <w:uiPriority w:val="99"/>
    <w:pPr>
      <w:pBdr>
        <w:top w:val="single" w:sz="8" w:space="0" w:color="auto"/>
        <w:bottom w:val="single" w:sz="8" w:space="0" w:color="auto"/>
      </w:pBdr>
      <w:spacing w:before="100" w:beforeAutospacing="1" w:after="100" w:afterAutospacing="1"/>
      <w:jc w:val="center"/>
      <w:textAlignment w:val="top"/>
    </w:pPr>
    <w:rPr>
      <w:b/>
      <w:bCs/>
      <w:sz w:val="24"/>
      <w:szCs w:val="24"/>
    </w:rPr>
  </w:style>
  <w:style w:type="paragraph" w:customStyle="1" w:styleId="11d">
    <w:name w:val="Знак Знак Знак Знак Знак Знак Знак Знак Знак Знак Знак Знак Знак Знак Знак Знак1 Знак Знак Знак1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11e">
    <w:name w:val="Знак1 Знак Знак Знак1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xl71">
    <w:name w:val="xl71"/>
    <w:basedOn w:val="a"/>
    <w:uiPriority w:val="99"/>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11f">
    <w:name w:val="Знак Знак1 Знак Знак Знак Знак Знак Знак Знак1"/>
    <w:basedOn w:val="a"/>
    <w:uiPriority w:val="99"/>
    <w:pPr>
      <w:spacing w:before="100" w:beforeAutospacing="1" w:after="100" w:afterAutospacing="1"/>
      <w:jc w:val="both"/>
    </w:pPr>
    <w:rPr>
      <w:rFonts w:ascii="Tahoma" w:hAnsi="Tahoma"/>
      <w:lang w:val="en-US" w:eastAsia="en-US"/>
    </w:rPr>
  </w:style>
  <w:style w:type="paragraph" w:customStyle="1" w:styleId="222">
    <w:name w:val="Знак2 Знак Знак Знак2"/>
    <w:basedOn w:val="a"/>
    <w:uiPriority w:val="99"/>
    <w:pPr>
      <w:spacing w:after="160" w:line="240" w:lineRule="exact"/>
    </w:pPr>
    <w:rPr>
      <w:rFonts w:ascii="Verdana" w:hAnsi="Verdana"/>
      <w:lang w:val="en-US" w:eastAsia="en-US"/>
    </w:rPr>
  </w:style>
  <w:style w:type="paragraph" w:customStyle="1" w:styleId="11f0">
    <w:name w:val="Знак Знак Знак Знак Знак Знак Знак Знак Знак Знак Знак Знак Знак Знак Знак Знак1 Знак Знак Знак1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2"/>
    <w:basedOn w:val="a"/>
    <w:uiPriority w:val="99"/>
    <w:pPr>
      <w:spacing w:before="100" w:beforeAutospacing="1" w:after="100" w:afterAutospacing="1"/>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1f9">
    <w:name w:val="Верхний колонтитул1"/>
    <w:basedOn w:val="a"/>
    <w:uiPriority w:val="99"/>
    <w:pPr>
      <w:ind w:left="400"/>
      <w:jc w:val="center"/>
    </w:pPr>
    <w:rPr>
      <w:rFonts w:ascii="Arial" w:hAnsi="Arial" w:cs="Arial"/>
      <w:b/>
      <w:bCs/>
      <w:color w:val="3560A7"/>
      <w:sz w:val="28"/>
      <w:szCs w:val="28"/>
    </w:rPr>
  </w:style>
  <w:style w:type="paragraph" w:customStyle="1" w:styleId="standard">
    <w:name w:val="standard"/>
    <w:basedOn w:val="a"/>
    <w:uiPriority w:val="99"/>
    <w:pPr>
      <w:spacing w:before="100" w:beforeAutospacing="1" w:after="100" w:afterAutospacing="1"/>
    </w:pPr>
    <w:rPr>
      <w:sz w:val="24"/>
      <w:szCs w:val="24"/>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11f1">
    <w:name w:val="Верхний колонтитул11"/>
    <w:basedOn w:val="a"/>
    <w:uiPriority w:val="99"/>
    <w:pPr>
      <w:ind w:left="400"/>
      <w:jc w:val="center"/>
    </w:pPr>
    <w:rPr>
      <w:rFonts w:ascii="Arial" w:hAnsi="Arial" w:cs="Arial"/>
      <w:b/>
      <w:bCs/>
      <w:color w:val="3560A7"/>
      <w:sz w:val="28"/>
      <w:szCs w:val="28"/>
    </w:rPr>
  </w:style>
  <w:style w:type="paragraph" w:customStyle="1" w:styleId="2f1">
    <w:name w:val="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xl30">
    <w:name w:val="xl30"/>
    <w:basedOn w:val="a"/>
    <w:uiPriority w:val="99"/>
    <w:pPr>
      <w:pBdr>
        <w:bottom w:val="single" w:sz="8" w:space="0" w:color="auto"/>
        <w:right w:val="single" w:sz="8" w:space="0" w:color="auto"/>
      </w:pBdr>
      <w:spacing w:before="100" w:beforeAutospacing="1" w:after="100" w:afterAutospacing="1"/>
      <w:jc w:val="center"/>
      <w:textAlignment w:val="top"/>
    </w:pPr>
    <w:rPr>
      <w:b/>
      <w:bCs/>
      <w:sz w:val="24"/>
      <w:szCs w:val="24"/>
    </w:rPr>
  </w:style>
  <w:style w:type="paragraph" w:styleId="afffb">
    <w:name w:val="List Paragraph"/>
    <w:basedOn w:val="a"/>
    <w:uiPriority w:val="34"/>
    <w:qFormat/>
    <w:pPr>
      <w:spacing w:after="200" w:line="276" w:lineRule="auto"/>
      <w:ind w:left="720"/>
      <w:contextualSpacing/>
    </w:pPr>
    <w:rPr>
      <w:rFonts w:ascii="Calibri" w:hAnsi="Calibri"/>
      <w:sz w:val="22"/>
      <w:szCs w:val="22"/>
      <w:lang w:eastAsia="en-US"/>
    </w:rPr>
  </w:style>
  <w:style w:type="paragraph" w:customStyle="1" w:styleId="afffc">
    <w:name w:val="Знак Знак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CharChar1">
    <w:name w:val="Char Char1"/>
    <w:basedOn w:val="a"/>
    <w:uiPriority w:val="99"/>
    <w:pPr>
      <w:spacing w:after="160" w:line="240" w:lineRule="exact"/>
    </w:pPr>
    <w:rPr>
      <w:rFonts w:ascii="Verdana" w:hAnsi="Verdana"/>
      <w:lang w:val="en-US" w:eastAsia="en-US"/>
    </w:rPr>
  </w:style>
  <w:style w:type="paragraph" w:customStyle="1" w:styleId="11112">
    <w:name w:val="Знак Знак1 Знак Знак Знак1 Знак Знак Знак Знак Знак Знак Знак Знак Знак Знак Знак Знак Знак Знак Знак Знак11"/>
    <w:basedOn w:val="a"/>
    <w:uiPriority w:val="99"/>
    <w:pPr>
      <w:spacing w:before="100" w:beforeAutospacing="1" w:after="100" w:afterAutospacing="1"/>
    </w:pPr>
    <w:rPr>
      <w:rFonts w:ascii="Tahoma" w:hAnsi="Tahoma"/>
      <w:lang w:val="en-US" w:eastAsia="en-US"/>
    </w:rPr>
  </w:style>
  <w:style w:type="paragraph" w:customStyle="1" w:styleId="313">
    <w:name w:val="Основной текст 31"/>
    <w:basedOn w:val="a"/>
    <w:uiPriority w:val="99"/>
    <w:pPr>
      <w:spacing w:after="120"/>
    </w:pPr>
    <w:rPr>
      <w:sz w:val="16"/>
      <w:szCs w:val="16"/>
      <w:lang w:eastAsia="ar-SA"/>
    </w:rPr>
  </w:style>
  <w:style w:type="paragraph" w:customStyle="1" w:styleId="128">
    <w:name w:val="Знак Знак Знак Знак Знак Знак1 Знак Знак Знак Знак Знак Знак Знак Знак Знак Знак Знак Знак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
    <w:uiPriority w:val="99"/>
    <w:pPr>
      <w:spacing w:before="100" w:beforeAutospacing="1" w:after="100" w:afterAutospacing="1"/>
      <w:jc w:val="both"/>
    </w:pPr>
    <w:rPr>
      <w:rFonts w:ascii="Tahoma" w:hAnsi="Tahoma"/>
      <w:lang w:val="en-US" w:eastAsia="en-US"/>
    </w:rPr>
  </w:style>
  <w:style w:type="paragraph" w:customStyle="1" w:styleId="afffd">
    <w:name w:val="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xl85">
    <w:name w:val="xl85"/>
    <w:basedOn w:val="a"/>
    <w:uiPriority w:val="99"/>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314">
    <w:name w:val="Основной текст с отступом 31"/>
    <w:basedOn w:val="a"/>
    <w:uiPriority w:val="99"/>
    <w:pPr>
      <w:ind w:firstLine="993"/>
      <w:jc w:val="both"/>
    </w:pPr>
    <w:rPr>
      <w:sz w:val="28"/>
    </w:rPr>
  </w:style>
  <w:style w:type="paragraph" w:customStyle="1" w:styleId="230">
    <w:name w:val="Основной текст с отступом 23"/>
    <w:basedOn w:val="a"/>
    <w:uiPriority w:val="99"/>
    <w:pPr>
      <w:ind w:firstLine="851"/>
      <w:jc w:val="both"/>
    </w:pPr>
    <w:rPr>
      <w:sz w:val="28"/>
    </w:rPr>
  </w:style>
  <w:style w:type="paragraph" w:customStyle="1" w:styleId="11f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
    <w:uiPriority w:val="99"/>
    <w:pPr>
      <w:spacing w:before="100" w:beforeAutospacing="1" w:after="100" w:afterAutospacing="1"/>
      <w:jc w:val="both"/>
    </w:pPr>
    <w:rPr>
      <w:rFonts w:ascii="Tahoma" w:hAnsi="Tahoma"/>
      <w:lang w:val="en-US" w:eastAsia="en-US"/>
    </w:rPr>
  </w:style>
  <w:style w:type="paragraph" w:customStyle="1" w:styleId="xl29">
    <w:name w:val="xl29"/>
    <w:basedOn w:val="a"/>
    <w:uiPriority w:val="99"/>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44">
    <w:name w:val="Знак4"/>
    <w:basedOn w:val="a"/>
    <w:uiPriority w:val="99"/>
    <w:pPr>
      <w:spacing w:before="100" w:beforeAutospacing="1" w:after="100" w:afterAutospacing="1"/>
      <w:jc w:val="both"/>
    </w:pPr>
    <w:rPr>
      <w:rFonts w:ascii="Tahoma" w:hAnsi="Tahoma"/>
      <w:lang w:val="en-US" w:eastAsia="en-US"/>
    </w:rPr>
  </w:style>
  <w:style w:type="paragraph" w:customStyle="1" w:styleId="240">
    <w:name w:val="Основной текст с отступом 24"/>
    <w:basedOn w:val="a"/>
    <w:uiPriority w:val="99"/>
    <w:pPr>
      <w:ind w:firstLine="851"/>
      <w:jc w:val="both"/>
    </w:pPr>
    <w:rPr>
      <w:sz w:val="28"/>
    </w:rPr>
  </w:style>
  <w:style w:type="paragraph" w:customStyle="1" w:styleId="xl64">
    <w:name w:val="xl64"/>
    <w:basedOn w:val="a"/>
    <w:uiPriority w:val="99"/>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11f3">
    <w:name w:val="Знак Знак Знак Знак Знак Знак11"/>
    <w:basedOn w:val="a"/>
    <w:uiPriority w:val="99"/>
    <w:pPr>
      <w:spacing w:before="100" w:beforeAutospacing="1" w:after="100" w:afterAutospacing="1"/>
    </w:pPr>
    <w:rPr>
      <w:rFonts w:ascii="Tahoma" w:hAnsi="Tahoma"/>
      <w:lang w:val="en-US" w:eastAsia="en-US"/>
    </w:rPr>
  </w:style>
  <w:style w:type="paragraph" w:customStyle="1" w:styleId="11f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CharChar2">
    <w:name w:val="Char Char2"/>
    <w:basedOn w:val="a"/>
    <w:uiPriority w:val="99"/>
    <w:pPr>
      <w:spacing w:after="160" w:line="240" w:lineRule="exact"/>
    </w:pPr>
    <w:rPr>
      <w:rFonts w:ascii="Verdana" w:hAnsi="Verdana"/>
      <w:lang w:val="en-US" w:eastAsia="en-US"/>
    </w:rPr>
  </w:style>
  <w:style w:type="paragraph" w:customStyle="1" w:styleId="3c">
    <w:name w:val="Знак Знак Знак Знак Знак Знак3"/>
    <w:basedOn w:val="a"/>
    <w:uiPriority w:val="99"/>
    <w:pPr>
      <w:spacing w:before="100" w:beforeAutospacing="1" w:after="100" w:afterAutospacing="1"/>
      <w:jc w:val="both"/>
    </w:pPr>
    <w:rPr>
      <w:rFonts w:ascii="Tahoma" w:hAnsi="Tahoma"/>
      <w:lang w:val="en-US" w:eastAsia="en-US"/>
    </w:rPr>
  </w:style>
  <w:style w:type="paragraph" w:customStyle="1" w:styleId="CharChar">
    <w:name w:val="Char Char"/>
    <w:basedOn w:val="a"/>
    <w:uiPriority w:val="99"/>
    <w:pPr>
      <w:spacing w:after="160" w:line="240" w:lineRule="exact"/>
    </w:pPr>
    <w:rPr>
      <w:rFonts w:ascii="Verdana" w:hAnsi="Verdana"/>
      <w:lang w:val="en-US" w:eastAsia="en-US"/>
    </w:rPr>
  </w:style>
  <w:style w:type="paragraph" w:customStyle="1" w:styleId="xl42">
    <w:name w:val="xl42"/>
    <w:basedOn w:val="a"/>
    <w:uiPriority w:val="99"/>
    <w:pPr>
      <w:pBdr>
        <w:top w:val="single" w:sz="8" w:space="0" w:color="auto"/>
      </w:pBdr>
      <w:spacing w:before="100" w:beforeAutospacing="1" w:after="100" w:afterAutospacing="1"/>
      <w:jc w:val="center"/>
      <w:textAlignment w:val="top"/>
    </w:pPr>
    <w:rPr>
      <w:b/>
      <w:bCs/>
      <w:sz w:val="24"/>
      <w:szCs w:val="24"/>
    </w:rPr>
  </w:style>
  <w:style w:type="paragraph" w:customStyle="1" w:styleId="315">
    <w:name w:val="Знак Знак3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21a">
    <w:name w:val="Знак Знак2 Знак Знак Знак1 Знак Знак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53">
    <w:name w:val="Знак5"/>
    <w:basedOn w:val="a"/>
    <w:uiPriority w:val="99"/>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1fa">
    <w:name w:val="Знак Знак Знак Знак1 Знак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xl74">
    <w:name w:val="xl74"/>
    <w:basedOn w:val="a"/>
    <w:uiPriority w:val="99"/>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afffe">
    <w:name w:val="Комментарий"/>
    <w:basedOn w:val="a"/>
    <w:next w:val="a"/>
    <w:uiPriority w:val="99"/>
    <w:pPr>
      <w:autoSpaceDE w:val="0"/>
      <w:autoSpaceDN w:val="0"/>
      <w:adjustRightInd w:val="0"/>
      <w:ind w:left="170"/>
      <w:jc w:val="both"/>
    </w:pPr>
    <w:rPr>
      <w:rFonts w:ascii="Arial" w:hAnsi="Arial"/>
      <w:i/>
      <w:iCs/>
      <w:color w:val="800080"/>
      <w:sz w:val="24"/>
      <w:szCs w:val="24"/>
    </w:rPr>
  </w:style>
  <w:style w:type="paragraph" w:customStyle="1" w:styleId="45">
    <w:name w:val="Верхний колонтитул4"/>
    <w:basedOn w:val="a"/>
    <w:uiPriority w:val="99"/>
    <w:pPr>
      <w:ind w:left="400"/>
      <w:jc w:val="center"/>
    </w:pPr>
    <w:rPr>
      <w:rFonts w:ascii="Arial" w:hAnsi="Arial" w:cs="Arial"/>
      <w:b/>
      <w:bCs/>
      <w:color w:val="3560A7"/>
      <w:sz w:val="28"/>
      <w:szCs w:val="28"/>
    </w:rPr>
  </w:style>
  <w:style w:type="paragraph" w:customStyle="1" w:styleId="1fb">
    <w:name w:val="Знак Знак Знак Знак Знак Знак Знак Знак Знак Знак Знак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2125">
    <w:name w:val="Знак Знак2 Знак Знак Знак Знак1 Знак2"/>
    <w:basedOn w:val="a"/>
    <w:uiPriority w:val="99"/>
    <w:pPr>
      <w:spacing w:before="100" w:beforeAutospacing="1" w:after="100" w:afterAutospacing="1"/>
    </w:pPr>
    <w:rPr>
      <w:rFonts w:ascii="Tahoma" w:hAnsi="Tahoma"/>
      <w:lang w:val="en-US" w:eastAsia="en-US"/>
    </w:rPr>
  </w:style>
  <w:style w:type="paragraph" w:customStyle="1" w:styleId="2f2">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Style2">
    <w:name w:val="Style2"/>
    <w:basedOn w:val="a"/>
    <w:uiPriority w:val="99"/>
    <w:pPr>
      <w:widowControl w:val="0"/>
      <w:autoSpaceDE w:val="0"/>
      <w:autoSpaceDN w:val="0"/>
      <w:adjustRightInd w:val="0"/>
    </w:pPr>
    <w:rPr>
      <w:sz w:val="24"/>
      <w:szCs w:val="24"/>
    </w:rPr>
  </w:style>
  <w:style w:type="paragraph" w:customStyle="1" w:styleId="consnormal0">
    <w:name w:val="consnormal"/>
    <w:basedOn w:val="a"/>
    <w:uiPriority w:val="99"/>
    <w:pPr>
      <w:spacing w:before="100" w:after="100"/>
    </w:pPr>
    <w:rPr>
      <w:rFonts w:ascii="Arial" w:hAnsi="Arial" w:cs="Arial"/>
      <w:color w:val="000000"/>
    </w:rPr>
  </w:style>
  <w:style w:type="paragraph" w:customStyle="1" w:styleId="21b">
    <w:name w:val="Знак Знак2 Знак1"/>
    <w:basedOn w:val="a"/>
    <w:uiPriority w:val="99"/>
    <w:pPr>
      <w:spacing w:before="100" w:beforeAutospacing="1" w:after="100" w:afterAutospacing="1"/>
    </w:pPr>
    <w:rPr>
      <w:rFonts w:ascii="Tahoma" w:hAnsi="Tahoma"/>
      <w:lang w:val="en-US" w:eastAsia="en-US"/>
    </w:rPr>
  </w:style>
  <w:style w:type="paragraph" w:customStyle="1" w:styleId="1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
    <w:uiPriority w:val="99"/>
    <w:pPr>
      <w:spacing w:before="100" w:beforeAutospacing="1" w:after="100" w:afterAutospacing="1"/>
    </w:pPr>
    <w:rPr>
      <w:rFonts w:ascii="Tahoma" w:hAnsi="Tahoma"/>
      <w:lang w:val="en-US" w:eastAsia="en-US"/>
    </w:rPr>
  </w:style>
  <w:style w:type="paragraph" w:customStyle="1" w:styleId="323">
    <w:name w:val="Знак Знак3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xl92">
    <w:name w:val="xl92"/>
    <w:basedOn w:val="a"/>
    <w:uiPriority w:val="99"/>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xl102">
    <w:name w:val="xl102"/>
    <w:basedOn w:val="a"/>
    <w:uiPriority w:val="99"/>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color w:val="000000"/>
      <w:sz w:val="28"/>
      <w:szCs w:val="28"/>
    </w:rPr>
  </w:style>
  <w:style w:type="paragraph" w:customStyle="1" w:styleId="xl76">
    <w:name w:val="xl76"/>
    <w:basedOn w:val="a"/>
    <w:uiPriority w:val="99"/>
    <w:pPr>
      <w:pBdr>
        <w:top w:val="single" w:sz="8" w:space="0" w:color="auto"/>
        <w:left w:val="single" w:sz="8" w:space="0" w:color="auto"/>
        <w:right w:val="single" w:sz="8" w:space="0" w:color="auto"/>
      </w:pBdr>
      <w:spacing w:before="100" w:beforeAutospacing="1" w:after="100" w:afterAutospacing="1"/>
      <w:jc w:val="both"/>
      <w:textAlignment w:val="top"/>
    </w:pPr>
    <w:rPr>
      <w:b/>
      <w:bCs/>
      <w:sz w:val="24"/>
      <w:szCs w:val="24"/>
    </w:rPr>
  </w:style>
  <w:style w:type="paragraph" w:customStyle="1" w:styleId="4116">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
    <w:uiPriority w:val="99"/>
    <w:pPr>
      <w:spacing w:before="100" w:beforeAutospacing="1" w:after="100" w:afterAutospacing="1"/>
      <w:jc w:val="both"/>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affff0">
    <w:name w:val="Знак"/>
    <w:basedOn w:val="a"/>
    <w:uiPriority w:val="99"/>
    <w:pPr>
      <w:spacing w:before="100" w:beforeAutospacing="1" w:after="100" w:afterAutospacing="1"/>
    </w:pPr>
    <w:rPr>
      <w:rFonts w:ascii="Tahoma" w:hAnsi="Tahoma"/>
      <w:lang w:val="en-US" w:eastAsia="en-US"/>
    </w:rPr>
  </w:style>
  <w:style w:type="paragraph" w:customStyle="1" w:styleId="tekstob">
    <w:name w:val="tekstob"/>
    <w:basedOn w:val="affff1"/>
    <w:uiPriority w:val="99"/>
    <w:pPr>
      <w:spacing w:before="28" w:after="28"/>
    </w:pPr>
    <w:rPr>
      <w:sz w:val="24"/>
      <w:szCs w:val="24"/>
    </w:rPr>
  </w:style>
  <w:style w:type="paragraph" w:customStyle="1" w:styleId="21c">
    <w:name w:val="Знак2 Знак Знак Знак1"/>
    <w:basedOn w:val="a"/>
    <w:uiPriority w:val="99"/>
    <w:pPr>
      <w:spacing w:after="160" w:line="240" w:lineRule="exact"/>
    </w:pPr>
    <w:rPr>
      <w:rFonts w:ascii="Verdana" w:hAnsi="Verdan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
    <w:uiPriority w:val="99"/>
    <w:pPr>
      <w:spacing w:before="100" w:beforeAutospacing="1" w:after="100" w:afterAutospacing="1"/>
    </w:pPr>
    <w:rPr>
      <w:rFonts w:ascii="Tahoma" w:hAnsi="Tahoma"/>
      <w:lang w:val="en-US" w:eastAsia="en-US"/>
    </w:rPr>
  </w:style>
  <w:style w:type="paragraph" w:customStyle="1" w:styleId="ww--">
    <w:name w:val="ww-содержимое-таблицы"/>
    <w:basedOn w:val="a"/>
    <w:uiPriority w:val="99"/>
    <w:pPr>
      <w:spacing w:before="100" w:beforeAutospacing="1" w:after="119"/>
    </w:pPr>
    <w:rPr>
      <w:sz w:val="24"/>
      <w:szCs w:val="24"/>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
    <w:uiPriority w:val="99"/>
    <w:pPr>
      <w:spacing w:before="100" w:beforeAutospacing="1" w:after="100" w:afterAutospacing="1"/>
      <w:jc w:val="both"/>
    </w:pPr>
    <w:rPr>
      <w:rFonts w:ascii="Tahoma" w:hAnsi="Tahoma"/>
      <w:lang w:val="en-US" w:eastAsia="en-US"/>
    </w:rPr>
  </w:style>
  <w:style w:type="paragraph" w:customStyle="1" w:styleId="1fd">
    <w:name w:val="Знак Знак Знак Знак1"/>
    <w:basedOn w:val="a"/>
    <w:uiPriority w:val="99"/>
    <w:pPr>
      <w:spacing w:before="100" w:beforeAutospacing="1" w:after="100" w:afterAutospacing="1"/>
      <w:jc w:val="both"/>
    </w:pPr>
    <w:rPr>
      <w:rFonts w:ascii="Tahoma" w:hAnsi="Tahoma" w:cs="Tahoma"/>
      <w:lang w:val="en-US" w:eastAsia="en-US"/>
    </w:rPr>
  </w:style>
  <w:style w:type="paragraph" w:customStyle="1" w:styleId="xl48">
    <w:name w:val="xl48"/>
    <w:basedOn w:val="a"/>
    <w:uiPriority w:val="99"/>
    <w:pPr>
      <w:spacing w:before="100" w:beforeAutospacing="1" w:after="100" w:afterAutospacing="1"/>
      <w:jc w:val="center"/>
      <w:textAlignment w:val="top"/>
    </w:pPr>
    <w:rPr>
      <w:b/>
      <w:bCs/>
      <w:sz w:val="24"/>
      <w:szCs w:val="24"/>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
    <w:uiPriority w:val="99"/>
    <w:pPr>
      <w:spacing w:before="100" w:beforeAutospacing="1" w:after="100" w:afterAutospacing="1"/>
      <w:jc w:val="both"/>
    </w:pPr>
    <w:rPr>
      <w:rFonts w:ascii="Tahoma" w:hAnsi="Tahoma"/>
      <w:lang w:val="en-US" w:eastAsia="en-US"/>
    </w:rPr>
  </w:style>
  <w:style w:type="paragraph" w:customStyle="1" w:styleId="21d">
    <w:name w:val="Знак Знак Знак Знак Знак Знак2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1fe">
    <w:name w:val="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contentheader2cols">
    <w:name w:val="contentheader2cols"/>
    <w:basedOn w:val="a"/>
    <w:uiPriority w:val="99"/>
    <w:pPr>
      <w:spacing w:before="60"/>
      <w:ind w:left="300"/>
    </w:pPr>
    <w:rPr>
      <w:b/>
      <w:bCs/>
      <w:color w:val="3560A7"/>
      <w:sz w:val="26"/>
      <w:szCs w:val="26"/>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2126">
    <w:name w:val="Знак Знак2 Знак Знак Знак1 Знак Знак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111b">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
    <w:uiPriority w:val="99"/>
    <w:pPr>
      <w:spacing w:before="100" w:beforeAutospacing="1" w:after="100" w:afterAutospacing="1"/>
      <w:jc w:val="both"/>
    </w:pPr>
    <w:rPr>
      <w:rFonts w:ascii="Tahoma" w:hAnsi="Tahoma"/>
      <w:lang w:val="en-US" w:eastAsia="en-US"/>
    </w:rPr>
  </w:style>
  <w:style w:type="paragraph" w:customStyle="1" w:styleId="21e">
    <w:name w:val="Знак Знак2 Знак Знак Знак Знак Знак Знак1"/>
    <w:basedOn w:val="a"/>
    <w:uiPriority w:val="99"/>
    <w:pPr>
      <w:spacing w:after="160" w:line="240" w:lineRule="exact"/>
    </w:pPr>
    <w:rPr>
      <w:rFonts w:ascii="Verdana" w:hAnsi="Verdana"/>
      <w:lang w:val="en-US" w:eastAsia="en-US"/>
    </w:rPr>
  </w:style>
  <w:style w:type="paragraph" w:customStyle="1" w:styleId="1ff">
    <w:name w:val="Знак Знак1"/>
    <w:basedOn w:val="a"/>
    <w:uiPriority w:val="99"/>
    <w:pPr>
      <w:spacing w:before="100" w:beforeAutospacing="1" w:after="100" w:afterAutospacing="1"/>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2"/>
    <w:basedOn w:val="a"/>
    <w:uiPriority w:val="99"/>
    <w:pPr>
      <w:spacing w:before="100" w:beforeAutospacing="1" w:after="100" w:afterAutospacing="1"/>
      <w:jc w:val="both"/>
    </w:pPr>
    <w:rPr>
      <w:rFonts w:ascii="Tahoma" w:hAnsi="Tahoma"/>
      <w:lang w:val="en-US" w:eastAsia="en-US"/>
    </w:rPr>
  </w:style>
  <w:style w:type="paragraph" w:customStyle="1" w:styleId="129">
    <w:name w:val="Знак Знак Знак Знак Знак Знак12"/>
    <w:basedOn w:val="a"/>
    <w:uiPriority w:val="99"/>
    <w:pPr>
      <w:spacing w:before="100" w:beforeAutospacing="1" w:after="100" w:afterAutospacing="1"/>
    </w:pPr>
    <w:rPr>
      <w:rFonts w:ascii="Tahoma" w:hAnsi="Tahoma"/>
      <w:lang w:val="en-US" w:eastAsia="en-US"/>
    </w:rPr>
  </w:style>
  <w:style w:type="paragraph" w:customStyle="1" w:styleId="xl54">
    <w:name w:val="xl54"/>
    <w:basedOn w:val="a"/>
    <w:uiPriority w:val="99"/>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21f">
    <w:name w:val="Знак Знак2 Знак Знак Знак Знак1 Знак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xl84">
    <w:name w:val="xl84"/>
    <w:basedOn w:val="a"/>
    <w:uiPriority w:val="99"/>
    <w:pPr>
      <w:pBdr>
        <w:top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11f6">
    <w:name w:val="Знак Знак11"/>
    <w:basedOn w:val="a"/>
    <w:uiPriority w:val="99"/>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1"/>
    <w:basedOn w:val="a"/>
    <w:uiPriority w:val="99"/>
    <w:pPr>
      <w:spacing w:before="100" w:beforeAutospacing="1" w:after="100" w:afterAutospacing="1"/>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 Знак Знак2"/>
    <w:basedOn w:val="a"/>
    <w:uiPriority w:val="99"/>
    <w:pPr>
      <w:spacing w:before="100" w:beforeAutospacing="1" w:after="100" w:afterAutospacing="1"/>
      <w:jc w:val="both"/>
    </w:pPr>
    <w:rPr>
      <w:rFonts w:ascii="Tahoma" w:hAnsi="Tahoma"/>
      <w:lang w:val="en-US" w:eastAsia="en-US"/>
    </w:rPr>
  </w:style>
  <w:style w:type="paragraph" w:customStyle="1" w:styleId="11f7">
    <w:name w:val="Знак11"/>
    <w:basedOn w:val="a"/>
    <w:uiPriority w:val="99"/>
    <w:pPr>
      <w:spacing w:before="100" w:beforeAutospacing="1" w:after="100" w:afterAutospacing="1"/>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2f3">
    <w:name w:val="Знак2 Знак Знак Знак Знак Знак Знак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46">
    <w:name w:val="Основной текст4"/>
    <w:basedOn w:val="a"/>
    <w:uiPriority w:val="99"/>
    <w:pPr>
      <w:widowControl w:val="0"/>
      <w:jc w:val="both"/>
    </w:pPr>
    <w:rPr>
      <w:sz w:val="24"/>
      <w:lang w:eastAsia="ar-SA"/>
    </w:rPr>
  </w:style>
  <w:style w:type="paragraph" w:customStyle="1" w:styleId="3d">
    <w:name w:val="Знак Знак3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2f4">
    <w:name w:val="Основной текст2"/>
    <w:basedOn w:val="a"/>
    <w:uiPriority w:val="99"/>
    <w:pPr>
      <w:widowControl w:val="0"/>
      <w:jc w:val="both"/>
    </w:pPr>
    <w:rPr>
      <w:sz w:val="24"/>
      <w:lang w:eastAsia="ar-SA"/>
    </w:rPr>
  </w:style>
  <w:style w:type="paragraph" w:customStyle="1" w:styleId="xl63">
    <w:name w:val="xl63"/>
    <w:basedOn w:val="a"/>
    <w:uiPriority w:val="99"/>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4117">
    <w:name w:val="Знак4 Знак Знак Знак Знак Знак Знак Знак Знак Знак1 Знак Знак Знак1"/>
    <w:basedOn w:val="a"/>
    <w:uiPriority w:val="99"/>
    <w:pPr>
      <w:spacing w:before="100" w:beforeAutospacing="1" w:after="100" w:afterAutospacing="1"/>
      <w:jc w:val="both"/>
    </w:pPr>
    <w:rPr>
      <w:rFonts w:ascii="Tahoma" w:hAnsi="Tahoma"/>
      <w:lang w:val="en-US" w:eastAsia="en-US"/>
    </w:rPr>
  </w:style>
  <w:style w:type="paragraph" w:customStyle="1" w:styleId="3110">
    <w:name w:val="Основной текст с отступом 311"/>
    <w:basedOn w:val="a"/>
    <w:uiPriority w:val="99"/>
    <w:pPr>
      <w:ind w:firstLine="993"/>
      <w:jc w:val="both"/>
    </w:pPr>
    <w:rPr>
      <w:sz w:val="28"/>
    </w:rPr>
  </w:style>
  <w:style w:type="paragraph" w:customStyle="1" w:styleId="2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pPr>
      <w:spacing w:before="100" w:beforeAutospacing="1" w:after="100" w:afterAutospacing="1"/>
      <w:jc w:val="both"/>
    </w:pPr>
    <w:rPr>
      <w:rFonts w:ascii="Tahoma" w:hAnsi="Tahoma"/>
      <w:lang w:val="en-US" w:eastAsia="en-US"/>
    </w:rPr>
  </w:style>
  <w:style w:type="paragraph" w:customStyle="1" w:styleId="western">
    <w:name w:val="western"/>
    <w:basedOn w:val="a"/>
    <w:uiPriority w:val="99"/>
    <w:pPr>
      <w:spacing w:before="100" w:beforeAutospacing="1" w:after="100" w:afterAutospacing="1"/>
    </w:pPr>
    <w:rPr>
      <w:color w:val="000000"/>
      <w:sz w:val="28"/>
      <w:szCs w:val="28"/>
    </w:rPr>
  </w:style>
  <w:style w:type="paragraph" w:customStyle="1" w:styleId="xl78">
    <w:name w:val="xl78"/>
    <w:basedOn w:val="a"/>
    <w:uiPriority w:val="99"/>
    <w:pPr>
      <w:pBdr>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
    <w:uiPriority w:val="99"/>
    <w:pPr>
      <w:spacing w:before="100" w:beforeAutospacing="1" w:after="100" w:afterAutospacing="1"/>
      <w:jc w:val="both"/>
    </w:pPr>
    <w:rPr>
      <w:rFonts w:ascii="Tahoma" w:hAnsi="Tahoma"/>
      <w:lang w:val="en-US" w:eastAsia="en-US"/>
    </w:rPr>
  </w:style>
  <w:style w:type="paragraph" w:customStyle="1" w:styleId="1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pPr>
      <w:spacing w:before="100" w:beforeAutospacing="1" w:after="100" w:afterAutospacing="1"/>
      <w:jc w:val="both"/>
    </w:pPr>
    <w:rPr>
      <w:rFonts w:ascii="Tahoma" w:hAnsi="Tahoma"/>
      <w:lang w:val="en-US" w:eastAsia="en-US"/>
    </w:rPr>
  </w:style>
  <w:style w:type="paragraph" w:customStyle="1" w:styleId="Style4">
    <w:name w:val="Style4"/>
    <w:basedOn w:val="a"/>
    <w:uiPriority w:val="99"/>
    <w:pPr>
      <w:widowControl w:val="0"/>
      <w:autoSpaceDE w:val="0"/>
      <w:autoSpaceDN w:val="0"/>
      <w:adjustRightInd w:val="0"/>
      <w:spacing w:line="324" w:lineRule="exact"/>
      <w:ind w:firstLine="552"/>
      <w:jc w:val="both"/>
    </w:pPr>
    <w:rPr>
      <w:sz w:val="24"/>
      <w:szCs w:val="24"/>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3e">
    <w:name w:val="Знак Знак Знак Знак Знак Знак Знак Знак Знак Знак3"/>
    <w:basedOn w:val="a"/>
    <w:uiPriority w:val="99"/>
    <w:pPr>
      <w:spacing w:before="100" w:beforeAutospacing="1" w:after="100" w:afterAutospacing="1"/>
      <w:jc w:val="both"/>
    </w:pPr>
    <w:rPr>
      <w:rFonts w:ascii="Tahoma" w:hAnsi="Tahoma" w:cs="Tahoma"/>
      <w:lang w:val="en-US" w:eastAsia="en-US"/>
    </w:rPr>
  </w:style>
  <w:style w:type="paragraph" w:customStyle="1" w:styleId="1ff1">
    <w:name w:val="Знак Знак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xl94">
    <w:name w:val="xl94"/>
    <w:basedOn w:val="a"/>
    <w:uiPriority w:val="99"/>
    <w:pPr>
      <w:pBdr>
        <w:left w:val="single" w:sz="8" w:space="0" w:color="auto"/>
        <w:right w:val="single" w:sz="8" w:space="0" w:color="auto"/>
      </w:pBdr>
      <w:spacing w:before="100" w:beforeAutospacing="1" w:after="100" w:afterAutospacing="1"/>
      <w:jc w:val="center"/>
    </w:pPr>
    <w:rPr>
      <w:b/>
      <w:bCs/>
      <w:sz w:val="24"/>
      <w:szCs w:val="24"/>
    </w:rPr>
  </w:style>
  <w:style w:type="paragraph" w:customStyle="1" w:styleId="xl49">
    <w:name w:val="xl49"/>
    <w:basedOn w:val="a"/>
    <w:uiPriority w:val="99"/>
    <w:pPr>
      <w:pBdr>
        <w:right w:val="single" w:sz="8" w:space="0" w:color="auto"/>
      </w:pBdr>
      <w:spacing w:before="100" w:beforeAutospacing="1" w:after="100" w:afterAutospacing="1"/>
      <w:jc w:val="center"/>
      <w:textAlignment w:val="top"/>
    </w:pPr>
    <w:rPr>
      <w:b/>
      <w:bCs/>
      <w:sz w:val="24"/>
      <w:szCs w:val="24"/>
    </w:rPr>
  </w:style>
  <w:style w:type="paragraph" w:customStyle="1" w:styleId="xl33">
    <w:name w:val="xl33"/>
    <w:basedOn w:val="a"/>
    <w:uiPriority w:val="99"/>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1ff2">
    <w:name w:val="Знак Знак Знак Знак Знак Знак Знак Знак Знак Знак Знак Знак Знак Знак1 Знак Знак Знак Знак Знак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1ff3">
    <w:name w:val="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affff1">
    <w:name w:val="Базовый"/>
    <w:uiPriority w:val="99"/>
    <w:pPr>
      <w:suppressAutoHyphens/>
      <w:spacing w:line="100" w:lineRule="atLeast"/>
    </w:pPr>
    <w:rPr>
      <w:rFonts w:ascii="Calibri" w:hAnsi="Calibri"/>
      <w:color w:val="00000A"/>
      <w:sz w:val="28"/>
      <w:szCs w:val="28"/>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affff2">
    <w:name w:val="Заголовок таблицы"/>
    <w:basedOn w:val="afff9"/>
    <w:uiPriority w:val="99"/>
    <w:pPr>
      <w:jc w:val="center"/>
    </w:pPr>
    <w:rPr>
      <w:b/>
      <w:bCs/>
    </w:rPr>
  </w:style>
  <w:style w:type="paragraph" w:customStyle="1" w:styleId="1ff4">
    <w:name w:val="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
    <w:uiPriority w:val="99"/>
    <w:pPr>
      <w:spacing w:after="160" w:line="240" w:lineRule="exact"/>
    </w:pPr>
    <w:rPr>
      <w:rFonts w:ascii="Verdana" w:hAnsi="Verdana"/>
      <w:lang w:val="en-US" w:eastAsia="en-US"/>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11f8">
    <w:name w:val="Знак Знак Знак Знак Знак Знак Знак Знак Знак Знак Знак Знак Знак Знак1 Знак Знак Знак Знак Знак Знак Знак Знак Знак Знак1"/>
    <w:basedOn w:val="a"/>
    <w:uiPriority w:val="99"/>
    <w:pPr>
      <w:spacing w:before="100" w:beforeAutospacing="1" w:after="100" w:afterAutospacing="1"/>
      <w:jc w:val="both"/>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111e">
    <w:name w:val="Знак1 Знак Знак Знак1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1ff5">
    <w:name w:val="Основной текст1"/>
    <w:basedOn w:val="a"/>
    <w:uiPriority w:val="99"/>
    <w:pPr>
      <w:widowControl w:val="0"/>
      <w:jc w:val="both"/>
    </w:pPr>
    <w:rPr>
      <w:sz w:val="24"/>
      <w:lang w:eastAsia="ar-SA"/>
    </w:rPr>
  </w:style>
  <w:style w:type="paragraph" w:customStyle="1" w:styleId="12a">
    <w:name w:val="Знак Знак Знак Знак1 Знак Знак Знак Знак Знак Знак Знак Знак2"/>
    <w:basedOn w:val="a"/>
    <w:uiPriority w:val="99"/>
    <w:pPr>
      <w:spacing w:before="100" w:beforeAutospacing="1" w:after="100" w:afterAutospacing="1"/>
      <w:jc w:val="both"/>
    </w:pPr>
    <w:rPr>
      <w:rFonts w:ascii="Tahoma" w:hAnsi="Tahoma"/>
      <w:lang w:val="en-US" w:eastAsia="en-US"/>
    </w:rPr>
  </w:style>
  <w:style w:type="paragraph" w:customStyle="1" w:styleId="2128">
    <w:name w:val="Знак Знак2 Знак Знак Знак1 Знак Знак Знак Знак Знак Знак Знак Знак Знак Знак Знак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1128">
    <w:name w:val="Знак Знак1 Знак Знак Знак1 Знак Знак Знак Знак Знак Знак Знак Знак Знак Знак Знак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xl79">
    <w:name w:val="xl79"/>
    <w:basedOn w:val="a"/>
    <w:uiPriority w:val="99"/>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50">
    <w:name w:val="xl50"/>
    <w:basedOn w:val="a"/>
    <w:uiPriority w:val="99"/>
    <w:pPr>
      <w:pBdr>
        <w:left w:val="single" w:sz="8" w:space="0" w:color="auto"/>
        <w:bottom w:val="single" w:sz="8" w:space="0" w:color="auto"/>
      </w:pBdr>
      <w:spacing w:before="100" w:beforeAutospacing="1" w:after="100" w:afterAutospacing="1"/>
      <w:jc w:val="center"/>
      <w:textAlignment w:val="top"/>
    </w:pPr>
    <w:rPr>
      <w:b/>
      <w:bCs/>
      <w:sz w:val="24"/>
      <w:szCs w:val="24"/>
    </w:rPr>
  </w:style>
  <w:style w:type="paragraph" w:customStyle="1" w:styleId="1ff6">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pPr>
      <w:spacing w:before="100" w:beforeAutospacing="1" w:after="100" w:afterAutospacing="1"/>
      <w:jc w:val="both"/>
    </w:pPr>
    <w:rPr>
      <w:rFonts w:ascii="Tahoma" w:hAnsi="Tahoma"/>
      <w:lang w:val="en-US" w:eastAsia="en-US"/>
    </w:rPr>
  </w:style>
  <w:style w:type="paragraph" w:customStyle="1" w:styleId="21f0">
    <w:name w:val="Знак Знак2 Знак Знак Знак1 Знак Знак Знак Знак"/>
    <w:basedOn w:val="a"/>
    <w:uiPriority w:val="99"/>
    <w:pPr>
      <w:spacing w:before="100" w:beforeAutospacing="1" w:after="100" w:afterAutospacing="1"/>
    </w:pPr>
    <w:rPr>
      <w:rFonts w:ascii="Tahoma" w:hAnsi="Tahoma"/>
      <w:lang w:val="en-US" w:eastAsia="en-US"/>
    </w:rPr>
  </w:style>
  <w:style w:type="paragraph" w:customStyle="1" w:styleId="11f9">
    <w:name w:val="Знак1 Знак Знак1"/>
    <w:basedOn w:val="a"/>
    <w:uiPriority w:val="99"/>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xl83">
    <w:name w:val="xl83"/>
    <w:basedOn w:val="a"/>
    <w:uiPriority w:val="99"/>
    <w:pPr>
      <w:pBdr>
        <w:top w:val="single" w:sz="8" w:space="0" w:color="auto"/>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2f7">
    <w:name w:val="Знак Знак Знак Знак Знак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
    <w:uiPriority w:val="99"/>
    <w:pPr>
      <w:spacing w:before="100" w:beforeAutospacing="1" w:after="100" w:afterAutospacing="1"/>
      <w:jc w:val="both"/>
    </w:pPr>
    <w:rPr>
      <w:rFonts w:ascii="Tahoma" w:hAnsi="Tahoma"/>
      <w:lang w:val="en-US" w:eastAsia="en-US"/>
    </w:rPr>
  </w:style>
  <w:style w:type="paragraph" w:customStyle="1" w:styleId="xl55">
    <w:name w:val="xl55"/>
    <w:basedOn w:val="a"/>
    <w:uiPriority w:val="99"/>
    <w:pPr>
      <w:pBdr>
        <w:left w:val="single" w:sz="8" w:space="0" w:color="auto"/>
        <w:right w:val="single" w:sz="8" w:space="0" w:color="auto"/>
      </w:pBdr>
      <w:spacing w:before="100" w:beforeAutospacing="1" w:after="100" w:afterAutospacing="1"/>
      <w:textAlignment w:val="top"/>
    </w:pPr>
    <w:rPr>
      <w:sz w:val="24"/>
      <w:szCs w:val="24"/>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
    <w:uiPriority w:val="99"/>
    <w:pPr>
      <w:spacing w:before="100" w:beforeAutospacing="1" w:after="100" w:afterAutospacing="1"/>
    </w:pPr>
    <w:rPr>
      <w:rFonts w:ascii="Tahoma" w:hAnsi="Tahoma"/>
      <w:lang w:val="en-US" w:eastAsia="en-US"/>
    </w:rPr>
  </w:style>
  <w:style w:type="paragraph" w:customStyle="1" w:styleId="xl27">
    <w:name w:val="xl27"/>
    <w:basedOn w:val="a"/>
    <w:uiPriority w:val="99"/>
    <w:pPr>
      <w:pBdr>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consplusnormal1">
    <w:name w:val="consplusnormal"/>
    <w:basedOn w:val="a"/>
    <w:uiPriority w:val="99"/>
    <w:pPr>
      <w:spacing w:before="100" w:after="100"/>
    </w:pPr>
    <w:rPr>
      <w:rFonts w:ascii="Arial" w:hAnsi="Arial" w:cs="Arial"/>
      <w:color w:val="000000"/>
    </w:rPr>
  </w:style>
  <w:style w:type="paragraph" w:customStyle="1" w:styleId="xl70">
    <w:name w:val="xl70"/>
    <w:basedOn w:val="a"/>
    <w:uiPriority w:val="99"/>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3f">
    <w:name w:val="Основной текст3"/>
    <w:basedOn w:val="a"/>
    <w:uiPriority w:val="99"/>
    <w:pPr>
      <w:widowControl w:val="0"/>
      <w:jc w:val="both"/>
    </w:pPr>
    <w:rPr>
      <w:sz w:val="24"/>
      <w:lang w:eastAsia="ar-SA"/>
    </w:rPr>
  </w:style>
  <w:style w:type="paragraph" w:customStyle="1" w:styleId="xl62">
    <w:name w:val="xl62"/>
    <w:basedOn w:val="a"/>
    <w:uiPriority w:val="99"/>
    <w:pPr>
      <w:pBdr>
        <w:top w:val="single" w:sz="8" w:space="0" w:color="auto"/>
        <w:left w:val="single" w:sz="8" w:space="0" w:color="auto"/>
        <w:right w:val="single" w:sz="8" w:space="0" w:color="auto"/>
      </w:pBdr>
      <w:spacing w:before="100" w:beforeAutospacing="1" w:after="100" w:afterAutospacing="1"/>
      <w:textAlignment w:val="center"/>
    </w:pPr>
    <w:rPr>
      <w:sz w:val="24"/>
      <w:szCs w:val="24"/>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affff4">
    <w:name w:val="Нормальный (таблица)"/>
    <w:basedOn w:val="a"/>
    <w:next w:val="a"/>
    <w:uiPriority w:val="99"/>
    <w:pPr>
      <w:widowControl w:val="0"/>
      <w:autoSpaceDE w:val="0"/>
      <w:autoSpaceDN w:val="0"/>
      <w:adjustRightInd w:val="0"/>
      <w:jc w:val="both"/>
    </w:pPr>
    <w:rPr>
      <w:rFonts w:ascii="Arial" w:hAnsi="Arial" w:cs="Arial"/>
      <w:sz w:val="24"/>
      <w:szCs w:val="24"/>
    </w:rPr>
  </w:style>
  <w:style w:type="paragraph" w:customStyle="1" w:styleId="430">
    <w:name w:val="Знак4 Знак Знак Знак Знак Знак Знак Знак Знак Знак3"/>
    <w:basedOn w:val="a"/>
    <w:uiPriority w:val="99"/>
    <w:pPr>
      <w:spacing w:before="100" w:beforeAutospacing="1" w:after="100" w:afterAutospacing="1"/>
      <w:jc w:val="both"/>
    </w:pPr>
    <w:rPr>
      <w:rFonts w:ascii="Tahoma" w:hAnsi="Tahoma"/>
      <w:lang w:val="en-US" w:eastAsia="en-US"/>
    </w:rPr>
  </w:style>
  <w:style w:type="paragraph" w:customStyle="1" w:styleId="224">
    <w:name w:val="Знак Знак2 Знак2"/>
    <w:basedOn w:val="a"/>
    <w:uiPriority w:val="99"/>
    <w:pPr>
      <w:spacing w:before="100" w:beforeAutospacing="1" w:after="100" w:afterAutospacing="1"/>
    </w:pPr>
    <w:rPr>
      <w:rFonts w:ascii="Tahoma" w:hAnsi="Tahoma"/>
      <w:lang w:val="en-US" w:eastAsia="en-US"/>
    </w:rPr>
  </w:style>
  <w:style w:type="paragraph" w:customStyle="1" w:styleId="xl34">
    <w:name w:val="xl34"/>
    <w:basedOn w:val="a"/>
    <w:uiPriority w:val="99"/>
    <w:pPr>
      <w:pBdr>
        <w:top w:val="single" w:sz="8" w:space="0" w:color="auto"/>
        <w:left w:val="single" w:sz="8" w:space="0" w:color="auto"/>
        <w:right w:val="single" w:sz="8" w:space="0" w:color="auto"/>
      </w:pBdr>
      <w:spacing w:before="100" w:beforeAutospacing="1" w:after="100" w:afterAutospacing="1"/>
      <w:textAlignment w:val="top"/>
    </w:pPr>
    <w:rPr>
      <w:sz w:val="24"/>
      <w:szCs w:val="24"/>
    </w:rPr>
  </w:style>
  <w:style w:type="paragraph" w:customStyle="1" w:styleId="330">
    <w:name w:val="Основной текст с отступом 33"/>
    <w:basedOn w:val="a"/>
    <w:uiPriority w:val="99"/>
    <w:pPr>
      <w:ind w:firstLine="993"/>
      <w:jc w:val="both"/>
    </w:pPr>
    <w:rPr>
      <w:sz w:val="28"/>
    </w:rPr>
  </w:style>
  <w:style w:type="paragraph" w:customStyle="1" w:styleId="4118">
    <w:name w:val="Знак4 Знак Знак Знак Знак Знак Знак Знак Знак Знак1 Знак Знак Знак Знак Знак Знак Знак Знак1"/>
    <w:basedOn w:val="a"/>
    <w:uiPriority w:val="99"/>
    <w:pPr>
      <w:spacing w:before="100" w:beforeAutospacing="1" w:after="100" w:afterAutospacing="1"/>
      <w:jc w:val="both"/>
    </w:pPr>
    <w:rPr>
      <w:rFonts w:ascii="Tahoma" w:hAnsi="Tahoma"/>
      <w:lang w:val="en-US" w:eastAsia="en-US"/>
    </w:rPr>
  </w:style>
  <w:style w:type="paragraph" w:customStyle="1" w:styleId="2f8">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pPr>
      <w:spacing w:before="100" w:beforeAutospacing="1" w:after="100" w:afterAutospacing="1"/>
      <w:jc w:val="both"/>
    </w:pPr>
    <w:rPr>
      <w:rFonts w:ascii="Tahoma" w:hAnsi="Tahoma"/>
      <w:lang w:val="en-US" w:eastAsia="en-US"/>
    </w:rPr>
  </w:style>
  <w:style w:type="paragraph" w:customStyle="1" w:styleId="1ff7">
    <w:name w:val="Знак Знак1 Знак Знак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xl41">
    <w:name w:val="xl41"/>
    <w:basedOn w:val="a"/>
    <w:uiPriority w:val="99"/>
    <w:pPr>
      <w:pBdr>
        <w:top w:val="single" w:sz="8" w:space="0" w:color="auto"/>
        <w:left w:val="single" w:sz="8" w:space="0" w:color="auto"/>
      </w:pBdr>
      <w:spacing w:before="100" w:beforeAutospacing="1" w:after="100" w:afterAutospacing="1"/>
      <w:jc w:val="center"/>
      <w:textAlignment w:val="top"/>
    </w:pPr>
    <w:rPr>
      <w:b/>
      <w:bCs/>
      <w:sz w:val="24"/>
      <w:szCs w:val="24"/>
    </w:rPr>
  </w:style>
  <w:style w:type="paragraph" w:customStyle="1" w:styleId="xl36">
    <w:name w:val="xl36"/>
    <w:basedOn w:val="a"/>
    <w:uiPriority w:val="99"/>
    <w:pPr>
      <w:pBdr>
        <w:top w:val="single" w:sz="8" w:space="0" w:color="auto"/>
        <w:left w:val="single" w:sz="8" w:space="0" w:color="auto"/>
        <w:right w:val="single" w:sz="8" w:space="0" w:color="auto"/>
      </w:pBdr>
      <w:spacing w:before="100" w:beforeAutospacing="1" w:after="100" w:afterAutospacing="1"/>
      <w:jc w:val="both"/>
      <w:textAlignment w:val="top"/>
    </w:pPr>
    <w:rPr>
      <w:sz w:val="24"/>
      <w:szCs w:val="24"/>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
    <w:uiPriority w:val="99"/>
    <w:pPr>
      <w:spacing w:before="100" w:beforeAutospacing="1" w:after="100" w:afterAutospacing="1"/>
      <w:jc w:val="both"/>
    </w:pPr>
    <w:rPr>
      <w:rFonts w:ascii="Tahoma" w:hAnsi="Tahoma"/>
      <w:lang w:val="en-US" w:eastAsia="en-US"/>
    </w:rPr>
  </w:style>
  <w:style w:type="paragraph" w:customStyle="1" w:styleId="3f0">
    <w:name w:val="Знак Знак Знак3"/>
    <w:basedOn w:val="a"/>
    <w:uiPriority w:val="99"/>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211b">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xl46">
    <w:name w:val="xl46"/>
    <w:basedOn w:val="a"/>
    <w:uiPriority w:val="99"/>
    <w:pPr>
      <w:pBdr>
        <w:top w:val="single" w:sz="8" w:space="0" w:color="auto"/>
        <w:bottom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xl56">
    <w:name w:val="xl56"/>
    <w:basedOn w:val="a"/>
    <w:uiPriority w:val="99"/>
    <w:pPr>
      <w:pBdr>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111f1">
    <w:name w:val="Знак Знак1 Знак Знак Знак1 Знак Знак Знак1"/>
    <w:basedOn w:val="a"/>
    <w:uiPriority w:val="99"/>
    <w:pPr>
      <w:spacing w:before="100" w:beforeAutospacing="1" w:after="100" w:afterAutospacing="1"/>
    </w:pPr>
    <w:rPr>
      <w:rFonts w:ascii="Tahoma" w:hAnsi="Tahoma"/>
      <w:lang w:val="en-US" w:eastAsia="en-US"/>
    </w:rPr>
  </w:style>
  <w:style w:type="paragraph" w:customStyle="1" w:styleId="2fa">
    <w:name w:val="Знак Знак Знак Знак Знак Знак Знак Знак Знак Знак Знак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1ff8">
    <w:name w:val="Знак Знак Знак1"/>
    <w:basedOn w:val="a"/>
    <w:uiPriority w:val="99"/>
    <w:pPr>
      <w:spacing w:after="160" w:line="240" w:lineRule="exact"/>
    </w:pPr>
    <w:rPr>
      <w:rFonts w:ascii="Verdana" w:hAnsi="Verdana" w:cs="Verdana"/>
      <w:lang w:val="en-US" w:eastAsia="en-US"/>
    </w:rPr>
  </w:style>
  <w:style w:type="paragraph" w:customStyle="1" w:styleId="FR1">
    <w:name w:val="FR1"/>
    <w:uiPriority w:val="99"/>
    <w:pPr>
      <w:ind w:left="3080"/>
    </w:pPr>
    <w:rPr>
      <w:b/>
      <w:sz w:val="36"/>
    </w:rPr>
  </w:style>
  <w:style w:type="paragraph" w:customStyle="1" w:styleId="225">
    <w:name w:val="Знак22"/>
    <w:basedOn w:val="a"/>
    <w:uiPriority w:val="99"/>
    <w:pPr>
      <w:spacing w:before="100" w:beforeAutospacing="1" w:after="100" w:afterAutospacing="1"/>
      <w:jc w:val="both"/>
    </w:pPr>
    <w:rPr>
      <w:rFonts w:ascii="Tahoma" w:hAnsi="Tahoma"/>
      <w:lang w:val="en-US" w:eastAsia="en-US"/>
    </w:rPr>
  </w:style>
  <w:style w:type="paragraph" w:customStyle="1" w:styleId="12b">
    <w:name w:val="Знак1 Знак Знак Знак Знак Знак Знак Знак Знак Знак Знак Знак2"/>
    <w:basedOn w:val="a"/>
    <w:uiPriority w:val="99"/>
    <w:pPr>
      <w:spacing w:after="160" w:line="240" w:lineRule="exact"/>
    </w:pPr>
    <w:rPr>
      <w:rFonts w:ascii="Verdana" w:hAnsi="Verdana"/>
      <w:lang w:val="en-US" w:eastAsia="en-US"/>
    </w:rPr>
  </w:style>
  <w:style w:type="paragraph" w:customStyle="1" w:styleId="421">
    <w:name w:val="Знак42"/>
    <w:basedOn w:val="a"/>
    <w:uiPriority w:val="99"/>
    <w:pPr>
      <w:spacing w:before="100" w:beforeAutospacing="1" w:after="100" w:afterAutospacing="1"/>
      <w:jc w:val="both"/>
    </w:pPr>
    <w:rPr>
      <w:rFonts w:ascii="Tahoma" w:hAnsi="Tahoma"/>
      <w:lang w:val="en-US" w:eastAsia="en-US"/>
    </w:rPr>
  </w:style>
  <w:style w:type="paragraph" w:customStyle="1" w:styleId="226">
    <w:name w:val="Основной текст с отступом 22"/>
    <w:basedOn w:val="a"/>
    <w:uiPriority w:val="99"/>
    <w:pPr>
      <w:ind w:firstLine="851"/>
      <w:jc w:val="both"/>
    </w:pPr>
    <w:rPr>
      <w:sz w:val="28"/>
    </w:rPr>
  </w:style>
  <w:style w:type="paragraph" w:customStyle="1" w:styleId="11fa">
    <w:name w:val="Знак1 Знак Знак Знак Знак Знак Знак Знак Знак Знак Знак Знак1"/>
    <w:basedOn w:val="a"/>
    <w:uiPriority w:val="99"/>
    <w:pPr>
      <w:spacing w:after="160" w:line="240" w:lineRule="exact"/>
    </w:pPr>
    <w:rPr>
      <w:rFonts w:ascii="Verdana" w:hAnsi="Verdan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
    <w:uiPriority w:val="99"/>
    <w:pPr>
      <w:spacing w:before="100" w:beforeAutospacing="1" w:after="100" w:afterAutospacing="1"/>
      <w:jc w:val="both"/>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xl58">
    <w:name w:val="xl58"/>
    <w:basedOn w:val="a"/>
    <w:uiPriority w:val="99"/>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59">
    <w:name w:val="xl59"/>
    <w:basedOn w:val="a"/>
    <w:uiPriority w:val="99"/>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211c">
    <w:name w:val="Знак Знак2 Знак Знак Знак1 Знак Знак Знак Знак Знак Знак Знак Знак Знак Знак Знак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2210">
    <w:name w:val="Основной текст с отступом 221"/>
    <w:basedOn w:val="a"/>
    <w:uiPriority w:val="99"/>
    <w:pPr>
      <w:ind w:firstLine="851"/>
      <w:jc w:val="both"/>
    </w:pPr>
    <w:rPr>
      <w:sz w:val="28"/>
    </w:rPr>
  </w:style>
  <w:style w:type="paragraph" w:customStyle="1" w:styleId="11fb">
    <w:name w:val="Знак Знак Знак Знак Знак Знак1 Знак Знак Знак Знак Знак Знак Знак Знак Знак Знак Знак Знак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xl90">
    <w:name w:val="xl90"/>
    <w:basedOn w:val="a"/>
    <w:uiPriority w:val="99"/>
    <w:pPr>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66">
    <w:name w:val="xl66"/>
    <w:basedOn w:val="a"/>
    <w:uiPriority w:val="99"/>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86">
    <w:name w:val="xl86"/>
    <w:basedOn w:val="a"/>
    <w:uiPriority w:val="99"/>
    <w:pPr>
      <w:pBdr>
        <w:top w:val="single" w:sz="8" w:space="0" w:color="auto"/>
      </w:pBdr>
      <w:spacing w:before="100" w:beforeAutospacing="1" w:after="100" w:afterAutospacing="1"/>
      <w:jc w:val="center"/>
      <w:textAlignment w:val="center"/>
    </w:pPr>
    <w:rPr>
      <w:sz w:val="24"/>
      <w:szCs w:val="24"/>
    </w:rPr>
  </w:style>
  <w:style w:type="paragraph" w:customStyle="1" w:styleId="21f1">
    <w:name w:val="Знак2 Знак Знак Знак Знак Знак Знак Знак Знак Знак Знак Знак1"/>
    <w:basedOn w:val="a"/>
    <w:uiPriority w:val="99"/>
    <w:pPr>
      <w:spacing w:before="100" w:beforeAutospacing="1" w:after="100" w:afterAutospacing="1"/>
      <w:jc w:val="both"/>
    </w:pPr>
    <w:rPr>
      <w:rFonts w:ascii="Tahoma" w:hAnsi="Tahoma"/>
      <w:lang w:val="en-US" w:eastAsia="en-US"/>
    </w:rPr>
  </w:style>
  <w:style w:type="paragraph" w:customStyle="1" w:styleId="227">
    <w:name w:val="Знак Знак Знак Знак Знак Знак2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21f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xl72">
    <w:name w:val="xl72"/>
    <w:basedOn w:val="a"/>
    <w:uiPriority w:val="99"/>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80">
    <w:name w:val="xl80"/>
    <w:basedOn w:val="a"/>
    <w:uiPriority w:val="99"/>
    <w:pPr>
      <w:pBdr>
        <w:left w:val="single" w:sz="8" w:space="0" w:color="auto"/>
        <w:right w:val="single" w:sz="8" w:space="0" w:color="auto"/>
      </w:pBdr>
      <w:spacing w:before="100" w:beforeAutospacing="1" w:after="100" w:afterAutospacing="1"/>
    </w:pPr>
    <w:rPr>
      <w:sz w:val="24"/>
      <w:szCs w:val="24"/>
    </w:rPr>
  </w:style>
  <w:style w:type="paragraph" w:customStyle="1" w:styleId="2fb">
    <w:name w:val="Знак Знак Знак2"/>
    <w:basedOn w:val="a"/>
    <w:uiPriority w:val="99"/>
    <w:pPr>
      <w:spacing w:before="100" w:beforeAutospacing="1" w:after="100" w:afterAutospacing="1"/>
    </w:pPr>
    <w:rPr>
      <w:rFonts w:ascii="Tahoma" w:hAnsi="Tahoma"/>
      <w:lang w:val="en-US" w:eastAsia="en-US"/>
    </w:rPr>
  </w:style>
  <w:style w:type="paragraph" w:customStyle="1" w:styleId="11fc">
    <w:name w:val="Знак Знак Знак Знак Знак Знак Знак Знак Знак Знак Знак Знак Знак Знак Знак Знак Знак Знак Знак Знак Знак Знак Знак Знак Знак11"/>
    <w:basedOn w:val="a"/>
    <w:uiPriority w:val="99"/>
    <w:pPr>
      <w:spacing w:before="100" w:beforeAutospacing="1" w:after="100" w:afterAutospacing="1"/>
      <w:jc w:val="both"/>
    </w:pPr>
    <w:rPr>
      <w:rFonts w:ascii="Tahoma" w:hAnsi="Tahoma"/>
      <w:lang w:val="en-US" w:eastAsia="en-US"/>
    </w:rPr>
  </w:style>
  <w:style w:type="paragraph" w:customStyle="1" w:styleId="2fc">
    <w:name w:val="Знак Знак Знак Знак Знак Знак2"/>
    <w:basedOn w:val="a"/>
    <w:uiPriority w:val="99"/>
    <w:pPr>
      <w:spacing w:before="100" w:beforeAutospacing="1" w:after="100" w:afterAutospacing="1"/>
      <w:jc w:val="both"/>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
    <w:uiPriority w:val="99"/>
    <w:pPr>
      <w:spacing w:before="100" w:beforeAutospacing="1" w:after="100" w:afterAutospacing="1"/>
    </w:pPr>
    <w:rPr>
      <w:rFonts w:ascii="Tahoma" w:hAnsi="Tahoma"/>
      <w:lang w:val="en-US" w:eastAsia="en-US"/>
    </w:rPr>
  </w:style>
  <w:style w:type="paragraph" w:customStyle="1" w:styleId="2fd">
    <w:name w:val="Знак2 Знак Знак Знак"/>
    <w:basedOn w:val="a"/>
    <w:uiPriority w:val="99"/>
    <w:pPr>
      <w:spacing w:after="160" w:line="240" w:lineRule="exact"/>
    </w:pPr>
    <w:rPr>
      <w:rFonts w:ascii="Verdana" w:hAnsi="Verdana"/>
      <w:lang w:val="en-US" w:eastAsia="en-US"/>
    </w:rPr>
  </w:style>
  <w:style w:type="paragraph" w:customStyle="1" w:styleId="3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211d">
    <w:name w:val="Знак Знак2 Знак Знак Знак1 Знак Знак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
    <w:uiPriority w:val="99"/>
    <w:pPr>
      <w:spacing w:before="100" w:beforeAutospacing="1" w:after="100" w:afterAutospacing="1"/>
      <w:jc w:val="both"/>
    </w:pPr>
    <w:rPr>
      <w:rFonts w:ascii="Tahoma" w:hAnsi="Tahoma"/>
      <w:lang w:val="en-US" w:eastAsia="en-US"/>
    </w:rPr>
  </w:style>
  <w:style w:type="paragraph" w:customStyle="1" w:styleId="12c">
    <w:name w:val="Знак Знак1 Знак Знак Знак Знак Знак Знак Знак2"/>
    <w:basedOn w:val="a"/>
    <w:uiPriority w:val="99"/>
    <w:pPr>
      <w:spacing w:before="100" w:beforeAutospacing="1" w:after="100" w:afterAutospacing="1"/>
      <w:jc w:val="both"/>
    </w:pPr>
    <w:rPr>
      <w:rFonts w:ascii="Tahoma" w:hAnsi="Tahoma"/>
      <w:lang w:val="en-US" w:eastAsia="en-US"/>
    </w:rPr>
  </w:style>
  <w:style w:type="paragraph" w:customStyle="1" w:styleId="xl93">
    <w:name w:val="xl93"/>
    <w:basedOn w:val="a"/>
    <w:uiPriority w:val="99"/>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affff5">
    <w:name w:val="Знак Знак Знак Знак Знак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Pa6">
    <w:name w:val="Pa6"/>
    <w:basedOn w:val="a"/>
    <w:next w:val="a"/>
    <w:uiPriority w:val="99"/>
    <w:pPr>
      <w:autoSpaceDE w:val="0"/>
      <w:autoSpaceDN w:val="0"/>
      <w:adjustRightInd w:val="0"/>
      <w:spacing w:line="181" w:lineRule="atLeast"/>
    </w:pPr>
    <w:rPr>
      <w:rFonts w:ascii="Myriad Pro" w:hAnsi="Myriad Pro"/>
      <w:sz w:val="24"/>
      <w:szCs w:val="24"/>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
    <w:uiPriority w:val="99"/>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
    <w:uiPriority w:val="99"/>
    <w:pPr>
      <w:spacing w:before="100" w:beforeAutospacing="1" w:after="100" w:afterAutospacing="1"/>
    </w:pPr>
    <w:rPr>
      <w:rFonts w:ascii="Tahoma" w:hAnsi="Tahoma"/>
      <w:lang w:val="en-US" w:eastAsia="en-US"/>
    </w:rPr>
  </w:style>
  <w:style w:type="paragraph" w:customStyle="1" w:styleId="250">
    <w:name w:val="Основной текст с отступом 25"/>
    <w:basedOn w:val="a"/>
    <w:uiPriority w:val="99"/>
    <w:pPr>
      <w:ind w:firstLine="851"/>
      <w:jc w:val="both"/>
    </w:pPr>
    <w:rPr>
      <w:sz w:val="28"/>
    </w:rPr>
  </w:style>
  <w:style w:type="paragraph" w:customStyle="1" w:styleId="CharChar41">
    <w:name w:val="Char Char4 Знак Знак Знак1"/>
    <w:basedOn w:val="a"/>
    <w:uiPriority w:val="99"/>
    <w:pPr>
      <w:spacing w:after="160" w:line="240" w:lineRule="exact"/>
    </w:pPr>
    <w:rPr>
      <w:rFonts w:ascii="Verdana" w:hAnsi="Verdana"/>
      <w:lang w:val="en-US" w:eastAsia="en-US"/>
    </w:rPr>
  </w:style>
  <w:style w:type="paragraph" w:customStyle="1" w:styleId="21f3">
    <w:name w:val="Знак21"/>
    <w:basedOn w:val="a"/>
    <w:uiPriority w:val="99"/>
    <w:pPr>
      <w:spacing w:before="100" w:beforeAutospacing="1" w:after="100" w:afterAutospacing="1"/>
      <w:jc w:val="both"/>
    </w:pPr>
    <w:rPr>
      <w:rFonts w:ascii="Tahoma" w:hAnsi="Tahoma"/>
      <w:lang w:val="en-US" w:eastAsia="en-US"/>
    </w:rPr>
  </w:style>
  <w:style w:type="paragraph" w:customStyle="1" w:styleId="4112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
    <w:uiPriority w:val="99"/>
    <w:pPr>
      <w:spacing w:before="100" w:beforeAutospacing="1" w:after="100" w:afterAutospacing="1"/>
      <w:jc w:val="both"/>
    </w:pPr>
    <w:rPr>
      <w:rFonts w:ascii="Tahoma" w:hAnsi="Tahoma"/>
      <w:lang w:val="en-US" w:eastAsia="en-US"/>
    </w:rPr>
  </w:style>
  <w:style w:type="paragraph" w:customStyle="1" w:styleId="111f2">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112a">
    <w:name w:val="Знак1 Знак Знак Знак1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2fe">
    <w:name w:val="Верхний колонтитул2"/>
    <w:basedOn w:val="a"/>
    <w:uiPriority w:val="99"/>
    <w:pPr>
      <w:ind w:left="400"/>
      <w:jc w:val="center"/>
    </w:pPr>
    <w:rPr>
      <w:rFonts w:ascii="Arial" w:hAnsi="Arial" w:cs="Arial"/>
      <w:b/>
      <w:bCs/>
      <w:color w:val="3560A7"/>
      <w:sz w:val="28"/>
      <w:szCs w:val="28"/>
    </w:rPr>
  </w:style>
  <w:style w:type="paragraph" w:customStyle="1" w:styleId="211e">
    <w:name w:val="Знак Знак2 Знак Знак Знак1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32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affff6">
    <w:name w:val="Прижатый влево"/>
    <w:basedOn w:val="a"/>
    <w:next w:val="a"/>
    <w:uiPriority w:val="99"/>
    <w:pPr>
      <w:widowControl w:val="0"/>
      <w:autoSpaceDE w:val="0"/>
      <w:autoSpaceDN w:val="0"/>
      <w:adjustRightInd w:val="0"/>
    </w:pPr>
    <w:rPr>
      <w:rFonts w:ascii="Arial" w:hAnsi="Arial" w:cs="Arial"/>
      <w:sz w:val="24"/>
      <w:szCs w:val="24"/>
    </w:rPr>
  </w:style>
  <w:style w:type="paragraph" w:customStyle="1" w:styleId="1ff9">
    <w:name w:val="Абзац списка1"/>
    <w:basedOn w:val="a"/>
    <w:uiPriority w:val="99"/>
    <w:pPr>
      <w:spacing w:after="200" w:line="276" w:lineRule="auto"/>
      <w:ind w:left="720"/>
    </w:pPr>
    <w:rPr>
      <w:rFonts w:ascii="Calibri" w:hAnsi="Calibri" w:cs="Calibri"/>
      <w:sz w:val="22"/>
      <w:szCs w:val="22"/>
      <w:lang w:eastAsia="en-US"/>
    </w:rPr>
  </w:style>
  <w:style w:type="paragraph" w:customStyle="1" w:styleId="130">
    <w:name w:val="Знак Знак Знак Знак Знак Знак1 Знак Знак Знак Знак Знак Знак Знак Знак Знак Знак Знак Знак Знак Знак Знак Знак Знак Знак Знак Знак Знак Знак3"/>
    <w:basedOn w:val="a"/>
    <w:uiPriority w:val="99"/>
    <w:pPr>
      <w:spacing w:before="100" w:beforeAutospacing="1" w:after="100" w:afterAutospacing="1"/>
    </w:pPr>
    <w:rPr>
      <w:rFonts w:ascii="Tahoma" w:hAnsi="Tahoma"/>
      <w:lang w:val="en-US" w:eastAsia="en-US"/>
    </w:rPr>
  </w:style>
  <w:style w:type="table" w:styleId="affff7">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a">
    <w:name w:val="Сетка таблицы1"/>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
    <w:name w:val="Сетка таблицы2"/>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Сетка таблицы3"/>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1E52B-7EDC-4344-9AD1-E94DFD87B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137</TotalTime>
  <Pages>8</Pages>
  <Words>1848</Words>
  <Characters>10534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admin</cp:lastModifiedBy>
  <cp:revision>32</cp:revision>
  <cp:lastPrinted>2023-01-24T05:22:00Z</cp:lastPrinted>
  <dcterms:created xsi:type="dcterms:W3CDTF">2022-07-20T11:59:00Z</dcterms:created>
  <dcterms:modified xsi:type="dcterms:W3CDTF">2023-01-24T05:48:00Z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1049-11.2.0.8991</vt:lpwstr>
  </property>
</Properties>
</file>