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tabs>
          <w:tab w:leader="none" w:pos="4536" w:val="left"/>
        </w:tabs>
        <w:ind/>
        <w:jc w:val="center"/>
        <w:rPr>
          <w:sz w:val="28"/>
        </w:rPr>
      </w:pPr>
      <w:r>
        <w:drawing>
          <wp:inline>
            <wp:extent cx="609600" cy="80010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09600" cy="8001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pStyle w:val="Style_2"/>
        <w:ind w:firstLine="0" w:left="-540" w:right="-604"/>
        <w:jc w:val="center"/>
        <w:rPr>
          <w:sz w:val="28"/>
        </w:rPr>
      </w:pPr>
    </w:p>
    <w:p w14:paraId="04000000">
      <w:pPr>
        <w:pStyle w:val="Style_2"/>
        <w:tabs>
          <w:tab w:leader="none" w:pos="4536" w:val="left"/>
        </w:tabs>
        <w:ind w:right="-2"/>
        <w:jc w:val="center"/>
        <w:rPr>
          <w:rFonts w:ascii="Times New Roman" w:hAnsi="Times New Roman"/>
          <w:b w:val="1"/>
          <w:caps w:val="1"/>
          <w:sz w:val="28"/>
        </w:rPr>
      </w:pPr>
      <w:r>
        <w:rPr>
          <w:rFonts w:ascii="Times New Roman" w:hAnsi="Times New Roman"/>
          <w:b w:val="1"/>
          <w:caps w:val="1"/>
          <w:sz w:val="28"/>
        </w:rPr>
        <w:t>администрация Цимлянского района</w:t>
      </w:r>
    </w:p>
    <w:p w14:paraId="05000000">
      <w:pPr>
        <w:pStyle w:val="Style_2"/>
        <w:tabs>
          <w:tab w:leader="none" w:pos="4536" w:val="left"/>
        </w:tabs>
        <w:ind w:right="-2"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pStyle w:val="Style_2"/>
        <w:tabs>
          <w:tab w:leader="none" w:pos="4536" w:val="left"/>
        </w:tabs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7000000">
      <w:pPr>
        <w:pStyle w:val="Style_2"/>
        <w:ind w:firstLine="0" w:left="-540" w:right="-604"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__.</w:t>
      </w:r>
      <w:r>
        <w:rPr>
          <w:rFonts w:ascii="Times New Roman" w:hAnsi="Times New Roman"/>
          <w:sz w:val="28"/>
        </w:rPr>
        <w:t>08</w:t>
      </w:r>
      <w:r>
        <w:rPr>
          <w:rFonts w:ascii="Times New Roman" w:hAnsi="Times New Roman"/>
          <w:sz w:val="28"/>
        </w:rPr>
        <w:t xml:space="preserve">.2023                                     </w:t>
      </w: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 xml:space="preserve">                                        г. Цимлянск</w:t>
      </w:r>
    </w:p>
    <w:p w14:paraId="09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0A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постановление</w:t>
      </w:r>
    </w:p>
    <w:p w14:paraId="0B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Цимлянского района</w:t>
      </w:r>
    </w:p>
    <w:p w14:paraId="0C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03.07.2018 № </w:t>
      </w:r>
      <w:r>
        <w:rPr>
          <w:rFonts w:ascii="Times New Roman" w:hAnsi="Times New Roman"/>
          <w:sz w:val="28"/>
        </w:rPr>
        <w:t>398 «О создании постоянно</w:t>
      </w:r>
    </w:p>
    <w:p w14:paraId="0D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действующей комиссии по поступлению </w:t>
      </w:r>
    </w:p>
    <w:p w14:paraId="0E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выбытию активов»</w:t>
      </w:r>
    </w:p>
    <w:p w14:paraId="0F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В связи с кадровыми изменениями в Администрации Цимлянского района, Администрация Цимлянского района  </w:t>
      </w:r>
    </w:p>
    <w:p w14:paraId="1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3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4000000">
      <w:pPr>
        <w:tabs>
          <w:tab w:leader="none" w:pos="709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1. Внести в </w:t>
      </w:r>
      <w:r>
        <w:rPr>
          <w:rFonts w:ascii="Times New Roman" w:hAnsi="Times New Roman"/>
          <w:sz w:val="28"/>
        </w:rPr>
        <w:t>постановление Администрации Цимлянского</w:t>
      </w:r>
      <w:r>
        <w:rPr>
          <w:rFonts w:ascii="Times New Roman" w:hAnsi="Times New Roman"/>
          <w:sz w:val="28"/>
        </w:rPr>
        <w:t xml:space="preserve"> района от 03.07.2018 № 398 «О создании постоянно действующей комиссии по поступлению и выбытию активов» изменения, изложив приложение № 2 в новой редакции, согласно приложению к настоящему постановлению.  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2. Контроль за выполнением постановления оставля</w:t>
      </w:r>
      <w:r>
        <w:rPr>
          <w:rFonts w:ascii="Times New Roman" w:hAnsi="Times New Roman"/>
          <w:sz w:val="28"/>
        </w:rPr>
        <w:t xml:space="preserve">ю за собой.  </w:t>
      </w:r>
    </w:p>
    <w:p w14:paraId="16000000">
      <w:pPr>
        <w:ind/>
        <w:jc w:val="both"/>
        <w:rPr>
          <w:rFonts w:ascii="Times New Roman" w:hAnsi="Times New Roman"/>
          <w:sz w:val="28"/>
        </w:rPr>
      </w:pPr>
    </w:p>
    <w:p w14:paraId="17000000">
      <w:pPr>
        <w:ind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Цимлянского района                                                                        В.В. Светличный</w:t>
      </w:r>
    </w:p>
    <w:p w14:paraId="1A000000">
      <w:pPr>
        <w:rPr>
          <w:rFonts w:ascii="Times New Roman" w:hAnsi="Times New Roman"/>
          <w:sz w:val="28"/>
        </w:rPr>
      </w:pPr>
    </w:p>
    <w:p w14:paraId="1B000000">
      <w:pPr>
        <w:rPr>
          <w:rFonts w:ascii="Times New Roman" w:hAnsi="Times New Roman"/>
          <w:sz w:val="28"/>
        </w:rPr>
      </w:pPr>
    </w:p>
    <w:p w14:paraId="1C000000">
      <w:pPr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0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3000000">
      <w:pPr>
        <w:spacing w:after="0" w:line="240" w:lineRule="auto"/>
        <w:ind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Постановление вносит</w:t>
      </w:r>
    </w:p>
    <w:p w14:paraId="24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18"/>
        </w:rPr>
        <w:t>бухгалтерия Администрации района</w:t>
      </w:r>
    </w:p>
    <w:p w14:paraId="25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 </w:t>
      </w:r>
    </w:p>
    <w:p w14:paraId="26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</w:t>
      </w:r>
    </w:p>
    <w:p w14:paraId="27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</w:p>
    <w:p w14:paraId="28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Цимлянского района </w:t>
      </w:r>
    </w:p>
    <w:p w14:paraId="29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__.</w:t>
      </w:r>
      <w:r>
        <w:rPr>
          <w:rFonts w:ascii="Times New Roman" w:hAnsi="Times New Roman"/>
          <w:sz w:val="28"/>
        </w:rPr>
        <w:t>08</w:t>
      </w:r>
      <w:r>
        <w:rPr>
          <w:rFonts w:ascii="Times New Roman" w:hAnsi="Times New Roman"/>
          <w:sz w:val="28"/>
        </w:rPr>
        <w:t>.2023 № __</w:t>
      </w:r>
      <w:r>
        <w:rPr>
          <w:rFonts w:ascii="Times New Roman" w:hAnsi="Times New Roman"/>
          <w:sz w:val="28"/>
        </w:rPr>
        <w:t>_</w:t>
      </w:r>
    </w:p>
    <w:p w14:paraId="2A000000">
      <w:pPr>
        <w:rPr>
          <w:rFonts w:ascii="Times New Roman" w:hAnsi="Times New Roman"/>
          <w:sz w:val="28"/>
        </w:rPr>
      </w:pPr>
    </w:p>
    <w:p w14:paraId="2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14:paraId="2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постоянно действующей комиссии по поступлению и выбытию активов</w:t>
      </w:r>
    </w:p>
    <w:p w14:paraId="2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bookmarkStart w:id="1" w:name="_GoBack"/>
      <w:bookmarkEnd w:id="1"/>
    </w:p>
    <w:tbl>
      <w:tblPr>
        <w:tblStyle w:val="Style_3"/>
        <w:tblInd w:type="dxa" w:w="109"/>
        <w:tblLayout w:type="fixed"/>
      </w:tblPr>
      <w:tblGrid>
        <w:gridCol w:w="3502"/>
        <w:gridCol w:w="374"/>
        <w:gridCol w:w="5814"/>
      </w:tblGrid>
      <w:tr>
        <w:tc>
          <w:tcPr>
            <w:tcW w:type="dxa" w:w="3502"/>
          </w:tcPr>
          <w:p w14:paraId="2E000000">
            <w:pPr>
              <w:widowControl w:val="0"/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комиссии:</w:t>
            </w:r>
          </w:p>
        </w:tc>
        <w:tc>
          <w:tcPr>
            <w:tcW w:type="dxa" w:w="374"/>
          </w:tcPr>
          <w:p w14:paraId="2F000000">
            <w:pPr>
              <w:widowControl w:val="0"/>
              <w:spacing w:after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5814"/>
          </w:tcPr>
          <w:p w14:paraId="30000000">
            <w:pPr>
              <w:widowControl w:val="0"/>
              <w:spacing w:after="0"/>
              <w:ind/>
              <w:rPr>
                <w:sz w:val="28"/>
              </w:rPr>
            </w:pPr>
          </w:p>
        </w:tc>
      </w:tr>
      <w:tr>
        <w:tc>
          <w:tcPr>
            <w:tcW w:type="dxa" w:w="3502"/>
          </w:tcPr>
          <w:p w14:paraId="31000000">
            <w:pPr>
              <w:widowControl w:val="0"/>
              <w:spacing w:after="0"/>
              <w:ind/>
              <w:rPr>
                <w:sz w:val="28"/>
              </w:rPr>
            </w:pPr>
          </w:p>
        </w:tc>
        <w:tc>
          <w:tcPr>
            <w:tcW w:type="dxa" w:w="374"/>
          </w:tcPr>
          <w:p w14:paraId="32000000">
            <w:pPr>
              <w:widowControl w:val="0"/>
              <w:spacing w:after="0"/>
              <w:ind/>
              <w:rPr>
                <w:sz w:val="28"/>
              </w:rPr>
            </w:pPr>
          </w:p>
        </w:tc>
        <w:tc>
          <w:tcPr>
            <w:tcW w:type="dxa" w:w="5814"/>
          </w:tcPr>
          <w:p w14:paraId="33000000">
            <w:pPr>
              <w:widowControl w:val="0"/>
              <w:spacing w:after="0"/>
              <w:ind/>
              <w:rPr>
                <w:sz w:val="28"/>
              </w:rPr>
            </w:pPr>
          </w:p>
        </w:tc>
      </w:tr>
      <w:tr>
        <w:tc>
          <w:tcPr>
            <w:tcW w:type="dxa" w:w="3502"/>
          </w:tcPr>
          <w:p w14:paraId="3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Ночевкина Елена</w:t>
            </w:r>
          </w:p>
          <w:p w14:paraId="3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Николаевна</w:t>
            </w:r>
          </w:p>
        </w:tc>
        <w:tc>
          <w:tcPr>
            <w:tcW w:type="dxa" w:w="374"/>
          </w:tcPr>
          <w:p w14:paraId="36000000">
            <w:pPr>
              <w:widowControl w:val="0"/>
              <w:spacing w:after="0"/>
              <w:ind/>
              <w:rPr>
                <w:rFonts w:ascii="Times New Roman" w:hAnsi="Times New Roman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5814"/>
          </w:tcPr>
          <w:p w14:paraId="3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первый заместитель главы Администрации </w:t>
            </w:r>
            <w:r>
              <w:rPr>
                <w:rFonts w:ascii="Times New Roman" w:hAnsi="Times New Roman"/>
                <w:sz w:val="28"/>
              </w:rPr>
              <w:t>Цимлянского района.</w:t>
            </w:r>
          </w:p>
        </w:tc>
      </w:tr>
      <w:tr>
        <w:tc>
          <w:tcPr>
            <w:tcW w:type="dxa" w:w="3502"/>
          </w:tcPr>
          <w:p w14:paraId="38000000">
            <w:pPr>
              <w:widowControl w:val="0"/>
              <w:spacing w:after="0"/>
              <w:ind/>
              <w:rPr>
                <w:sz w:val="28"/>
              </w:rPr>
            </w:pPr>
          </w:p>
        </w:tc>
        <w:tc>
          <w:tcPr>
            <w:tcW w:type="dxa" w:w="374"/>
          </w:tcPr>
          <w:p w14:paraId="39000000">
            <w:pPr>
              <w:widowControl w:val="0"/>
              <w:spacing w:after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5814"/>
          </w:tcPr>
          <w:p w14:paraId="3A000000">
            <w:pPr>
              <w:widowControl w:val="0"/>
              <w:spacing w:after="0"/>
              <w:ind/>
              <w:rPr>
                <w:sz w:val="28"/>
              </w:rPr>
            </w:pPr>
          </w:p>
        </w:tc>
      </w:tr>
      <w:tr>
        <w:tc>
          <w:tcPr>
            <w:tcW w:type="dxa" w:w="3502"/>
          </w:tcPr>
          <w:p w14:paraId="3B000000">
            <w:pPr>
              <w:widowControl w:val="0"/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Члены комиссии:</w:t>
            </w:r>
          </w:p>
        </w:tc>
        <w:tc>
          <w:tcPr>
            <w:tcW w:type="dxa" w:w="374"/>
          </w:tcPr>
          <w:p w14:paraId="3C000000">
            <w:pPr>
              <w:widowControl w:val="0"/>
              <w:spacing w:after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814"/>
          </w:tcPr>
          <w:p w14:paraId="3D000000">
            <w:pPr>
              <w:widowControl w:val="0"/>
              <w:spacing w:after="0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502"/>
          </w:tcPr>
          <w:p w14:paraId="3E000000">
            <w:pPr>
              <w:widowControl w:val="0"/>
              <w:spacing w:after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74"/>
          </w:tcPr>
          <w:p w14:paraId="3F000000">
            <w:pPr>
              <w:widowControl w:val="0"/>
              <w:spacing w:after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814"/>
          </w:tcPr>
          <w:p w14:paraId="40000000">
            <w:pPr>
              <w:widowControl w:val="0"/>
              <w:spacing w:after="0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502"/>
          </w:tcPr>
          <w:p w14:paraId="41000000">
            <w:pPr>
              <w:widowControl w:val="0"/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Кривенко Елена Владимировна</w:t>
            </w:r>
          </w:p>
        </w:tc>
        <w:tc>
          <w:tcPr>
            <w:tcW w:type="dxa" w:w="374"/>
          </w:tcPr>
          <w:p w14:paraId="42000000">
            <w:pPr>
              <w:widowControl w:val="0"/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5814"/>
          </w:tcPr>
          <w:p w14:paraId="43000000">
            <w:pPr>
              <w:widowControl w:val="0"/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заведующий сектором юридической службы                                                                                         Администрации Цимлянского района;</w:t>
            </w:r>
          </w:p>
          <w:p w14:paraId="44000000">
            <w:pPr>
              <w:widowControl w:val="0"/>
              <w:spacing w:after="0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502"/>
          </w:tcPr>
          <w:p w14:paraId="45000000">
            <w:pPr>
              <w:widowControl w:val="0"/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Хвостова Елена Валентиновна</w:t>
            </w:r>
          </w:p>
        </w:tc>
        <w:tc>
          <w:tcPr>
            <w:tcW w:type="dxa" w:w="374"/>
          </w:tcPr>
          <w:p w14:paraId="46000000">
            <w:pPr>
              <w:widowControl w:val="0"/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5814"/>
          </w:tcPr>
          <w:p w14:paraId="47000000">
            <w:pPr>
              <w:widowControl w:val="0"/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заведующего отделом</w:t>
            </w:r>
            <w:r>
              <w:rPr>
                <w:rFonts w:ascii="Times New Roman" w:hAnsi="Times New Roman"/>
                <w:sz w:val="28"/>
              </w:rPr>
              <w:t xml:space="preserve">   имущественных и земельных отношений Администрации Цимлянского района;</w:t>
            </w:r>
          </w:p>
          <w:p w14:paraId="48000000">
            <w:pPr>
              <w:widowControl w:val="0"/>
              <w:spacing w:after="0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502"/>
          </w:tcPr>
          <w:p w14:paraId="49000000">
            <w:pPr>
              <w:widowControl w:val="0"/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Жирков Никита</w:t>
            </w:r>
          </w:p>
          <w:p w14:paraId="4A000000">
            <w:pPr>
              <w:widowControl w:val="0"/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Иванович</w:t>
            </w:r>
          </w:p>
          <w:p w14:paraId="4B000000">
            <w:pPr>
              <w:widowControl w:val="0"/>
              <w:spacing w:after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74"/>
          </w:tcPr>
          <w:p w14:paraId="4C000000">
            <w:pPr>
              <w:widowControl w:val="0"/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5814"/>
          </w:tcPr>
          <w:p w14:paraId="4D000000">
            <w:pPr>
              <w:widowControl w:val="0"/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 1 категории электронно-информационного обеспечения Администрации Цимлянского района;</w:t>
            </w:r>
          </w:p>
          <w:p w14:paraId="4E000000">
            <w:pPr>
              <w:widowControl w:val="0"/>
              <w:spacing w:after="0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502"/>
          </w:tcPr>
          <w:p w14:paraId="4F000000">
            <w:pPr>
              <w:widowControl w:val="0"/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Романовская Анна Анатольевна</w:t>
            </w:r>
          </w:p>
        </w:tc>
        <w:tc>
          <w:tcPr>
            <w:tcW w:type="dxa" w:w="374"/>
          </w:tcPr>
          <w:p w14:paraId="50000000">
            <w:pPr>
              <w:widowControl w:val="0"/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5814"/>
          </w:tcPr>
          <w:p w14:paraId="51000000">
            <w:pPr>
              <w:widowControl w:val="0"/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старший инспектор  бухгалтер</w:t>
            </w:r>
            <w:r>
              <w:rPr>
                <w:rFonts w:ascii="Times New Roman" w:hAnsi="Times New Roman"/>
                <w:sz w:val="28"/>
              </w:rPr>
              <w:t>ии Администрации Цимлянского района.</w:t>
            </w:r>
          </w:p>
          <w:p w14:paraId="52000000">
            <w:pPr>
              <w:widowControl w:val="0"/>
              <w:spacing w:after="0"/>
              <w:ind/>
              <w:rPr>
                <w:rFonts w:ascii="Times New Roman" w:hAnsi="Times New Roman"/>
                <w:sz w:val="28"/>
              </w:rPr>
            </w:pPr>
          </w:p>
        </w:tc>
      </w:tr>
    </w:tbl>
    <w:p w14:paraId="53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4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5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Управляющий делами                                                                  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А.В. Кулик</w:t>
      </w:r>
      <w:r>
        <w:rPr>
          <w:rFonts w:ascii="Times New Roman" w:hAnsi="Times New Roman"/>
          <w:sz w:val="28"/>
        </w:rPr>
        <w:t xml:space="preserve"> </w:t>
      </w:r>
    </w:p>
    <w:p w14:paraId="56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7000000">
      <w:pPr>
        <w:rPr>
          <w:rFonts w:ascii="Times New Roman" w:hAnsi="Times New Roman"/>
          <w:sz w:val="28"/>
        </w:rPr>
      </w:pPr>
    </w:p>
    <w:p w14:paraId="58000000">
      <w:pPr>
        <w:rPr>
          <w:rFonts w:ascii="Times New Roman" w:hAnsi="Times New Roman"/>
          <w:sz w:val="28"/>
        </w:rPr>
      </w:pPr>
    </w:p>
    <w:p w14:paraId="59000000">
      <w:pPr>
        <w:rPr>
          <w:rFonts w:ascii="Times New Roman" w:hAnsi="Times New Roman"/>
          <w:sz w:val="28"/>
        </w:rPr>
      </w:pPr>
    </w:p>
    <w:sectPr>
      <w:footerReference r:id="rId1" w:type="default"/>
      <w:pgSz w:h="16838" w:orient="portrait" w:w="11906"/>
      <w:pgMar w:bottom="1134" w:footer="567" w:gutter="0" w:header="567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Body Text"/>
    <w:basedOn w:val="Style_4"/>
    <w:link w:val="Style_9_ch"/>
    <w:pPr>
      <w:spacing w:after="140"/>
      <w:ind/>
    </w:pPr>
  </w:style>
  <w:style w:styleId="Style_9_ch" w:type="character">
    <w:name w:val="Body Text"/>
    <w:basedOn w:val="Style_4_ch"/>
    <w:link w:val="Style_9"/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Название объекта1"/>
    <w:basedOn w:val="Style_4"/>
    <w:link w:val="Style_12_ch"/>
    <w:pPr>
      <w:spacing w:after="120" w:before="120"/>
      <w:ind/>
    </w:pPr>
    <w:rPr>
      <w:i w:val="1"/>
      <w:sz w:val="24"/>
    </w:rPr>
  </w:style>
  <w:style w:styleId="Style_12_ch" w:type="character">
    <w:name w:val="Название объекта1"/>
    <w:basedOn w:val="Style_4_ch"/>
    <w:link w:val="Style_12"/>
    <w:rPr>
      <w:i w:val="1"/>
      <w:sz w:val="24"/>
    </w:rPr>
  </w:style>
  <w:style w:styleId="Style_13" w:type="paragraph">
    <w:name w:val="Текст Знак"/>
    <w:basedOn w:val="Style_11"/>
    <w:link w:val="Style_13_ch"/>
    <w:rPr>
      <w:rFonts w:ascii="Courier New" w:hAnsi="Courier New"/>
      <w:color w:val="000000"/>
      <w:sz w:val="20"/>
    </w:rPr>
  </w:style>
  <w:style w:styleId="Style_13_ch" w:type="character">
    <w:name w:val="Текст Знак"/>
    <w:basedOn w:val="Style_11_ch"/>
    <w:link w:val="Style_13"/>
    <w:rPr>
      <w:rFonts w:ascii="Courier New" w:hAnsi="Courier New"/>
      <w:color w:val="000000"/>
      <w:sz w:val="20"/>
    </w:rPr>
  </w:style>
  <w:style w:styleId="Style_14" w:type="paragraph">
    <w:name w:val="toc 3"/>
    <w:next w:val="Style_4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er"/>
    <w:basedOn w:val="Style_4"/>
    <w:link w:val="Style_1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5_ch" w:type="character">
    <w:name w:val="header"/>
    <w:basedOn w:val="Style_4_ch"/>
    <w:link w:val="Style_15"/>
  </w:style>
  <w:style w:styleId="Style_16" w:type="paragraph">
    <w:name w:val="Balloon Text"/>
    <w:basedOn w:val="Style_4"/>
    <w:link w:val="Style_16_ch"/>
    <w:pPr>
      <w:spacing w:after="0" w:line="240" w:lineRule="auto"/>
      <w:ind/>
    </w:pPr>
    <w:rPr>
      <w:rFonts w:ascii="Tahoma" w:hAnsi="Tahoma"/>
      <w:sz w:val="16"/>
    </w:rPr>
  </w:style>
  <w:style w:styleId="Style_16_ch" w:type="character">
    <w:name w:val="Balloon Text"/>
    <w:basedOn w:val="Style_4_ch"/>
    <w:link w:val="Style_16"/>
    <w:rPr>
      <w:rFonts w:ascii="Tahoma" w:hAnsi="Tahoma"/>
      <w:sz w:val="16"/>
    </w:rPr>
  </w:style>
  <w:style w:styleId="Style_17" w:type="paragraph">
    <w:name w:val="heading 5"/>
    <w:next w:val="Style_4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4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4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List"/>
    <w:basedOn w:val="Style_9"/>
    <w:link w:val="Style_22_ch"/>
  </w:style>
  <w:style w:styleId="Style_22_ch" w:type="character">
    <w:name w:val="List"/>
    <w:basedOn w:val="Style_9_ch"/>
    <w:link w:val="Style_22"/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4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Заголовок"/>
    <w:basedOn w:val="Style_4"/>
    <w:next w:val="Style_9"/>
    <w:link w:val="Style_25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5_ch" w:type="character">
    <w:name w:val="Заголовок"/>
    <w:basedOn w:val="Style_4_ch"/>
    <w:link w:val="Style_25"/>
    <w:rPr>
      <w:rFonts w:ascii="Liberation Sans" w:hAnsi="Liberation Sans"/>
      <w:sz w:val="28"/>
    </w:rPr>
  </w:style>
  <w:style w:styleId="Style_26" w:type="paragraph">
    <w:name w:val="toc 8"/>
    <w:next w:val="Style_4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index heading"/>
    <w:basedOn w:val="Style_4"/>
    <w:link w:val="Style_27_ch"/>
  </w:style>
  <w:style w:styleId="Style_27_ch" w:type="character">
    <w:name w:val="index heading"/>
    <w:basedOn w:val="Style_4_ch"/>
    <w:link w:val="Style_27"/>
  </w:style>
  <w:style w:styleId="Style_28" w:type="paragraph">
    <w:name w:val="toc 5"/>
    <w:next w:val="Style_4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Текст выноски Знак"/>
    <w:basedOn w:val="Style_11"/>
    <w:link w:val="Style_29_ch"/>
    <w:rPr>
      <w:rFonts w:ascii="Tahoma" w:hAnsi="Tahoma"/>
      <w:sz w:val="16"/>
    </w:rPr>
  </w:style>
  <w:style w:styleId="Style_29_ch" w:type="character">
    <w:name w:val="Текст выноски Знак"/>
    <w:basedOn w:val="Style_11_ch"/>
    <w:link w:val="Style_29"/>
    <w:rPr>
      <w:rFonts w:ascii="Tahoma" w:hAnsi="Tahoma"/>
      <w:sz w:val="16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4_ch"/>
    <w:link w:val="Style_1"/>
  </w:style>
  <w:style w:styleId="Style_30" w:type="paragraph">
    <w:name w:val="Subtitle"/>
    <w:next w:val="Style_4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4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4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4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styleId="Style_2" w:type="paragraph">
    <w:name w:val="Plain Text"/>
    <w:basedOn w:val="Style_4"/>
    <w:link w:val="Style_2_ch"/>
    <w:pPr>
      <w:spacing w:after="0" w:line="240" w:lineRule="auto"/>
      <w:ind/>
    </w:pPr>
    <w:rPr>
      <w:rFonts w:ascii="Courier New" w:hAnsi="Courier New"/>
      <w:color w:val="000000"/>
      <w:sz w:val="20"/>
    </w:rPr>
  </w:style>
  <w:style w:styleId="Style_2_ch" w:type="character">
    <w:name w:val="Plain Text"/>
    <w:basedOn w:val="Style_4_ch"/>
    <w:link w:val="Style_2"/>
    <w:rPr>
      <w:rFonts w:ascii="Courier New" w:hAnsi="Courier New"/>
      <w:color w:val="000000"/>
      <w:sz w:val="20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2023-08-22T11:41:53Z</dcterms:modified>
</cp:coreProperties>
</file>