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33" w:rsidRDefault="00024255">
      <w:pPr>
        <w:pStyle w:val="a4"/>
        <w:ind w:left="4452"/>
        <w:rPr>
          <w:sz w:val="20"/>
        </w:rPr>
      </w:pPr>
      <w:r>
        <w:rPr>
          <w:noProof/>
          <w:sz w:val="20"/>
          <w:lang w:eastAsia="ru-RU"/>
        </w:rPr>
        <w:drawing>
          <wp:inline distT="0" distB="0" distL="0" distR="0">
            <wp:extent cx="598035" cy="782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8035" cy="782288"/>
                    </a:xfrm>
                    <a:prstGeom prst="rect">
                      <a:avLst/>
                    </a:prstGeom>
                  </pic:spPr>
                </pic:pic>
              </a:graphicData>
            </a:graphic>
          </wp:inline>
        </w:drawing>
      </w:r>
    </w:p>
    <w:p w:rsidR="00D96D33" w:rsidRDefault="00D96D33">
      <w:pPr>
        <w:pStyle w:val="a4"/>
        <w:spacing w:before="4"/>
        <w:rPr>
          <w:sz w:val="21"/>
        </w:rPr>
      </w:pPr>
    </w:p>
    <w:p w:rsidR="00D96D33" w:rsidRDefault="00024255">
      <w:pPr>
        <w:pStyle w:val="a5"/>
        <w:spacing w:line="480" w:lineRule="auto"/>
      </w:pPr>
      <w:r>
        <w:t>АДМИНИСТРАЦИЯЦИМЛЯНСКОГО РАЙОНА</w:t>
      </w:r>
      <w:r>
        <w:rPr>
          <w:spacing w:val="-67"/>
        </w:rPr>
        <w:t xml:space="preserve"> </w:t>
      </w:r>
      <w:r>
        <w:t>ПОСТАНОВЛЕНИЕ</w:t>
      </w:r>
    </w:p>
    <w:p w:rsidR="00D96D33" w:rsidRDefault="00024255">
      <w:pPr>
        <w:pStyle w:val="a4"/>
        <w:tabs>
          <w:tab w:val="left" w:pos="380"/>
          <w:tab w:val="left" w:pos="4580"/>
          <w:tab w:val="left" w:pos="5403"/>
          <w:tab w:val="left" w:pos="8208"/>
        </w:tabs>
        <w:ind w:left="101"/>
      </w:pPr>
      <w:r>
        <w:rPr>
          <w:u w:val="single"/>
        </w:rPr>
        <w:t xml:space="preserve"> </w:t>
      </w:r>
      <w:r>
        <w:rPr>
          <w:u w:val="single"/>
        </w:rPr>
        <w:tab/>
      </w:r>
      <w:r>
        <w:t>.1</w:t>
      </w:r>
      <w:r w:rsidR="00F2758B">
        <w:t>1.</w:t>
      </w:r>
      <w:r>
        <w:t>2023</w:t>
      </w:r>
      <w:r>
        <w:tab/>
        <w:t>№</w:t>
      </w:r>
      <w:r>
        <w:rPr>
          <w:u w:val="single"/>
        </w:rPr>
        <w:tab/>
      </w:r>
      <w:r>
        <w:tab/>
        <w:t>г.</w:t>
      </w:r>
      <w:r>
        <w:rPr>
          <w:spacing w:val="-3"/>
        </w:rPr>
        <w:t xml:space="preserve"> </w:t>
      </w:r>
      <w:r>
        <w:t>Цимлянск</w:t>
      </w:r>
    </w:p>
    <w:p w:rsidR="00D96D33" w:rsidRDefault="00D96D33">
      <w:pPr>
        <w:pStyle w:val="a4"/>
        <w:spacing w:before="4"/>
        <w:rPr>
          <w:sz w:val="20"/>
        </w:rPr>
      </w:pPr>
    </w:p>
    <w:p w:rsidR="00DE0A60" w:rsidRPr="007E4B49" w:rsidRDefault="00DE0A60" w:rsidP="00DE0A60">
      <w:pPr>
        <w:adjustRightInd w:val="0"/>
        <w:jc w:val="both"/>
        <w:rPr>
          <w:sz w:val="28"/>
          <w:szCs w:val="28"/>
        </w:rPr>
      </w:pPr>
      <w:r w:rsidRPr="007E4B49">
        <w:rPr>
          <w:sz w:val="28"/>
          <w:szCs w:val="28"/>
        </w:rPr>
        <w:t>Об утверждении административного регламента</w:t>
      </w:r>
    </w:p>
    <w:p w:rsidR="00DE0A60" w:rsidRPr="007E4B49" w:rsidRDefault="00DE0A60" w:rsidP="00DE0A60">
      <w:pPr>
        <w:adjustRightInd w:val="0"/>
        <w:jc w:val="both"/>
        <w:rPr>
          <w:sz w:val="28"/>
          <w:szCs w:val="28"/>
        </w:rPr>
      </w:pPr>
      <w:r w:rsidRPr="007E4B49">
        <w:rPr>
          <w:sz w:val="28"/>
          <w:szCs w:val="28"/>
        </w:rPr>
        <w:t xml:space="preserve">по предоставлению муниципальной услуги </w:t>
      </w:r>
    </w:p>
    <w:p w:rsidR="00DE0A60" w:rsidRPr="007E4B49" w:rsidRDefault="00DE0A60" w:rsidP="00DE0A60">
      <w:pPr>
        <w:adjustRightInd w:val="0"/>
        <w:jc w:val="both"/>
        <w:rPr>
          <w:bCs/>
          <w:sz w:val="28"/>
          <w:szCs w:val="28"/>
        </w:rPr>
      </w:pPr>
      <w:r w:rsidRPr="007E4B49">
        <w:rPr>
          <w:sz w:val="28"/>
          <w:szCs w:val="28"/>
        </w:rPr>
        <w:t>«</w:t>
      </w:r>
      <w:r w:rsidRPr="007E4B49">
        <w:rPr>
          <w:bCs/>
          <w:sz w:val="28"/>
          <w:szCs w:val="28"/>
        </w:rPr>
        <w:t>Принятие решения об установлении публичного</w:t>
      </w:r>
    </w:p>
    <w:p w:rsidR="00DE0A60" w:rsidRPr="007E4B49" w:rsidRDefault="00DE0A60" w:rsidP="00DE0A60">
      <w:pPr>
        <w:adjustRightInd w:val="0"/>
        <w:jc w:val="both"/>
        <w:rPr>
          <w:sz w:val="28"/>
          <w:szCs w:val="28"/>
        </w:rPr>
      </w:pPr>
      <w:r w:rsidRPr="007E4B49">
        <w:rPr>
          <w:bCs/>
          <w:sz w:val="28"/>
          <w:szCs w:val="28"/>
        </w:rPr>
        <w:t>сервитута в отношении земельного участка и (или) земель</w:t>
      </w:r>
      <w:r w:rsidRPr="007E4B49">
        <w:rPr>
          <w:sz w:val="28"/>
          <w:szCs w:val="28"/>
        </w:rPr>
        <w:t>»</w:t>
      </w:r>
    </w:p>
    <w:p w:rsidR="00D96D33" w:rsidRDefault="00D96D33">
      <w:pPr>
        <w:pStyle w:val="a4"/>
        <w:ind w:left="101"/>
      </w:pPr>
    </w:p>
    <w:p w:rsidR="00D96D33" w:rsidRDefault="00D96D33">
      <w:pPr>
        <w:pStyle w:val="a4"/>
      </w:pPr>
    </w:p>
    <w:p w:rsidR="00D96D33" w:rsidRPr="00DE0A60" w:rsidRDefault="00DE0A60" w:rsidP="00DE0A60">
      <w:pPr>
        <w:adjustRightInd w:val="0"/>
        <w:ind w:firstLine="708"/>
        <w:jc w:val="both"/>
        <w:rPr>
          <w:sz w:val="28"/>
          <w:szCs w:val="28"/>
        </w:rPr>
      </w:pPr>
      <w:r w:rsidRPr="007E4B49">
        <w:rPr>
          <w:sz w:val="28"/>
          <w:szCs w:val="28"/>
        </w:rPr>
        <w:t xml:space="preserve">В соответствии </w:t>
      </w:r>
      <w:r w:rsidRPr="007E4B49">
        <w:rPr>
          <w:bCs/>
          <w:sz w:val="28"/>
          <w:szCs w:val="28"/>
        </w:rPr>
        <w:t xml:space="preserve">с главой </w:t>
      </w:r>
      <w:r w:rsidRPr="007E4B49">
        <w:rPr>
          <w:bCs/>
          <w:sz w:val="28"/>
          <w:szCs w:val="28"/>
          <w:lang w:val="en-US"/>
        </w:rPr>
        <w:t>V</w:t>
      </w:r>
      <w:r w:rsidRPr="007E4B49">
        <w:rPr>
          <w:bCs/>
          <w:sz w:val="28"/>
          <w:szCs w:val="28"/>
        </w:rPr>
        <w:t>.7 Земельного кодекса</w:t>
      </w:r>
      <w:r w:rsidRPr="007E4B49">
        <w:rPr>
          <w:sz w:val="28"/>
          <w:szCs w:val="28"/>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24255">
        <w:rPr>
          <w:spacing w:val="-1"/>
        </w:rPr>
        <w:t xml:space="preserve"> </w:t>
      </w:r>
      <w:r w:rsidR="00024255" w:rsidRPr="00DE0A60">
        <w:rPr>
          <w:sz w:val="28"/>
          <w:szCs w:val="28"/>
        </w:rPr>
        <w:t>Администрация Цимлянского района</w:t>
      </w:r>
    </w:p>
    <w:p w:rsidR="00D96D33" w:rsidRDefault="00D96D33">
      <w:pPr>
        <w:pStyle w:val="a4"/>
      </w:pPr>
    </w:p>
    <w:p w:rsidR="00D96D33" w:rsidRDefault="00024255">
      <w:pPr>
        <w:pStyle w:val="a4"/>
        <w:ind w:left="3720" w:right="3726"/>
        <w:jc w:val="center"/>
      </w:pPr>
      <w:r>
        <w:t>ПОСТАНОВЛЯЕТ:</w:t>
      </w:r>
    </w:p>
    <w:p w:rsidR="00D96D33" w:rsidRDefault="00D96D33">
      <w:pPr>
        <w:pStyle w:val="a4"/>
      </w:pPr>
    </w:p>
    <w:p w:rsidR="00DE0A60" w:rsidRDefault="00DE0A60" w:rsidP="00DE0A60">
      <w:pPr>
        <w:ind w:firstLine="709"/>
        <w:jc w:val="both"/>
        <w:rPr>
          <w:sz w:val="28"/>
          <w:szCs w:val="16"/>
        </w:rPr>
      </w:pPr>
      <w:r w:rsidRPr="007E4B49">
        <w:rPr>
          <w:sz w:val="28"/>
          <w:szCs w:val="28"/>
        </w:rPr>
        <w:t>1.</w:t>
      </w:r>
      <w:r>
        <w:rPr>
          <w:sz w:val="28"/>
          <w:szCs w:val="28"/>
        </w:rPr>
        <w:t xml:space="preserve"> </w:t>
      </w:r>
      <w:r w:rsidRPr="007E4B49">
        <w:rPr>
          <w:sz w:val="28"/>
          <w:szCs w:val="16"/>
        </w:rPr>
        <w:t>Утвердить административный регламент по предоставлению муниципальной услуги «</w:t>
      </w:r>
      <w:r w:rsidRPr="007E4B49">
        <w:rPr>
          <w:bCs/>
          <w:color w:val="000000"/>
          <w:sz w:val="28"/>
          <w:szCs w:val="28"/>
        </w:rPr>
        <w:t>Принятие решения об установлении публичного сервитута в отношении земельного участка и (или) земель</w:t>
      </w:r>
      <w:r w:rsidRPr="007E4B49">
        <w:rPr>
          <w:sz w:val="28"/>
          <w:szCs w:val="16"/>
        </w:rPr>
        <w:t>» согласно приложению.</w:t>
      </w:r>
    </w:p>
    <w:p w:rsidR="004119A0" w:rsidRDefault="00DE0A60" w:rsidP="00DE0A60">
      <w:pPr>
        <w:pStyle w:val="a6"/>
        <w:tabs>
          <w:tab w:val="left" w:pos="1217"/>
        </w:tabs>
        <w:ind w:left="0" w:right="107" w:firstLine="809"/>
        <w:rPr>
          <w:color w:val="000000"/>
          <w:sz w:val="28"/>
          <w:szCs w:val="28"/>
        </w:rPr>
      </w:pPr>
      <w:r w:rsidRPr="007E4B49">
        <w:rPr>
          <w:color w:val="000000"/>
          <w:sz w:val="28"/>
          <w:szCs w:val="28"/>
        </w:rPr>
        <w:t>2. Постановление вступает в силу со дня его официального опубликования</w:t>
      </w:r>
      <w:r w:rsidR="004119A0">
        <w:rPr>
          <w:color w:val="000000"/>
          <w:sz w:val="28"/>
          <w:szCs w:val="28"/>
        </w:rPr>
        <w:t>.</w:t>
      </w:r>
    </w:p>
    <w:p w:rsidR="00D96D33" w:rsidRDefault="004119A0" w:rsidP="00DE0A60">
      <w:pPr>
        <w:pStyle w:val="a6"/>
        <w:tabs>
          <w:tab w:val="left" w:pos="1217"/>
        </w:tabs>
        <w:ind w:left="0" w:right="107" w:firstLine="809"/>
        <w:rPr>
          <w:sz w:val="28"/>
        </w:rPr>
      </w:pPr>
      <w:r>
        <w:rPr>
          <w:color w:val="000000"/>
          <w:sz w:val="28"/>
          <w:szCs w:val="28"/>
        </w:rPr>
        <w:t>3.</w:t>
      </w:r>
      <w:r w:rsidR="00DE0A60">
        <w:rPr>
          <w:sz w:val="28"/>
        </w:rPr>
        <w:t xml:space="preserve"> </w:t>
      </w:r>
      <w:r w:rsidR="00024255">
        <w:rPr>
          <w:sz w:val="28"/>
        </w:rPr>
        <w:t>Контроль</w:t>
      </w:r>
      <w:r w:rsidR="00024255">
        <w:rPr>
          <w:spacing w:val="1"/>
          <w:sz w:val="28"/>
        </w:rPr>
        <w:t xml:space="preserve"> </w:t>
      </w:r>
      <w:r w:rsidR="00024255">
        <w:rPr>
          <w:sz w:val="28"/>
        </w:rPr>
        <w:t>за</w:t>
      </w:r>
      <w:r w:rsidR="00024255">
        <w:rPr>
          <w:spacing w:val="1"/>
          <w:sz w:val="28"/>
        </w:rPr>
        <w:t xml:space="preserve"> </w:t>
      </w:r>
      <w:r w:rsidR="00024255">
        <w:rPr>
          <w:sz w:val="28"/>
        </w:rPr>
        <w:t>выполнением</w:t>
      </w:r>
      <w:r w:rsidR="00024255">
        <w:rPr>
          <w:spacing w:val="1"/>
          <w:sz w:val="28"/>
        </w:rPr>
        <w:t xml:space="preserve"> </w:t>
      </w:r>
      <w:r w:rsidR="00024255">
        <w:rPr>
          <w:sz w:val="28"/>
        </w:rPr>
        <w:t>постановления</w:t>
      </w:r>
      <w:r w:rsidR="00024255">
        <w:rPr>
          <w:spacing w:val="1"/>
          <w:sz w:val="28"/>
        </w:rPr>
        <w:t xml:space="preserve"> </w:t>
      </w:r>
      <w:r w:rsidR="00024255">
        <w:rPr>
          <w:sz w:val="28"/>
        </w:rPr>
        <w:t>возложить</w:t>
      </w:r>
      <w:r w:rsidR="00024255">
        <w:rPr>
          <w:spacing w:val="1"/>
          <w:sz w:val="28"/>
        </w:rPr>
        <w:t xml:space="preserve"> </w:t>
      </w:r>
      <w:r w:rsidR="00024255">
        <w:rPr>
          <w:sz w:val="28"/>
        </w:rPr>
        <w:t>на</w:t>
      </w:r>
      <w:r w:rsidR="00024255">
        <w:rPr>
          <w:spacing w:val="1"/>
          <w:sz w:val="28"/>
        </w:rPr>
        <w:t xml:space="preserve"> </w:t>
      </w:r>
      <w:r w:rsidR="00024255">
        <w:rPr>
          <w:sz w:val="28"/>
        </w:rPr>
        <w:t>первого</w:t>
      </w:r>
      <w:r w:rsidR="00024255">
        <w:rPr>
          <w:spacing w:val="1"/>
          <w:sz w:val="28"/>
        </w:rPr>
        <w:t xml:space="preserve"> </w:t>
      </w:r>
      <w:r w:rsidR="00024255">
        <w:rPr>
          <w:sz w:val="28"/>
        </w:rPr>
        <w:t>заместителя</w:t>
      </w:r>
      <w:r w:rsidR="00024255">
        <w:rPr>
          <w:spacing w:val="7"/>
          <w:sz w:val="28"/>
        </w:rPr>
        <w:t xml:space="preserve"> </w:t>
      </w:r>
      <w:r w:rsidR="00024255">
        <w:rPr>
          <w:sz w:val="28"/>
        </w:rPr>
        <w:t>главы</w:t>
      </w:r>
      <w:r w:rsidR="00024255">
        <w:rPr>
          <w:spacing w:val="8"/>
          <w:sz w:val="28"/>
        </w:rPr>
        <w:t xml:space="preserve"> </w:t>
      </w:r>
      <w:r w:rsidR="00024255">
        <w:rPr>
          <w:sz w:val="28"/>
        </w:rPr>
        <w:t>Администрации</w:t>
      </w:r>
      <w:r w:rsidR="00024255">
        <w:rPr>
          <w:spacing w:val="8"/>
          <w:sz w:val="28"/>
        </w:rPr>
        <w:t xml:space="preserve"> </w:t>
      </w:r>
      <w:r w:rsidR="00024255">
        <w:rPr>
          <w:sz w:val="28"/>
        </w:rPr>
        <w:t>Цимлянского</w:t>
      </w:r>
      <w:r w:rsidR="00024255">
        <w:rPr>
          <w:spacing w:val="7"/>
          <w:sz w:val="28"/>
        </w:rPr>
        <w:t xml:space="preserve"> </w:t>
      </w:r>
      <w:r w:rsidR="00024255">
        <w:rPr>
          <w:sz w:val="28"/>
        </w:rPr>
        <w:t>района</w:t>
      </w:r>
      <w:r w:rsidR="00024255">
        <w:rPr>
          <w:spacing w:val="8"/>
          <w:sz w:val="28"/>
        </w:rPr>
        <w:t xml:space="preserve"> </w:t>
      </w:r>
      <w:r w:rsidR="00024255">
        <w:rPr>
          <w:sz w:val="28"/>
        </w:rPr>
        <w:t>Ночевкину</w:t>
      </w:r>
      <w:r w:rsidR="00024255">
        <w:rPr>
          <w:spacing w:val="8"/>
          <w:sz w:val="28"/>
        </w:rPr>
        <w:t xml:space="preserve"> </w:t>
      </w:r>
      <w:r w:rsidR="00024255">
        <w:rPr>
          <w:sz w:val="28"/>
        </w:rPr>
        <w:t>Е.Н.</w:t>
      </w:r>
    </w:p>
    <w:p w:rsidR="00D96D33" w:rsidRDefault="00D96D33">
      <w:pPr>
        <w:pStyle w:val="a4"/>
        <w:rPr>
          <w:sz w:val="30"/>
        </w:rPr>
      </w:pPr>
    </w:p>
    <w:p w:rsidR="00D96D33" w:rsidRDefault="00D96D33">
      <w:pPr>
        <w:pStyle w:val="a4"/>
        <w:rPr>
          <w:sz w:val="30"/>
        </w:rPr>
      </w:pPr>
    </w:p>
    <w:p w:rsidR="00D96D33" w:rsidRDefault="00D96D33">
      <w:pPr>
        <w:pStyle w:val="a4"/>
        <w:rPr>
          <w:sz w:val="24"/>
        </w:rPr>
      </w:pPr>
    </w:p>
    <w:p w:rsidR="00D96D33" w:rsidRDefault="00024255">
      <w:pPr>
        <w:pStyle w:val="a4"/>
        <w:ind w:left="101"/>
        <w:jc w:val="both"/>
      </w:pPr>
      <w:r>
        <w:t>Исполняющий</w:t>
      </w:r>
      <w:r>
        <w:rPr>
          <w:spacing w:val="-6"/>
        </w:rPr>
        <w:t xml:space="preserve"> </w:t>
      </w:r>
      <w:r>
        <w:t>обязанности</w:t>
      </w:r>
      <w:r>
        <w:rPr>
          <w:spacing w:val="-6"/>
        </w:rPr>
        <w:t xml:space="preserve"> </w:t>
      </w:r>
      <w:r>
        <w:t>главы</w:t>
      </w:r>
    </w:p>
    <w:p w:rsidR="00D96D33" w:rsidRDefault="00024255">
      <w:pPr>
        <w:pStyle w:val="a4"/>
        <w:tabs>
          <w:tab w:val="left" w:pos="7823"/>
        </w:tabs>
        <w:ind w:left="101"/>
        <w:jc w:val="both"/>
      </w:pPr>
      <w:r>
        <w:t>Администрации</w:t>
      </w:r>
      <w:r>
        <w:rPr>
          <w:spacing w:val="-6"/>
        </w:rPr>
        <w:t xml:space="preserve"> </w:t>
      </w:r>
      <w:r>
        <w:t>Цимлянского</w:t>
      </w:r>
      <w:r>
        <w:rPr>
          <w:spacing w:val="-5"/>
        </w:rPr>
        <w:t xml:space="preserve"> </w:t>
      </w:r>
      <w:r>
        <w:t>района</w:t>
      </w:r>
      <w:r>
        <w:tab/>
        <w:t>Е.Н.</w:t>
      </w:r>
      <w:r>
        <w:rPr>
          <w:spacing w:val="-4"/>
        </w:rPr>
        <w:t xml:space="preserve"> </w:t>
      </w:r>
      <w:r>
        <w:t>Ночевкина</w:t>
      </w:r>
    </w:p>
    <w:p w:rsidR="00D96D33" w:rsidRDefault="00D96D33">
      <w:pPr>
        <w:pStyle w:val="a4"/>
        <w:rPr>
          <w:sz w:val="30"/>
        </w:rPr>
      </w:pPr>
    </w:p>
    <w:p w:rsidR="00D96D33" w:rsidRDefault="00D96D33">
      <w:pPr>
        <w:pStyle w:val="a4"/>
        <w:rPr>
          <w:sz w:val="36"/>
        </w:rPr>
      </w:pPr>
    </w:p>
    <w:p w:rsidR="00D96D33" w:rsidRDefault="00024255">
      <w:pPr>
        <w:ind w:left="101" w:right="7002"/>
        <w:rPr>
          <w:sz w:val="18"/>
        </w:rPr>
      </w:pPr>
      <w:r>
        <w:rPr>
          <w:sz w:val="18"/>
        </w:rPr>
        <w:t>Постановление вносит отдел</w:t>
      </w:r>
      <w:r>
        <w:rPr>
          <w:spacing w:val="1"/>
          <w:sz w:val="18"/>
        </w:rPr>
        <w:t xml:space="preserve"> </w:t>
      </w:r>
      <w:r>
        <w:rPr>
          <w:sz w:val="18"/>
        </w:rPr>
        <w:t>имущественных и земельных</w:t>
      </w:r>
      <w:r>
        <w:rPr>
          <w:spacing w:val="1"/>
          <w:sz w:val="18"/>
        </w:rPr>
        <w:t xml:space="preserve"> </w:t>
      </w:r>
      <w:r>
        <w:rPr>
          <w:sz w:val="18"/>
        </w:rPr>
        <w:t>отношений</w:t>
      </w:r>
      <w:r>
        <w:rPr>
          <w:spacing w:val="-5"/>
          <w:sz w:val="18"/>
        </w:rPr>
        <w:t xml:space="preserve"> </w:t>
      </w:r>
      <w:r>
        <w:rPr>
          <w:sz w:val="18"/>
        </w:rPr>
        <w:t>Администрации</w:t>
      </w:r>
      <w:r>
        <w:rPr>
          <w:spacing w:val="-5"/>
          <w:sz w:val="18"/>
        </w:rPr>
        <w:t xml:space="preserve"> </w:t>
      </w:r>
      <w:r>
        <w:rPr>
          <w:sz w:val="18"/>
        </w:rPr>
        <w:t>района</w:t>
      </w:r>
    </w:p>
    <w:p w:rsidR="00DE0A60" w:rsidRDefault="00DE0A60">
      <w:pPr>
        <w:ind w:left="101" w:right="7002"/>
        <w:rPr>
          <w:sz w:val="18"/>
        </w:rPr>
      </w:pPr>
    </w:p>
    <w:p w:rsidR="00DE0A60" w:rsidRDefault="00DE0A60">
      <w:pPr>
        <w:ind w:left="101" w:right="7002"/>
        <w:rPr>
          <w:sz w:val="18"/>
        </w:rPr>
      </w:pPr>
    </w:p>
    <w:p w:rsidR="00DE0A60" w:rsidRDefault="00DE0A60">
      <w:pPr>
        <w:ind w:left="101" w:right="7002"/>
        <w:rPr>
          <w:sz w:val="18"/>
        </w:rPr>
      </w:pPr>
    </w:p>
    <w:p w:rsidR="00DE0A60" w:rsidRDefault="00DE0A60">
      <w:pPr>
        <w:ind w:left="101" w:right="7002"/>
        <w:rPr>
          <w:sz w:val="18"/>
        </w:rPr>
      </w:pPr>
    </w:p>
    <w:p w:rsidR="00DE0A60" w:rsidRDefault="00DE0A60">
      <w:pPr>
        <w:ind w:left="101" w:right="7002"/>
        <w:rPr>
          <w:sz w:val="18"/>
        </w:rPr>
      </w:pPr>
    </w:p>
    <w:p w:rsidR="00DE0A60" w:rsidRDefault="00DE0A60">
      <w:pPr>
        <w:ind w:left="101" w:right="7002"/>
        <w:rPr>
          <w:sz w:val="18"/>
        </w:rPr>
      </w:pPr>
    </w:p>
    <w:p w:rsidR="00DE0A60" w:rsidRPr="001A40CD" w:rsidRDefault="00DE0A60" w:rsidP="00DE0A60">
      <w:pPr>
        <w:jc w:val="right"/>
        <w:rPr>
          <w:sz w:val="18"/>
          <w:szCs w:val="18"/>
        </w:rPr>
      </w:pPr>
      <w:r>
        <w:rPr>
          <w:sz w:val="28"/>
          <w:szCs w:val="28"/>
        </w:rPr>
        <w:t>Приложение</w:t>
      </w:r>
    </w:p>
    <w:p w:rsidR="00DE0A60" w:rsidRDefault="00DE0A60" w:rsidP="00DE0A60">
      <w:pPr>
        <w:jc w:val="right"/>
        <w:rPr>
          <w:sz w:val="28"/>
          <w:szCs w:val="28"/>
        </w:rPr>
      </w:pPr>
      <w:r>
        <w:rPr>
          <w:sz w:val="28"/>
          <w:szCs w:val="28"/>
        </w:rPr>
        <w:t xml:space="preserve">к постановлению </w:t>
      </w:r>
    </w:p>
    <w:p w:rsidR="00DE0A60" w:rsidRDefault="00DE0A60" w:rsidP="00DE0A60">
      <w:pPr>
        <w:jc w:val="right"/>
        <w:rPr>
          <w:sz w:val="28"/>
          <w:szCs w:val="28"/>
        </w:rPr>
      </w:pPr>
      <w:r>
        <w:rPr>
          <w:sz w:val="28"/>
          <w:szCs w:val="28"/>
        </w:rPr>
        <w:t xml:space="preserve">Администрации </w:t>
      </w:r>
    </w:p>
    <w:p w:rsidR="00DE0A60" w:rsidRDefault="00DE0A60" w:rsidP="00DE0A60">
      <w:pPr>
        <w:jc w:val="right"/>
        <w:rPr>
          <w:sz w:val="28"/>
          <w:szCs w:val="28"/>
        </w:rPr>
      </w:pPr>
      <w:r>
        <w:rPr>
          <w:sz w:val="28"/>
          <w:szCs w:val="28"/>
        </w:rPr>
        <w:t>Цимлянского района</w:t>
      </w:r>
    </w:p>
    <w:p w:rsidR="00DE0A60" w:rsidRDefault="00DE0A60" w:rsidP="00DE0A60">
      <w:pPr>
        <w:ind w:left="101" w:right="59"/>
        <w:jc w:val="right"/>
        <w:rPr>
          <w:sz w:val="28"/>
          <w:szCs w:val="28"/>
        </w:rPr>
      </w:pPr>
      <w:r>
        <w:rPr>
          <w:sz w:val="28"/>
          <w:szCs w:val="28"/>
        </w:rPr>
        <w:t xml:space="preserve">                                                                               от    11.2023 № ___</w:t>
      </w:r>
    </w:p>
    <w:p w:rsidR="00B81048" w:rsidRDefault="00B81048" w:rsidP="00DE0A60">
      <w:pPr>
        <w:ind w:left="101" w:right="59"/>
        <w:jc w:val="right"/>
        <w:rPr>
          <w:sz w:val="18"/>
        </w:rPr>
      </w:pPr>
    </w:p>
    <w:p w:rsidR="00DE0A60" w:rsidRPr="007E4B49" w:rsidRDefault="00DE0A60" w:rsidP="00DE0A60">
      <w:pPr>
        <w:ind w:left="426"/>
        <w:jc w:val="center"/>
        <w:rPr>
          <w:sz w:val="28"/>
          <w:szCs w:val="16"/>
        </w:rPr>
      </w:pPr>
      <w:r w:rsidRPr="007E4B49">
        <w:rPr>
          <w:sz w:val="28"/>
          <w:szCs w:val="16"/>
        </w:rPr>
        <w:t>Административный регламент по предоставлению муниципальной услуги «</w:t>
      </w:r>
      <w:r w:rsidRPr="007E4B49">
        <w:rPr>
          <w:bCs/>
          <w:color w:val="000000"/>
          <w:sz w:val="28"/>
          <w:szCs w:val="28"/>
        </w:rPr>
        <w:t>Принятие решения об установлении публичного сервитута в отношении земельного участка и (или) земель</w:t>
      </w:r>
      <w:r w:rsidRPr="007E4B49">
        <w:rPr>
          <w:sz w:val="28"/>
          <w:szCs w:val="16"/>
        </w:rPr>
        <w:t>»</w:t>
      </w:r>
    </w:p>
    <w:p w:rsidR="00DE0A60" w:rsidRPr="007E4B49" w:rsidRDefault="00DE0A60" w:rsidP="00DE0A60">
      <w:pPr>
        <w:ind w:left="426"/>
        <w:jc w:val="center"/>
        <w:rPr>
          <w:color w:val="000000"/>
        </w:rPr>
      </w:pPr>
    </w:p>
    <w:p w:rsidR="00DE0A60" w:rsidRPr="007E4B49" w:rsidRDefault="00DE0A60" w:rsidP="00DE0A60">
      <w:pPr>
        <w:jc w:val="center"/>
      </w:pPr>
      <w:r w:rsidRPr="007E4B49">
        <w:rPr>
          <w:color w:val="000000"/>
          <w:sz w:val="28"/>
          <w:szCs w:val="28"/>
        </w:rPr>
        <w:t xml:space="preserve">Раздел </w:t>
      </w:r>
      <w:r w:rsidRPr="007E4B49">
        <w:rPr>
          <w:color w:val="000000"/>
          <w:sz w:val="28"/>
          <w:szCs w:val="28"/>
          <w:lang w:val="en-US"/>
        </w:rPr>
        <w:t>I</w:t>
      </w:r>
      <w:r w:rsidRPr="007E4B49">
        <w:rPr>
          <w:color w:val="000000"/>
          <w:sz w:val="28"/>
          <w:szCs w:val="28"/>
        </w:rPr>
        <w:t>. Общие положения</w:t>
      </w:r>
    </w:p>
    <w:p w:rsidR="00DE0A60" w:rsidRPr="007E4B49" w:rsidRDefault="00DE0A60" w:rsidP="00DE0A60">
      <w:pPr>
        <w:ind w:firstLine="709"/>
        <w:jc w:val="center"/>
      </w:pPr>
      <w:r w:rsidRPr="007E4B49">
        <w:rPr>
          <w:color w:val="000000"/>
          <w:sz w:val="28"/>
          <w:szCs w:val="28"/>
        </w:rPr>
        <w:t>1. Предмет регулирования регламента</w:t>
      </w:r>
    </w:p>
    <w:p w:rsidR="00DE0A60" w:rsidRPr="007E4B49" w:rsidRDefault="00DE0A60" w:rsidP="00DE0A60">
      <w:pPr>
        <w:tabs>
          <w:tab w:val="left" w:pos="1134"/>
        </w:tabs>
        <w:ind w:firstLine="709"/>
        <w:contextualSpacing/>
        <w:jc w:val="both"/>
        <w:rPr>
          <w:iCs/>
          <w:color w:val="000000"/>
          <w:sz w:val="28"/>
          <w:szCs w:val="28"/>
        </w:rPr>
      </w:pPr>
      <w:r w:rsidRPr="007E4B49">
        <w:rPr>
          <w:iCs/>
          <w:color w:val="000000"/>
          <w:sz w:val="28"/>
          <w:szCs w:val="28"/>
        </w:rPr>
        <w:t>1.1.</w:t>
      </w:r>
      <w:r w:rsidRPr="007E4B49">
        <w:rPr>
          <w:iCs/>
          <w:color w:val="000000"/>
          <w:sz w:val="28"/>
          <w:szCs w:val="28"/>
        </w:rPr>
        <w:tab/>
        <w:t xml:space="preserve"> Административный регламент предоставления муниципальной услуги </w:t>
      </w:r>
      <w:r w:rsidRPr="007E4B49">
        <w:rPr>
          <w:bCs/>
          <w:color w:val="000000"/>
          <w:sz w:val="28"/>
          <w:szCs w:val="28"/>
        </w:rPr>
        <w:t>«Принятие решения об установлении публичного сервитута в отношении земельного участка и (или) земель</w:t>
      </w:r>
      <w:r w:rsidRPr="007E4B49">
        <w:rPr>
          <w:iCs/>
          <w:color w:val="000000"/>
          <w:sz w:val="28"/>
          <w:szCs w:val="28"/>
        </w:rPr>
        <w:t xml:space="preserve">» (далее </w:t>
      </w:r>
      <w:r w:rsidRPr="007E4B49">
        <w:rPr>
          <w:rFonts w:eastAsia="SimSun"/>
          <w:color w:val="000000"/>
          <w:sz w:val="28"/>
          <w:szCs w:val="28"/>
        </w:rPr>
        <w:t>–</w:t>
      </w:r>
      <w:r w:rsidRPr="007E4B49">
        <w:rPr>
          <w:iCs/>
          <w:color w:val="000000"/>
          <w:sz w:val="28"/>
          <w:szCs w:val="28"/>
        </w:rPr>
        <w:t xml:space="preserve">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в целях повышения качества предоставления муниципальной услуги </w:t>
      </w:r>
      <w:r w:rsidRPr="007E4B49">
        <w:rPr>
          <w:bCs/>
          <w:color w:val="000000"/>
          <w:sz w:val="28"/>
          <w:szCs w:val="28"/>
        </w:rPr>
        <w:t>«Принятие решения об установлении публичного сервитута в отношении земельного участка и (или) земель</w:t>
      </w:r>
      <w:r w:rsidRPr="007E4B49">
        <w:rPr>
          <w:iCs/>
          <w:color w:val="000000"/>
          <w:sz w:val="28"/>
          <w:szCs w:val="28"/>
        </w:rPr>
        <w:t>» (далее – муниципальная услуга) и устанавливает порядок и стандарт, сроки и последовательность действий (административных процедур) предоставления муниципальной услуги.</w:t>
      </w:r>
    </w:p>
    <w:p w:rsidR="00DE0A60" w:rsidRPr="007E4B49" w:rsidRDefault="00DE0A60" w:rsidP="00DE0A60">
      <w:pPr>
        <w:adjustRightInd w:val="0"/>
        <w:ind w:firstLine="540"/>
        <w:contextualSpacing/>
        <w:jc w:val="both"/>
        <w:rPr>
          <w:sz w:val="28"/>
          <w:szCs w:val="28"/>
        </w:rPr>
      </w:pPr>
      <w:r w:rsidRPr="007E4B49">
        <w:rPr>
          <w:sz w:val="28"/>
          <w:szCs w:val="28"/>
        </w:rPr>
        <w:t xml:space="preserve">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DE0A60" w:rsidRPr="007E4B49" w:rsidRDefault="00DE0A60" w:rsidP="00DE0A60">
      <w:pPr>
        <w:contextualSpacing/>
        <w:jc w:val="both"/>
      </w:pPr>
      <w:r w:rsidRPr="007E4B49">
        <w:rPr>
          <w:iCs/>
          <w:color w:val="000000"/>
          <w:sz w:val="28"/>
          <w:szCs w:val="28"/>
        </w:rPr>
        <w:t xml:space="preserve">          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DE0A60" w:rsidRPr="007E4B49" w:rsidRDefault="00DE0A60" w:rsidP="00DE0A60">
      <w:pPr>
        <w:tabs>
          <w:tab w:val="left" w:pos="1134"/>
        </w:tabs>
        <w:adjustRightInd w:val="0"/>
        <w:ind w:firstLine="720"/>
        <w:jc w:val="both"/>
        <w:rPr>
          <w:bCs/>
          <w:color w:val="000000"/>
          <w:sz w:val="28"/>
          <w:szCs w:val="28"/>
        </w:rPr>
      </w:pPr>
      <w:r w:rsidRPr="007E4B49">
        <w:rPr>
          <w:rFonts w:eastAsia="Calibri"/>
          <w:color w:val="000000"/>
          <w:sz w:val="28"/>
          <w:szCs w:val="28"/>
        </w:rPr>
        <w:t>1.2.</w:t>
      </w:r>
      <w:r w:rsidRPr="007E4B49">
        <w:rPr>
          <w:rFonts w:eastAsia="Calibri"/>
          <w:color w:val="000000"/>
          <w:sz w:val="28"/>
          <w:szCs w:val="28"/>
        </w:rPr>
        <w:tab/>
        <w:t xml:space="preserve">Публичный сервитут устанавливается для использования земельных участков и (или) земель, </w:t>
      </w:r>
      <w:r w:rsidRPr="007E4B49">
        <w:rPr>
          <w:sz w:val="28"/>
          <w:szCs w:val="28"/>
        </w:rPr>
        <w:t xml:space="preserve">расположенных на территории сельских поселений </w:t>
      </w:r>
      <w:r w:rsidR="004E4298">
        <w:rPr>
          <w:sz w:val="28"/>
          <w:szCs w:val="28"/>
        </w:rPr>
        <w:t>Цимлянского</w:t>
      </w:r>
      <w:r w:rsidRPr="007E4B49">
        <w:rPr>
          <w:sz w:val="28"/>
          <w:szCs w:val="28"/>
        </w:rPr>
        <w:t xml:space="preserve"> район</w:t>
      </w:r>
      <w:r w:rsidR="004E4298">
        <w:rPr>
          <w:sz w:val="28"/>
          <w:szCs w:val="28"/>
        </w:rPr>
        <w:t>а</w:t>
      </w:r>
      <w:r w:rsidRPr="007E4B49">
        <w:rPr>
          <w:sz w:val="28"/>
          <w:szCs w:val="28"/>
        </w:rPr>
        <w:t xml:space="preserve"> </w:t>
      </w:r>
      <w:r w:rsidRPr="007E4B49">
        <w:rPr>
          <w:rFonts w:eastAsia="Calibri"/>
          <w:color w:val="000000"/>
          <w:sz w:val="28"/>
          <w:szCs w:val="28"/>
        </w:rPr>
        <w:t>в следующих случаях:</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1)</w:t>
      </w:r>
      <w:r w:rsidRPr="007E4B49">
        <w:rPr>
          <w:rFonts w:ascii="Times New Roman" w:hAnsi="Times New Roman" w:cs="Times New Roman"/>
          <w:color w:val="000000"/>
          <w:sz w:val="28"/>
          <w:szCs w:val="28"/>
        </w:rPr>
        <w:tab/>
      </w:r>
      <w:bookmarkStart w:id="0" w:name="P1726"/>
      <w:bookmarkEnd w:id="0"/>
      <w:r w:rsidRPr="007E4B49">
        <w:rPr>
          <w:rFonts w:ascii="Times New Roman" w:hAnsi="Times New Roman" w:cs="Times New Roman"/>
          <w:sz w:val="28"/>
          <w:szCs w:val="28"/>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2)</w:t>
      </w:r>
      <w:r w:rsidRPr="007E4B49">
        <w:rPr>
          <w:rFonts w:ascii="Times New Roman" w:hAnsi="Times New Roman" w:cs="Times New Roman"/>
          <w:color w:val="000000"/>
          <w:sz w:val="28"/>
          <w:szCs w:val="28"/>
        </w:rPr>
        <w:tab/>
        <w:t xml:space="preserve">складирование строительных и иных материалов, размещение временных или вспомогательных сооружений (включая ограждения, бытовки, </w:t>
      </w:r>
      <w:r w:rsidRPr="007E4B49">
        <w:rPr>
          <w:rFonts w:ascii="Times New Roman" w:hAnsi="Times New Roman" w:cs="Times New Roman"/>
          <w:color w:val="000000"/>
          <w:sz w:val="28"/>
          <w:szCs w:val="28"/>
        </w:rPr>
        <w:lastRenderedPageBreak/>
        <w:t>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bookmarkStart w:id="1" w:name="P1727"/>
      <w:bookmarkEnd w:id="1"/>
      <w:r w:rsidRPr="007E4B49">
        <w:rPr>
          <w:rFonts w:ascii="Times New Roman" w:hAnsi="Times New Roman" w:cs="Times New Roman"/>
          <w:color w:val="000000"/>
          <w:sz w:val="28"/>
          <w:szCs w:val="28"/>
        </w:rPr>
        <w:t>3)</w:t>
      </w:r>
      <w:r w:rsidRPr="007E4B49">
        <w:rPr>
          <w:rFonts w:ascii="Times New Roman" w:hAnsi="Times New Roman" w:cs="Times New Roman"/>
          <w:color w:val="000000"/>
          <w:sz w:val="28"/>
          <w:szCs w:val="28"/>
        </w:rPr>
        <w:tab/>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bookmarkStart w:id="2" w:name="P1728"/>
      <w:bookmarkEnd w:id="2"/>
      <w:r w:rsidRPr="007E4B49">
        <w:rPr>
          <w:rFonts w:ascii="Times New Roman" w:hAnsi="Times New Roman" w:cs="Times New Roman"/>
          <w:color w:val="000000"/>
          <w:sz w:val="28"/>
          <w:szCs w:val="28"/>
        </w:rPr>
        <w:t>4)</w:t>
      </w:r>
      <w:r w:rsidRPr="007E4B49">
        <w:rPr>
          <w:rFonts w:ascii="Times New Roman" w:hAnsi="Times New Roman" w:cs="Times New Roman"/>
          <w:color w:val="000000"/>
          <w:sz w:val="28"/>
          <w:szCs w:val="28"/>
        </w:rPr>
        <w:tab/>
        <w:t>размещение автомобильных дорог и железнодорожных путей в туннелях;</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bookmarkStart w:id="3" w:name="P1729"/>
      <w:bookmarkEnd w:id="3"/>
      <w:r w:rsidRPr="007E4B49">
        <w:rPr>
          <w:rFonts w:ascii="Times New Roman" w:hAnsi="Times New Roman" w:cs="Times New Roman"/>
          <w:color w:val="000000"/>
          <w:sz w:val="28"/>
          <w:szCs w:val="28"/>
        </w:rPr>
        <w:t>5)</w:t>
      </w:r>
      <w:r w:rsidRPr="007E4B49">
        <w:rPr>
          <w:rFonts w:ascii="Times New Roman" w:hAnsi="Times New Roman" w:cs="Times New Roman"/>
          <w:color w:val="000000"/>
          <w:sz w:val="28"/>
          <w:szCs w:val="28"/>
        </w:rPr>
        <w:tab/>
        <w:t xml:space="preserve">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8" w:anchor="P1725" w:history="1">
        <w:r w:rsidRPr="007E4B49">
          <w:rPr>
            <w:rStyle w:val="ae"/>
            <w:rFonts w:ascii="Times New Roman" w:hAnsi="Times New Roman" w:cs="Times New Roman"/>
            <w:color w:val="000000"/>
            <w:sz w:val="28"/>
            <w:szCs w:val="28"/>
          </w:rPr>
          <w:t>п.п. 1</w:t>
        </w:r>
      </w:hyperlink>
      <w:r w:rsidRPr="007E4B49">
        <w:rPr>
          <w:rFonts w:ascii="Times New Roman" w:hAnsi="Times New Roman" w:cs="Times New Roman"/>
          <w:color w:val="000000"/>
          <w:sz w:val="28"/>
          <w:szCs w:val="28"/>
        </w:rPr>
        <w:t xml:space="preserve"> п. 1.2  Административного регламента;</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 xml:space="preserve">6) </w:t>
      </w:r>
      <w:r w:rsidRPr="007E4B49">
        <w:rPr>
          <w:rFonts w:ascii="Times New Roman" w:hAnsi="Times New Roman" w:cs="Times New Roman"/>
          <w:sz w:val="28"/>
          <w:szCs w:val="28"/>
        </w:rPr>
        <w:t>реконструкция, капитальный ремонт участков (частей) инженерных сооружений, являющихся линейными объектами.</w:t>
      </w:r>
    </w:p>
    <w:p w:rsidR="00DE0A60" w:rsidRPr="007E4B49" w:rsidRDefault="00DE0A60" w:rsidP="00DE0A60">
      <w:pPr>
        <w:ind w:firstLine="709"/>
        <w:jc w:val="center"/>
      </w:pPr>
      <w:r w:rsidRPr="007E4B49">
        <w:rPr>
          <w:color w:val="000000"/>
          <w:sz w:val="28"/>
          <w:szCs w:val="28"/>
        </w:rPr>
        <w:t>2. Круг заявителей</w:t>
      </w:r>
    </w:p>
    <w:p w:rsidR="00DE0A60" w:rsidRPr="007E4B49" w:rsidRDefault="00DE0A60" w:rsidP="00DE0A60">
      <w:pPr>
        <w:tabs>
          <w:tab w:val="left" w:pos="1134"/>
        </w:tabs>
        <w:adjustRightInd w:val="0"/>
        <w:ind w:firstLine="709"/>
        <w:jc w:val="both"/>
        <w:rPr>
          <w:color w:val="000000"/>
          <w:sz w:val="28"/>
          <w:szCs w:val="28"/>
        </w:rPr>
      </w:pPr>
      <w:r w:rsidRPr="007E4B49">
        <w:rPr>
          <w:color w:val="000000"/>
          <w:sz w:val="28"/>
          <w:szCs w:val="28"/>
        </w:rPr>
        <w:t>2.1.</w:t>
      </w:r>
      <w:r w:rsidRPr="007E4B49">
        <w:rPr>
          <w:color w:val="000000"/>
          <w:sz w:val="28"/>
          <w:szCs w:val="28"/>
        </w:rPr>
        <w:tab/>
        <w:t xml:space="preserve"> Заявителями на получение муниципальной услуги являются обратившиеся с ходатайством об установлении публичного сервитута юридические лица либо их уполномоченные представители (далее - заявители):</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1)</w:t>
      </w:r>
      <w:r w:rsidRPr="007E4B49">
        <w:rPr>
          <w:rFonts w:ascii="Times New Roman" w:hAnsi="Times New Roman" w:cs="Times New Roman"/>
          <w:color w:val="000000"/>
          <w:sz w:val="28"/>
          <w:szCs w:val="28"/>
        </w:rPr>
        <w:tab/>
        <w:t>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2)</w:t>
      </w:r>
      <w:r w:rsidRPr="007E4B49">
        <w:rPr>
          <w:rFonts w:ascii="Times New Roman" w:hAnsi="Times New Roman" w:cs="Times New Roman"/>
          <w:color w:val="000000"/>
          <w:sz w:val="28"/>
          <w:szCs w:val="28"/>
        </w:rPr>
        <w:tab/>
        <w:t xml:space="preserve">являющиеся организацией связи, - для размещения линий или сооружений связи, указанных в </w:t>
      </w:r>
      <w:hyperlink r:id="rId9" w:anchor="P1725" w:history="1">
        <w:r w:rsidRPr="007E4B49">
          <w:rPr>
            <w:rStyle w:val="ae"/>
            <w:rFonts w:ascii="Times New Roman" w:hAnsi="Times New Roman" w:cs="Times New Roman"/>
            <w:color w:val="000000"/>
            <w:sz w:val="28"/>
            <w:szCs w:val="28"/>
          </w:rPr>
          <w:t>пп. 1 п. 1.2</w:t>
        </w:r>
      </w:hyperlink>
      <w:r w:rsidRPr="007E4B49">
        <w:rPr>
          <w:rFonts w:ascii="Times New Roman" w:hAnsi="Times New Roman" w:cs="Times New Roman"/>
          <w:color w:val="000000"/>
          <w:sz w:val="28"/>
          <w:szCs w:val="28"/>
        </w:rPr>
        <w:t xml:space="preserve"> Административного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3)</w:t>
      </w:r>
      <w:r w:rsidRPr="007E4B49">
        <w:rPr>
          <w:rFonts w:ascii="Times New Roman" w:hAnsi="Times New Roman" w:cs="Times New Roman"/>
          <w:color w:val="000000"/>
          <w:sz w:val="28"/>
          <w:szCs w:val="28"/>
        </w:rPr>
        <w:tab/>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anchor="P1726" w:history="1">
        <w:r w:rsidRPr="007E4B49">
          <w:rPr>
            <w:rStyle w:val="ae"/>
            <w:rFonts w:ascii="Times New Roman" w:hAnsi="Times New Roman" w:cs="Times New Roman"/>
            <w:color w:val="000000"/>
            <w:sz w:val="28"/>
            <w:szCs w:val="28"/>
          </w:rPr>
          <w:t>пп. 2</w:t>
        </w:r>
      </w:hyperlink>
      <w:r w:rsidRPr="007E4B49">
        <w:rPr>
          <w:rFonts w:ascii="Times New Roman" w:hAnsi="Times New Roman" w:cs="Times New Roman"/>
          <w:color w:val="000000"/>
          <w:sz w:val="28"/>
          <w:szCs w:val="28"/>
        </w:rPr>
        <w:t xml:space="preserve"> - </w:t>
      </w:r>
      <w:hyperlink r:id="rId11" w:anchor="P1729" w:history="1">
        <w:r w:rsidRPr="007E4B49">
          <w:rPr>
            <w:rStyle w:val="ae"/>
            <w:rFonts w:ascii="Times New Roman" w:hAnsi="Times New Roman" w:cs="Times New Roman"/>
            <w:color w:val="000000"/>
            <w:sz w:val="28"/>
            <w:szCs w:val="28"/>
          </w:rPr>
          <w:t xml:space="preserve">5 п. </w:t>
        </w:r>
      </w:hyperlink>
      <w:r w:rsidRPr="007E4B49">
        <w:rPr>
          <w:rFonts w:ascii="Times New Roman" w:hAnsi="Times New Roman" w:cs="Times New Roman"/>
          <w:color w:val="000000"/>
          <w:sz w:val="28"/>
          <w:szCs w:val="28"/>
        </w:rPr>
        <w:t>1.2 Административного регламента;</w:t>
      </w:r>
    </w:p>
    <w:p w:rsidR="00DE0A60" w:rsidRPr="007E4B49" w:rsidRDefault="00DE0A60" w:rsidP="00DE0A60">
      <w:pPr>
        <w:pStyle w:val="ConsPlusNormal"/>
        <w:tabs>
          <w:tab w:val="left" w:pos="1134"/>
        </w:tabs>
        <w:ind w:firstLine="709"/>
        <w:contextualSpacing/>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4)</w:t>
      </w:r>
      <w:r w:rsidRPr="007E4B49">
        <w:rPr>
          <w:rFonts w:ascii="Times New Roman" w:hAnsi="Times New Roman" w:cs="Times New Roman"/>
          <w:color w:val="000000"/>
          <w:sz w:val="28"/>
          <w:szCs w:val="28"/>
        </w:rPr>
        <w:tab/>
        <w:t xml:space="preserve">предусмотренные </w:t>
      </w:r>
      <w:hyperlink r:id="rId12" w:anchor="P2316" w:history="1">
        <w:r w:rsidRPr="007E4B49">
          <w:rPr>
            <w:rStyle w:val="ae"/>
            <w:rFonts w:ascii="Times New Roman" w:hAnsi="Times New Roman" w:cs="Times New Roman"/>
            <w:color w:val="000000"/>
            <w:sz w:val="28"/>
            <w:szCs w:val="28"/>
          </w:rPr>
          <w:t>п. 1 ст. 56.4</w:t>
        </w:r>
      </w:hyperlink>
      <w:r w:rsidRPr="007E4B49">
        <w:rPr>
          <w:rFonts w:ascii="Times New Roman" w:hAnsi="Times New Roman" w:cs="Times New Roman"/>
          <w:color w:val="000000"/>
          <w:sz w:val="28"/>
          <w:szCs w:val="28"/>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E0A60" w:rsidRPr="007E4B49" w:rsidRDefault="00DE0A60" w:rsidP="00DE0A60">
      <w:pPr>
        <w:adjustRightInd w:val="0"/>
        <w:ind w:firstLine="540"/>
        <w:contextualSpacing/>
        <w:jc w:val="both"/>
        <w:rPr>
          <w:sz w:val="28"/>
          <w:szCs w:val="28"/>
        </w:rPr>
      </w:pPr>
      <w:r w:rsidRPr="007E4B49">
        <w:rPr>
          <w:sz w:val="28"/>
          <w:szCs w:val="28"/>
        </w:rPr>
        <w:lastRenderedPageBreak/>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DE0A60" w:rsidRPr="007E4B49" w:rsidRDefault="00DE0A60" w:rsidP="00DE0A60">
      <w:pPr>
        <w:pStyle w:val="ConsPlusNormal"/>
        <w:tabs>
          <w:tab w:val="left" w:pos="1134"/>
        </w:tabs>
        <w:ind w:firstLine="0"/>
        <w:jc w:val="both"/>
        <w:rPr>
          <w:rFonts w:ascii="Times New Roman" w:hAnsi="Times New Roman" w:cs="Times New Roman"/>
          <w:color w:val="000000"/>
          <w:sz w:val="28"/>
          <w:szCs w:val="28"/>
        </w:rPr>
      </w:pPr>
      <w:r w:rsidRPr="007E4B49">
        <w:rPr>
          <w:rFonts w:ascii="Times New Roman" w:hAnsi="Times New Roman" w:cs="Times New Roman"/>
          <w:sz w:val="28"/>
          <w:szCs w:val="28"/>
        </w:rPr>
        <w:t xml:space="preserve">       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5)</w:t>
      </w:r>
      <w:r w:rsidRPr="007E4B49">
        <w:rPr>
          <w:rFonts w:ascii="Times New Roman" w:hAnsi="Times New Roman" w:cs="Times New Roman"/>
          <w:color w:val="000000"/>
          <w:sz w:val="28"/>
          <w:szCs w:val="28"/>
        </w:rPr>
        <w:tab/>
        <w:t>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E0A60" w:rsidRPr="007E4B49" w:rsidRDefault="00DE0A60" w:rsidP="00DE0A60">
      <w:pPr>
        <w:ind w:firstLine="709"/>
        <w:contextualSpacing/>
        <w:jc w:val="both"/>
      </w:pPr>
    </w:p>
    <w:p w:rsidR="00DE0A60" w:rsidRPr="007E4B49" w:rsidRDefault="00DE0A60" w:rsidP="00DE0A60">
      <w:pPr>
        <w:ind w:firstLine="709"/>
        <w:contextualSpacing/>
        <w:jc w:val="center"/>
        <w:rPr>
          <w:color w:val="000000"/>
          <w:sz w:val="28"/>
          <w:szCs w:val="28"/>
        </w:rPr>
      </w:pPr>
      <w:r w:rsidRPr="007E4B49">
        <w:rPr>
          <w:color w:val="000000"/>
          <w:sz w:val="28"/>
          <w:szCs w:val="28"/>
        </w:rPr>
        <w:t>3. Требования к порядку информирования о предоставлении муниципальной услуги</w:t>
      </w:r>
    </w:p>
    <w:p w:rsidR="00DE0A60" w:rsidRPr="007E4B49" w:rsidRDefault="00DE0A60" w:rsidP="00DE0A60">
      <w:pPr>
        <w:ind w:firstLine="851"/>
        <w:jc w:val="both"/>
        <w:rPr>
          <w:sz w:val="28"/>
          <w:szCs w:val="28"/>
        </w:rPr>
      </w:pPr>
      <w:r w:rsidRPr="007E4B49">
        <w:rPr>
          <w:sz w:val="28"/>
          <w:szCs w:val="28"/>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E0A60" w:rsidRPr="0008001F" w:rsidRDefault="00DE0A60" w:rsidP="00DE0A60">
      <w:pPr>
        <w:ind w:firstLine="741"/>
        <w:jc w:val="both"/>
        <w:rPr>
          <w:color w:val="000000"/>
          <w:sz w:val="28"/>
          <w:szCs w:val="28"/>
        </w:rPr>
      </w:pPr>
      <w:r w:rsidRPr="007E4B49">
        <w:rPr>
          <w:sz w:val="28"/>
          <w:szCs w:val="28"/>
        </w:rPr>
        <w:t xml:space="preserve">Информация о месте нахождения, справочных телефонах, адресах электронной почты, официальных сайтов и графике работы муниципальных </w:t>
      </w:r>
      <w:r w:rsidRPr="0008001F">
        <w:rPr>
          <w:color w:val="000000"/>
          <w:sz w:val="28"/>
          <w:szCs w:val="28"/>
        </w:rPr>
        <w:t xml:space="preserve">органов, предоставляющих муниципальную услугу размещена в приложении № 1 к настоящему административному регламенту, на официальном сайте Администрации </w:t>
      </w:r>
      <w:r w:rsidR="00DC61A7">
        <w:rPr>
          <w:color w:val="000000"/>
          <w:sz w:val="28"/>
          <w:szCs w:val="28"/>
        </w:rPr>
        <w:t>Цимлянского</w:t>
      </w:r>
      <w:r w:rsidRPr="0008001F">
        <w:rPr>
          <w:color w:val="000000"/>
          <w:sz w:val="28"/>
          <w:szCs w:val="28"/>
        </w:rPr>
        <w:t xml:space="preserve"> района Ростовской области.</w:t>
      </w:r>
    </w:p>
    <w:p w:rsidR="00DE0A60" w:rsidRPr="0008001F" w:rsidRDefault="00DE0A60" w:rsidP="00DE0A60">
      <w:pPr>
        <w:adjustRightInd w:val="0"/>
        <w:ind w:firstLine="706"/>
        <w:jc w:val="both"/>
        <w:rPr>
          <w:color w:val="000000"/>
          <w:sz w:val="28"/>
          <w:szCs w:val="28"/>
        </w:rPr>
      </w:pPr>
      <w:r w:rsidRPr="0008001F">
        <w:rPr>
          <w:color w:val="000000"/>
          <w:sz w:val="28"/>
          <w:szCs w:val="28"/>
        </w:rPr>
        <w:t>3.1.1. Для получения информации по вопросам предоставления муниципальной услуги заявители обращаются в уполномоченный орган:</w:t>
      </w:r>
    </w:p>
    <w:p w:rsidR="00DE0A60" w:rsidRPr="007E4B49" w:rsidRDefault="00DC61A7" w:rsidP="00DE0A60">
      <w:pPr>
        <w:adjustRightInd w:val="0"/>
        <w:ind w:firstLine="706"/>
        <w:jc w:val="both"/>
        <w:rPr>
          <w:sz w:val="28"/>
          <w:szCs w:val="28"/>
        </w:rPr>
      </w:pPr>
      <w:r>
        <w:rPr>
          <w:sz w:val="28"/>
          <w:szCs w:val="28"/>
        </w:rPr>
        <w:t xml:space="preserve"> Администрацию Цимлянского района </w:t>
      </w:r>
      <w:r w:rsidR="00DE0A60" w:rsidRPr="007E4B49">
        <w:rPr>
          <w:sz w:val="28"/>
          <w:szCs w:val="28"/>
        </w:rPr>
        <w:t xml:space="preserve"> лично;</w:t>
      </w:r>
    </w:p>
    <w:p w:rsidR="00DE0A60" w:rsidRPr="007E4B49" w:rsidRDefault="00DE0A60" w:rsidP="00DE0A60">
      <w:pPr>
        <w:adjustRightInd w:val="0"/>
        <w:ind w:firstLine="706"/>
        <w:jc w:val="both"/>
        <w:rPr>
          <w:sz w:val="28"/>
          <w:szCs w:val="28"/>
        </w:rPr>
      </w:pPr>
      <w:r w:rsidRPr="007E4B49">
        <w:rPr>
          <w:sz w:val="28"/>
          <w:szCs w:val="28"/>
        </w:rPr>
        <w:t xml:space="preserve"> Муниципальное автономное учреждение «Многофункциональный центр предоставления государственных и муниципальных услуг» </w:t>
      </w:r>
      <w:r w:rsidR="00DC61A7">
        <w:rPr>
          <w:sz w:val="28"/>
          <w:szCs w:val="28"/>
        </w:rPr>
        <w:t>Цимлянского</w:t>
      </w:r>
      <w:r w:rsidRPr="007E4B49">
        <w:rPr>
          <w:sz w:val="28"/>
          <w:szCs w:val="28"/>
        </w:rPr>
        <w:t xml:space="preserve"> района Ростовской области (далее - МАУ «МФЦ»):</w:t>
      </w:r>
    </w:p>
    <w:p w:rsidR="00DE0A60" w:rsidRPr="007E4B49" w:rsidRDefault="00DE0A60" w:rsidP="00DE0A60">
      <w:pPr>
        <w:adjustRightInd w:val="0"/>
        <w:ind w:firstLine="706"/>
        <w:jc w:val="both"/>
        <w:rPr>
          <w:color w:val="000000"/>
          <w:sz w:val="28"/>
          <w:szCs w:val="28"/>
        </w:rPr>
      </w:pPr>
      <w:r w:rsidRPr="007E4B49">
        <w:rPr>
          <w:color w:val="000000"/>
          <w:sz w:val="28"/>
          <w:szCs w:val="28"/>
        </w:rPr>
        <w:t xml:space="preserve">по телефону в соответствии с графиком приема заявителей </w:t>
      </w:r>
      <w:r w:rsidR="00DC61A7">
        <w:rPr>
          <w:color w:val="000000"/>
          <w:sz w:val="28"/>
          <w:szCs w:val="28"/>
        </w:rPr>
        <w:t>Администрацией Цимлянского района</w:t>
      </w:r>
      <w:r w:rsidRPr="007E4B49">
        <w:rPr>
          <w:color w:val="000000"/>
          <w:sz w:val="28"/>
          <w:szCs w:val="28"/>
        </w:rPr>
        <w:t xml:space="preserve"> или МАУ «МФЦ» (приложение № 2);</w:t>
      </w:r>
    </w:p>
    <w:p w:rsidR="00DE0A60" w:rsidRPr="007E4B49" w:rsidRDefault="00DE0A60" w:rsidP="00DE0A60">
      <w:pPr>
        <w:adjustRightInd w:val="0"/>
        <w:ind w:firstLine="706"/>
        <w:jc w:val="both"/>
        <w:rPr>
          <w:sz w:val="28"/>
          <w:szCs w:val="28"/>
        </w:rPr>
      </w:pPr>
      <w:r w:rsidRPr="007E4B49">
        <w:rPr>
          <w:sz w:val="28"/>
          <w:szCs w:val="28"/>
        </w:rPr>
        <w:t xml:space="preserve">в письменном виде в адрес </w:t>
      </w:r>
      <w:r w:rsidR="00CD03A1">
        <w:rPr>
          <w:sz w:val="28"/>
          <w:szCs w:val="28"/>
        </w:rPr>
        <w:t>Администрации Цимлянского района или МАУ «МФЦ».</w:t>
      </w:r>
      <w:r w:rsidRPr="007E4B49">
        <w:rPr>
          <w:sz w:val="28"/>
          <w:szCs w:val="28"/>
        </w:rPr>
        <w:t xml:space="preserve"> </w:t>
      </w:r>
    </w:p>
    <w:p w:rsidR="00DE0A60" w:rsidRPr="007E4B49" w:rsidRDefault="00DE0A60" w:rsidP="00DE0A60">
      <w:pPr>
        <w:jc w:val="both"/>
        <w:rPr>
          <w:sz w:val="28"/>
          <w:szCs w:val="28"/>
        </w:rPr>
      </w:pPr>
      <w:r w:rsidRPr="007E4B49">
        <w:rPr>
          <w:sz w:val="28"/>
          <w:szCs w:val="28"/>
        </w:rPr>
        <w:t xml:space="preserve">         Должностное лицо и специалисты </w:t>
      </w:r>
      <w:r w:rsidR="00CD03A1">
        <w:rPr>
          <w:sz w:val="28"/>
          <w:szCs w:val="28"/>
        </w:rPr>
        <w:t>Администрации Цимлянского района</w:t>
      </w:r>
      <w:r w:rsidRPr="007E4B49">
        <w:rPr>
          <w:sz w:val="28"/>
          <w:szCs w:val="28"/>
        </w:rPr>
        <w:t>, МАУ «МФЦ», принимающие телефонные звонки и осуществляющие личный прием заявителей муниципальной услуги, обязаны дать исчерпывающую информацию по вопросам предоставления муниципальной услуги.</w:t>
      </w:r>
    </w:p>
    <w:p w:rsidR="00DE0A60" w:rsidRPr="007E4B49" w:rsidRDefault="00DE0A60" w:rsidP="00DE0A60">
      <w:pPr>
        <w:adjustRightInd w:val="0"/>
        <w:ind w:firstLine="851"/>
        <w:jc w:val="both"/>
        <w:rPr>
          <w:sz w:val="28"/>
          <w:szCs w:val="28"/>
        </w:rPr>
      </w:pPr>
      <w:r w:rsidRPr="007E4B49">
        <w:rPr>
          <w:sz w:val="28"/>
          <w:szCs w:val="28"/>
        </w:rPr>
        <w:t>Информация на ЕПГУ, официальном сайте Администрации Пролетарского района о порядке и сроках предоставления муниципальной услуги, ходе ее предоставления предоставляется заявителю бесплатно.</w:t>
      </w:r>
    </w:p>
    <w:p w:rsidR="00DE0A60" w:rsidRPr="007E4B49" w:rsidRDefault="00DE0A60" w:rsidP="00DE0A60">
      <w:pPr>
        <w:adjustRightInd w:val="0"/>
        <w:ind w:firstLine="851"/>
        <w:jc w:val="both"/>
        <w:rPr>
          <w:sz w:val="28"/>
          <w:szCs w:val="28"/>
        </w:rPr>
      </w:pPr>
      <w:r w:rsidRPr="007E4B49">
        <w:rPr>
          <w:sz w:val="28"/>
          <w:szCs w:val="28"/>
        </w:rPr>
        <w:t xml:space="preserve">Доступ к информации о сроках и порядке предоставления муниципальной </w:t>
      </w:r>
      <w:r w:rsidRPr="007E4B49">
        <w:rPr>
          <w:sz w:val="28"/>
          <w:szCs w:val="28"/>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A60" w:rsidRPr="007E4B49" w:rsidRDefault="00DE0A60" w:rsidP="00DE0A60">
      <w:pPr>
        <w:adjustRightInd w:val="0"/>
        <w:ind w:firstLine="540"/>
        <w:contextualSpacing/>
        <w:jc w:val="both"/>
        <w:rPr>
          <w:sz w:val="28"/>
          <w:szCs w:val="28"/>
        </w:rPr>
      </w:pPr>
      <w:r w:rsidRPr="007E4B49">
        <w:rPr>
          <w:sz w:val="28"/>
          <w:szCs w:val="28"/>
        </w:rPr>
        <w:t>3.1.2. Информирование осуществляется по вопросам, касающимся:</w:t>
      </w:r>
    </w:p>
    <w:p w:rsidR="00DE0A60" w:rsidRPr="007E4B49" w:rsidRDefault="00DE0A60" w:rsidP="00DE0A60">
      <w:pPr>
        <w:adjustRightInd w:val="0"/>
        <w:ind w:firstLine="540"/>
        <w:contextualSpacing/>
        <w:jc w:val="both"/>
        <w:rPr>
          <w:sz w:val="28"/>
          <w:szCs w:val="28"/>
        </w:rPr>
      </w:pPr>
      <w:r w:rsidRPr="007E4B49">
        <w:rPr>
          <w:sz w:val="28"/>
          <w:szCs w:val="28"/>
        </w:rPr>
        <w:t>способов подачи заявления о предоставлении муниципальной услуги;</w:t>
      </w:r>
    </w:p>
    <w:p w:rsidR="00DE0A60" w:rsidRPr="007E4B49" w:rsidRDefault="00DE0A60" w:rsidP="00DE0A60">
      <w:pPr>
        <w:adjustRightInd w:val="0"/>
        <w:ind w:firstLine="540"/>
        <w:contextualSpacing/>
        <w:jc w:val="both"/>
        <w:rPr>
          <w:sz w:val="28"/>
          <w:szCs w:val="28"/>
        </w:rPr>
      </w:pPr>
      <w:r w:rsidRPr="007E4B49">
        <w:rPr>
          <w:sz w:val="28"/>
          <w:szCs w:val="28"/>
        </w:rPr>
        <w:t>документов, необходимых для предоставления муниципальной услуги;</w:t>
      </w:r>
    </w:p>
    <w:p w:rsidR="00DE0A60" w:rsidRPr="007E4B49" w:rsidRDefault="00DE0A60" w:rsidP="00DE0A60">
      <w:pPr>
        <w:adjustRightInd w:val="0"/>
        <w:ind w:firstLine="540"/>
        <w:contextualSpacing/>
        <w:jc w:val="both"/>
        <w:rPr>
          <w:sz w:val="28"/>
          <w:szCs w:val="28"/>
        </w:rPr>
      </w:pPr>
      <w:r w:rsidRPr="007E4B49">
        <w:rPr>
          <w:sz w:val="28"/>
          <w:szCs w:val="28"/>
        </w:rPr>
        <w:t xml:space="preserve">порядка и сроков предоставления муниципальной услуги; </w:t>
      </w:r>
    </w:p>
    <w:p w:rsidR="00DE0A60" w:rsidRPr="007E4B49" w:rsidRDefault="00DE0A60" w:rsidP="00DE0A60">
      <w:pPr>
        <w:adjustRightInd w:val="0"/>
        <w:ind w:firstLine="540"/>
        <w:contextualSpacing/>
        <w:jc w:val="both"/>
        <w:rPr>
          <w:sz w:val="28"/>
          <w:szCs w:val="28"/>
        </w:rPr>
      </w:pPr>
      <w:r w:rsidRPr="007E4B49">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0A60" w:rsidRPr="007E4B49" w:rsidRDefault="00DE0A60" w:rsidP="00DE0A60">
      <w:pPr>
        <w:adjustRightInd w:val="0"/>
        <w:ind w:firstLine="540"/>
        <w:contextualSpacing/>
        <w:jc w:val="both"/>
        <w:rPr>
          <w:sz w:val="28"/>
          <w:szCs w:val="28"/>
        </w:rPr>
      </w:pPr>
      <w:r w:rsidRPr="007E4B49">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E0A60" w:rsidRPr="007E4B49" w:rsidRDefault="00DE0A60" w:rsidP="00DE0A60">
      <w:pPr>
        <w:adjustRightInd w:val="0"/>
        <w:ind w:firstLine="540"/>
        <w:contextualSpacing/>
        <w:jc w:val="both"/>
        <w:rPr>
          <w:sz w:val="28"/>
          <w:szCs w:val="28"/>
        </w:rPr>
      </w:pPr>
      <w:r w:rsidRPr="007E4B49">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0A60" w:rsidRPr="007E4B49" w:rsidRDefault="00DE0A60" w:rsidP="00DE0A60">
      <w:pPr>
        <w:adjustRightInd w:val="0"/>
        <w:ind w:firstLine="540"/>
        <w:contextualSpacing/>
        <w:jc w:val="both"/>
        <w:rPr>
          <w:sz w:val="28"/>
          <w:szCs w:val="28"/>
        </w:rPr>
      </w:pPr>
      <w:r w:rsidRPr="007E4B49">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0A60" w:rsidRPr="007E4B49" w:rsidRDefault="00DE0A60" w:rsidP="00DE0A60">
      <w:pPr>
        <w:ind w:firstLine="851"/>
        <w:contextualSpacing/>
        <w:jc w:val="both"/>
        <w:rPr>
          <w:rFonts w:eastAsia="BatangChe"/>
          <w:kern w:val="2"/>
          <w:sz w:val="28"/>
          <w:szCs w:val="28"/>
        </w:rPr>
      </w:pPr>
      <w:r w:rsidRPr="007E4B49">
        <w:rPr>
          <w:rFonts w:eastAsia="BatangChe"/>
          <w:kern w:val="2"/>
          <w:sz w:val="28"/>
          <w:szCs w:val="28"/>
        </w:rPr>
        <w:t>3.1.3. 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DE0A60" w:rsidRPr="007E4B49" w:rsidRDefault="00DE0A60" w:rsidP="00DE0A60">
      <w:pPr>
        <w:ind w:firstLine="851"/>
        <w:jc w:val="both"/>
        <w:rPr>
          <w:sz w:val="28"/>
          <w:szCs w:val="28"/>
        </w:rPr>
      </w:pPr>
      <w:r w:rsidRPr="007E4B49">
        <w:rPr>
          <w:rFonts w:eastAsia="BatangChe"/>
          <w:kern w:val="2"/>
          <w:sz w:val="28"/>
          <w:szCs w:val="28"/>
        </w:rPr>
        <w:t>3.1.4. При обращении в МАУ «МФЦ» информирование о порядке предоставления муниципальной услуги осуществляют сотрудники МАУ «МФЦ»</w:t>
      </w:r>
      <w:r w:rsidR="00CD03A1">
        <w:rPr>
          <w:rFonts w:eastAsia="BatangChe"/>
          <w:kern w:val="2"/>
          <w:sz w:val="28"/>
          <w:szCs w:val="28"/>
        </w:rPr>
        <w:t xml:space="preserve">. </w:t>
      </w:r>
      <w:r w:rsidRPr="007E4B49">
        <w:rPr>
          <w:sz w:val="28"/>
          <w:szCs w:val="28"/>
        </w:rPr>
        <w:t>Сотрудники МАУ «МФЦ» осуществляют консультирование заявителей о порядке предоставления муниципальной услуги, в том числе по вопросам:</w:t>
      </w:r>
    </w:p>
    <w:p w:rsidR="00DE0A60" w:rsidRPr="007E4B49" w:rsidRDefault="00DE0A60" w:rsidP="00DE0A60">
      <w:pPr>
        <w:ind w:firstLine="851"/>
        <w:jc w:val="both"/>
        <w:rPr>
          <w:sz w:val="28"/>
          <w:szCs w:val="28"/>
        </w:rPr>
      </w:pPr>
      <w:r w:rsidRPr="007E4B49">
        <w:rPr>
          <w:sz w:val="28"/>
          <w:szCs w:val="28"/>
        </w:rPr>
        <w:t>- сроков и процедур предоставления услуги;</w:t>
      </w:r>
    </w:p>
    <w:p w:rsidR="00DE0A60" w:rsidRPr="007E4B49" w:rsidRDefault="00DE0A60" w:rsidP="00DE0A60">
      <w:pPr>
        <w:ind w:firstLine="851"/>
        <w:jc w:val="both"/>
        <w:rPr>
          <w:sz w:val="28"/>
          <w:szCs w:val="28"/>
        </w:rPr>
      </w:pPr>
      <w:r w:rsidRPr="007E4B49">
        <w:rPr>
          <w:sz w:val="28"/>
          <w:szCs w:val="28"/>
        </w:rPr>
        <w:t>- категории заявителей, имеющих право обращения за получением услуги;</w:t>
      </w:r>
    </w:p>
    <w:p w:rsidR="00DE0A60" w:rsidRPr="007E4B49" w:rsidRDefault="00DE0A60" w:rsidP="00DE0A60">
      <w:pPr>
        <w:ind w:firstLine="851"/>
        <w:jc w:val="both"/>
        <w:rPr>
          <w:sz w:val="28"/>
          <w:szCs w:val="28"/>
        </w:rPr>
      </w:pPr>
      <w:r w:rsidRPr="007E4B49">
        <w:rPr>
          <w:sz w:val="28"/>
          <w:szCs w:val="28"/>
        </w:rPr>
        <w:t>- уточнения перечня документов, необходимых при обращении за получением услуги;</w:t>
      </w:r>
    </w:p>
    <w:p w:rsidR="00DE0A60" w:rsidRPr="007E4B49" w:rsidRDefault="00DE0A60" w:rsidP="00DE0A60">
      <w:pPr>
        <w:ind w:firstLine="851"/>
        <w:jc w:val="both"/>
        <w:rPr>
          <w:sz w:val="28"/>
          <w:szCs w:val="28"/>
        </w:rPr>
      </w:pPr>
      <w:r w:rsidRPr="007E4B49">
        <w:rPr>
          <w:sz w:val="28"/>
          <w:szCs w:val="28"/>
        </w:rPr>
        <w:t>- уточнения контактной информации органа власти (структурных подразделений), ответственного за предоставление муниципальной услуги.</w:t>
      </w:r>
    </w:p>
    <w:p w:rsidR="00DE0A60" w:rsidRPr="007E4B49" w:rsidRDefault="00DE0A60" w:rsidP="00DE0A60">
      <w:pPr>
        <w:ind w:firstLine="851"/>
        <w:jc w:val="both"/>
        <w:rPr>
          <w:sz w:val="28"/>
          <w:szCs w:val="28"/>
        </w:rPr>
      </w:pPr>
      <w:r w:rsidRPr="007E4B49">
        <w:rPr>
          <w:sz w:val="28"/>
          <w:szCs w:val="28"/>
        </w:rPr>
        <w:t>3.1.5. Порядок, форма, место размещения и способы получения справочной информации о предоставлении муниципальной услуги и услуг, которые являются необходимыми и обязательными для предоставления муниципальной</w:t>
      </w:r>
      <w:r w:rsidRPr="007E4B49">
        <w:rPr>
          <w:sz w:val="28"/>
          <w:szCs w:val="28"/>
        </w:rPr>
        <w:tab/>
        <w:t xml:space="preserve"> услуги.</w:t>
      </w:r>
    </w:p>
    <w:p w:rsidR="00DE0A60" w:rsidRPr="007E4B49" w:rsidRDefault="00DE0A60" w:rsidP="00DE0A60">
      <w:pPr>
        <w:shd w:val="clear" w:color="auto" w:fill="FFFFFF"/>
        <w:tabs>
          <w:tab w:val="left" w:pos="929"/>
        </w:tabs>
        <w:adjustRightInd w:val="0"/>
        <w:ind w:right="58" w:firstLine="851"/>
        <w:jc w:val="both"/>
        <w:rPr>
          <w:b/>
          <w:color w:val="000000"/>
          <w:sz w:val="28"/>
          <w:szCs w:val="28"/>
        </w:rPr>
      </w:pPr>
    </w:p>
    <w:p w:rsidR="00DE0A60" w:rsidRPr="007E4B49" w:rsidRDefault="00DE0A60" w:rsidP="00DE0A60">
      <w:pPr>
        <w:ind w:firstLine="709"/>
        <w:jc w:val="center"/>
      </w:pPr>
      <w:r w:rsidRPr="007E4B49">
        <w:rPr>
          <w:color w:val="000000"/>
          <w:sz w:val="28"/>
          <w:szCs w:val="28"/>
        </w:rPr>
        <w:t xml:space="preserve">Раздел </w:t>
      </w:r>
      <w:r w:rsidRPr="007E4B49">
        <w:rPr>
          <w:color w:val="000000"/>
          <w:sz w:val="28"/>
          <w:szCs w:val="28"/>
          <w:lang w:val="en-US"/>
        </w:rPr>
        <w:t>II</w:t>
      </w:r>
      <w:r w:rsidRPr="007E4B49">
        <w:rPr>
          <w:color w:val="000000"/>
          <w:sz w:val="28"/>
          <w:szCs w:val="28"/>
        </w:rPr>
        <w:t>. Стандарт предоставления муниципальной услуги</w:t>
      </w:r>
    </w:p>
    <w:p w:rsidR="00DE0A60" w:rsidRPr="007E4B49" w:rsidRDefault="00DE0A60" w:rsidP="00DE0A60">
      <w:pPr>
        <w:pStyle w:val="ListParagraph1"/>
        <w:widowControl w:val="0"/>
        <w:tabs>
          <w:tab w:val="left" w:pos="993"/>
        </w:tabs>
        <w:autoSpaceDE w:val="0"/>
        <w:ind w:left="0"/>
        <w:jc w:val="center"/>
        <w:rPr>
          <w:rFonts w:ascii="Times New Roman" w:hAnsi="Times New Roman" w:cs="Times New Roman"/>
        </w:rPr>
      </w:pPr>
      <w:r w:rsidRPr="007E4B49">
        <w:rPr>
          <w:rFonts w:ascii="Times New Roman" w:hAnsi="Times New Roman" w:cs="Times New Roman"/>
          <w:color w:val="000000"/>
        </w:rPr>
        <w:t>4. Наименование муниципальной услуги</w:t>
      </w:r>
    </w:p>
    <w:p w:rsidR="00DE0A60" w:rsidRDefault="00DE0A60" w:rsidP="00DE0A60">
      <w:pPr>
        <w:pStyle w:val="ListParagraph1"/>
        <w:widowControl w:val="0"/>
        <w:tabs>
          <w:tab w:val="left" w:pos="993"/>
          <w:tab w:val="left" w:pos="1134"/>
        </w:tabs>
        <w:autoSpaceDE w:val="0"/>
        <w:ind w:left="0"/>
        <w:rPr>
          <w:rFonts w:ascii="Times New Roman" w:hAnsi="Times New Roman" w:cs="Times New Roman"/>
          <w:iCs/>
          <w:color w:val="000000"/>
        </w:rPr>
      </w:pPr>
      <w:r w:rsidRPr="007E4B49">
        <w:rPr>
          <w:rFonts w:ascii="Times New Roman" w:hAnsi="Times New Roman" w:cs="Times New Roman"/>
          <w:color w:val="000000"/>
        </w:rPr>
        <w:t xml:space="preserve">          4.1.</w:t>
      </w:r>
      <w:r w:rsidRPr="007E4B49">
        <w:rPr>
          <w:rFonts w:ascii="Times New Roman" w:hAnsi="Times New Roman" w:cs="Times New Roman"/>
          <w:color w:val="000000"/>
        </w:rPr>
        <w:tab/>
        <w:t xml:space="preserve">Наименование муниципальной услуги: </w:t>
      </w:r>
      <w:r w:rsidRPr="007E4B49">
        <w:rPr>
          <w:rFonts w:ascii="Times New Roman" w:hAnsi="Times New Roman" w:cs="Times New Roman"/>
          <w:iCs/>
          <w:color w:val="000000"/>
        </w:rPr>
        <w:t>«Принятие решения об установлении публичного сервитута в отношении земельного участка и (или) земель».</w:t>
      </w:r>
    </w:p>
    <w:p w:rsidR="00DE0A60" w:rsidRPr="007E4B49" w:rsidRDefault="00DE0A60" w:rsidP="00DE0A60">
      <w:pPr>
        <w:pStyle w:val="ListParagraph1"/>
        <w:widowControl w:val="0"/>
        <w:tabs>
          <w:tab w:val="left" w:pos="993"/>
          <w:tab w:val="left" w:pos="1134"/>
        </w:tabs>
        <w:autoSpaceDE w:val="0"/>
        <w:ind w:left="0"/>
        <w:rPr>
          <w:rFonts w:ascii="Times New Roman" w:hAnsi="Times New Roman" w:cs="Times New Roman"/>
        </w:rPr>
      </w:pPr>
    </w:p>
    <w:p w:rsidR="00DE0A60" w:rsidRPr="007E4B49" w:rsidRDefault="00DE0A60" w:rsidP="00DE0A60">
      <w:pPr>
        <w:pStyle w:val="ListParagraph1"/>
        <w:widowControl w:val="0"/>
        <w:tabs>
          <w:tab w:val="left" w:pos="993"/>
        </w:tabs>
        <w:autoSpaceDE w:val="0"/>
        <w:ind w:left="0"/>
        <w:jc w:val="center"/>
        <w:rPr>
          <w:rFonts w:ascii="Times New Roman" w:hAnsi="Times New Roman" w:cs="Times New Roman"/>
        </w:rPr>
      </w:pPr>
      <w:r w:rsidRPr="007E4B49">
        <w:rPr>
          <w:rFonts w:ascii="Times New Roman" w:hAnsi="Times New Roman" w:cs="Times New Roman"/>
          <w:color w:val="000000"/>
        </w:rPr>
        <w:lastRenderedPageBreak/>
        <w:t>5. Наименование исполнителя муниципальной услуги</w:t>
      </w:r>
    </w:p>
    <w:p w:rsidR="00DE0A60" w:rsidRPr="007E4B49" w:rsidRDefault="00DE0A60" w:rsidP="00DE0A60">
      <w:pPr>
        <w:pStyle w:val="ConsPlusCell"/>
        <w:widowControl/>
        <w:jc w:val="both"/>
        <w:rPr>
          <w:rFonts w:ascii="Times New Roman" w:hAnsi="Times New Roman" w:cs="Times New Roman"/>
          <w:sz w:val="28"/>
          <w:szCs w:val="28"/>
        </w:rPr>
      </w:pPr>
      <w:bookmarkStart w:id="4" w:name="Par101"/>
      <w:bookmarkEnd w:id="4"/>
      <w:r w:rsidRPr="007E4B49">
        <w:rPr>
          <w:rFonts w:ascii="Times New Roman" w:hAnsi="Times New Roman" w:cs="Times New Roman"/>
          <w:sz w:val="28"/>
          <w:szCs w:val="28"/>
        </w:rPr>
        <w:t xml:space="preserve">           5.1.Наименование органа, предоставляющего муниципальную услугу: - </w:t>
      </w:r>
      <w:r w:rsidR="00CD03A1">
        <w:rPr>
          <w:rFonts w:ascii="Times New Roman" w:hAnsi="Times New Roman" w:cs="Times New Roman"/>
          <w:sz w:val="28"/>
          <w:szCs w:val="28"/>
        </w:rPr>
        <w:t>отдел имущественных и земельных отношений Администрации Цимлянского района.</w:t>
      </w:r>
      <w:r w:rsidRPr="007E4B49">
        <w:rPr>
          <w:rFonts w:ascii="Times New Roman" w:hAnsi="Times New Roman" w:cs="Times New Roman"/>
          <w:sz w:val="28"/>
          <w:szCs w:val="28"/>
        </w:rPr>
        <w:t xml:space="preserve"> </w:t>
      </w:r>
    </w:p>
    <w:p w:rsidR="00DE0A60" w:rsidRPr="007E4B49" w:rsidRDefault="00DE0A60" w:rsidP="00DE0A60">
      <w:pPr>
        <w:tabs>
          <w:tab w:val="left" w:pos="0"/>
        </w:tabs>
        <w:jc w:val="both"/>
        <w:rPr>
          <w:sz w:val="28"/>
          <w:szCs w:val="28"/>
        </w:rPr>
      </w:pPr>
      <w:r w:rsidRPr="007E4B49">
        <w:rPr>
          <w:sz w:val="28"/>
          <w:szCs w:val="28"/>
        </w:rPr>
        <w:t xml:space="preserve">          Предоставление муниципальной услуги </w:t>
      </w:r>
      <w:r w:rsidRPr="007E4B49">
        <w:rPr>
          <w:bCs/>
          <w:sz w:val="28"/>
          <w:szCs w:val="28"/>
        </w:rPr>
        <w:t>«</w:t>
      </w:r>
      <w:r w:rsidRPr="007E4B49">
        <w:rPr>
          <w:iCs/>
          <w:color w:val="000000"/>
          <w:sz w:val="28"/>
          <w:szCs w:val="28"/>
        </w:rPr>
        <w:t>Установление публичного сервитута в отношении земельного участка и (или) земель</w:t>
      </w:r>
      <w:r w:rsidRPr="007E4B49">
        <w:rPr>
          <w:sz w:val="28"/>
          <w:szCs w:val="28"/>
        </w:rPr>
        <w:t>» может так же осуществляться через МАУ «МФЦ», посредством подачи заявления через ЕПГУ.</w:t>
      </w:r>
    </w:p>
    <w:p w:rsidR="00DE0A60" w:rsidRPr="007E4B49" w:rsidRDefault="00DE0A60" w:rsidP="00CD03A1">
      <w:pPr>
        <w:pStyle w:val="ConsPlusCell"/>
        <w:widowControl/>
        <w:jc w:val="both"/>
        <w:rPr>
          <w:sz w:val="28"/>
          <w:szCs w:val="28"/>
        </w:rPr>
      </w:pPr>
      <w:r w:rsidRPr="00CD03A1">
        <w:rPr>
          <w:rFonts w:ascii="Times New Roman" w:hAnsi="Times New Roman" w:cs="Times New Roman"/>
          <w:iCs/>
          <w:color w:val="000000"/>
          <w:sz w:val="28"/>
          <w:szCs w:val="28"/>
          <w:lang w:eastAsia="en-US"/>
        </w:rPr>
        <w:t>При предоставлении муниципальной услуги</w:t>
      </w:r>
      <w:r w:rsidRPr="007E4B49">
        <w:rPr>
          <w:sz w:val="28"/>
          <w:szCs w:val="28"/>
        </w:rPr>
        <w:t xml:space="preserve"> </w:t>
      </w:r>
      <w:r w:rsidR="00CD03A1">
        <w:rPr>
          <w:rFonts w:ascii="Times New Roman" w:hAnsi="Times New Roman" w:cs="Times New Roman"/>
          <w:sz w:val="28"/>
          <w:szCs w:val="28"/>
        </w:rPr>
        <w:t xml:space="preserve">отдел имущественных и земельных отношений Администрации Цимлянского района </w:t>
      </w:r>
      <w:r w:rsidRPr="00CD03A1">
        <w:rPr>
          <w:rFonts w:ascii="Times New Roman" w:hAnsi="Times New Roman" w:cs="Times New Roman"/>
          <w:sz w:val="28"/>
          <w:szCs w:val="28"/>
          <w:lang w:eastAsia="en-US"/>
        </w:rPr>
        <w:t>взаимодействует с:</w:t>
      </w:r>
    </w:p>
    <w:p w:rsidR="00DE0A60" w:rsidRPr="007E4B49" w:rsidRDefault="00DE0A60" w:rsidP="00DE0A60">
      <w:pPr>
        <w:adjustRightInd w:val="0"/>
        <w:ind w:firstLine="540"/>
        <w:contextualSpacing/>
        <w:jc w:val="both"/>
        <w:rPr>
          <w:sz w:val="28"/>
          <w:szCs w:val="28"/>
        </w:rPr>
      </w:pPr>
      <w:r w:rsidRPr="007E4B49">
        <w:rPr>
          <w:sz w:val="28"/>
          <w:szCs w:val="28"/>
        </w:rPr>
        <w:t>- Федеральной налоговой службой России для подтверждения принадлежности Заявителя к категории юридических лиц;</w:t>
      </w:r>
    </w:p>
    <w:p w:rsidR="00DE0A60" w:rsidRPr="007E4B49" w:rsidRDefault="00DE0A60" w:rsidP="00DE0A60">
      <w:pPr>
        <w:adjustRightInd w:val="0"/>
        <w:ind w:firstLine="540"/>
        <w:contextualSpacing/>
        <w:jc w:val="both"/>
        <w:rPr>
          <w:sz w:val="28"/>
          <w:szCs w:val="28"/>
        </w:rPr>
      </w:pPr>
      <w:r w:rsidRPr="007E4B49">
        <w:rPr>
          <w:sz w:val="28"/>
          <w:szCs w:val="28"/>
        </w:rPr>
        <w:t>-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DE0A60" w:rsidRPr="007E4B49" w:rsidRDefault="00DE0A60" w:rsidP="00DE0A60">
      <w:pPr>
        <w:adjustRightInd w:val="0"/>
        <w:ind w:firstLine="540"/>
        <w:contextualSpacing/>
        <w:jc w:val="both"/>
        <w:rPr>
          <w:sz w:val="28"/>
          <w:szCs w:val="28"/>
        </w:rPr>
      </w:pPr>
      <w:bookmarkStart w:id="5" w:name="Par4224"/>
      <w:bookmarkEnd w:id="5"/>
      <w:r w:rsidRPr="007E4B49">
        <w:rPr>
          <w:sz w:val="28"/>
          <w:szCs w:val="28"/>
        </w:rPr>
        <w:t xml:space="preserve">  5.2. При предоставлении муниципальной услуги </w:t>
      </w:r>
      <w:r w:rsidR="00CD03A1">
        <w:rPr>
          <w:sz w:val="28"/>
          <w:szCs w:val="28"/>
        </w:rPr>
        <w:t>отделу имущественных и земельных отношений</w:t>
      </w:r>
      <w:r w:rsidRPr="007E4B49">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0A60" w:rsidRPr="007E4B49" w:rsidRDefault="00DE0A60" w:rsidP="00DE0A60">
      <w:pPr>
        <w:tabs>
          <w:tab w:val="left" w:pos="0"/>
        </w:tabs>
        <w:contextualSpacing/>
        <w:jc w:val="both"/>
        <w:rPr>
          <w:sz w:val="28"/>
          <w:szCs w:val="28"/>
        </w:rPr>
      </w:pPr>
    </w:p>
    <w:p w:rsidR="00DE0A60" w:rsidRPr="007E4B49" w:rsidRDefault="00DE0A60" w:rsidP="00DE0A60">
      <w:pPr>
        <w:jc w:val="center"/>
        <w:outlineLvl w:val="2"/>
      </w:pPr>
      <w:r w:rsidRPr="007E4B49">
        <w:rPr>
          <w:color w:val="000000"/>
          <w:sz w:val="28"/>
          <w:szCs w:val="28"/>
        </w:rPr>
        <w:t>6. Результат предоставления муниципальной услуги</w:t>
      </w:r>
    </w:p>
    <w:p w:rsidR="00DE0A60" w:rsidRPr="007E4B49" w:rsidRDefault="00DE0A60" w:rsidP="00DE0A60">
      <w:pPr>
        <w:tabs>
          <w:tab w:val="left" w:pos="1134"/>
        </w:tabs>
        <w:jc w:val="both"/>
      </w:pPr>
      <w:r w:rsidRPr="007E4B49">
        <w:rPr>
          <w:color w:val="000000"/>
          <w:sz w:val="28"/>
          <w:szCs w:val="28"/>
        </w:rPr>
        <w:t xml:space="preserve">             6.1.</w:t>
      </w:r>
      <w:bookmarkStart w:id="6" w:name="Par105"/>
      <w:bookmarkEnd w:id="6"/>
      <w:r w:rsidRPr="007E4B49">
        <w:rPr>
          <w:color w:val="000000"/>
          <w:sz w:val="28"/>
          <w:szCs w:val="28"/>
        </w:rPr>
        <w:t xml:space="preserve"> Результатом предоставления муниципальной услуги является принятие одного из следующих решений:</w:t>
      </w:r>
    </w:p>
    <w:p w:rsidR="00DE0A60" w:rsidRPr="007E4B49" w:rsidRDefault="00DE0A60" w:rsidP="00DE0A60">
      <w:pPr>
        <w:numPr>
          <w:ilvl w:val="0"/>
          <w:numId w:val="9"/>
        </w:numPr>
        <w:tabs>
          <w:tab w:val="clear" w:pos="2382"/>
          <w:tab w:val="num" w:pos="0"/>
          <w:tab w:val="left" w:pos="1134"/>
        </w:tabs>
        <w:autoSpaceDN/>
        <w:ind w:left="0" w:firstLine="709"/>
        <w:jc w:val="both"/>
      </w:pPr>
      <w:r w:rsidRPr="007E4B49">
        <w:rPr>
          <w:color w:val="000000"/>
          <w:sz w:val="28"/>
          <w:szCs w:val="28"/>
        </w:rPr>
        <w:t>об установлении публичного сервитута;</w:t>
      </w:r>
    </w:p>
    <w:p w:rsidR="00DE0A60" w:rsidRPr="007E4B49" w:rsidRDefault="00DE0A60" w:rsidP="00DE0A60">
      <w:pPr>
        <w:numPr>
          <w:ilvl w:val="0"/>
          <w:numId w:val="9"/>
        </w:numPr>
        <w:tabs>
          <w:tab w:val="clear" w:pos="2382"/>
          <w:tab w:val="num" w:pos="0"/>
          <w:tab w:val="left" w:pos="1134"/>
        </w:tabs>
        <w:autoSpaceDN/>
        <w:ind w:left="0" w:firstLine="709"/>
        <w:jc w:val="both"/>
      </w:pPr>
      <w:r w:rsidRPr="007E4B49">
        <w:rPr>
          <w:color w:val="000000"/>
          <w:sz w:val="28"/>
          <w:szCs w:val="28"/>
        </w:rPr>
        <w:t>о возвращении ходатайства об установлении публичного сервитута без его рассмотрения;</w:t>
      </w:r>
    </w:p>
    <w:p w:rsidR="00DE0A60" w:rsidRPr="007E4B49" w:rsidRDefault="00DE0A60" w:rsidP="00DE0A60">
      <w:pPr>
        <w:numPr>
          <w:ilvl w:val="0"/>
          <w:numId w:val="9"/>
        </w:numPr>
        <w:tabs>
          <w:tab w:val="clear" w:pos="2382"/>
          <w:tab w:val="num" w:pos="0"/>
          <w:tab w:val="left" w:pos="1134"/>
        </w:tabs>
        <w:autoSpaceDN/>
        <w:ind w:left="0" w:firstLine="709"/>
        <w:jc w:val="both"/>
        <w:rPr>
          <w:color w:val="FF0000"/>
        </w:rPr>
      </w:pPr>
      <w:r w:rsidRPr="007E4B49">
        <w:rPr>
          <w:color w:val="000000"/>
          <w:sz w:val="28"/>
          <w:szCs w:val="28"/>
        </w:rPr>
        <w:t>об отказе в установлении публичного сервитута.</w:t>
      </w:r>
    </w:p>
    <w:p w:rsidR="00DE0A60" w:rsidRPr="007E4B49" w:rsidRDefault="00DE0A60" w:rsidP="00DE0A60">
      <w:pPr>
        <w:tabs>
          <w:tab w:val="left" w:pos="0"/>
          <w:tab w:val="left" w:pos="1134"/>
        </w:tabs>
        <w:jc w:val="both"/>
      </w:pPr>
      <w:r w:rsidRPr="007E4B49">
        <w:rPr>
          <w:color w:val="000000"/>
          <w:sz w:val="28"/>
          <w:szCs w:val="28"/>
        </w:rPr>
        <w:t xml:space="preserve">            6.2. Процедура предоставления муниципальной услуги завершается получением заявителем одного из следующих документов:</w:t>
      </w:r>
    </w:p>
    <w:p w:rsidR="00DE0A60" w:rsidRPr="007E4B49" w:rsidRDefault="002335C8" w:rsidP="00DE0A60">
      <w:pPr>
        <w:numPr>
          <w:ilvl w:val="0"/>
          <w:numId w:val="3"/>
        </w:numPr>
        <w:tabs>
          <w:tab w:val="clear" w:pos="720"/>
          <w:tab w:val="left" w:pos="0"/>
          <w:tab w:val="left" w:pos="1134"/>
        </w:tabs>
        <w:autoSpaceDN/>
        <w:ind w:left="0" w:firstLine="709"/>
        <w:jc w:val="both"/>
      </w:pPr>
      <w:r>
        <w:rPr>
          <w:color w:val="000000"/>
          <w:sz w:val="28"/>
          <w:szCs w:val="28"/>
        </w:rPr>
        <w:t>постановления Администрации Цимлянского района</w:t>
      </w:r>
      <w:r w:rsidR="00DE0A60" w:rsidRPr="007E4B49">
        <w:rPr>
          <w:color w:val="000000"/>
          <w:sz w:val="28"/>
          <w:szCs w:val="28"/>
        </w:rPr>
        <w:t xml:space="preserve"> (далее – </w:t>
      </w:r>
      <w:r>
        <w:rPr>
          <w:color w:val="000000"/>
          <w:sz w:val="28"/>
          <w:szCs w:val="28"/>
        </w:rPr>
        <w:t>постановление</w:t>
      </w:r>
      <w:r w:rsidR="00DE0A60" w:rsidRPr="007E4B49">
        <w:rPr>
          <w:color w:val="000000"/>
          <w:sz w:val="28"/>
          <w:szCs w:val="28"/>
        </w:rPr>
        <w:t>);</w:t>
      </w:r>
    </w:p>
    <w:p w:rsidR="00DE0A60" w:rsidRPr="007E4B49" w:rsidRDefault="00DE0A60" w:rsidP="00DE0A60">
      <w:pPr>
        <w:numPr>
          <w:ilvl w:val="0"/>
          <w:numId w:val="3"/>
        </w:numPr>
        <w:tabs>
          <w:tab w:val="clear" w:pos="720"/>
          <w:tab w:val="left" w:pos="0"/>
          <w:tab w:val="left" w:pos="1134"/>
        </w:tabs>
        <w:autoSpaceDN/>
        <w:ind w:left="0" w:firstLine="709"/>
        <w:jc w:val="both"/>
      </w:pPr>
      <w:r w:rsidRPr="007E4B49">
        <w:rPr>
          <w:color w:val="000000"/>
          <w:sz w:val="28"/>
          <w:szCs w:val="28"/>
        </w:rPr>
        <w:t xml:space="preserve">уведомления о возврате без рассмотрения ходатайства об установлении публичного сервитута без его рассмотрения, оформленного в виде письма на бланке </w:t>
      </w:r>
      <w:r w:rsidR="002335C8">
        <w:rPr>
          <w:color w:val="000000"/>
          <w:sz w:val="28"/>
          <w:szCs w:val="28"/>
        </w:rPr>
        <w:t>Администрации Цимлянского района</w:t>
      </w:r>
      <w:r w:rsidRPr="007E4B49">
        <w:rPr>
          <w:color w:val="000000"/>
          <w:sz w:val="28"/>
          <w:szCs w:val="28"/>
        </w:rPr>
        <w:t xml:space="preserve"> (далее – письмо о возврате ходатайства);</w:t>
      </w:r>
    </w:p>
    <w:p w:rsidR="00DE0A60" w:rsidRPr="007E4B49" w:rsidRDefault="00DE0A60" w:rsidP="00DE0A60">
      <w:pPr>
        <w:numPr>
          <w:ilvl w:val="0"/>
          <w:numId w:val="3"/>
        </w:numPr>
        <w:tabs>
          <w:tab w:val="clear" w:pos="720"/>
          <w:tab w:val="left" w:pos="0"/>
          <w:tab w:val="left" w:pos="1134"/>
        </w:tabs>
        <w:autoSpaceDN/>
        <w:ind w:left="0" w:firstLine="709"/>
        <w:jc w:val="both"/>
      </w:pPr>
      <w:r w:rsidRPr="007E4B49">
        <w:rPr>
          <w:color w:val="000000"/>
          <w:sz w:val="28"/>
          <w:szCs w:val="28"/>
        </w:rPr>
        <w:t xml:space="preserve">мотивированного отказа в установлении публичного сервитута, оформленного в виде письма на бланке </w:t>
      </w:r>
      <w:r w:rsidR="002335C8">
        <w:rPr>
          <w:color w:val="000000"/>
          <w:sz w:val="28"/>
          <w:szCs w:val="28"/>
        </w:rPr>
        <w:t>Администрации Цимлянского района</w:t>
      </w:r>
      <w:r w:rsidRPr="007E4B49">
        <w:rPr>
          <w:color w:val="000000"/>
          <w:sz w:val="28"/>
          <w:szCs w:val="28"/>
        </w:rPr>
        <w:t xml:space="preserve"> (далее – письмо об отказе).</w:t>
      </w:r>
    </w:p>
    <w:p w:rsidR="00DE0A60" w:rsidRPr="007E4B49" w:rsidRDefault="00DE0A60" w:rsidP="00DE0A60">
      <w:pPr>
        <w:tabs>
          <w:tab w:val="left" w:pos="0"/>
          <w:tab w:val="left" w:pos="1134"/>
        </w:tabs>
        <w:jc w:val="both"/>
      </w:pPr>
      <w:r w:rsidRPr="007E4B49">
        <w:rPr>
          <w:color w:val="000000"/>
          <w:sz w:val="28"/>
          <w:szCs w:val="28"/>
        </w:rPr>
        <w:t xml:space="preserve">           6.3.Результат предоставления муниципальной услуги может быть получен заявителем при личном обращении в </w:t>
      </w:r>
      <w:r w:rsidR="002335C8">
        <w:rPr>
          <w:color w:val="000000"/>
          <w:sz w:val="28"/>
          <w:szCs w:val="28"/>
        </w:rPr>
        <w:t>Администрацию Цимлянского района</w:t>
      </w:r>
      <w:r w:rsidRPr="007E4B49">
        <w:rPr>
          <w:color w:val="000000"/>
          <w:sz w:val="28"/>
          <w:szCs w:val="28"/>
        </w:rPr>
        <w:t xml:space="preserve">, МАУ «МФЦ» или направлен средствами почтовой связи с уведомлением. </w:t>
      </w:r>
    </w:p>
    <w:p w:rsidR="00DE0A60" w:rsidRPr="007E4B49" w:rsidRDefault="00DE0A60" w:rsidP="00DE0A60">
      <w:pPr>
        <w:tabs>
          <w:tab w:val="left" w:pos="1134"/>
        </w:tabs>
        <w:ind w:firstLine="709"/>
        <w:jc w:val="both"/>
        <w:rPr>
          <w:b/>
          <w:color w:val="000000"/>
          <w:sz w:val="28"/>
          <w:szCs w:val="28"/>
        </w:rPr>
      </w:pPr>
    </w:p>
    <w:p w:rsidR="00DE0A60" w:rsidRPr="007E4B49" w:rsidRDefault="00DE0A60" w:rsidP="00DE0A60">
      <w:pPr>
        <w:jc w:val="center"/>
        <w:outlineLvl w:val="2"/>
      </w:pPr>
      <w:r w:rsidRPr="007E4B49">
        <w:rPr>
          <w:color w:val="000000"/>
          <w:sz w:val="28"/>
          <w:szCs w:val="28"/>
        </w:rPr>
        <w:t>7. Сроки предоставления муниципальной услуги</w:t>
      </w:r>
    </w:p>
    <w:p w:rsidR="00DE0A60" w:rsidRPr="007E4B49" w:rsidRDefault="00DE0A60" w:rsidP="00DE0A60">
      <w:pPr>
        <w:tabs>
          <w:tab w:val="left" w:pos="1134"/>
        </w:tabs>
        <w:ind w:firstLine="709"/>
        <w:jc w:val="both"/>
      </w:pPr>
      <w:r w:rsidRPr="007E4B49">
        <w:rPr>
          <w:color w:val="000000"/>
          <w:sz w:val="28"/>
          <w:szCs w:val="28"/>
        </w:rPr>
        <w:t>7.1.</w:t>
      </w:r>
      <w:r w:rsidRPr="007E4B49">
        <w:rPr>
          <w:color w:val="000000"/>
          <w:sz w:val="28"/>
          <w:szCs w:val="28"/>
        </w:rPr>
        <w:tab/>
        <w:t xml:space="preserve"> Срок предоставления муниципальной услуги, с учетом необходимости </w:t>
      </w:r>
      <w:r w:rsidRPr="007E4B49">
        <w:rPr>
          <w:color w:val="000000"/>
          <w:sz w:val="28"/>
          <w:szCs w:val="28"/>
        </w:rPr>
        <w:lastRenderedPageBreak/>
        <w:t>обращения в органы государственной власти, органы местного самоуправления и организации, участвующие в ее предоставлении, составляет:</w:t>
      </w:r>
    </w:p>
    <w:p w:rsidR="00DE0A60" w:rsidRPr="007E4B49" w:rsidRDefault="00DE0A60" w:rsidP="00DE0A60">
      <w:pPr>
        <w:tabs>
          <w:tab w:val="left" w:pos="1134"/>
        </w:tabs>
        <w:ind w:firstLine="709"/>
        <w:jc w:val="both"/>
      </w:pPr>
      <w:r w:rsidRPr="007E4B49">
        <w:rPr>
          <w:rFonts w:eastAsia="Calibri"/>
          <w:color w:val="000000"/>
          <w:sz w:val="28"/>
          <w:szCs w:val="28"/>
        </w:rPr>
        <w:t>1)</w:t>
      </w:r>
      <w:r w:rsidRPr="007E4B49">
        <w:rPr>
          <w:rFonts w:eastAsia="Calibri"/>
          <w:color w:val="000000"/>
          <w:sz w:val="28"/>
          <w:szCs w:val="28"/>
        </w:rPr>
        <w:tab/>
        <w:t xml:space="preserve">не более 20 дней со дня поступления ходатайства об установлении публичного сервитута и прилагаемых к ходатайству документов, в целях, предусмотренных пп. 3 п.1.2 Административного регламента; </w:t>
      </w:r>
    </w:p>
    <w:p w:rsidR="00DE0A60" w:rsidRPr="007E4B49" w:rsidRDefault="00DE0A60" w:rsidP="00DE0A60">
      <w:pPr>
        <w:tabs>
          <w:tab w:val="left" w:pos="1134"/>
        </w:tabs>
        <w:ind w:firstLine="709"/>
        <w:jc w:val="both"/>
        <w:rPr>
          <w:rFonts w:eastAsia="Calibri"/>
          <w:color w:val="000000"/>
          <w:sz w:val="28"/>
          <w:szCs w:val="28"/>
        </w:rPr>
      </w:pPr>
      <w:r w:rsidRPr="007E4B49">
        <w:rPr>
          <w:rFonts w:eastAsia="Calibri"/>
          <w:color w:val="000000"/>
          <w:sz w:val="28"/>
          <w:szCs w:val="28"/>
        </w:rPr>
        <w:t>2)</w:t>
      </w:r>
      <w:r w:rsidRPr="007E4B49">
        <w:rPr>
          <w:rFonts w:eastAsia="Calibri"/>
          <w:color w:val="000000"/>
          <w:sz w:val="28"/>
          <w:szCs w:val="28"/>
        </w:rPr>
        <w:tab/>
        <w:t>не более 30 дней со дня поступления ходатайства об установлении публичного сервитута и прилагаемых к ходатайству документов в целях, предусмотренных пп. 1, 2, 4, 5 п. 1.2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п.п. 6 п. 1.2. настоящего регламента, но не ранее чем 15 дней со дня опубликования сообщения о поступившем ходатайстве об установлении публичного сервитута;</w:t>
      </w:r>
    </w:p>
    <w:p w:rsidR="00DE0A60" w:rsidRPr="007E4B49" w:rsidRDefault="00DE0A60" w:rsidP="00DE0A60">
      <w:pPr>
        <w:tabs>
          <w:tab w:val="left" w:pos="1134"/>
        </w:tabs>
        <w:ind w:firstLine="709"/>
        <w:jc w:val="both"/>
        <w:rPr>
          <w:sz w:val="28"/>
          <w:szCs w:val="28"/>
        </w:rPr>
      </w:pPr>
      <w:r w:rsidRPr="007E4B49">
        <w:rPr>
          <w:rFonts w:eastAsia="Calibri"/>
          <w:color w:val="000000"/>
          <w:sz w:val="28"/>
          <w:szCs w:val="28"/>
        </w:rPr>
        <w:t xml:space="preserve">3) не более </w:t>
      </w:r>
      <w:r w:rsidRPr="007E4B49">
        <w:rPr>
          <w:sz w:val="28"/>
          <w:szCs w:val="28"/>
        </w:rPr>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п.п. 6 п.1.2. настоящего регламента.</w:t>
      </w:r>
    </w:p>
    <w:p w:rsidR="00DE0A60" w:rsidRPr="007E4B49" w:rsidRDefault="00DE0A60" w:rsidP="00DE0A60">
      <w:pPr>
        <w:tabs>
          <w:tab w:val="left" w:pos="1134"/>
        </w:tabs>
        <w:ind w:firstLine="709"/>
        <w:jc w:val="both"/>
      </w:pPr>
      <w:r w:rsidRPr="007E4B49">
        <w:rPr>
          <w:rFonts w:eastAsia="Calibri"/>
          <w:color w:val="000000"/>
          <w:sz w:val="28"/>
          <w:szCs w:val="28"/>
        </w:rPr>
        <w:t>7.2.</w:t>
      </w:r>
      <w:r w:rsidRPr="007E4B49">
        <w:rPr>
          <w:rFonts w:eastAsia="Calibri"/>
          <w:color w:val="000000"/>
          <w:sz w:val="28"/>
          <w:szCs w:val="28"/>
        </w:rPr>
        <w:tab/>
        <w:t xml:space="preserve"> </w:t>
      </w:r>
      <w:r w:rsidRPr="007E4B49">
        <w:rPr>
          <w:rFonts w:eastAsia="Calibri"/>
          <w:bCs/>
          <w:color w:val="000000"/>
          <w:sz w:val="28"/>
          <w:szCs w:val="28"/>
        </w:rPr>
        <w:t>В случае наличия хотя бы одного из оснований, указанных в п. 11.2 Административного регламента, специалист, уполномоченный на рассмотрение обращения заявителя, в срок не более чем 5 рабочих дней со дня поступления (регистрации) ходатайства обеспечивает направление заявителю на указанный в ходатайстве почтовый адрес либо вручает лично заявителю письмо о возврате ходатайства, с указанием причины принятого решения.</w:t>
      </w:r>
    </w:p>
    <w:p w:rsidR="00DE0A60" w:rsidRPr="007E4B49" w:rsidRDefault="00DE0A60" w:rsidP="00DE0A60">
      <w:pPr>
        <w:tabs>
          <w:tab w:val="left" w:pos="1134"/>
        </w:tabs>
        <w:ind w:firstLine="709"/>
        <w:jc w:val="both"/>
      </w:pPr>
      <w:r w:rsidRPr="007E4B49">
        <w:rPr>
          <w:color w:val="000000"/>
          <w:sz w:val="28"/>
          <w:szCs w:val="28"/>
        </w:rPr>
        <w:t>7.3.</w:t>
      </w:r>
      <w:r w:rsidRPr="007E4B49">
        <w:rPr>
          <w:color w:val="000000"/>
          <w:sz w:val="28"/>
          <w:szCs w:val="28"/>
        </w:rPr>
        <w:tab/>
        <w:t xml:space="preserve">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исчисляется с даты их поступления в </w:t>
      </w:r>
      <w:r w:rsidR="00BC7BF9">
        <w:rPr>
          <w:color w:val="000000"/>
          <w:sz w:val="28"/>
          <w:szCs w:val="28"/>
        </w:rPr>
        <w:t>Администрацию Цимлянского района</w:t>
      </w:r>
      <w:r w:rsidRPr="007E4B49">
        <w:rPr>
          <w:color w:val="000000"/>
          <w:sz w:val="28"/>
          <w:szCs w:val="28"/>
        </w:rPr>
        <w:t xml:space="preserve"> (по дате регистрации).</w:t>
      </w:r>
    </w:p>
    <w:p w:rsidR="00DE0A60" w:rsidRPr="007E4B49" w:rsidRDefault="002335C8" w:rsidP="002335C8">
      <w:pPr>
        <w:pStyle w:val="ab"/>
        <w:tabs>
          <w:tab w:val="left" w:pos="1134"/>
        </w:tabs>
        <w:ind w:left="0" w:firstLine="283"/>
        <w:contextualSpacing/>
        <w:rPr>
          <w:color w:val="000000"/>
          <w:sz w:val="28"/>
          <w:szCs w:val="28"/>
        </w:rPr>
      </w:pPr>
      <w:r>
        <w:rPr>
          <w:color w:val="000000"/>
          <w:sz w:val="28"/>
          <w:szCs w:val="28"/>
        </w:rPr>
        <w:t xml:space="preserve">      </w:t>
      </w:r>
      <w:r w:rsidR="00DE0A60" w:rsidRPr="007E4B49">
        <w:rPr>
          <w:color w:val="000000"/>
          <w:sz w:val="28"/>
          <w:szCs w:val="28"/>
        </w:rPr>
        <w:t>7.4.</w:t>
      </w:r>
      <w:bookmarkStart w:id="7" w:name="Par109"/>
      <w:bookmarkEnd w:id="7"/>
      <w:r w:rsidR="00DE0A60" w:rsidRPr="007E4B49">
        <w:rPr>
          <w:color w:val="000000"/>
          <w:sz w:val="28"/>
          <w:szCs w:val="28"/>
        </w:rPr>
        <w:tab/>
        <w:t xml:space="preserve"> Срок выдачи (направления) документов, являющихся результатом </w:t>
      </w:r>
      <w:r w:rsidR="00BC7BF9">
        <w:rPr>
          <w:color w:val="000000"/>
          <w:sz w:val="28"/>
          <w:szCs w:val="28"/>
        </w:rPr>
        <w:t>п</w:t>
      </w:r>
      <w:r w:rsidR="00DE0A60" w:rsidRPr="007E4B49">
        <w:rPr>
          <w:color w:val="000000"/>
          <w:sz w:val="28"/>
          <w:szCs w:val="28"/>
        </w:rPr>
        <w:t>редоставления муниципальной услуги:</w:t>
      </w:r>
    </w:p>
    <w:p w:rsidR="00DE0A60" w:rsidRPr="007E4B49" w:rsidRDefault="00BC7BF9" w:rsidP="00BC7BF9">
      <w:pPr>
        <w:pStyle w:val="ab"/>
        <w:tabs>
          <w:tab w:val="left" w:pos="1134"/>
        </w:tabs>
        <w:ind w:left="0" w:firstLine="283"/>
        <w:contextualSpacing/>
        <w:jc w:val="both"/>
        <w:rPr>
          <w:sz w:val="28"/>
          <w:szCs w:val="28"/>
        </w:rPr>
      </w:pPr>
      <w:r>
        <w:rPr>
          <w:color w:val="000000"/>
          <w:sz w:val="28"/>
          <w:szCs w:val="28"/>
        </w:rPr>
        <w:t xml:space="preserve">       </w:t>
      </w:r>
      <w:r w:rsidR="00DE0A60" w:rsidRPr="007E4B49">
        <w:rPr>
          <w:color w:val="000000"/>
          <w:sz w:val="28"/>
          <w:szCs w:val="28"/>
        </w:rPr>
        <w:t>Посредством почтового отправления – не превышает 5 рабочих дней со дня принятия соответствующего решения.</w:t>
      </w:r>
    </w:p>
    <w:p w:rsidR="00DE0A60" w:rsidRPr="007E4B49" w:rsidRDefault="00DE0A60" w:rsidP="00DE0A60">
      <w:pPr>
        <w:contextualSpacing/>
        <w:jc w:val="both"/>
        <w:rPr>
          <w:sz w:val="28"/>
          <w:szCs w:val="28"/>
        </w:rPr>
      </w:pPr>
      <w:r w:rsidRPr="007E4B49">
        <w:rPr>
          <w:sz w:val="28"/>
          <w:szCs w:val="28"/>
        </w:rPr>
        <w:t xml:space="preserve">            7.5. Муниципальная услуга предоставляется заявителю на бесплатной основе.</w:t>
      </w:r>
    </w:p>
    <w:p w:rsidR="00DE0A60" w:rsidRPr="007E4B49" w:rsidRDefault="00DE0A60" w:rsidP="00DE0A60">
      <w:pPr>
        <w:pStyle w:val="af"/>
        <w:tabs>
          <w:tab w:val="num" w:pos="0"/>
        </w:tabs>
        <w:ind w:firstLine="851"/>
        <w:contextualSpacing/>
        <w:jc w:val="both"/>
        <w:rPr>
          <w:sz w:val="28"/>
          <w:szCs w:val="28"/>
        </w:rPr>
      </w:pPr>
      <w:r w:rsidRPr="007E4B49">
        <w:rPr>
          <w:sz w:val="28"/>
          <w:szCs w:val="28"/>
        </w:rPr>
        <w:t>7.6.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E0A60" w:rsidRPr="007E4B49" w:rsidRDefault="00BC7BF9" w:rsidP="00DE0A60">
      <w:pPr>
        <w:pStyle w:val="af"/>
        <w:tabs>
          <w:tab w:val="num" w:pos="0"/>
        </w:tabs>
        <w:ind w:firstLine="143"/>
        <w:jc w:val="both"/>
        <w:rPr>
          <w:sz w:val="28"/>
          <w:szCs w:val="28"/>
        </w:rPr>
      </w:pPr>
      <w:r>
        <w:rPr>
          <w:sz w:val="28"/>
          <w:szCs w:val="28"/>
        </w:rPr>
        <w:t xml:space="preserve">        </w:t>
      </w:r>
      <w:r w:rsidR="00DE0A60" w:rsidRPr="007E4B49">
        <w:rPr>
          <w:sz w:val="28"/>
          <w:szCs w:val="28"/>
        </w:rPr>
        <w:t xml:space="preserve">Заявление, поступившее от заявителя, почтовым отправлением либо посредством МАУ «МФЦ», ЕПГУ направляется в течение 1 рабочего дня в </w:t>
      </w:r>
      <w:r>
        <w:rPr>
          <w:sz w:val="28"/>
          <w:szCs w:val="28"/>
        </w:rPr>
        <w:t>Администрацию Цимлянского района</w:t>
      </w:r>
      <w:r w:rsidR="00DE0A60" w:rsidRPr="007E4B49">
        <w:rPr>
          <w:sz w:val="28"/>
          <w:szCs w:val="28"/>
        </w:rPr>
        <w:t>.</w:t>
      </w:r>
    </w:p>
    <w:p w:rsidR="00DE0A60" w:rsidRPr="007E4B49" w:rsidRDefault="00BC7BF9" w:rsidP="00DE0A60">
      <w:pPr>
        <w:pStyle w:val="af"/>
        <w:tabs>
          <w:tab w:val="num" w:pos="0"/>
        </w:tabs>
        <w:ind w:firstLine="143"/>
        <w:jc w:val="both"/>
        <w:rPr>
          <w:sz w:val="28"/>
          <w:szCs w:val="28"/>
        </w:rPr>
      </w:pPr>
      <w:r>
        <w:rPr>
          <w:sz w:val="28"/>
          <w:szCs w:val="28"/>
        </w:rPr>
        <w:tab/>
      </w:r>
      <w:r w:rsidR="00DE0A60" w:rsidRPr="007E4B49">
        <w:rPr>
          <w:sz w:val="28"/>
          <w:szCs w:val="28"/>
        </w:rPr>
        <w:t xml:space="preserve">Регистрация заявления заявителя о предоставлении муниципальной услуги осуществляется специалистом </w:t>
      </w:r>
      <w:r>
        <w:rPr>
          <w:sz w:val="28"/>
          <w:szCs w:val="28"/>
        </w:rPr>
        <w:t>Администрации Цимлянского района</w:t>
      </w:r>
      <w:r w:rsidR="00DE0A60" w:rsidRPr="007E4B49">
        <w:rPr>
          <w:sz w:val="28"/>
          <w:szCs w:val="28"/>
        </w:rPr>
        <w:t>, ответственным за регистрацию входящей документации, не превышает 15 минут.</w:t>
      </w:r>
    </w:p>
    <w:p w:rsidR="00DE0A60" w:rsidRPr="007E4B49" w:rsidRDefault="00DE0A60" w:rsidP="00DE0A60">
      <w:pPr>
        <w:pStyle w:val="af"/>
        <w:tabs>
          <w:tab w:val="num" w:pos="0"/>
        </w:tabs>
        <w:ind w:firstLine="143"/>
        <w:jc w:val="both"/>
        <w:rPr>
          <w:spacing w:val="2"/>
          <w:sz w:val="28"/>
          <w:szCs w:val="28"/>
          <w:shd w:val="clear" w:color="auto" w:fill="FFFFFF"/>
        </w:rPr>
      </w:pPr>
      <w:r w:rsidRPr="007E4B49">
        <w:rPr>
          <w:spacing w:val="2"/>
          <w:sz w:val="28"/>
          <w:szCs w:val="28"/>
          <w:shd w:val="clear" w:color="auto" w:fill="FFFFFF"/>
        </w:rPr>
        <w:tab/>
        <w:t xml:space="preserve">Прием и проверку поступившего от заявителя пакета документов осуществляет специалист </w:t>
      </w:r>
      <w:r w:rsidR="00BC7BF9">
        <w:rPr>
          <w:spacing w:val="2"/>
          <w:sz w:val="28"/>
          <w:szCs w:val="28"/>
          <w:shd w:val="clear" w:color="auto" w:fill="FFFFFF"/>
        </w:rPr>
        <w:t>отдела имущественных и земельных отношений Администрации Цимлянского района</w:t>
      </w:r>
      <w:r w:rsidRPr="007E4B49">
        <w:rPr>
          <w:spacing w:val="2"/>
          <w:sz w:val="28"/>
          <w:szCs w:val="28"/>
          <w:shd w:val="clear" w:color="auto" w:fill="FFFFFF"/>
        </w:rPr>
        <w:t>.</w:t>
      </w:r>
      <w:r w:rsidRPr="007E4B49">
        <w:rPr>
          <w:spacing w:val="2"/>
          <w:sz w:val="28"/>
          <w:szCs w:val="28"/>
          <w:shd w:val="clear" w:color="auto" w:fill="FFFFFF"/>
        </w:rPr>
        <w:tab/>
      </w:r>
      <w:r w:rsidRPr="007E4B49">
        <w:rPr>
          <w:spacing w:val="2"/>
          <w:sz w:val="28"/>
          <w:szCs w:val="28"/>
        </w:rPr>
        <w:br/>
      </w:r>
      <w:r w:rsidRPr="007E4B49">
        <w:rPr>
          <w:spacing w:val="2"/>
          <w:sz w:val="28"/>
          <w:szCs w:val="28"/>
          <w:shd w:val="clear" w:color="auto" w:fill="FFFFFF"/>
        </w:rPr>
        <w:t xml:space="preserve">          При отправке пакета документов по почте в адрес </w:t>
      </w:r>
      <w:r w:rsidR="00BC7BF9">
        <w:rPr>
          <w:spacing w:val="2"/>
          <w:sz w:val="28"/>
          <w:szCs w:val="28"/>
          <w:shd w:val="clear" w:color="auto" w:fill="FFFFFF"/>
        </w:rPr>
        <w:t>Администрации Цимлянского района</w:t>
      </w:r>
      <w:r w:rsidRPr="007E4B49">
        <w:rPr>
          <w:spacing w:val="2"/>
          <w:sz w:val="28"/>
          <w:szCs w:val="28"/>
          <w:shd w:val="clear" w:color="auto" w:fill="FFFFFF"/>
        </w:rPr>
        <w:t xml:space="preserve"> заявление регистрируется в день поступления документов.</w:t>
      </w:r>
    </w:p>
    <w:p w:rsidR="00DE0A60" w:rsidRPr="007E4B49" w:rsidRDefault="00DE0A60" w:rsidP="00DE0A60">
      <w:pPr>
        <w:pStyle w:val="af"/>
        <w:tabs>
          <w:tab w:val="num" w:pos="0"/>
        </w:tabs>
        <w:ind w:firstLine="143"/>
        <w:jc w:val="both"/>
        <w:rPr>
          <w:sz w:val="28"/>
          <w:szCs w:val="28"/>
        </w:rPr>
      </w:pPr>
      <w:r w:rsidRPr="007E4B49">
        <w:rPr>
          <w:spacing w:val="2"/>
          <w:sz w:val="28"/>
          <w:szCs w:val="28"/>
          <w:shd w:val="clear" w:color="auto" w:fill="FFFFFF"/>
        </w:rPr>
        <w:lastRenderedPageBreak/>
        <w:t xml:space="preserve">         При направлении документов с использованием ЕПГУ регистрация электронного заявления производится в автоматическом режиме в день его поступления, а в случае направления заявления в праздничные или выходные дни, регистрация заявления производится в первый рабочий день, следующий за праздничным или выходным днем.</w:t>
      </w:r>
    </w:p>
    <w:p w:rsidR="00DE0A60" w:rsidRPr="007E4B49" w:rsidRDefault="00DE0A60" w:rsidP="00DE0A60">
      <w:pPr>
        <w:pStyle w:val="af"/>
        <w:tabs>
          <w:tab w:val="num" w:pos="0"/>
        </w:tabs>
        <w:ind w:firstLine="851"/>
        <w:jc w:val="both"/>
        <w:rPr>
          <w:rStyle w:val="ae"/>
          <w:color w:val="FF0000"/>
          <w:sz w:val="28"/>
          <w:szCs w:val="28"/>
        </w:rPr>
      </w:pPr>
      <w:r w:rsidRPr="007E4B49">
        <w:rPr>
          <w:spacing w:val="2"/>
          <w:sz w:val="28"/>
          <w:szCs w:val="28"/>
          <w:shd w:val="clear" w:color="auto" w:fill="FFFFFF"/>
        </w:rPr>
        <w:t xml:space="preserve">В день поступления, заявления о предоставлении услуги, поступившие в письменной и электронной форме, регистрируются в </w:t>
      </w:r>
      <w:r w:rsidR="00EE6C17">
        <w:rPr>
          <w:spacing w:val="2"/>
          <w:sz w:val="28"/>
          <w:szCs w:val="28"/>
          <w:shd w:val="clear" w:color="auto" w:fill="FFFFFF"/>
        </w:rPr>
        <w:t>Администрацию Цимлянского района</w:t>
      </w:r>
      <w:r w:rsidRPr="007E4B49">
        <w:rPr>
          <w:spacing w:val="2"/>
          <w:sz w:val="28"/>
          <w:szCs w:val="28"/>
          <w:shd w:val="clear" w:color="auto" w:fill="FFFFFF"/>
        </w:rPr>
        <w:t xml:space="preserve"> в порядке ведения делопроизводства в хронологической последовательности, исходя из времени его поступления.</w:t>
      </w:r>
      <w:r w:rsidRPr="007E4B49">
        <w:rPr>
          <w:spacing w:val="2"/>
          <w:sz w:val="28"/>
          <w:szCs w:val="28"/>
          <w:shd w:val="clear" w:color="auto" w:fill="FFFFFF"/>
        </w:rPr>
        <w:tab/>
      </w:r>
    </w:p>
    <w:p w:rsidR="00DE0A60" w:rsidRPr="007E4B49" w:rsidRDefault="00DE0A60" w:rsidP="00DE0A60">
      <w:pPr>
        <w:pStyle w:val="formattext"/>
        <w:shd w:val="clear" w:color="auto" w:fill="FFFFFF"/>
        <w:spacing w:before="0" w:beforeAutospacing="0" w:after="0" w:afterAutospacing="0"/>
        <w:jc w:val="both"/>
        <w:textAlignment w:val="baseline"/>
        <w:rPr>
          <w:spacing w:val="2"/>
          <w:sz w:val="28"/>
          <w:szCs w:val="28"/>
        </w:rPr>
      </w:pPr>
      <w:r w:rsidRPr="007E4B49">
        <w:rPr>
          <w:spacing w:val="2"/>
          <w:sz w:val="28"/>
          <w:szCs w:val="28"/>
        </w:rPr>
        <w:t xml:space="preserve">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7E4B49">
        <w:rPr>
          <w:spacing w:val="2"/>
          <w:sz w:val="28"/>
          <w:szCs w:val="28"/>
        </w:rPr>
        <w:br/>
        <w:t xml:space="preserve">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DE0A60" w:rsidRPr="007E4B49" w:rsidRDefault="00DE0A60" w:rsidP="00DE0A60">
      <w:pPr>
        <w:pStyle w:val="formattext"/>
        <w:shd w:val="clear" w:color="auto" w:fill="FFFFFF"/>
        <w:spacing w:before="0" w:beforeAutospacing="0" w:after="0" w:afterAutospacing="0"/>
        <w:jc w:val="both"/>
        <w:textAlignment w:val="baseline"/>
        <w:rPr>
          <w:spacing w:val="2"/>
          <w:sz w:val="28"/>
          <w:szCs w:val="28"/>
        </w:rPr>
      </w:pPr>
    </w:p>
    <w:p w:rsidR="00DE0A60" w:rsidRPr="007E4B49" w:rsidRDefault="00DE0A60" w:rsidP="00DE0A60">
      <w:pPr>
        <w:jc w:val="center"/>
      </w:pPr>
      <w:r w:rsidRPr="007E4B49">
        <w:rPr>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DE0A60" w:rsidRPr="007E4B49" w:rsidRDefault="00DE0A60" w:rsidP="00DE0A60">
      <w:pPr>
        <w:ind w:firstLine="709"/>
        <w:jc w:val="both"/>
      </w:pPr>
      <w:r w:rsidRPr="007E4B49">
        <w:rPr>
          <w:color w:val="000000"/>
          <w:kern w:val="2"/>
          <w:sz w:val="28"/>
          <w:szCs w:val="28"/>
        </w:rPr>
        <w:t>8.1. Земельный кодекс Российской Федерации от 25.10.2001 №136-ФЗ.</w:t>
      </w:r>
    </w:p>
    <w:p w:rsidR="00DE0A60" w:rsidRPr="007E4B49" w:rsidRDefault="00DE0A60" w:rsidP="00DE0A60">
      <w:pPr>
        <w:ind w:firstLine="709"/>
        <w:jc w:val="both"/>
      </w:pPr>
      <w:r w:rsidRPr="007E4B49">
        <w:rPr>
          <w:color w:val="000000"/>
          <w:kern w:val="2"/>
          <w:sz w:val="28"/>
          <w:szCs w:val="28"/>
        </w:rPr>
        <w:t>8.2.Градостроительный кодекс Российской Федерации от 29.12.2004 № 190-ФЗ.</w:t>
      </w:r>
    </w:p>
    <w:p w:rsidR="00DE0A60" w:rsidRPr="007E4B49" w:rsidRDefault="00DE0A60" w:rsidP="00DE0A60">
      <w:pPr>
        <w:tabs>
          <w:tab w:val="left" w:pos="240"/>
        </w:tabs>
        <w:ind w:firstLine="720"/>
        <w:jc w:val="both"/>
      </w:pPr>
      <w:r w:rsidRPr="007E4B49">
        <w:rPr>
          <w:color w:val="000000"/>
          <w:kern w:val="2"/>
          <w:sz w:val="28"/>
          <w:szCs w:val="28"/>
        </w:rPr>
        <w:t>8.</w:t>
      </w:r>
      <w:r w:rsidR="00EE6C17">
        <w:rPr>
          <w:color w:val="000000"/>
          <w:kern w:val="2"/>
          <w:sz w:val="28"/>
          <w:szCs w:val="28"/>
        </w:rPr>
        <w:t>3</w:t>
      </w:r>
      <w:r w:rsidRPr="007E4B49">
        <w:rPr>
          <w:color w:val="000000"/>
          <w:kern w:val="2"/>
          <w:sz w:val="28"/>
          <w:szCs w:val="28"/>
        </w:rPr>
        <w:t>. Федеральный закон от 25.10.2001 №137-ФЗ «О введении в действие Земельного кодекса Российской Федерации».</w:t>
      </w:r>
    </w:p>
    <w:p w:rsidR="00DE0A60" w:rsidRPr="007E4B49" w:rsidRDefault="00DE0A60" w:rsidP="00DE0A60">
      <w:pPr>
        <w:tabs>
          <w:tab w:val="left" w:pos="240"/>
        </w:tabs>
        <w:ind w:firstLine="720"/>
        <w:jc w:val="both"/>
      </w:pPr>
      <w:r w:rsidRPr="007E4B49">
        <w:rPr>
          <w:color w:val="000000"/>
          <w:kern w:val="2"/>
          <w:sz w:val="28"/>
          <w:szCs w:val="28"/>
        </w:rPr>
        <w:t>8.</w:t>
      </w:r>
      <w:r w:rsidR="00EE6C17">
        <w:rPr>
          <w:color w:val="000000"/>
          <w:kern w:val="2"/>
          <w:sz w:val="28"/>
          <w:szCs w:val="28"/>
        </w:rPr>
        <w:t>4</w:t>
      </w:r>
      <w:r w:rsidRPr="007E4B49">
        <w:rPr>
          <w:color w:val="000000"/>
          <w:kern w:val="2"/>
          <w:sz w:val="28"/>
          <w:szCs w:val="28"/>
        </w:rPr>
        <w:t>. Федеральный закон от 13.07.2015 N 218-ФЗ "О государственной регистрации недвижимости".</w:t>
      </w:r>
    </w:p>
    <w:p w:rsidR="00DE0A60" w:rsidRPr="007E4B49" w:rsidRDefault="00DE0A60" w:rsidP="00DE0A60">
      <w:pPr>
        <w:ind w:firstLine="709"/>
        <w:jc w:val="both"/>
      </w:pPr>
      <w:r w:rsidRPr="007E4B49">
        <w:rPr>
          <w:color w:val="000000"/>
          <w:kern w:val="2"/>
          <w:sz w:val="28"/>
          <w:szCs w:val="28"/>
        </w:rPr>
        <w:t>8.</w:t>
      </w:r>
      <w:r w:rsidR="00EE6C17">
        <w:rPr>
          <w:color w:val="000000"/>
          <w:kern w:val="2"/>
          <w:sz w:val="28"/>
          <w:szCs w:val="28"/>
        </w:rPr>
        <w:t>5</w:t>
      </w:r>
      <w:r w:rsidRPr="007E4B49">
        <w:rPr>
          <w:color w:val="000000"/>
          <w:kern w:val="2"/>
          <w:sz w:val="28"/>
          <w:szCs w:val="28"/>
        </w:rPr>
        <w:t>. Федеральный закон от 24.07.2007 N 221-ФЗ "О кадастровой деятельности".</w:t>
      </w:r>
    </w:p>
    <w:p w:rsidR="00DE0A60" w:rsidRPr="007E4B49" w:rsidRDefault="00DE0A60" w:rsidP="00DE0A60">
      <w:pPr>
        <w:ind w:firstLine="709"/>
        <w:jc w:val="both"/>
      </w:pPr>
      <w:r w:rsidRPr="007E4B49">
        <w:rPr>
          <w:rFonts w:eastAsia="Calibri"/>
          <w:color w:val="000000"/>
          <w:sz w:val="28"/>
          <w:szCs w:val="28"/>
        </w:rPr>
        <w:t>8.</w:t>
      </w:r>
      <w:r w:rsidR="00EE6C17">
        <w:rPr>
          <w:rFonts w:eastAsia="Calibri"/>
          <w:color w:val="000000"/>
          <w:sz w:val="28"/>
          <w:szCs w:val="28"/>
        </w:rPr>
        <w:t>6</w:t>
      </w:r>
      <w:r w:rsidRPr="007E4B49">
        <w:rPr>
          <w:rFonts w:eastAsia="Calibri"/>
          <w:color w:val="000000"/>
          <w:sz w:val="28"/>
          <w:szCs w:val="28"/>
        </w:rPr>
        <w:t>. Федеральный закон от 27.07.2010 N 210-ФЗ "Об организации предоставления государственных и муниципальных услуг".</w:t>
      </w:r>
    </w:p>
    <w:p w:rsidR="00DE0A60" w:rsidRPr="007E4B49" w:rsidRDefault="00DE0A60" w:rsidP="00DE0A60">
      <w:pPr>
        <w:ind w:firstLine="720"/>
        <w:jc w:val="both"/>
        <w:rPr>
          <w:rFonts w:eastAsia="Calibri"/>
          <w:color w:val="000000"/>
          <w:sz w:val="28"/>
          <w:szCs w:val="28"/>
        </w:rPr>
      </w:pPr>
      <w:r w:rsidRPr="007E4B49">
        <w:rPr>
          <w:rFonts w:eastAsia="Calibri"/>
          <w:color w:val="000000"/>
          <w:sz w:val="28"/>
          <w:szCs w:val="28"/>
        </w:rPr>
        <w:t>8.</w:t>
      </w:r>
      <w:r w:rsidR="00EE6C17">
        <w:rPr>
          <w:rFonts w:eastAsia="Calibri"/>
          <w:color w:val="000000"/>
          <w:sz w:val="28"/>
          <w:szCs w:val="28"/>
        </w:rPr>
        <w:t>7</w:t>
      </w:r>
      <w:r w:rsidRPr="007E4B49">
        <w:rPr>
          <w:rFonts w:eastAsia="Calibri"/>
          <w:color w:val="000000"/>
          <w:sz w:val="28"/>
          <w:szCs w:val="28"/>
        </w:rPr>
        <w:t>. Федеральный закон от 06.10.2003 N 131-ФЗ "Об общих принципах организации местного самоуправления в Российской Федерации".</w:t>
      </w:r>
    </w:p>
    <w:p w:rsidR="00DE0A60" w:rsidRPr="007E4B49" w:rsidRDefault="00DE0A60" w:rsidP="00DE0A60">
      <w:pPr>
        <w:ind w:firstLine="720"/>
        <w:jc w:val="both"/>
        <w:rPr>
          <w:color w:val="000000"/>
          <w:sz w:val="28"/>
          <w:szCs w:val="28"/>
        </w:rPr>
      </w:pPr>
      <w:r w:rsidRPr="007E4B49">
        <w:rPr>
          <w:rFonts w:eastAsia="Calibri"/>
          <w:color w:val="000000"/>
          <w:sz w:val="28"/>
          <w:szCs w:val="28"/>
        </w:rPr>
        <w:t>8.</w:t>
      </w:r>
      <w:r w:rsidR="00EE6C17">
        <w:rPr>
          <w:rFonts w:eastAsia="Calibri"/>
          <w:color w:val="000000"/>
          <w:sz w:val="28"/>
          <w:szCs w:val="28"/>
        </w:rPr>
        <w:t>8</w:t>
      </w:r>
      <w:r w:rsidRPr="007E4B49">
        <w:rPr>
          <w:rFonts w:eastAsia="Calibri"/>
          <w:color w:val="000000"/>
          <w:sz w:val="28"/>
          <w:szCs w:val="28"/>
        </w:rPr>
        <w:t xml:space="preserve">. </w:t>
      </w:r>
      <w:r w:rsidRPr="007E4B49">
        <w:rPr>
          <w:color w:val="000000"/>
          <w:sz w:val="28"/>
          <w:szCs w:val="28"/>
        </w:rPr>
        <w:t>Федеральный закон от 02.05.2006 N 59-ФЗ "О порядке рассмотрения обращений граждан Российской Федерации".</w:t>
      </w:r>
    </w:p>
    <w:p w:rsidR="00DE0A60" w:rsidRPr="007E4B49" w:rsidRDefault="00DE0A60" w:rsidP="00DE0A60">
      <w:pPr>
        <w:ind w:firstLine="720"/>
        <w:jc w:val="both"/>
      </w:pPr>
      <w:r w:rsidRPr="007E4B49">
        <w:rPr>
          <w:color w:val="000000"/>
          <w:kern w:val="2"/>
          <w:sz w:val="28"/>
          <w:szCs w:val="28"/>
        </w:rPr>
        <w:t>8.</w:t>
      </w:r>
      <w:r w:rsidR="00EE6C17">
        <w:rPr>
          <w:color w:val="000000"/>
          <w:kern w:val="2"/>
          <w:sz w:val="28"/>
          <w:szCs w:val="28"/>
        </w:rPr>
        <w:t>9</w:t>
      </w:r>
      <w:r w:rsidRPr="007E4B49">
        <w:rPr>
          <w:color w:val="000000"/>
          <w:kern w:val="2"/>
          <w:sz w:val="28"/>
          <w:szCs w:val="28"/>
        </w:rPr>
        <w:t>. Постановление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r w:rsidRPr="007E4B49">
        <w:rPr>
          <w:rFonts w:eastAsia="Calibri"/>
          <w:color w:val="000000"/>
          <w:sz w:val="28"/>
          <w:szCs w:val="28"/>
        </w:rPr>
        <w:t xml:space="preserve">. </w:t>
      </w:r>
    </w:p>
    <w:p w:rsidR="00DE0A60" w:rsidRPr="007E4B49" w:rsidRDefault="00EE6C17" w:rsidP="00DE0A60">
      <w:pPr>
        <w:ind w:firstLine="720"/>
        <w:jc w:val="both"/>
        <w:rPr>
          <w:color w:val="000000"/>
          <w:sz w:val="28"/>
          <w:szCs w:val="28"/>
        </w:rPr>
      </w:pPr>
      <w:r>
        <w:rPr>
          <w:color w:val="000000"/>
          <w:sz w:val="28"/>
          <w:szCs w:val="28"/>
        </w:rPr>
        <w:t>8.10</w:t>
      </w:r>
      <w:r w:rsidR="00DE0A60" w:rsidRPr="007E4B49">
        <w:rPr>
          <w:color w:val="000000"/>
          <w:sz w:val="28"/>
          <w:szCs w:val="28"/>
        </w:rPr>
        <w:t>.</w:t>
      </w:r>
      <w:r w:rsidR="00DE0A60" w:rsidRPr="007E4B49">
        <w:t xml:space="preserve"> </w:t>
      </w:r>
      <w:r w:rsidR="00DE0A60" w:rsidRPr="007E4B49">
        <w:rPr>
          <w:color w:val="000000"/>
          <w:sz w:val="28"/>
          <w:szCs w:val="28"/>
        </w:rPr>
        <w:t xml:space="preserve">Приказ Минэкономразвития России от 21.04.2022 N 214 "О признании утратившим силу приказа Минэкономразвития России от 10 октября 2018 г. N 542 "Об утверждении требований к форме ходатайства об установлении публичного сервитута, содержанию обоснования необходимости установления </w:t>
      </w:r>
      <w:r w:rsidR="00DE0A60" w:rsidRPr="007E4B49">
        <w:rPr>
          <w:color w:val="000000"/>
          <w:sz w:val="28"/>
          <w:szCs w:val="28"/>
        </w:rPr>
        <w:lastRenderedPageBreak/>
        <w:t>публичного сервитута" (Зарегистрировано в Минюсте России 10.06.2022 N 68824).</w:t>
      </w:r>
    </w:p>
    <w:p w:rsidR="00DE0A60" w:rsidRPr="00EE6C17" w:rsidRDefault="00DE0A60" w:rsidP="00DE0A60">
      <w:pPr>
        <w:pStyle w:val="1"/>
        <w:shd w:val="clear" w:color="auto" w:fill="FFFFFF"/>
        <w:spacing w:before="0"/>
        <w:jc w:val="both"/>
        <w:rPr>
          <w:rFonts w:ascii="Times New Roman" w:hAnsi="Times New Roman" w:cs="Times New Roman"/>
          <w:b w:val="0"/>
          <w:color w:val="auto"/>
        </w:rPr>
      </w:pPr>
      <w:r w:rsidRPr="007E4B49">
        <w:rPr>
          <w:rFonts w:ascii="Times New Roman" w:hAnsi="Times New Roman" w:cs="Times New Roman"/>
          <w:b w:val="0"/>
        </w:rPr>
        <w:t xml:space="preserve">         </w:t>
      </w:r>
      <w:r w:rsidRPr="00EE6C17">
        <w:rPr>
          <w:rFonts w:ascii="Times New Roman" w:hAnsi="Times New Roman" w:cs="Times New Roman"/>
          <w:b w:val="0"/>
          <w:color w:val="auto"/>
        </w:rPr>
        <w:t>8.1</w:t>
      </w:r>
      <w:r w:rsidR="00EE6C17" w:rsidRPr="00EE6C17">
        <w:rPr>
          <w:rFonts w:ascii="Times New Roman" w:hAnsi="Times New Roman" w:cs="Times New Roman"/>
          <w:b w:val="0"/>
          <w:color w:val="auto"/>
        </w:rPr>
        <w:t>1</w:t>
      </w:r>
      <w:r w:rsidRPr="00EE6C17">
        <w:rPr>
          <w:rFonts w:ascii="Times New Roman" w:hAnsi="Times New Roman" w:cs="Times New Roman"/>
          <w:b w:val="0"/>
          <w:color w:val="auto"/>
        </w:rPr>
        <w:t xml:space="preserve">. Приказ Минэкономразвития России от 07.05.2021 N 256 "О признании утратившим силу приказа Минэкономразвития России от 10 октября 2018 г.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DE0A60" w:rsidRPr="00EE6C17" w:rsidRDefault="00DE0A60" w:rsidP="00DE0A60">
      <w:pPr>
        <w:pStyle w:val="1"/>
        <w:shd w:val="clear" w:color="auto" w:fill="FFFFFF"/>
        <w:spacing w:before="0"/>
        <w:jc w:val="both"/>
        <w:rPr>
          <w:rFonts w:ascii="Times New Roman" w:hAnsi="Times New Roman" w:cs="Times New Roman"/>
          <w:b w:val="0"/>
          <w:color w:val="auto"/>
        </w:rPr>
      </w:pPr>
      <w:r w:rsidRPr="00EE6C17">
        <w:rPr>
          <w:rFonts w:ascii="Times New Roman" w:hAnsi="Times New Roman" w:cs="Times New Roman"/>
          <w:b w:val="0"/>
          <w:color w:val="auto"/>
        </w:rPr>
        <w:t xml:space="preserve">         8.1</w:t>
      </w:r>
      <w:r w:rsidR="00EE6C17" w:rsidRPr="00EE6C17">
        <w:rPr>
          <w:rFonts w:ascii="Times New Roman" w:hAnsi="Times New Roman" w:cs="Times New Roman"/>
          <w:b w:val="0"/>
          <w:color w:val="auto"/>
        </w:rPr>
        <w:t>2</w:t>
      </w:r>
      <w:r w:rsidRPr="00EE6C17">
        <w:rPr>
          <w:rFonts w:ascii="Times New Roman" w:hAnsi="Times New Roman" w:cs="Times New Roman"/>
          <w:b w:val="0"/>
          <w:color w:val="auto"/>
        </w:rPr>
        <w:t xml:space="preserve">. </w:t>
      </w:r>
      <w:hyperlink r:id="rId13" w:history="1">
        <w:r w:rsidRPr="00EE6C17">
          <w:rPr>
            <w:rStyle w:val="ae"/>
            <w:rFonts w:ascii="Times New Roman" w:hAnsi="Times New Roman" w:cs="Times New Roman"/>
            <w:b w:val="0"/>
            <w:color w:val="auto"/>
            <w:u w:val="none"/>
          </w:rPr>
          <w:t>Приказ</w:t>
        </w:r>
      </w:hyperlink>
      <w:r w:rsidRPr="00EE6C17">
        <w:rPr>
          <w:rFonts w:ascii="Times New Roman" w:hAnsi="Times New Roman" w:cs="Times New Roman"/>
          <w:b w:val="0"/>
          <w:color w:val="auto"/>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DE0A60" w:rsidRPr="007E4B49" w:rsidRDefault="00EE6C17" w:rsidP="00DE0A60">
      <w:pPr>
        <w:ind w:firstLine="708"/>
        <w:jc w:val="both"/>
        <w:rPr>
          <w:sz w:val="28"/>
          <w:szCs w:val="28"/>
        </w:rPr>
      </w:pPr>
      <w:r>
        <w:rPr>
          <w:sz w:val="28"/>
          <w:szCs w:val="28"/>
        </w:rPr>
        <w:t>8.13</w:t>
      </w:r>
      <w:r w:rsidR="00DE0A60" w:rsidRPr="007E4B49">
        <w:rPr>
          <w:sz w:val="28"/>
          <w:szCs w:val="28"/>
        </w:rPr>
        <w:t>.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E0A60" w:rsidRPr="007E4B49" w:rsidRDefault="00EE6C17" w:rsidP="00DE0A60">
      <w:pPr>
        <w:ind w:firstLine="720"/>
        <w:jc w:val="both"/>
        <w:rPr>
          <w:color w:val="000000"/>
          <w:sz w:val="28"/>
          <w:szCs w:val="28"/>
        </w:rPr>
      </w:pPr>
      <w:r>
        <w:rPr>
          <w:color w:val="000000"/>
          <w:sz w:val="28"/>
          <w:szCs w:val="28"/>
        </w:rPr>
        <w:t>8.14</w:t>
      </w:r>
      <w:r w:rsidR="00DE0A60" w:rsidRPr="007E4B49">
        <w:rPr>
          <w:color w:val="000000"/>
          <w:sz w:val="28"/>
          <w:szCs w:val="28"/>
        </w:rPr>
        <w:t>. Областной закон Ростовской области от 22.07.2003 N 19-ЗС "О регулировании земельных отношений в Ростовской области" (принят ЗС РО 09.07.2003).</w:t>
      </w:r>
    </w:p>
    <w:p w:rsidR="00DE0A60" w:rsidRPr="007E4B49" w:rsidRDefault="00DE0A60" w:rsidP="00DE0A60">
      <w:pPr>
        <w:ind w:firstLine="567"/>
        <w:jc w:val="both"/>
      </w:pPr>
    </w:p>
    <w:p w:rsidR="00DE0A60" w:rsidRPr="007E4B49" w:rsidRDefault="00DE0A60" w:rsidP="00DE0A60">
      <w:pPr>
        <w:tabs>
          <w:tab w:val="left" w:pos="284"/>
        </w:tabs>
        <w:ind w:right="708"/>
        <w:jc w:val="center"/>
        <w:rPr>
          <w:bCs/>
          <w:color w:val="000000"/>
          <w:sz w:val="28"/>
          <w:szCs w:val="28"/>
        </w:rPr>
      </w:pPr>
      <w:r w:rsidRPr="007E4B49">
        <w:rPr>
          <w:color w:val="000000"/>
          <w:sz w:val="28"/>
          <w:szCs w:val="28"/>
        </w:rPr>
        <w:t xml:space="preserve">9. </w:t>
      </w:r>
      <w:r w:rsidRPr="007E4B49">
        <w:rPr>
          <w:bCs/>
          <w:color w:val="000000"/>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E0A60" w:rsidRPr="007E4B49" w:rsidRDefault="00DE0A60" w:rsidP="00DE0A60">
      <w:pPr>
        <w:tabs>
          <w:tab w:val="left" w:pos="1134"/>
        </w:tabs>
        <w:ind w:firstLine="709"/>
        <w:jc w:val="both"/>
      </w:pPr>
      <w:r w:rsidRPr="007E4B49">
        <w:rPr>
          <w:color w:val="000000"/>
          <w:sz w:val="28"/>
          <w:szCs w:val="28"/>
        </w:rPr>
        <w:t>9.1.</w:t>
      </w:r>
      <w:r w:rsidRPr="007E4B49">
        <w:rPr>
          <w:color w:val="000000"/>
          <w:sz w:val="28"/>
          <w:szCs w:val="28"/>
        </w:rPr>
        <w:tab/>
        <w:t xml:space="preserve"> Основанием для начала предоставления муниципальной услуги является поступление ходатайства об установлении публичного сервитута в </w:t>
      </w:r>
      <w:r w:rsidR="00EE6C17">
        <w:rPr>
          <w:color w:val="000000"/>
          <w:sz w:val="28"/>
          <w:szCs w:val="28"/>
        </w:rPr>
        <w:t>отдел имущественных и земельных отношений</w:t>
      </w:r>
      <w:r w:rsidRPr="007E4B49">
        <w:rPr>
          <w:color w:val="000000"/>
          <w:sz w:val="28"/>
          <w:szCs w:val="28"/>
        </w:rPr>
        <w:t xml:space="preserve"> </w:t>
      </w:r>
      <w:r w:rsidRPr="007E4B49">
        <w:rPr>
          <w:rFonts w:eastAsia="Calibri"/>
          <w:color w:val="000000"/>
          <w:sz w:val="28"/>
          <w:szCs w:val="28"/>
        </w:rPr>
        <w:t>(далее - ходатайство).</w:t>
      </w:r>
    </w:p>
    <w:p w:rsidR="00DE0A60" w:rsidRPr="007E4B49" w:rsidRDefault="00DE0A60" w:rsidP="00DE0A60">
      <w:pPr>
        <w:ind w:firstLine="709"/>
        <w:contextualSpacing/>
        <w:jc w:val="both"/>
      </w:pPr>
      <w:r w:rsidRPr="007E4B49">
        <w:rPr>
          <w:color w:val="000000"/>
          <w:sz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E0A60" w:rsidRPr="007E4B49" w:rsidRDefault="00DE0A60" w:rsidP="00DE0A60">
      <w:pPr>
        <w:ind w:firstLine="709"/>
        <w:contextualSpacing/>
        <w:jc w:val="both"/>
      </w:pPr>
      <w:r w:rsidRPr="007E4B49">
        <w:rPr>
          <w:color w:val="000000"/>
          <w:sz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E0A60" w:rsidRPr="007E4B49" w:rsidRDefault="00DE0A60" w:rsidP="00DE0A60">
      <w:pPr>
        <w:ind w:firstLine="709"/>
        <w:contextualSpacing/>
        <w:jc w:val="both"/>
      </w:pPr>
      <w:r w:rsidRPr="007E4B49">
        <w:rPr>
          <w:sz w:val="28"/>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E0A60" w:rsidRPr="007E4B49" w:rsidRDefault="00DE0A60" w:rsidP="00DE0A60">
      <w:pPr>
        <w:ind w:firstLine="709"/>
        <w:contextualSpacing/>
        <w:jc w:val="both"/>
      </w:pPr>
      <w:r w:rsidRPr="007E4B49">
        <w:rPr>
          <w:sz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E0A60" w:rsidRPr="007E4B49" w:rsidRDefault="00DE0A60" w:rsidP="00DE0A60">
      <w:pPr>
        <w:ind w:firstLine="720"/>
        <w:jc w:val="both"/>
      </w:pPr>
      <w:r w:rsidRPr="007E4B49">
        <w:rPr>
          <w:rFonts w:eastAsia="Times-Roman"/>
          <w:color w:val="000000"/>
          <w:sz w:val="28"/>
          <w:szCs w:val="28"/>
          <w:lang w:eastAsia="ar-SA"/>
        </w:rPr>
        <w:t xml:space="preserve">Документ, подтверждающий полномочия представителя, выданный </w:t>
      </w:r>
      <w:r w:rsidRPr="007E4B49">
        <w:rPr>
          <w:rFonts w:eastAsia="Times-Roman"/>
          <w:color w:val="000000"/>
          <w:sz w:val="28"/>
          <w:szCs w:val="28"/>
          <w:lang w:eastAsia="ar-SA"/>
        </w:rPr>
        <w:lastRenderedPageBreak/>
        <w:t>нотариусом, должен быть подписан усиленной квалификационной подписью нотариуса, в иных случаях – простой электронной подписью;</w:t>
      </w:r>
    </w:p>
    <w:p w:rsidR="00DE0A60" w:rsidRPr="007E4B49" w:rsidRDefault="00DE0A60" w:rsidP="00DE0A60">
      <w:pPr>
        <w:tabs>
          <w:tab w:val="left" w:pos="1134"/>
        </w:tabs>
        <w:ind w:firstLine="709"/>
        <w:jc w:val="both"/>
      </w:pPr>
      <w:r w:rsidRPr="007E4B49">
        <w:rPr>
          <w:color w:val="000000"/>
          <w:sz w:val="28"/>
          <w:szCs w:val="28"/>
        </w:rPr>
        <w:t>9.2.</w:t>
      </w:r>
      <w:r w:rsidRPr="007E4B49">
        <w:rPr>
          <w:color w:val="000000"/>
          <w:sz w:val="28"/>
          <w:szCs w:val="28"/>
        </w:rPr>
        <w:tab/>
        <w:t xml:space="preserve"> Форма ходатайства утверждена Приказом Минэкономразвития России от 21.04.2022 N 214 "О признании утратившим силу приказа Минэкономразвития России от 10 октября 2018 г.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(далее – приказ № 214). </w:t>
      </w:r>
    </w:p>
    <w:p w:rsidR="00DE0A60" w:rsidRPr="007E4B49" w:rsidRDefault="00DE0A60" w:rsidP="00DE0A60">
      <w:pPr>
        <w:tabs>
          <w:tab w:val="left" w:pos="1134"/>
        </w:tabs>
        <w:ind w:firstLine="709"/>
        <w:jc w:val="both"/>
      </w:pPr>
      <w:r w:rsidRPr="007E4B49">
        <w:rPr>
          <w:color w:val="000000"/>
          <w:sz w:val="28"/>
          <w:szCs w:val="28"/>
        </w:rPr>
        <w:t xml:space="preserve">9.3. </w:t>
      </w:r>
      <w:r w:rsidRPr="007E4B49">
        <w:rPr>
          <w:color w:val="000000"/>
          <w:sz w:val="28"/>
          <w:szCs w:val="28"/>
        </w:rPr>
        <w:tab/>
      </w:r>
      <w:r w:rsidRPr="007E4B49">
        <w:rPr>
          <w:rFonts w:eastAsia="Calibri"/>
          <w:color w:val="000000"/>
          <w:sz w:val="28"/>
          <w:szCs w:val="28"/>
        </w:rPr>
        <w:t>В ходатайстве об установлении публичного сервитута должны быть указаны</w:t>
      </w:r>
      <w:r w:rsidRPr="007E4B49">
        <w:rPr>
          <w:color w:val="000000"/>
          <w:sz w:val="28"/>
          <w:szCs w:val="28"/>
        </w:rPr>
        <w:t>:</w:t>
      </w:r>
    </w:p>
    <w:p w:rsidR="00DE0A60" w:rsidRPr="007E4B49" w:rsidRDefault="00DE0A60" w:rsidP="00DE0A60">
      <w:pPr>
        <w:pStyle w:val="ConsPlusNormal"/>
        <w:tabs>
          <w:tab w:val="left" w:pos="1134"/>
        </w:tabs>
        <w:ind w:firstLine="709"/>
        <w:jc w:val="both"/>
        <w:rPr>
          <w:rFonts w:ascii="Times New Roman" w:hAnsi="Times New Roman" w:cs="Times New Roman"/>
        </w:rPr>
      </w:pPr>
      <w:bookmarkStart w:id="8" w:name="Par128"/>
      <w:bookmarkEnd w:id="8"/>
      <w:r w:rsidRPr="007E4B49">
        <w:rPr>
          <w:rFonts w:ascii="Times New Roman" w:hAnsi="Times New Roman" w:cs="Times New Roman"/>
          <w:color w:val="000000"/>
          <w:sz w:val="28"/>
          <w:szCs w:val="28"/>
        </w:rPr>
        <w:t>1)</w:t>
      </w:r>
      <w:r w:rsidRPr="007E4B49">
        <w:rPr>
          <w:rFonts w:ascii="Times New Roman" w:hAnsi="Times New Roman" w:cs="Times New Roman"/>
          <w:color w:val="000000"/>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2)</w:t>
      </w:r>
      <w:r w:rsidRPr="007E4B49">
        <w:rPr>
          <w:rFonts w:ascii="Times New Roman" w:hAnsi="Times New Roman" w:cs="Times New Roman"/>
          <w:color w:val="000000"/>
          <w:sz w:val="28"/>
          <w:szCs w:val="28"/>
        </w:rPr>
        <w:tab/>
        <w:t>цель установления публичного сервитута в соответствии с п. 1.2 Административного регламента;</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3)</w:t>
      </w:r>
      <w:r w:rsidRPr="007E4B49">
        <w:rPr>
          <w:rFonts w:ascii="Times New Roman" w:hAnsi="Times New Roman" w:cs="Times New Roman"/>
          <w:color w:val="000000"/>
          <w:sz w:val="28"/>
          <w:szCs w:val="28"/>
        </w:rPr>
        <w:tab/>
        <w:t>испрашиваемый срок публичного сервитута;</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4)</w:t>
      </w:r>
      <w:r w:rsidRPr="007E4B49">
        <w:rPr>
          <w:rFonts w:ascii="Times New Roman" w:hAnsi="Times New Roman" w:cs="Times New Roman"/>
          <w:color w:val="000000"/>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E0A60" w:rsidRPr="007E4B49" w:rsidRDefault="00DE0A60" w:rsidP="00DE0A60">
      <w:pPr>
        <w:pStyle w:val="ConsPlusNormal"/>
        <w:tabs>
          <w:tab w:val="left" w:pos="1134"/>
        </w:tabs>
        <w:ind w:firstLine="709"/>
        <w:jc w:val="both"/>
        <w:rPr>
          <w:rFonts w:ascii="Times New Roman" w:hAnsi="Times New Roman" w:cs="Times New Roman"/>
        </w:rPr>
      </w:pPr>
      <w:bookmarkStart w:id="9" w:name="P1771"/>
      <w:bookmarkEnd w:id="9"/>
      <w:r w:rsidRPr="007E4B49">
        <w:rPr>
          <w:rFonts w:ascii="Times New Roman" w:hAnsi="Times New Roman" w:cs="Times New Roman"/>
          <w:color w:val="000000"/>
          <w:sz w:val="28"/>
          <w:szCs w:val="28"/>
        </w:rPr>
        <w:t>5)</w:t>
      </w:r>
      <w:r w:rsidRPr="007E4B49">
        <w:rPr>
          <w:rFonts w:ascii="Times New Roman" w:hAnsi="Times New Roman" w:cs="Times New Roman"/>
          <w:color w:val="000000"/>
          <w:sz w:val="28"/>
          <w:szCs w:val="28"/>
        </w:rPr>
        <w:tab/>
        <w:t>обоснование необходимости установления публичного сервитута. Обоснование необходимости установления сервитута приводится в соответствии с приказом № 214 и п 2.3.статьи 39.41 Земельного Кодекса Российской Федерации;</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6)</w:t>
      </w:r>
      <w:r w:rsidRPr="007E4B49">
        <w:rPr>
          <w:rFonts w:ascii="Times New Roman" w:hAnsi="Times New Roman" w:cs="Times New Roman"/>
          <w:color w:val="000000"/>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7)</w:t>
      </w:r>
      <w:r w:rsidRPr="007E4B49">
        <w:rPr>
          <w:rFonts w:ascii="Times New Roman" w:hAnsi="Times New Roman" w:cs="Times New Roman"/>
          <w:color w:val="000000"/>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8)</w:t>
      </w:r>
      <w:r w:rsidRPr="007E4B49">
        <w:rPr>
          <w:rFonts w:ascii="Times New Roman" w:hAnsi="Times New Roman" w:cs="Times New Roman"/>
          <w:color w:val="000000"/>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9)</w:t>
      </w:r>
      <w:r w:rsidRPr="007E4B49">
        <w:rPr>
          <w:rFonts w:ascii="Times New Roman" w:hAnsi="Times New Roman" w:cs="Times New Roman"/>
          <w:color w:val="000000"/>
          <w:sz w:val="28"/>
          <w:szCs w:val="28"/>
        </w:rPr>
        <w:tab/>
        <w:t>почтовый адрес и (или) адрес электронной почты для связи с заявителем.</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 xml:space="preserve">9.4. </w:t>
      </w:r>
      <w:r w:rsidRPr="007E4B49">
        <w:rPr>
          <w:rFonts w:ascii="Times New Roman" w:hAnsi="Times New Roman" w:cs="Times New Roman"/>
          <w:color w:val="000000"/>
          <w:sz w:val="28"/>
          <w:szCs w:val="28"/>
        </w:rPr>
        <w:tab/>
        <w:t>К ходатайству об установлении публичного сервитута прилагаются:</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1)</w:t>
      </w:r>
      <w:r w:rsidRPr="007E4B49">
        <w:rPr>
          <w:rFonts w:ascii="Times New Roman" w:hAnsi="Times New Roman" w:cs="Times New Roman"/>
          <w:color w:val="000000"/>
          <w:sz w:val="28"/>
          <w:szCs w:val="28"/>
        </w:rPr>
        <w:tab/>
        <w:t xml:space="preserve">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w:t>
      </w:r>
      <w:r w:rsidRPr="007E4B49">
        <w:rPr>
          <w:rFonts w:ascii="Times New Roman" w:hAnsi="Times New Roman" w:cs="Times New Roman"/>
          <w:color w:val="000000"/>
          <w:sz w:val="28"/>
          <w:szCs w:val="28"/>
        </w:rPr>
        <w:lastRenderedPageBreak/>
        <w:t>координат, установленной для ведения Единого государственного реестра недвижимости;</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2)</w:t>
      </w:r>
      <w:r w:rsidRPr="007E4B49">
        <w:rPr>
          <w:rFonts w:ascii="Times New Roman" w:hAnsi="Times New Roman" w:cs="Times New Roman"/>
          <w:color w:val="000000"/>
          <w:sz w:val="28"/>
          <w:szCs w:val="28"/>
        </w:rPr>
        <w:tab/>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(оригинал, в  1 экз.);</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3)</w:t>
      </w:r>
      <w:r w:rsidRPr="007E4B49">
        <w:rPr>
          <w:rFonts w:ascii="Times New Roman" w:hAnsi="Times New Roman" w:cs="Times New Roman"/>
          <w:color w:val="000000"/>
          <w:sz w:val="28"/>
          <w:szCs w:val="28"/>
        </w:rPr>
        <w:tab/>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4)</w:t>
      </w:r>
      <w:r w:rsidRPr="007E4B49">
        <w:rPr>
          <w:rFonts w:ascii="Times New Roman" w:hAnsi="Times New Roman" w:cs="Times New Roman"/>
          <w:color w:val="000000"/>
          <w:sz w:val="28"/>
          <w:szCs w:val="28"/>
        </w:rPr>
        <w:tab/>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(копия, при предъявлении оригинала).</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9.5.</w:t>
      </w:r>
      <w:r w:rsidRPr="007E4B49">
        <w:rPr>
          <w:rFonts w:ascii="Times New Roman" w:hAnsi="Times New Roman" w:cs="Times New Roman"/>
          <w:color w:val="000000"/>
          <w:sz w:val="28"/>
          <w:szCs w:val="28"/>
        </w:rPr>
        <w:tab/>
        <w:t xml:space="preserve"> Ходатайство об установлении публичного сервитута и прилагаемые к нему документы могут быть поданы в уполномоченный орган заявителем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DE0A60" w:rsidRPr="007E4B49" w:rsidRDefault="00DE0A60" w:rsidP="00DE0A60">
      <w:pPr>
        <w:tabs>
          <w:tab w:val="left" w:pos="1134"/>
        </w:tabs>
        <w:ind w:firstLine="709"/>
        <w:jc w:val="both"/>
      </w:pPr>
      <w:r w:rsidRPr="007E4B49">
        <w:rPr>
          <w:color w:val="000000"/>
          <w:sz w:val="28"/>
          <w:szCs w:val="28"/>
        </w:rPr>
        <w:t>9.6.</w:t>
      </w:r>
      <w:r w:rsidRPr="007E4B49">
        <w:rPr>
          <w:color w:val="000000"/>
          <w:sz w:val="28"/>
          <w:szCs w:val="28"/>
        </w:rPr>
        <w:tab/>
        <w:t xml:space="preserve">  Границы публичного сервитута в целях, предусмотренных </w:t>
      </w:r>
      <w:hyperlink r:id="rId14" w:anchor="P1725" w:history="1">
        <w:r w:rsidRPr="007E4B49">
          <w:rPr>
            <w:rStyle w:val="ae"/>
            <w:color w:val="000000"/>
            <w:sz w:val="28"/>
            <w:szCs w:val="28"/>
          </w:rPr>
          <w:t>пп. 1</w:t>
        </w:r>
      </w:hyperlink>
      <w:r w:rsidRPr="007E4B49">
        <w:rPr>
          <w:color w:val="000000"/>
          <w:sz w:val="28"/>
          <w:szCs w:val="28"/>
        </w:rPr>
        <w:t xml:space="preserve">, </w:t>
      </w:r>
      <w:hyperlink r:id="rId15" w:anchor="P1727" w:history="1">
        <w:r w:rsidRPr="007E4B49">
          <w:rPr>
            <w:rStyle w:val="ae"/>
            <w:color w:val="000000"/>
            <w:sz w:val="28"/>
            <w:szCs w:val="28"/>
          </w:rPr>
          <w:t>3</w:t>
        </w:r>
      </w:hyperlink>
      <w:r w:rsidRPr="007E4B49">
        <w:rPr>
          <w:color w:val="000000"/>
          <w:sz w:val="28"/>
          <w:szCs w:val="28"/>
        </w:rPr>
        <w:t xml:space="preserve">, </w:t>
      </w:r>
      <w:hyperlink r:id="rId16" w:anchor="P1728" w:history="1">
        <w:r w:rsidRPr="007E4B49">
          <w:rPr>
            <w:rStyle w:val="ae"/>
            <w:color w:val="000000"/>
            <w:sz w:val="28"/>
            <w:szCs w:val="28"/>
          </w:rPr>
          <w:t>4 п.</w:t>
        </w:r>
      </w:hyperlink>
      <w:r w:rsidRPr="007E4B49">
        <w:rPr>
          <w:color w:val="000000"/>
          <w:sz w:val="28"/>
          <w:szCs w:val="28"/>
        </w:rPr>
        <w:t xml:space="preserve"> 1.2 Административного регламента,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DE0A60" w:rsidRPr="007E4B49" w:rsidRDefault="00DE0A60" w:rsidP="00DE0A60">
      <w:pPr>
        <w:tabs>
          <w:tab w:val="left" w:pos="1134"/>
        </w:tabs>
        <w:ind w:firstLine="709"/>
        <w:jc w:val="both"/>
        <w:rPr>
          <w:sz w:val="28"/>
          <w:szCs w:val="28"/>
        </w:rPr>
      </w:pPr>
      <w:r w:rsidRPr="007E4B49">
        <w:rPr>
          <w:sz w:val="28"/>
          <w:szCs w:val="28"/>
        </w:rPr>
        <w:t>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DE0A60" w:rsidRPr="007E4B49" w:rsidRDefault="00DE0A60" w:rsidP="00DE0A60">
      <w:pPr>
        <w:tabs>
          <w:tab w:val="left" w:pos="1134"/>
        </w:tabs>
        <w:ind w:firstLine="709"/>
        <w:jc w:val="both"/>
        <w:rPr>
          <w:color w:val="000000"/>
          <w:sz w:val="28"/>
          <w:szCs w:val="28"/>
        </w:rPr>
      </w:pPr>
      <w:r w:rsidRPr="007E4B49">
        <w:rPr>
          <w:color w:val="000000"/>
          <w:sz w:val="28"/>
          <w:szCs w:val="28"/>
        </w:rPr>
        <w:t>9.7</w:t>
      </w:r>
      <w:r w:rsidRPr="0078044F">
        <w:rPr>
          <w:color w:val="000000"/>
          <w:sz w:val="28"/>
          <w:szCs w:val="28"/>
        </w:rPr>
        <w:t>.</w:t>
      </w:r>
      <w:bookmarkStart w:id="10" w:name="sub_113"/>
      <w:r w:rsidRPr="0078044F">
        <w:rPr>
          <w:color w:val="000000"/>
          <w:sz w:val="28"/>
          <w:szCs w:val="28"/>
        </w:rPr>
        <w:tab/>
      </w:r>
      <w:bookmarkEnd w:id="10"/>
      <w:r w:rsidR="000A5D2C" w:rsidRPr="0078044F">
        <w:rPr>
          <w:sz w:val="28"/>
          <w:szCs w:val="28"/>
        </w:rPr>
        <w:fldChar w:fldCharType="begin"/>
      </w:r>
      <w:r w:rsidRPr="0078044F">
        <w:rPr>
          <w:sz w:val="28"/>
          <w:szCs w:val="28"/>
        </w:rPr>
        <w:instrText>HYPERLINK "consultantplus://offline/ref=F3B4C3E4E245AF33144B190BA13AF3BA5F8720321B25B518E860026FED60FBECE66E8F0FF64A8CA981223E29622D688C9854957F37950B7Bo2t4J"</w:instrText>
      </w:r>
      <w:r w:rsidR="000A5D2C" w:rsidRPr="0078044F">
        <w:rPr>
          <w:sz w:val="28"/>
          <w:szCs w:val="28"/>
        </w:rPr>
        <w:fldChar w:fldCharType="separate"/>
      </w:r>
      <w:r w:rsidRPr="0078044F">
        <w:rPr>
          <w:rStyle w:val="ae"/>
          <w:color w:val="000000"/>
          <w:sz w:val="28"/>
          <w:szCs w:val="28"/>
          <w:u w:val="none"/>
        </w:rPr>
        <w:t>Требования</w:t>
      </w:r>
      <w:r w:rsidR="000A5D2C" w:rsidRPr="0078044F">
        <w:rPr>
          <w:sz w:val="28"/>
          <w:szCs w:val="28"/>
        </w:rPr>
        <w:fldChar w:fldCharType="end"/>
      </w:r>
      <w:r w:rsidRPr="007E4B49">
        <w:rPr>
          <w:color w:val="000000"/>
          <w:sz w:val="28"/>
          <w:szCs w:val="28"/>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в соответствии с требованиями, утвержденными </w:t>
      </w:r>
      <w:r w:rsidRPr="007E4B49">
        <w:rPr>
          <w:sz w:val="28"/>
          <w:szCs w:val="28"/>
        </w:rPr>
        <w:t>Приказом Минэкономразвития России от 07.05.2021 N 256 "О признании утратившим силу приказа Минэкономразвития России от 10 октября 2018 г.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Pr="007E4B49">
        <w:rPr>
          <w:color w:val="000000"/>
          <w:sz w:val="28"/>
          <w:szCs w:val="28"/>
        </w:rPr>
        <w:t xml:space="preserve"> (далее – приказ № 256).</w:t>
      </w:r>
    </w:p>
    <w:p w:rsidR="00DE0A60" w:rsidRPr="007E4B49" w:rsidRDefault="00DE0A60" w:rsidP="00DE0A60">
      <w:pPr>
        <w:tabs>
          <w:tab w:val="left" w:pos="1134"/>
        </w:tabs>
        <w:ind w:left="709" w:right="706"/>
        <w:jc w:val="center"/>
        <w:rPr>
          <w:b/>
          <w:color w:val="000000"/>
          <w:sz w:val="28"/>
          <w:szCs w:val="28"/>
        </w:rPr>
      </w:pPr>
    </w:p>
    <w:p w:rsidR="00DE0A60" w:rsidRPr="007E4B49" w:rsidRDefault="00DE0A60" w:rsidP="00DE0A60">
      <w:pPr>
        <w:tabs>
          <w:tab w:val="left" w:pos="1134"/>
        </w:tabs>
        <w:ind w:right="706"/>
        <w:jc w:val="center"/>
      </w:pPr>
      <w:r w:rsidRPr="007E4B49">
        <w:rPr>
          <w:color w:val="000000"/>
          <w:sz w:val="28"/>
          <w:szCs w:val="28"/>
        </w:rPr>
        <w:t xml:space="preserve">10. Исчерпывающий перечень документов, необходимых в соответствии с </w:t>
      </w:r>
      <w:r w:rsidRPr="007E4B49">
        <w:rPr>
          <w:color w:val="000000"/>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DE0A60" w:rsidRPr="007E4B49" w:rsidRDefault="00DE0A60" w:rsidP="00DE0A60">
      <w:pPr>
        <w:tabs>
          <w:tab w:val="left" w:pos="1134"/>
        </w:tabs>
        <w:ind w:right="706"/>
        <w:jc w:val="center"/>
      </w:pPr>
      <w:r w:rsidRPr="007E4B49">
        <w:rPr>
          <w:color w:val="000000"/>
          <w:sz w:val="28"/>
          <w:szCs w:val="28"/>
        </w:rPr>
        <w:t>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DE0A60" w:rsidRPr="007E4B49" w:rsidRDefault="00DE0A60" w:rsidP="00DE0A60">
      <w:pPr>
        <w:tabs>
          <w:tab w:val="left" w:pos="1134"/>
        </w:tabs>
        <w:ind w:firstLine="709"/>
        <w:jc w:val="both"/>
      </w:pPr>
      <w:r w:rsidRPr="007E4B49">
        <w:rPr>
          <w:color w:val="000000"/>
          <w:sz w:val="28"/>
          <w:szCs w:val="28"/>
        </w:rPr>
        <w:t>10.1.</w:t>
      </w:r>
      <w:r w:rsidRPr="007E4B49">
        <w:rPr>
          <w:color w:val="000000"/>
          <w:sz w:val="28"/>
          <w:szCs w:val="28"/>
        </w:rPr>
        <w:tab/>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входит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которого подано ходатайство.</w:t>
      </w:r>
    </w:p>
    <w:p w:rsidR="00DE0A60" w:rsidRPr="007E4B49" w:rsidRDefault="00DE0A60" w:rsidP="00DE0A60">
      <w:pPr>
        <w:tabs>
          <w:tab w:val="left" w:pos="1134"/>
        </w:tabs>
        <w:ind w:firstLine="709"/>
        <w:jc w:val="both"/>
      </w:pPr>
      <w:r w:rsidRPr="007E4B49">
        <w:rPr>
          <w:color w:val="000000"/>
          <w:sz w:val="28"/>
          <w:szCs w:val="28"/>
        </w:rPr>
        <w:t>Указанный документ заявитель может получить в Федеральной службе государственной регистрации, кадастра и картографии (ее территориальных подразделениях) в рамках предоставления государственной услуги «Предоставление сведений, содержащихся в Едином государственном реестре недвижимости».</w:t>
      </w:r>
    </w:p>
    <w:p w:rsidR="00DE0A60" w:rsidRPr="007E4B49" w:rsidRDefault="00DE0A60" w:rsidP="00DE0A60">
      <w:pPr>
        <w:tabs>
          <w:tab w:val="left" w:pos="1134"/>
        </w:tabs>
        <w:ind w:firstLine="709"/>
        <w:jc w:val="both"/>
      </w:pPr>
      <w:r w:rsidRPr="007E4B49">
        <w:rPr>
          <w:color w:val="000000"/>
          <w:sz w:val="28"/>
          <w:szCs w:val="28"/>
        </w:rPr>
        <w:t>За предоставлением государственной услуги заявитель может обратиться:</w:t>
      </w:r>
    </w:p>
    <w:p w:rsidR="00DE0A60" w:rsidRPr="007E4B49" w:rsidRDefault="00DE0A60" w:rsidP="00DE0A60">
      <w:pPr>
        <w:tabs>
          <w:tab w:val="left" w:pos="1134"/>
        </w:tabs>
        <w:ind w:firstLine="709"/>
        <w:jc w:val="both"/>
      </w:pPr>
      <w:r w:rsidRPr="007E4B49">
        <w:rPr>
          <w:color w:val="000000"/>
          <w:sz w:val="28"/>
          <w:szCs w:val="28"/>
        </w:rPr>
        <w:t>- лично или через законного представителя;</w:t>
      </w:r>
    </w:p>
    <w:p w:rsidR="00DE0A60" w:rsidRPr="007E4B49" w:rsidRDefault="00DE0A60" w:rsidP="00DE0A60">
      <w:pPr>
        <w:tabs>
          <w:tab w:val="left" w:pos="1134"/>
        </w:tabs>
        <w:ind w:firstLine="709"/>
        <w:jc w:val="both"/>
      </w:pPr>
      <w:r w:rsidRPr="007E4B49">
        <w:rPr>
          <w:color w:val="000000"/>
          <w:sz w:val="28"/>
          <w:szCs w:val="28"/>
        </w:rPr>
        <w:t>- почтой;</w:t>
      </w:r>
    </w:p>
    <w:p w:rsidR="00DE0A60" w:rsidRPr="007E4B49" w:rsidRDefault="00DE0A60" w:rsidP="00DE0A60">
      <w:pPr>
        <w:tabs>
          <w:tab w:val="left" w:pos="1134"/>
        </w:tabs>
        <w:ind w:firstLine="709"/>
        <w:jc w:val="both"/>
      </w:pPr>
      <w:r w:rsidRPr="007E4B49">
        <w:rPr>
          <w:color w:val="000000"/>
          <w:sz w:val="28"/>
          <w:szCs w:val="28"/>
        </w:rPr>
        <w:t>- на веб – сайте https://rosreestr.ru;</w:t>
      </w:r>
    </w:p>
    <w:p w:rsidR="00DE0A60" w:rsidRPr="007E4B49" w:rsidRDefault="00DE0A60" w:rsidP="00DE0A60">
      <w:pPr>
        <w:tabs>
          <w:tab w:val="left" w:pos="1134"/>
        </w:tabs>
        <w:ind w:firstLine="709"/>
        <w:jc w:val="both"/>
      </w:pPr>
      <w:r w:rsidRPr="007E4B49">
        <w:rPr>
          <w:color w:val="000000"/>
          <w:sz w:val="28"/>
          <w:szCs w:val="28"/>
        </w:rPr>
        <w:t>- через МАУ «МФЦ».</w:t>
      </w:r>
    </w:p>
    <w:p w:rsidR="00DE0A60" w:rsidRPr="007E4B49" w:rsidRDefault="00DE0A60" w:rsidP="00DE0A60">
      <w:pPr>
        <w:tabs>
          <w:tab w:val="left" w:pos="1134"/>
        </w:tabs>
        <w:ind w:firstLine="709"/>
        <w:jc w:val="both"/>
      </w:pPr>
      <w:r w:rsidRPr="007E4B49">
        <w:rPr>
          <w:color w:val="000000"/>
          <w:sz w:val="28"/>
          <w:szCs w:val="28"/>
        </w:rPr>
        <w:t>10.2.</w:t>
      </w:r>
      <w:r w:rsidRPr="007E4B49">
        <w:rPr>
          <w:color w:val="000000"/>
          <w:sz w:val="28"/>
          <w:szCs w:val="28"/>
        </w:rPr>
        <w:tab/>
        <w:t>Непредставление заявителем документа, указанного в п. 10.1 настоящего Административного регламента, не является основанием для отказа в предоставлении муниципальной услуги.</w:t>
      </w:r>
    </w:p>
    <w:p w:rsidR="00DE0A60" w:rsidRPr="007E4B49" w:rsidRDefault="00DE0A60" w:rsidP="00DE0A60">
      <w:pPr>
        <w:tabs>
          <w:tab w:val="left" w:pos="1134"/>
        </w:tabs>
        <w:ind w:firstLine="709"/>
        <w:jc w:val="both"/>
      </w:pPr>
      <w:r w:rsidRPr="007E4B49">
        <w:rPr>
          <w:color w:val="000000"/>
          <w:sz w:val="28"/>
          <w:szCs w:val="28"/>
        </w:rPr>
        <w:t xml:space="preserve">В случае если документ, указанный в п. 10.1 Административного регламента, не представлен заявителем самостоятельно, специалист </w:t>
      </w:r>
      <w:r w:rsidR="0078044F">
        <w:rPr>
          <w:color w:val="000000"/>
          <w:sz w:val="28"/>
          <w:szCs w:val="28"/>
        </w:rPr>
        <w:t>отдела имущественных и земельных отношений</w:t>
      </w:r>
      <w:r w:rsidRPr="007E4B49">
        <w:rPr>
          <w:color w:val="000000"/>
          <w:sz w:val="28"/>
          <w:szCs w:val="28"/>
        </w:rPr>
        <w:t xml:space="preserve"> запрашивает его в порядке межведомственного информационного взаимодействия.</w:t>
      </w:r>
    </w:p>
    <w:p w:rsidR="00DE0A60" w:rsidRPr="007E4B49" w:rsidRDefault="00DE0A60" w:rsidP="00DE0A60">
      <w:pPr>
        <w:tabs>
          <w:tab w:val="left" w:pos="1134"/>
        </w:tabs>
        <w:ind w:firstLine="709"/>
        <w:jc w:val="both"/>
      </w:pPr>
      <w:r w:rsidRPr="007E4B49">
        <w:rPr>
          <w:color w:val="000000"/>
          <w:sz w:val="28"/>
          <w:szCs w:val="28"/>
        </w:rPr>
        <w:t xml:space="preserve">10.3. Специалисты </w:t>
      </w:r>
      <w:r w:rsidR="0078044F">
        <w:rPr>
          <w:color w:val="000000"/>
          <w:sz w:val="28"/>
          <w:szCs w:val="28"/>
        </w:rPr>
        <w:t>отдела имущественных и земельных отношений</w:t>
      </w:r>
      <w:r w:rsidRPr="007E4B49">
        <w:rPr>
          <w:color w:val="000000"/>
          <w:sz w:val="28"/>
          <w:szCs w:val="28"/>
        </w:rPr>
        <w:t xml:space="preserve"> не вправе:</w:t>
      </w:r>
    </w:p>
    <w:p w:rsidR="00DE0A60" w:rsidRPr="007E4B49" w:rsidRDefault="00DE0A60" w:rsidP="00DE0A60">
      <w:pPr>
        <w:tabs>
          <w:tab w:val="left" w:pos="1134"/>
        </w:tabs>
        <w:ind w:firstLine="709"/>
        <w:jc w:val="both"/>
      </w:pPr>
      <w:r w:rsidRPr="007E4B49">
        <w:rPr>
          <w:color w:val="000000"/>
          <w:sz w:val="28"/>
          <w:szCs w:val="28"/>
        </w:rPr>
        <w:t>1)</w:t>
      </w:r>
      <w:r w:rsidRPr="007E4B49">
        <w:rPr>
          <w:color w:val="000000"/>
          <w:sz w:val="28"/>
          <w:szCs w:val="28"/>
        </w:rPr>
        <w:tab/>
        <w:t>требовать от заявителя:</w:t>
      </w:r>
    </w:p>
    <w:p w:rsidR="00DE0A60" w:rsidRPr="007E4B49" w:rsidRDefault="00DE0A60" w:rsidP="00DE0A60">
      <w:pPr>
        <w:widowControl/>
        <w:numPr>
          <w:ilvl w:val="0"/>
          <w:numId w:val="8"/>
        </w:numPr>
        <w:tabs>
          <w:tab w:val="left" w:pos="1134"/>
        </w:tabs>
        <w:autoSpaceDE/>
        <w:autoSpaceDN/>
        <w:ind w:left="0" w:firstLine="709"/>
        <w:jc w:val="both"/>
      </w:pPr>
      <w:r w:rsidRPr="007E4B4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A60" w:rsidRPr="007E4B49" w:rsidRDefault="00DE0A60" w:rsidP="00DE0A60">
      <w:pPr>
        <w:widowControl/>
        <w:numPr>
          <w:ilvl w:val="0"/>
          <w:numId w:val="8"/>
        </w:numPr>
        <w:tabs>
          <w:tab w:val="left" w:pos="1134"/>
        </w:tabs>
        <w:autoSpaceDE/>
        <w:autoSpaceDN/>
        <w:ind w:left="0" w:firstLine="709"/>
        <w:jc w:val="both"/>
      </w:pPr>
      <w:r w:rsidRPr="007E4B49">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в соответствии с нормативными правовыми </w:t>
      </w:r>
      <w:r w:rsidRPr="007E4B49">
        <w:rPr>
          <w:color w:val="000000"/>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перечень документов;</w:t>
      </w:r>
    </w:p>
    <w:p w:rsidR="00DE0A60" w:rsidRPr="007E4B49" w:rsidRDefault="00DE0A60" w:rsidP="00DE0A60">
      <w:pPr>
        <w:widowControl/>
        <w:numPr>
          <w:ilvl w:val="0"/>
          <w:numId w:val="8"/>
        </w:numPr>
        <w:tabs>
          <w:tab w:val="left" w:pos="1134"/>
        </w:tabs>
        <w:autoSpaceDE/>
        <w:autoSpaceDN/>
        <w:ind w:left="0" w:firstLine="709"/>
        <w:jc w:val="both"/>
      </w:pPr>
      <w:r w:rsidRPr="007E4B49">
        <w:rPr>
          <w:color w:val="000000"/>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w:t>
      </w:r>
    </w:p>
    <w:p w:rsidR="00DE0A60" w:rsidRPr="007E4B49" w:rsidRDefault="00DE0A60" w:rsidP="00DE0A60">
      <w:pPr>
        <w:widowControl/>
        <w:numPr>
          <w:ilvl w:val="0"/>
          <w:numId w:val="8"/>
        </w:numPr>
        <w:tabs>
          <w:tab w:val="left" w:pos="1134"/>
        </w:tabs>
        <w:autoSpaceDE/>
        <w:autoSpaceDN/>
        <w:ind w:left="0" w:firstLine="709"/>
        <w:jc w:val="both"/>
      </w:pPr>
      <w:r w:rsidRPr="007E4B49">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w:t>
      </w:r>
    </w:p>
    <w:p w:rsidR="00DE0A60" w:rsidRPr="007E4B49" w:rsidRDefault="00DE0A60" w:rsidP="00DE0A60">
      <w:pPr>
        <w:tabs>
          <w:tab w:val="left" w:pos="1134"/>
        </w:tabs>
        <w:ind w:firstLine="709"/>
        <w:jc w:val="both"/>
      </w:pPr>
      <w:r w:rsidRPr="007E4B49">
        <w:rPr>
          <w:color w:val="000000"/>
          <w:sz w:val="28"/>
          <w:szCs w:val="28"/>
        </w:rPr>
        <w:t>2)</w:t>
      </w:r>
      <w:r w:rsidRPr="007E4B49">
        <w:rPr>
          <w:color w:val="000000"/>
          <w:sz w:val="28"/>
          <w:szCs w:val="28"/>
        </w:rPr>
        <w:tab/>
        <w:t>отказывать заявителю:</w:t>
      </w:r>
    </w:p>
    <w:p w:rsidR="00DE0A60" w:rsidRPr="007E4B49" w:rsidRDefault="00DE0A60" w:rsidP="00DE0A60">
      <w:pPr>
        <w:widowControl/>
        <w:numPr>
          <w:ilvl w:val="0"/>
          <w:numId w:val="11"/>
        </w:numPr>
        <w:tabs>
          <w:tab w:val="left" w:pos="1134"/>
        </w:tabs>
        <w:autoSpaceDE/>
        <w:autoSpaceDN/>
        <w:ind w:left="0" w:firstLine="709"/>
        <w:jc w:val="both"/>
      </w:pPr>
      <w:r w:rsidRPr="007E4B49">
        <w:rPr>
          <w:color w:val="000000"/>
          <w:sz w:val="28"/>
          <w:szCs w:val="28"/>
        </w:rPr>
        <w:t>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DE0A60" w:rsidRPr="007E4B49" w:rsidRDefault="00DE0A60" w:rsidP="00DE0A60">
      <w:pPr>
        <w:widowControl/>
        <w:numPr>
          <w:ilvl w:val="0"/>
          <w:numId w:val="11"/>
        </w:numPr>
        <w:tabs>
          <w:tab w:val="left" w:pos="1134"/>
        </w:tabs>
        <w:autoSpaceDE/>
        <w:autoSpaceDN/>
        <w:ind w:left="0" w:firstLine="709"/>
        <w:jc w:val="both"/>
      </w:pPr>
      <w:r w:rsidRPr="007E4B49">
        <w:rPr>
          <w:color w:val="000000"/>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bookmarkStart w:id="11" w:name="Par142"/>
      <w:bookmarkEnd w:id="11"/>
    </w:p>
    <w:p w:rsidR="00DE0A60" w:rsidRPr="007E4B49" w:rsidRDefault="00DE0A60" w:rsidP="00DE0A60">
      <w:pPr>
        <w:widowControl/>
        <w:numPr>
          <w:ilvl w:val="0"/>
          <w:numId w:val="11"/>
        </w:numPr>
        <w:tabs>
          <w:tab w:val="left" w:pos="1134"/>
        </w:tabs>
        <w:autoSpaceDE/>
        <w:autoSpaceDN/>
        <w:ind w:left="0" w:firstLine="709"/>
        <w:jc w:val="both"/>
      </w:pPr>
    </w:p>
    <w:p w:rsidR="00DE0A60" w:rsidRPr="0078044F" w:rsidRDefault="00DE0A60" w:rsidP="0078044F">
      <w:pPr>
        <w:pStyle w:val="2"/>
        <w:numPr>
          <w:ilvl w:val="1"/>
          <w:numId w:val="0"/>
        </w:numPr>
        <w:tabs>
          <w:tab w:val="left" w:pos="0"/>
        </w:tabs>
        <w:suppressAutoHyphens/>
        <w:ind w:right="708"/>
        <w:jc w:val="center"/>
        <w:rPr>
          <w:rFonts w:ascii="Times New Roman" w:hAnsi="Times New Roman" w:cs="Times New Roman"/>
          <w:b w:val="0"/>
        </w:rPr>
      </w:pPr>
      <w:r w:rsidRPr="0078044F">
        <w:rPr>
          <w:rFonts w:ascii="Times New Roman" w:hAnsi="Times New Roman" w:cs="Times New Roman"/>
          <w:b w:val="0"/>
          <w:color w:val="000000"/>
          <w:sz w:val="28"/>
          <w:szCs w:val="28"/>
        </w:rPr>
        <w:t>11.Исчерпывающий перечень оснований для отказа в приеме документов, 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оснований для приостановления предоставления муниципальной услуги или отказа в предоставлении муниципальной услуги</w:t>
      </w:r>
    </w:p>
    <w:p w:rsidR="00DE0A60" w:rsidRPr="007E4B49" w:rsidRDefault="00DE0A60" w:rsidP="00DE0A60">
      <w:pPr>
        <w:tabs>
          <w:tab w:val="left" w:pos="1134"/>
        </w:tabs>
        <w:ind w:firstLine="709"/>
        <w:jc w:val="both"/>
      </w:pPr>
      <w:r w:rsidRPr="007E4B49">
        <w:rPr>
          <w:color w:val="000000"/>
          <w:sz w:val="28"/>
          <w:szCs w:val="28"/>
        </w:rPr>
        <w:t>11.1.</w:t>
      </w:r>
      <w:r w:rsidRPr="007E4B49">
        <w:rPr>
          <w:color w:val="000000"/>
          <w:sz w:val="28"/>
          <w:szCs w:val="28"/>
        </w:rPr>
        <w:tab/>
        <w:t>Основания для отказа в приеме документов отсутствуют.</w:t>
      </w:r>
    </w:p>
    <w:p w:rsidR="00DE0A60" w:rsidRPr="007E4B49" w:rsidRDefault="00DE0A60" w:rsidP="00DE0A60">
      <w:pPr>
        <w:tabs>
          <w:tab w:val="left" w:pos="1134"/>
        </w:tabs>
        <w:ind w:firstLine="709"/>
        <w:jc w:val="both"/>
      </w:pPr>
      <w:r w:rsidRPr="007E4B49">
        <w:rPr>
          <w:color w:val="000000"/>
          <w:sz w:val="28"/>
          <w:szCs w:val="28"/>
        </w:rPr>
        <w:t>11.2.</w:t>
      </w:r>
      <w:r w:rsidRPr="007E4B49">
        <w:rPr>
          <w:color w:val="000000"/>
          <w:sz w:val="28"/>
          <w:szCs w:val="28"/>
        </w:rPr>
        <w:tab/>
        <w:t>Основания для возврата ходатайства без рассмотрения:</w:t>
      </w:r>
    </w:p>
    <w:p w:rsidR="00DE0A60" w:rsidRPr="007E4B49" w:rsidRDefault="00DE0A60" w:rsidP="00DE0A60">
      <w:pPr>
        <w:tabs>
          <w:tab w:val="left" w:pos="1134"/>
        </w:tabs>
        <w:ind w:firstLine="709"/>
        <w:jc w:val="both"/>
      </w:pPr>
      <w:bookmarkStart w:id="12" w:name="sub_394191"/>
      <w:r w:rsidRPr="007E4B49">
        <w:rPr>
          <w:color w:val="000000"/>
          <w:sz w:val="28"/>
          <w:szCs w:val="28"/>
        </w:rPr>
        <w:t>1)</w:t>
      </w:r>
      <w:r w:rsidRPr="007E4B49">
        <w:rPr>
          <w:color w:val="000000"/>
          <w:sz w:val="28"/>
          <w:szCs w:val="28"/>
        </w:rPr>
        <w:tab/>
        <w:t>ходатайство подано в орган, не уполномоченный на установление публичного сервитута для целей, указанных в ходатайстве;</w:t>
      </w:r>
    </w:p>
    <w:p w:rsidR="00DE0A60" w:rsidRPr="007E4B49" w:rsidRDefault="00DE0A60" w:rsidP="00DE0A60">
      <w:pPr>
        <w:tabs>
          <w:tab w:val="left" w:pos="1134"/>
        </w:tabs>
        <w:ind w:firstLine="709"/>
        <w:jc w:val="both"/>
      </w:pPr>
      <w:bookmarkStart w:id="13" w:name="sub_394192"/>
      <w:bookmarkEnd w:id="12"/>
      <w:r w:rsidRPr="007E4B49">
        <w:rPr>
          <w:color w:val="000000"/>
          <w:sz w:val="28"/>
          <w:szCs w:val="28"/>
        </w:rPr>
        <w:t>2)</w:t>
      </w:r>
      <w:r w:rsidRPr="007E4B49">
        <w:rPr>
          <w:color w:val="000000"/>
          <w:sz w:val="28"/>
          <w:szCs w:val="28"/>
        </w:rPr>
        <w:tab/>
        <w:t xml:space="preserve">заявитель не является лицом, предусмотренным </w:t>
      </w:r>
      <w:hyperlink r:id="rId17" w:anchor="sub_3940" w:history="1">
        <w:r w:rsidRPr="0078044F">
          <w:rPr>
            <w:rStyle w:val="ae"/>
            <w:color w:val="000000"/>
            <w:sz w:val="28"/>
            <w:szCs w:val="28"/>
            <w:u w:val="none"/>
          </w:rPr>
          <w:t xml:space="preserve">п. 2.1 </w:t>
        </w:r>
      </w:hyperlink>
      <w:r w:rsidRPr="007E4B49">
        <w:rPr>
          <w:color w:val="000000"/>
          <w:sz w:val="28"/>
          <w:szCs w:val="28"/>
        </w:rPr>
        <w:t>Административного регламента;</w:t>
      </w:r>
    </w:p>
    <w:p w:rsidR="00DE0A60" w:rsidRPr="007E4B49" w:rsidRDefault="00DE0A60" w:rsidP="00DE0A60">
      <w:pPr>
        <w:tabs>
          <w:tab w:val="left" w:pos="1134"/>
        </w:tabs>
        <w:ind w:firstLine="709"/>
        <w:jc w:val="both"/>
      </w:pPr>
      <w:bookmarkStart w:id="14" w:name="sub_394193"/>
      <w:bookmarkEnd w:id="13"/>
      <w:r w:rsidRPr="007E4B49">
        <w:rPr>
          <w:color w:val="000000"/>
          <w:sz w:val="28"/>
          <w:szCs w:val="28"/>
        </w:rPr>
        <w:t>3)</w:t>
      </w:r>
      <w:r w:rsidRPr="007E4B49">
        <w:rPr>
          <w:color w:val="000000"/>
          <w:sz w:val="28"/>
          <w:szCs w:val="28"/>
        </w:rPr>
        <w:tab/>
        <w:t>подано ходатайство об установлении публичного сервитута в целях, не предусмотренных п</w:t>
      </w:r>
      <w:hyperlink r:id="rId18" w:anchor="sub_3937" w:history="1">
        <w:r w:rsidRPr="0078044F">
          <w:rPr>
            <w:rStyle w:val="ae"/>
            <w:color w:val="000000"/>
            <w:sz w:val="28"/>
            <w:szCs w:val="28"/>
            <w:u w:val="none"/>
          </w:rPr>
          <w:t>.</w:t>
        </w:r>
      </w:hyperlink>
      <w:r w:rsidRPr="007E4B49">
        <w:rPr>
          <w:color w:val="000000"/>
          <w:sz w:val="28"/>
          <w:szCs w:val="28"/>
        </w:rPr>
        <w:t xml:space="preserve"> 1.2 Административного регламента;</w:t>
      </w:r>
    </w:p>
    <w:p w:rsidR="00DE0A60" w:rsidRPr="007E4B49" w:rsidRDefault="00DE0A60" w:rsidP="00DE0A60">
      <w:pPr>
        <w:tabs>
          <w:tab w:val="left" w:pos="1134"/>
        </w:tabs>
        <w:ind w:firstLine="709"/>
        <w:jc w:val="both"/>
      </w:pPr>
      <w:bookmarkStart w:id="15" w:name="sub_394194"/>
      <w:bookmarkEnd w:id="14"/>
      <w:r w:rsidRPr="007E4B49">
        <w:rPr>
          <w:color w:val="000000"/>
          <w:sz w:val="28"/>
          <w:szCs w:val="28"/>
        </w:rPr>
        <w:t>4)</w:t>
      </w:r>
      <w:r w:rsidRPr="007E4B49">
        <w:rPr>
          <w:color w:val="000000"/>
          <w:sz w:val="28"/>
          <w:szCs w:val="28"/>
        </w:rPr>
        <w:tab/>
        <w:t xml:space="preserve">к ходатайству об установлении публичного сервитута не приложены документы, предусмотренные </w:t>
      </w:r>
      <w:hyperlink r:id="rId19" w:anchor="sub_39415" w:history="1">
        <w:r w:rsidRPr="0078044F">
          <w:rPr>
            <w:rStyle w:val="ae"/>
            <w:color w:val="000000"/>
            <w:sz w:val="28"/>
            <w:szCs w:val="28"/>
            <w:u w:val="none"/>
          </w:rPr>
          <w:t xml:space="preserve">п. </w:t>
        </w:r>
      </w:hyperlink>
      <w:r w:rsidRPr="007E4B49">
        <w:rPr>
          <w:color w:val="000000"/>
          <w:sz w:val="28"/>
          <w:szCs w:val="28"/>
        </w:rPr>
        <w:t>9.4 Административного регламента;</w:t>
      </w:r>
    </w:p>
    <w:p w:rsidR="00DE0A60" w:rsidRPr="007E4B49" w:rsidRDefault="00DE0A60" w:rsidP="00DE0A60">
      <w:pPr>
        <w:tabs>
          <w:tab w:val="left" w:pos="1134"/>
        </w:tabs>
        <w:ind w:firstLine="709"/>
        <w:jc w:val="both"/>
      </w:pPr>
      <w:bookmarkStart w:id="16" w:name="sub_394195"/>
      <w:bookmarkEnd w:id="15"/>
      <w:r w:rsidRPr="007E4B49">
        <w:rPr>
          <w:color w:val="000000"/>
          <w:sz w:val="28"/>
          <w:szCs w:val="28"/>
        </w:rPr>
        <w:t>5)</w:t>
      </w:r>
      <w:r w:rsidRPr="007E4B49">
        <w:rPr>
          <w:color w:val="000000"/>
          <w:sz w:val="28"/>
          <w:szCs w:val="28"/>
        </w:rPr>
        <w:tab/>
        <w:t xml:space="preserve">ходатайство об установлении публичного сервитута и приложенные к </w:t>
      </w:r>
      <w:r w:rsidRPr="007E4B49">
        <w:rPr>
          <w:color w:val="000000"/>
          <w:sz w:val="28"/>
          <w:szCs w:val="28"/>
        </w:rPr>
        <w:lastRenderedPageBreak/>
        <w:t>нему документы не соответствуют требованиям, установленным в соответствии с требованиями приказов № 256 и №214.</w:t>
      </w:r>
    </w:p>
    <w:p w:rsidR="00DE0A60" w:rsidRPr="007E4B49" w:rsidRDefault="00DE0A60" w:rsidP="00DE0A60">
      <w:pPr>
        <w:ind w:firstLine="567"/>
        <w:jc w:val="both"/>
      </w:pPr>
      <w:r w:rsidRPr="007E4B49">
        <w:rPr>
          <w:color w:val="000000"/>
          <w:sz w:val="28"/>
          <w:szCs w:val="28"/>
        </w:rPr>
        <w:t xml:space="preserve"> 6) </w:t>
      </w:r>
      <w:r w:rsidRPr="007E4B49">
        <w:rPr>
          <w:color w:val="000000"/>
          <w:sz w:val="28"/>
          <w:szCs w:val="24"/>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E0A60" w:rsidRPr="007E4B49" w:rsidRDefault="00DE0A60" w:rsidP="00DE0A60">
      <w:pPr>
        <w:ind w:firstLine="709"/>
        <w:contextualSpacing/>
        <w:jc w:val="both"/>
      </w:pPr>
      <w:r w:rsidRPr="007E4B49">
        <w:rPr>
          <w:sz w:val="28"/>
        </w:rPr>
        <w:t>7)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r w:rsidRPr="007E4B49">
        <w:rPr>
          <w:color w:val="000000"/>
          <w:sz w:val="28"/>
        </w:rPr>
        <w:t>;</w:t>
      </w:r>
    </w:p>
    <w:p w:rsidR="00DE0A60" w:rsidRPr="007E4B49" w:rsidRDefault="00DE0A60" w:rsidP="00DE0A60">
      <w:pPr>
        <w:ind w:firstLine="709"/>
        <w:contextualSpacing/>
        <w:jc w:val="both"/>
      </w:pPr>
      <w:r w:rsidRPr="007E4B49">
        <w:rPr>
          <w:sz w:val="28"/>
        </w:rPr>
        <w:t>8) представленные электронные образы документов не позволяют в полном объеме прочитать текст документа и (или) распознать реквизиты документа;</w:t>
      </w:r>
    </w:p>
    <w:p w:rsidR="00DE0A60" w:rsidRPr="007E4B49" w:rsidRDefault="00DE0A60" w:rsidP="00DE0A60">
      <w:pPr>
        <w:tabs>
          <w:tab w:val="left" w:pos="-426"/>
          <w:tab w:val="left" w:pos="993"/>
        </w:tabs>
        <w:ind w:firstLine="567"/>
        <w:jc w:val="both"/>
        <w:rPr>
          <w:color w:val="000000"/>
          <w:sz w:val="28"/>
          <w:szCs w:val="28"/>
        </w:rPr>
      </w:pPr>
      <w:r w:rsidRPr="007E4B49">
        <w:rPr>
          <w:color w:val="000000"/>
          <w:sz w:val="28"/>
          <w:szCs w:val="28"/>
        </w:rPr>
        <w:t>9)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0A60" w:rsidRPr="007E4B49" w:rsidRDefault="00DE0A60" w:rsidP="00DE0A60">
      <w:pPr>
        <w:pStyle w:val="ConsPlusNormal"/>
        <w:tabs>
          <w:tab w:val="left" w:pos="1134"/>
        </w:tabs>
        <w:ind w:firstLine="0"/>
        <w:jc w:val="both"/>
        <w:rPr>
          <w:rFonts w:ascii="Times New Roman" w:hAnsi="Times New Roman" w:cs="Times New Roman"/>
          <w:sz w:val="28"/>
          <w:szCs w:val="28"/>
        </w:rPr>
      </w:pPr>
      <w:r w:rsidRPr="007E4B49">
        <w:rPr>
          <w:rFonts w:ascii="Times New Roman" w:hAnsi="Times New Roman" w:cs="Times New Roman"/>
          <w:sz w:val="28"/>
          <w:szCs w:val="28"/>
        </w:rPr>
        <w:t xml:space="preserve">        10) ходатайство подано в орган государственной власти, орган местного самоуправления или организацию, в полномочия которых не входит предоставление услуги.</w:t>
      </w:r>
    </w:p>
    <w:p w:rsidR="00DE0A60" w:rsidRPr="007E4B49" w:rsidRDefault="00DE0A60" w:rsidP="00DE0A60">
      <w:pPr>
        <w:pStyle w:val="ConsPlusNormal"/>
        <w:ind w:firstLine="709"/>
        <w:jc w:val="both"/>
        <w:rPr>
          <w:rFonts w:ascii="Times New Roman" w:hAnsi="Times New Roman" w:cs="Times New Roman"/>
        </w:rPr>
      </w:pPr>
      <w:bookmarkStart w:id="17" w:name="Par149"/>
      <w:bookmarkEnd w:id="16"/>
      <w:bookmarkEnd w:id="17"/>
      <w:r w:rsidRPr="007E4B49">
        <w:rPr>
          <w:rFonts w:ascii="Times New Roman" w:hAnsi="Times New Roman" w:cs="Times New Roman"/>
          <w:color w:val="000000"/>
          <w:sz w:val="28"/>
          <w:szCs w:val="28"/>
        </w:rPr>
        <w:t>11.3.</w:t>
      </w:r>
      <w:r w:rsidRPr="007E4B49">
        <w:rPr>
          <w:rFonts w:ascii="Times New Roman" w:hAnsi="Times New Roman" w:cs="Times New Roman"/>
          <w:color w:val="000000"/>
          <w:sz w:val="28"/>
          <w:szCs w:val="28"/>
        </w:rPr>
        <w:tab/>
        <w:t>В установлении публичного сервитута должно быть отказано, если:</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1)</w:t>
      </w:r>
      <w:r w:rsidRPr="007E4B49">
        <w:rPr>
          <w:rFonts w:ascii="Times New Roman" w:hAnsi="Times New Roman" w:cs="Times New Roman"/>
          <w:color w:val="000000"/>
          <w:sz w:val="28"/>
          <w:szCs w:val="28"/>
        </w:rPr>
        <w:tab/>
        <w:t xml:space="preserve">в ходатайстве об установлении публичного сервитута отсутствуют сведения, предусмотренные </w:t>
      </w:r>
      <w:hyperlink r:id="rId20" w:anchor="P1763" w:history="1">
        <w:r w:rsidRPr="007E4B49">
          <w:rPr>
            <w:rStyle w:val="ae"/>
            <w:rFonts w:ascii="Times New Roman" w:hAnsi="Times New Roman" w:cs="Times New Roman"/>
            <w:color w:val="000000"/>
            <w:sz w:val="28"/>
            <w:szCs w:val="28"/>
          </w:rPr>
          <w:t>п.</w:t>
        </w:r>
      </w:hyperlink>
      <w:r w:rsidRPr="007E4B49">
        <w:rPr>
          <w:rFonts w:ascii="Times New Roman" w:hAnsi="Times New Roman" w:cs="Times New Roman"/>
          <w:color w:val="000000"/>
          <w:sz w:val="28"/>
          <w:szCs w:val="28"/>
        </w:rPr>
        <w:t>9.3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приказом № 214;</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2)</w:t>
      </w:r>
      <w:r w:rsidRPr="007E4B49">
        <w:rPr>
          <w:rFonts w:ascii="Times New Roman" w:hAnsi="Times New Roman" w:cs="Times New Roman"/>
          <w:color w:val="000000"/>
          <w:sz w:val="28"/>
          <w:szCs w:val="28"/>
        </w:rPr>
        <w:tab/>
        <w:t xml:space="preserve">не соблюдены условия установления публичного сервитута, предусмотренные </w:t>
      </w:r>
      <w:hyperlink r:id="rId21" w:anchor="P513" w:history="1">
        <w:r w:rsidRPr="007E4B49">
          <w:rPr>
            <w:rStyle w:val="ae"/>
            <w:rFonts w:ascii="Times New Roman" w:hAnsi="Times New Roman" w:cs="Times New Roman"/>
            <w:color w:val="000000"/>
            <w:sz w:val="28"/>
            <w:szCs w:val="28"/>
          </w:rPr>
          <w:t>ст. ст.23</w:t>
        </w:r>
      </w:hyperlink>
      <w:r w:rsidRPr="007E4B49">
        <w:rPr>
          <w:rFonts w:ascii="Times New Roman" w:hAnsi="Times New Roman" w:cs="Times New Roman"/>
          <w:color w:val="000000"/>
          <w:sz w:val="28"/>
          <w:szCs w:val="28"/>
        </w:rPr>
        <w:t xml:space="preserve"> и </w:t>
      </w:r>
      <w:hyperlink r:id="rId22" w:anchor="P1741" w:history="1">
        <w:r w:rsidRPr="007E4B49">
          <w:rPr>
            <w:rStyle w:val="ae"/>
            <w:rFonts w:ascii="Times New Roman" w:hAnsi="Times New Roman" w:cs="Times New Roman"/>
            <w:color w:val="000000"/>
            <w:sz w:val="28"/>
            <w:szCs w:val="28"/>
          </w:rPr>
          <w:t>39.39</w:t>
        </w:r>
      </w:hyperlink>
      <w:r w:rsidRPr="007E4B49">
        <w:rPr>
          <w:rFonts w:ascii="Times New Roman" w:hAnsi="Times New Roman" w:cs="Times New Roman"/>
          <w:color w:val="000000"/>
          <w:sz w:val="28"/>
          <w:szCs w:val="28"/>
        </w:rPr>
        <w:t xml:space="preserve"> Земельного кодекса Российской Федерации;</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3)</w:t>
      </w:r>
      <w:r w:rsidRPr="007E4B49">
        <w:rPr>
          <w:rFonts w:ascii="Times New Roman" w:hAnsi="Times New Roman" w:cs="Times New Roman"/>
          <w:color w:val="000000"/>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E0A60" w:rsidRPr="007E4B49" w:rsidRDefault="00DE0A60" w:rsidP="00DE0A60">
      <w:pPr>
        <w:pStyle w:val="ConsPlusNormal"/>
        <w:tabs>
          <w:tab w:val="left" w:pos="1134"/>
        </w:tabs>
        <w:ind w:firstLine="709"/>
        <w:jc w:val="both"/>
        <w:rPr>
          <w:rFonts w:ascii="Times New Roman" w:hAnsi="Times New Roman" w:cs="Times New Roman"/>
        </w:rPr>
      </w:pPr>
      <w:bookmarkStart w:id="18" w:name="P1868"/>
      <w:bookmarkEnd w:id="18"/>
      <w:r w:rsidRPr="007E4B49">
        <w:rPr>
          <w:rFonts w:ascii="Times New Roman" w:hAnsi="Times New Roman" w:cs="Times New Roman"/>
          <w:color w:val="000000"/>
          <w:sz w:val="28"/>
          <w:szCs w:val="28"/>
        </w:rPr>
        <w:t>4)</w:t>
      </w:r>
      <w:r w:rsidRPr="007E4B49">
        <w:rPr>
          <w:rFonts w:ascii="Times New Roman" w:hAnsi="Times New Roman" w:cs="Times New Roman"/>
          <w:color w:val="000000"/>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5)</w:t>
      </w:r>
      <w:r w:rsidRPr="007E4B49">
        <w:rPr>
          <w:rFonts w:ascii="Times New Roman" w:hAnsi="Times New Roman" w:cs="Times New Roman"/>
          <w:color w:val="000000"/>
          <w:sz w:val="28"/>
          <w:szCs w:val="28"/>
        </w:rPr>
        <w:tab/>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w:t>
      </w:r>
      <w:r w:rsidRPr="007E4B49">
        <w:rPr>
          <w:rFonts w:ascii="Times New Roman" w:hAnsi="Times New Roman" w:cs="Times New Roman"/>
          <w:color w:val="000000"/>
          <w:sz w:val="28"/>
          <w:szCs w:val="28"/>
        </w:rPr>
        <w:lastRenderedPageBreak/>
        <w:t>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E0A60" w:rsidRPr="007E4B49" w:rsidRDefault="00DE0A60" w:rsidP="00DE0A60">
      <w:pPr>
        <w:pStyle w:val="ConsPlusNormal"/>
        <w:tabs>
          <w:tab w:val="left" w:pos="1134"/>
        </w:tabs>
        <w:ind w:firstLine="709"/>
        <w:jc w:val="both"/>
        <w:rPr>
          <w:rFonts w:ascii="Times New Roman" w:hAnsi="Times New Roman" w:cs="Times New Roman"/>
          <w:sz w:val="28"/>
          <w:szCs w:val="28"/>
        </w:rPr>
      </w:pPr>
      <w:r w:rsidRPr="007E4B49">
        <w:rPr>
          <w:rFonts w:ascii="Times New Roman" w:hAnsi="Times New Roman" w:cs="Times New Roman"/>
          <w:color w:val="000000"/>
          <w:sz w:val="28"/>
          <w:szCs w:val="28"/>
        </w:rPr>
        <w:t>6)</w:t>
      </w:r>
      <w:r w:rsidRPr="007E4B49">
        <w:rPr>
          <w:rFonts w:ascii="Times New Roman" w:hAnsi="Times New Roman" w:cs="Times New Roman"/>
          <w:color w:val="000000"/>
          <w:sz w:val="28"/>
          <w:szCs w:val="28"/>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3" w:anchor="P1725" w:history="1">
        <w:r w:rsidRPr="004806FD">
          <w:rPr>
            <w:rStyle w:val="ae"/>
            <w:rFonts w:ascii="Times New Roman" w:hAnsi="Times New Roman" w:cs="Times New Roman"/>
            <w:color w:val="000000"/>
            <w:sz w:val="28"/>
            <w:szCs w:val="28"/>
            <w:u w:val="none"/>
          </w:rPr>
          <w:t>пп. 1</w:t>
        </w:r>
      </w:hyperlink>
      <w:r w:rsidRPr="004806FD">
        <w:rPr>
          <w:rFonts w:ascii="Times New Roman" w:hAnsi="Times New Roman" w:cs="Times New Roman"/>
          <w:color w:val="000000"/>
          <w:sz w:val="28"/>
          <w:szCs w:val="28"/>
        </w:rPr>
        <w:t xml:space="preserve">, </w:t>
      </w:r>
      <w:hyperlink r:id="rId24" w:anchor="P1727" w:history="1">
        <w:r w:rsidRPr="004806FD">
          <w:rPr>
            <w:rStyle w:val="ae"/>
            <w:rFonts w:ascii="Times New Roman" w:hAnsi="Times New Roman" w:cs="Times New Roman"/>
            <w:color w:val="000000"/>
            <w:sz w:val="28"/>
            <w:szCs w:val="28"/>
            <w:u w:val="none"/>
          </w:rPr>
          <w:t>3</w:t>
        </w:r>
      </w:hyperlink>
      <w:r w:rsidRPr="004806FD">
        <w:rPr>
          <w:rFonts w:ascii="Times New Roman" w:hAnsi="Times New Roman" w:cs="Times New Roman"/>
          <w:color w:val="000000"/>
          <w:sz w:val="28"/>
          <w:szCs w:val="28"/>
        </w:rPr>
        <w:t xml:space="preserve">, </w:t>
      </w:r>
      <w:hyperlink r:id="rId25" w:anchor="P1728" w:history="1">
        <w:r w:rsidRPr="004806FD">
          <w:rPr>
            <w:rStyle w:val="ae"/>
            <w:rFonts w:ascii="Times New Roman" w:hAnsi="Times New Roman" w:cs="Times New Roman"/>
            <w:color w:val="000000"/>
            <w:sz w:val="28"/>
            <w:szCs w:val="28"/>
            <w:u w:val="none"/>
          </w:rPr>
          <w:t>4 п.</w:t>
        </w:r>
      </w:hyperlink>
      <w:r w:rsidRPr="007E4B49">
        <w:rPr>
          <w:rFonts w:ascii="Times New Roman" w:hAnsi="Times New Roman" w:cs="Times New Roman"/>
          <w:color w:val="000000"/>
          <w:sz w:val="28"/>
          <w:szCs w:val="28"/>
        </w:rPr>
        <w:t xml:space="preserve"> 1.2 Административного регламента, </w:t>
      </w:r>
      <w:r w:rsidRPr="007E4B49">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r w:rsidRPr="007E4B49">
        <w:rPr>
          <w:rFonts w:ascii="Times New Roman" w:hAnsi="Times New Roman" w:cs="Times New Roman"/>
          <w:color w:val="000000"/>
          <w:sz w:val="28"/>
          <w:szCs w:val="28"/>
        </w:rPr>
        <w:t>;</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7)</w:t>
      </w:r>
      <w:r w:rsidRPr="007E4B49">
        <w:rPr>
          <w:rFonts w:ascii="Times New Roman" w:hAnsi="Times New Roman" w:cs="Times New Roman"/>
          <w:color w:val="000000"/>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r w:rsidRPr="007E4B49">
        <w:rPr>
          <w:rFonts w:ascii="Times New Roman" w:hAnsi="Times New Roman" w:cs="Times New Roman"/>
          <w:color w:val="000000"/>
          <w:sz w:val="28"/>
          <w:szCs w:val="28"/>
        </w:rPr>
        <w:t>8)</w:t>
      </w:r>
      <w:r w:rsidRPr="007E4B49">
        <w:rPr>
          <w:rFonts w:ascii="Times New Roman" w:hAnsi="Times New Roman" w:cs="Times New Roman"/>
          <w:color w:val="000000"/>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E0A60" w:rsidRPr="007E4B49" w:rsidRDefault="00DE0A60" w:rsidP="00DE0A60">
      <w:pPr>
        <w:pStyle w:val="ConsPlusNormal"/>
        <w:tabs>
          <w:tab w:val="left" w:pos="1134"/>
        </w:tabs>
        <w:ind w:firstLine="709"/>
        <w:jc w:val="both"/>
        <w:rPr>
          <w:rFonts w:ascii="Times New Roman" w:hAnsi="Times New Roman" w:cs="Times New Roman"/>
          <w:sz w:val="28"/>
          <w:szCs w:val="28"/>
        </w:rPr>
      </w:pPr>
      <w:r w:rsidRPr="007E4B49">
        <w:rPr>
          <w:rFonts w:ascii="Times New Roman" w:hAnsi="Times New Roman" w:cs="Times New Roman"/>
          <w:sz w:val="28"/>
          <w:szCs w:val="28"/>
        </w:rPr>
        <w:t>9) документы (сведения), представленные заявителем, противоречат документам (сведениям), полученным в рамках межведомственного взаимодействия</w:t>
      </w:r>
      <w:bookmarkStart w:id="19" w:name="Par4329"/>
      <w:bookmarkEnd w:id="19"/>
      <w:r w:rsidR="004806FD">
        <w:rPr>
          <w:rFonts w:ascii="Times New Roman" w:hAnsi="Times New Roman" w:cs="Times New Roman"/>
          <w:sz w:val="28"/>
          <w:szCs w:val="28"/>
        </w:rPr>
        <w:t>.</w:t>
      </w:r>
    </w:p>
    <w:p w:rsidR="00DE0A60" w:rsidRPr="007E4B49" w:rsidRDefault="00DE0A60" w:rsidP="00DE0A60">
      <w:pPr>
        <w:tabs>
          <w:tab w:val="left" w:pos="-426"/>
          <w:tab w:val="left" w:pos="993"/>
        </w:tabs>
        <w:ind w:firstLine="567"/>
        <w:jc w:val="both"/>
        <w:rPr>
          <w:color w:val="000000"/>
          <w:sz w:val="28"/>
          <w:szCs w:val="28"/>
        </w:rPr>
      </w:pPr>
    </w:p>
    <w:p w:rsidR="00DE0A60" w:rsidRPr="007E4B49" w:rsidRDefault="00DE0A60" w:rsidP="00DE0A60">
      <w:pPr>
        <w:jc w:val="center"/>
        <w:outlineLvl w:val="3"/>
      </w:pPr>
      <w:r w:rsidRPr="007E4B49">
        <w:rPr>
          <w:bCs/>
          <w:color w:val="000000"/>
          <w:sz w:val="28"/>
          <w:szCs w:val="28"/>
        </w:rPr>
        <w:t>12. Порядок, размер и основания взимания государственной пошлины</w:t>
      </w:r>
    </w:p>
    <w:p w:rsidR="00DE0A60" w:rsidRPr="007E4B49" w:rsidRDefault="00DE0A60" w:rsidP="00DE0A60">
      <w:pPr>
        <w:jc w:val="center"/>
      </w:pPr>
      <w:r w:rsidRPr="007E4B49">
        <w:rPr>
          <w:bCs/>
          <w:color w:val="000000"/>
          <w:sz w:val="28"/>
          <w:szCs w:val="28"/>
        </w:rPr>
        <w:t>или иной платы, взимаемой за предоставление</w:t>
      </w:r>
    </w:p>
    <w:p w:rsidR="00DE0A60" w:rsidRPr="007E4B49" w:rsidRDefault="00DE0A60" w:rsidP="00DE0A60">
      <w:pPr>
        <w:jc w:val="center"/>
      </w:pPr>
      <w:r w:rsidRPr="007E4B49">
        <w:rPr>
          <w:bCs/>
          <w:color w:val="000000"/>
          <w:sz w:val="28"/>
          <w:szCs w:val="28"/>
        </w:rPr>
        <w:t>муниципальной услуги</w:t>
      </w:r>
    </w:p>
    <w:p w:rsidR="00DE0A60" w:rsidRPr="007E4B49" w:rsidRDefault="00DE0A60" w:rsidP="00DE0A60">
      <w:pPr>
        <w:pStyle w:val="ListParagraph1"/>
        <w:widowControl w:val="0"/>
        <w:tabs>
          <w:tab w:val="left" w:pos="720"/>
          <w:tab w:val="left" w:pos="1134"/>
        </w:tabs>
        <w:autoSpaceDE w:val="0"/>
        <w:ind w:left="0" w:firstLine="709"/>
        <w:rPr>
          <w:rFonts w:ascii="Times New Roman" w:hAnsi="Times New Roman" w:cs="Times New Roman"/>
        </w:rPr>
      </w:pPr>
      <w:r w:rsidRPr="007E4B49">
        <w:rPr>
          <w:rFonts w:ascii="Times New Roman" w:hAnsi="Times New Roman" w:cs="Times New Roman"/>
          <w:bCs/>
          <w:color w:val="000000"/>
        </w:rPr>
        <w:t xml:space="preserve">При предоставлении муниципальной услуги с заявителя государственная пошлина и иная плата не взимается. </w:t>
      </w:r>
    </w:p>
    <w:p w:rsidR="00DE0A60" w:rsidRPr="007E4B49" w:rsidRDefault="00DE0A60" w:rsidP="00DE0A60">
      <w:pPr>
        <w:ind w:firstLine="708"/>
        <w:jc w:val="both"/>
      </w:pPr>
      <w:r w:rsidRPr="007E4B49">
        <w:rPr>
          <w:color w:val="000000"/>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исполнителя муниципальной услуги и (или) должностного лица, с заявителя плата не взимается.</w:t>
      </w:r>
    </w:p>
    <w:p w:rsidR="00DE0A60" w:rsidRPr="007E4B49" w:rsidRDefault="00DE0A60" w:rsidP="00DE0A60">
      <w:pPr>
        <w:pStyle w:val="ConsPlusNormal"/>
        <w:tabs>
          <w:tab w:val="left" w:pos="1134"/>
        </w:tabs>
        <w:ind w:firstLine="709"/>
        <w:jc w:val="both"/>
        <w:rPr>
          <w:rFonts w:ascii="Times New Roman" w:hAnsi="Times New Roman" w:cs="Times New Roman"/>
          <w:color w:val="000000"/>
          <w:sz w:val="28"/>
          <w:szCs w:val="28"/>
        </w:rPr>
      </w:pPr>
    </w:p>
    <w:p w:rsidR="00DE0A60" w:rsidRPr="007E4B49" w:rsidRDefault="00DE0A60" w:rsidP="00DE0A60">
      <w:pPr>
        <w:jc w:val="center"/>
        <w:outlineLvl w:val="3"/>
      </w:pPr>
      <w:r w:rsidRPr="007E4B49">
        <w:rPr>
          <w:bCs/>
          <w:color w:val="000000"/>
          <w:sz w:val="28"/>
          <w:szCs w:val="28"/>
        </w:rPr>
        <w:t>13. Перечень услуг, которые являются необходимыми</w:t>
      </w:r>
    </w:p>
    <w:p w:rsidR="00DE0A60" w:rsidRPr="007E4B49" w:rsidRDefault="00DE0A60" w:rsidP="00DE0A60">
      <w:pPr>
        <w:jc w:val="center"/>
      </w:pPr>
      <w:r w:rsidRPr="007E4B49">
        <w:rPr>
          <w:bCs/>
          <w:color w:val="000000"/>
          <w:sz w:val="28"/>
          <w:szCs w:val="28"/>
        </w:rPr>
        <w:t>и обязательными для предоставления муниципальной услуги</w:t>
      </w:r>
    </w:p>
    <w:p w:rsidR="00DE0A60" w:rsidRPr="007E4B49" w:rsidRDefault="00DE0A60" w:rsidP="00DE0A60">
      <w:pPr>
        <w:pStyle w:val="ListParagraph1"/>
        <w:widowControl w:val="0"/>
        <w:tabs>
          <w:tab w:val="left" w:pos="1134"/>
        </w:tabs>
        <w:autoSpaceDE w:val="0"/>
        <w:ind w:left="0" w:firstLine="709"/>
        <w:rPr>
          <w:rFonts w:ascii="Times New Roman" w:hAnsi="Times New Roman" w:cs="Times New Roman"/>
        </w:rPr>
      </w:pPr>
      <w:r w:rsidRPr="007E4B49">
        <w:rPr>
          <w:rFonts w:ascii="Times New Roman" w:hAnsi="Times New Roman" w:cs="Times New Roman"/>
          <w:color w:val="000000"/>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DE0A60" w:rsidRPr="007E4B49" w:rsidRDefault="00DE0A60" w:rsidP="00DE0A60">
      <w:pPr>
        <w:pStyle w:val="ConsPlusNormal"/>
        <w:tabs>
          <w:tab w:val="left" w:pos="1134"/>
        </w:tabs>
        <w:ind w:firstLine="709"/>
        <w:jc w:val="both"/>
        <w:rPr>
          <w:rFonts w:ascii="Times New Roman" w:hAnsi="Times New Roman" w:cs="Times New Roman"/>
          <w:bCs/>
          <w:color w:val="000000"/>
          <w:sz w:val="28"/>
          <w:szCs w:val="28"/>
        </w:rPr>
      </w:pPr>
    </w:p>
    <w:p w:rsidR="00DE0A60" w:rsidRPr="007E4B49" w:rsidRDefault="00DE0A60" w:rsidP="00DE0A60">
      <w:pPr>
        <w:ind w:firstLine="709"/>
        <w:jc w:val="center"/>
      </w:pPr>
      <w:r w:rsidRPr="007E4B49">
        <w:rPr>
          <w:color w:val="000000"/>
          <w:sz w:val="28"/>
          <w:szCs w:val="28"/>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0A60" w:rsidRDefault="00DE0A60" w:rsidP="00DE0A60">
      <w:pPr>
        <w:ind w:firstLine="709"/>
        <w:jc w:val="both"/>
        <w:rPr>
          <w:color w:val="000000"/>
          <w:sz w:val="28"/>
          <w:szCs w:val="28"/>
        </w:rPr>
      </w:pPr>
      <w:r w:rsidRPr="007E4B49">
        <w:rPr>
          <w:color w:val="000000"/>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DE0A60" w:rsidRPr="007E4B49" w:rsidRDefault="00DE0A60" w:rsidP="00DE0A60">
      <w:pPr>
        <w:ind w:firstLine="709"/>
        <w:jc w:val="both"/>
      </w:pPr>
    </w:p>
    <w:p w:rsidR="00DE0A60" w:rsidRPr="007E4B49" w:rsidRDefault="00DE0A60" w:rsidP="00DE0A60">
      <w:pPr>
        <w:ind w:firstLine="709"/>
        <w:jc w:val="center"/>
      </w:pPr>
      <w:r w:rsidRPr="007E4B49">
        <w:rPr>
          <w:color w:val="000000"/>
          <w:sz w:val="28"/>
          <w:szCs w:val="28"/>
        </w:rPr>
        <w:lastRenderedPageBreak/>
        <w:t>15.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DE0A60" w:rsidRDefault="00DE0A60" w:rsidP="00DE0A60">
      <w:pPr>
        <w:ind w:firstLine="709"/>
        <w:jc w:val="both"/>
        <w:rPr>
          <w:color w:val="000000"/>
          <w:sz w:val="28"/>
          <w:szCs w:val="28"/>
        </w:rPr>
      </w:pPr>
      <w:r w:rsidRPr="007E4B49">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E0A60" w:rsidRPr="007E4B49" w:rsidRDefault="00DE0A60" w:rsidP="00DE0A60">
      <w:pPr>
        <w:ind w:firstLine="709"/>
        <w:jc w:val="both"/>
      </w:pPr>
    </w:p>
    <w:p w:rsidR="00DE0A60" w:rsidRDefault="00DE0A60" w:rsidP="00DE0A60">
      <w:pPr>
        <w:ind w:firstLine="709"/>
        <w:jc w:val="center"/>
        <w:rPr>
          <w:color w:val="000000"/>
          <w:sz w:val="28"/>
          <w:szCs w:val="28"/>
        </w:rPr>
      </w:pPr>
      <w:r w:rsidRPr="007E4B49">
        <w:rPr>
          <w:color w:val="000000"/>
          <w:sz w:val="28"/>
          <w:szCs w:val="28"/>
        </w:rPr>
        <w:t>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E0A60" w:rsidRPr="007E4B49" w:rsidRDefault="00DE0A60" w:rsidP="00DE0A60">
      <w:pPr>
        <w:tabs>
          <w:tab w:val="left" w:pos="540"/>
          <w:tab w:val="left" w:pos="900"/>
        </w:tabs>
        <w:ind w:firstLine="709"/>
        <w:jc w:val="both"/>
      </w:pPr>
      <w:r w:rsidRPr="007E4B49">
        <w:rPr>
          <w:color w:val="000000"/>
          <w:sz w:val="28"/>
          <w:szCs w:val="28"/>
        </w:rPr>
        <w:t xml:space="preserve">16.1. </w:t>
      </w:r>
      <w:r w:rsidRPr="007E4B49">
        <w:rPr>
          <w:bCs/>
          <w:color w:val="000000"/>
          <w:sz w:val="28"/>
          <w:szCs w:val="28"/>
        </w:rPr>
        <w:t>Прием и регистрация заявления</w:t>
      </w:r>
      <w:r w:rsidRPr="007E4B49">
        <w:rPr>
          <w:color w:val="000000"/>
          <w:sz w:val="28"/>
          <w:szCs w:val="28"/>
        </w:rPr>
        <w:t xml:space="preserve"> в </w:t>
      </w:r>
      <w:r w:rsidR="004806FD">
        <w:rPr>
          <w:color w:val="000000"/>
          <w:sz w:val="28"/>
          <w:szCs w:val="28"/>
        </w:rPr>
        <w:t>Администрации Цимлянского района</w:t>
      </w:r>
      <w:r w:rsidRPr="007E4B49">
        <w:rPr>
          <w:color w:val="000000"/>
          <w:sz w:val="28"/>
          <w:szCs w:val="28"/>
        </w:rPr>
        <w:t xml:space="preserve"> с пакетом материалов</w:t>
      </w:r>
      <w:r w:rsidRPr="007E4B49">
        <w:rPr>
          <w:bCs/>
          <w:color w:val="000000"/>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DE0A60" w:rsidRPr="007E4B49" w:rsidRDefault="00DE0A60" w:rsidP="00DE0A60">
      <w:pPr>
        <w:ind w:firstLine="709"/>
        <w:jc w:val="both"/>
        <w:rPr>
          <w:bCs/>
          <w:color w:val="000000"/>
          <w:sz w:val="28"/>
          <w:szCs w:val="28"/>
        </w:rPr>
      </w:pPr>
      <w:r w:rsidRPr="007E4B49">
        <w:rPr>
          <w:color w:val="000000"/>
          <w:sz w:val="28"/>
          <w:szCs w:val="28"/>
        </w:rPr>
        <w:t>16.2. Днем приема документов считается дата регистрации факта приема с присвоением регистрационного номера и указанием даты поступления</w:t>
      </w:r>
      <w:r w:rsidRPr="007E4B49">
        <w:rPr>
          <w:bCs/>
          <w:color w:val="000000"/>
          <w:sz w:val="28"/>
          <w:szCs w:val="28"/>
        </w:rPr>
        <w:t>.</w:t>
      </w:r>
    </w:p>
    <w:p w:rsidR="00DE0A60" w:rsidRPr="007E4B49" w:rsidRDefault="00DE0A60" w:rsidP="00DE0A60">
      <w:pPr>
        <w:adjustRightInd w:val="0"/>
        <w:jc w:val="both"/>
        <w:rPr>
          <w:sz w:val="28"/>
          <w:szCs w:val="28"/>
        </w:rPr>
      </w:pPr>
    </w:p>
    <w:p w:rsidR="00DE0A60" w:rsidRPr="007E4B49" w:rsidRDefault="00DE0A60" w:rsidP="00DE0A60">
      <w:pPr>
        <w:jc w:val="center"/>
      </w:pPr>
      <w:r w:rsidRPr="007E4B49">
        <w:rPr>
          <w:color w:val="000000"/>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DE0A60" w:rsidRPr="007E4B49" w:rsidRDefault="00DE0A60" w:rsidP="00DE0A60">
      <w:pPr>
        <w:jc w:val="center"/>
        <w:rPr>
          <w:color w:val="000000"/>
          <w:sz w:val="28"/>
          <w:szCs w:val="28"/>
          <w:lang w:eastAsia="ar-SA"/>
        </w:rPr>
      </w:pPr>
      <w:r w:rsidRPr="007E4B49">
        <w:rPr>
          <w:color w:val="000000"/>
          <w:sz w:val="28"/>
          <w:szCs w:val="28"/>
          <w:lang w:eastAsia="ar-SA"/>
        </w:rPr>
        <w:t>в электронной форме</w:t>
      </w:r>
    </w:p>
    <w:p w:rsidR="00DE0A60" w:rsidRPr="007E4B49" w:rsidRDefault="00DE0A60" w:rsidP="00DE0A60">
      <w:pPr>
        <w:jc w:val="center"/>
      </w:pPr>
    </w:p>
    <w:p w:rsidR="00DE0A60" w:rsidRPr="007E4B49" w:rsidRDefault="00DE0A60" w:rsidP="00DE0A60">
      <w:pPr>
        <w:jc w:val="center"/>
      </w:pPr>
      <w:r w:rsidRPr="007E4B49">
        <w:rPr>
          <w:color w:val="000000"/>
          <w:sz w:val="28"/>
          <w:szCs w:val="28"/>
        </w:rPr>
        <w:t>17. Перечень административных процедур</w:t>
      </w:r>
    </w:p>
    <w:p w:rsidR="00DE0A60" w:rsidRPr="007E4B49" w:rsidRDefault="00DE0A60" w:rsidP="00DE0A60">
      <w:pPr>
        <w:tabs>
          <w:tab w:val="left" w:pos="1276"/>
        </w:tabs>
        <w:ind w:firstLine="708"/>
        <w:jc w:val="both"/>
      </w:pPr>
      <w:r w:rsidRPr="007E4B49">
        <w:rPr>
          <w:color w:val="000000"/>
          <w:sz w:val="28"/>
          <w:szCs w:val="28"/>
        </w:rPr>
        <w:t>17.1. Предоставление муниципальной услуги включает в себя следующие административные процедуры</w:t>
      </w:r>
      <w:r w:rsidRPr="007E4B49">
        <w:rPr>
          <w:iCs/>
          <w:color w:val="000000"/>
          <w:sz w:val="28"/>
          <w:szCs w:val="28"/>
        </w:rPr>
        <w:t>:</w:t>
      </w:r>
    </w:p>
    <w:p w:rsidR="00DE0A60" w:rsidRPr="007E4B49" w:rsidRDefault="00DE0A60" w:rsidP="00DE0A60">
      <w:pPr>
        <w:tabs>
          <w:tab w:val="left" w:pos="993"/>
        </w:tabs>
        <w:ind w:firstLine="709"/>
        <w:jc w:val="both"/>
      </w:pPr>
      <w:r w:rsidRPr="007E4B49">
        <w:rPr>
          <w:rFonts w:eastAsia="Calibri"/>
          <w:color w:val="000000"/>
          <w:sz w:val="28"/>
          <w:szCs w:val="28"/>
        </w:rPr>
        <w:t>1)</w:t>
      </w:r>
      <w:r w:rsidRPr="007E4B49">
        <w:rPr>
          <w:rFonts w:eastAsia="Calibri"/>
          <w:color w:val="000000"/>
          <w:sz w:val="28"/>
          <w:szCs w:val="28"/>
        </w:rPr>
        <w:tab/>
        <w:t>прием ходатайства и документов;</w:t>
      </w:r>
    </w:p>
    <w:p w:rsidR="00DE0A60" w:rsidRPr="007E4B49" w:rsidRDefault="00DE0A60" w:rsidP="00DE0A60">
      <w:pPr>
        <w:tabs>
          <w:tab w:val="left" w:pos="993"/>
        </w:tabs>
        <w:ind w:firstLine="709"/>
        <w:jc w:val="both"/>
      </w:pPr>
      <w:r w:rsidRPr="007E4B49">
        <w:rPr>
          <w:rFonts w:eastAsia="Calibri"/>
          <w:color w:val="000000"/>
          <w:sz w:val="28"/>
          <w:szCs w:val="28"/>
        </w:rPr>
        <w:t>2) рассмотрение предоставленных заявителем документов;</w:t>
      </w:r>
    </w:p>
    <w:p w:rsidR="00DE0A60" w:rsidRPr="007E4B49" w:rsidRDefault="00DE0A60" w:rsidP="00DE0A60">
      <w:pPr>
        <w:tabs>
          <w:tab w:val="left" w:pos="993"/>
        </w:tabs>
        <w:ind w:firstLine="709"/>
        <w:jc w:val="both"/>
      </w:pPr>
      <w:r w:rsidRPr="007E4B49">
        <w:rPr>
          <w:rFonts w:eastAsia="Calibri"/>
          <w:color w:val="000000"/>
          <w:sz w:val="28"/>
          <w:szCs w:val="28"/>
        </w:rPr>
        <w:t>3)</w:t>
      </w:r>
      <w:r w:rsidRPr="007E4B49">
        <w:rPr>
          <w:rFonts w:eastAsia="Calibri"/>
          <w:color w:val="000000"/>
          <w:sz w:val="28"/>
          <w:szCs w:val="28"/>
        </w:rPr>
        <w:tab/>
        <w:t>формирование и направление межведомственных запросов;</w:t>
      </w:r>
    </w:p>
    <w:p w:rsidR="00DE0A60" w:rsidRPr="007E4B49" w:rsidRDefault="00DE0A60" w:rsidP="00DE0A60">
      <w:pPr>
        <w:tabs>
          <w:tab w:val="left" w:pos="993"/>
        </w:tabs>
        <w:ind w:firstLine="709"/>
        <w:jc w:val="both"/>
      </w:pPr>
      <w:r w:rsidRPr="007E4B49">
        <w:rPr>
          <w:rFonts w:eastAsia="Calibri"/>
          <w:color w:val="000000"/>
          <w:sz w:val="28"/>
          <w:szCs w:val="28"/>
        </w:rPr>
        <w:t>4)</w:t>
      </w:r>
      <w:r w:rsidRPr="007E4B49">
        <w:rPr>
          <w:rFonts w:eastAsia="Calibri"/>
          <w:color w:val="000000"/>
          <w:sz w:val="28"/>
          <w:szCs w:val="28"/>
        </w:rPr>
        <w:tab/>
      </w:r>
      <w:r w:rsidRPr="007E4B49">
        <w:rPr>
          <w:color w:val="000000"/>
          <w:sz w:val="28"/>
          <w:szCs w:val="28"/>
        </w:rPr>
        <w:t>принятие решения о предоставлении муниципальной услуги;</w:t>
      </w:r>
    </w:p>
    <w:p w:rsidR="00DE0A60" w:rsidRPr="007E4B49" w:rsidRDefault="00DE0A60" w:rsidP="00DE0A60">
      <w:pPr>
        <w:tabs>
          <w:tab w:val="left" w:pos="993"/>
        </w:tabs>
        <w:ind w:firstLine="709"/>
        <w:jc w:val="both"/>
        <w:rPr>
          <w:color w:val="000000"/>
          <w:sz w:val="28"/>
          <w:szCs w:val="28"/>
        </w:rPr>
      </w:pPr>
      <w:r w:rsidRPr="007E4B49">
        <w:rPr>
          <w:color w:val="000000"/>
          <w:sz w:val="28"/>
          <w:szCs w:val="28"/>
        </w:rPr>
        <w:t>5)</w:t>
      </w:r>
      <w:r w:rsidRPr="007E4B49">
        <w:rPr>
          <w:color w:val="000000"/>
          <w:sz w:val="28"/>
          <w:szCs w:val="28"/>
        </w:rPr>
        <w:tab/>
        <w:t>выдача (направление) результата предоставления.</w:t>
      </w:r>
    </w:p>
    <w:p w:rsidR="00DE0A60" w:rsidRPr="007E4B49" w:rsidRDefault="00DE0A60" w:rsidP="00DE0A60">
      <w:pPr>
        <w:adjustRightInd w:val="0"/>
        <w:ind w:firstLine="540"/>
        <w:jc w:val="both"/>
        <w:rPr>
          <w:color w:val="000000"/>
          <w:sz w:val="28"/>
          <w:szCs w:val="28"/>
        </w:rPr>
      </w:pPr>
      <w:r w:rsidRPr="007E4B49">
        <w:rPr>
          <w:sz w:val="28"/>
          <w:szCs w:val="28"/>
        </w:rPr>
        <w:t xml:space="preserve">Описание административных процедур </w:t>
      </w:r>
      <w:r w:rsidRPr="007E4B49">
        <w:rPr>
          <w:color w:val="000000"/>
          <w:sz w:val="28"/>
          <w:szCs w:val="28"/>
        </w:rPr>
        <w:t xml:space="preserve">представлено в </w:t>
      </w:r>
      <w:hyperlink w:anchor="Par4910" w:tooltip="СОСТАВ, ПОСЛЕДОВАТЕЛЬНОСТЬ И СРОКИ ВЫПОЛНЕНИЯ" w:history="1">
        <w:r w:rsidRPr="007E4B49">
          <w:rPr>
            <w:color w:val="000000"/>
            <w:sz w:val="28"/>
            <w:szCs w:val="28"/>
          </w:rPr>
          <w:t xml:space="preserve">Приложении N </w:t>
        </w:r>
      </w:hyperlink>
      <w:r w:rsidRPr="007E4B49">
        <w:rPr>
          <w:color w:val="000000"/>
          <w:sz w:val="28"/>
          <w:szCs w:val="28"/>
        </w:rPr>
        <w:t>3 к настоящему Административному регламенту.</w:t>
      </w:r>
    </w:p>
    <w:p w:rsidR="00DE0A60" w:rsidRPr="007E4B49" w:rsidRDefault="00DE0A60" w:rsidP="00DE0A60">
      <w:pPr>
        <w:jc w:val="both"/>
        <w:rPr>
          <w:color w:val="000000"/>
        </w:rPr>
      </w:pPr>
      <w:r w:rsidRPr="007E4B49">
        <w:rPr>
          <w:color w:val="000000"/>
          <w:sz w:val="28"/>
          <w:szCs w:val="28"/>
        </w:rPr>
        <w:t xml:space="preserve">          17.2.</w:t>
      </w:r>
      <w:r w:rsidRPr="007E4B49">
        <w:rPr>
          <w:color w:val="000000"/>
          <w:sz w:val="28"/>
          <w:szCs w:val="28"/>
        </w:rPr>
        <w:tab/>
      </w:r>
      <w:r w:rsidRPr="007E4B49">
        <w:rPr>
          <w:color w:val="000000"/>
          <w:sz w:val="28"/>
          <w:szCs w:val="24"/>
        </w:rPr>
        <w:t>Исчерпывающий перечень административных процедур, осуществляемых в электронной форме.</w:t>
      </w:r>
    </w:p>
    <w:p w:rsidR="00DE0A60" w:rsidRPr="007E4B49" w:rsidRDefault="00DE0A60" w:rsidP="00DE0A60">
      <w:pPr>
        <w:ind w:firstLine="708"/>
        <w:jc w:val="both"/>
      </w:pPr>
      <w:r w:rsidRPr="007E4B49">
        <w:rPr>
          <w:sz w:val="28"/>
          <w:szCs w:val="24"/>
        </w:rPr>
        <w:t>предоставление информации о порядке и сроках предоставления услуги;</w:t>
      </w:r>
    </w:p>
    <w:p w:rsidR="00DE0A60" w:rsidRPr="007E4B49" w:rsidRDefault="00DE0A60" w:rsidP="00DE0A60">
      <w:pPr>
        <w:ind w:firstLine="708"/>
        <w:jc w:val="both"/>
      </w:pPr>
      <w:r w:rsidRPr="007E4B49">
        <w:rPr>
          <w:sz w:val="28"/>
          <w:szCs w:val="24"/>
        </w:rPr>
        <w:t>запись на прием в орган местного самоуправления (МАУ «МФЦ») для подачи заявления;</w:t>
      </w:r>
    </w:p>
    <w:p w:rsidR="00DE0A60" w:rsidRPr="007E4B49" w:rsidRDefault="00DE0A60" w:rsidP="00DE0A60">
      <w:pPr>
        <w:ind w:firstLine="708"/>
        <w:jc w:val="both"/>
      </w:pPr>
      <w:r w:rsidRPr="007E4B49">
        <w:rPr>
          <w:sz w:val="28"/>
          <w:szCs w:val="24"/>
        </w:rPr>
        <w:t>формирование запроса о предоставлении услуги;</w:t>
      </w:r>
    </w:p>
    <w:p w:rsidR="00DE0A60" w:rsidRPr="007E4B49" w:rsidRDefault="00DE0A60" w:rsidP="00DE0A60">
      <w:pPr>
        <w:ind w:firstLine="708"/>
        <w:jc w:val="both"/>
      </w:pPr>
      <w:r w:rsidRPr="007E4B49">
        <w:rPr>
          <w:sz w:val="28"/>
          <w:szCs w:val="24"/>
        </w:rPr>
        <w:t>прием и регистрация органом местного самоуправления документов;</w:t>
      </w:r>
    </w:p>
    <w:p w:rsidR="00DE0A60" w:rsidRPr="007E4B49" w:rsidRDefault="00DE0A60" w:rsidP="00DE0A60">
      <w:pPr>
        <w:ind w:firstLine="709"/>
        <w:jc w:val="both"/>
      </w:pPr>
      <w:r w:rsidRPr="007E4B49">
        <w:rPr>
          <w:sz w:val="28"/>
          <w:szCs w:val="24"/>
        </w:rPr>
        <w:t xml:space="preserve">получение результата предоставления муниципальной услуги; </w:t>
      </w:r>
    </w:p>
    <w:p w:rsidR="00DE0A60" w:rsidRPr="007E4B49" w:rsidRDefault="00DE0A60" w:rsidP="00DE0A60">
      <w:pPr>
        <w:ind w:firstLine="709"/>
        <w:jc w:val="both"/>
      </w:pPr>
      <w:r w:rsidRPr="007E4B49">
        <w:rPr>
          <w:sz w:val="28"/>
          <w:szCs w:val="24"/>
        </w:rPr>
        <w:t>получение заявителем сведений о ходе предоставления муниципальной услуги;</w:t>
      </w:r>
    </w:p>
    <w:p w:rsidR="00DE0A60" w:rsidRPr="007E4B49" w:rsidRDefault="00DE0A60" w:rsidP="00DE0A60">
      <w:pPr>
        <w:ind w:firstLine="709"/>
        <w:jc w:val="both"/>
      </w:pPr>
      <w:r w:rsidRPr="007E4B49">
        <w:rPr>
          <w:sz w:val="28"/>
          <w:szCs w:val="24"/>
        </w:rPr>
        <w:t>осуществление оценки качества предоставления муниципальной услуги;</w:t>
      </w:r>
    </w:p>
    <w:p w:rsidR="00DE0A60" w:rsidRPr="007E4B49" w:rsidRDefault="00DE0A60" w:rsidP="00DE0A60">
      <w:pPr>
        <w:ind w:firstLine="709"/>
        <w:jc w:val="both"/>
      </w:pPr>
      <w:r w:rsidRPr="007E4B49">
        <w:rPr>
          <w:sz w:val="28"/>
          <w:szCs w:val="24"/>
        </w:rPr>
        <w:t xml:space="preserve">досудебное (внесудебное) обжалование решений и действий (бездействия) </w:t>
      </w:r>
      <w:r w:rsidRPr="007E4B49">
        <w:rPr>
          <w:sz w:val="28"/>
          <w:szCs w:val="24"/>
        </w:rPr>
        <w:lastRenderedPageBreak/>
        <w:t>органа, предоставляющего муниципальную услугу, его должностных лиц, муниципальных служащих.</w:t>
      </w:r>
    </w:p>
    <w:p w:rsidR="00DE0A60" w:rsidRPr="007E4B49" w:rsidRDefault="00DE0A60" w:rsidP="00DE0A60">
      <w:pPr>
        <w:tabs>
          <w:tab w:val="left" w:pos="1134"/>
        </w:tabs>
        <w:ind w:firstLine="709"/>
        <w:jc w:val="both"/>
      </w:pPr>
      <w:r w:rsidRPr="007E4B49">
        <w:rPr>
          <w:rFonts w:eastAsia="Calibri"/>
          <w:color w:val="000000"/>
          <w:sz w:val="28"/>
          <w:szCs w:val="28"/>
        </w:rPr>
        <w:t>Порядок осуществления в электронной форме административных процедур (действий), в том числе с использованием Единого портала и/или Регионального портала, приведен в подразделе 25 настоящего Административного регламента.</w:t>
      </w:r>
    </w:p>
    <w:p w:rsidR="00DE0A60" w:rsidRPr="007E4B49" w:rsidRDefault="00DE0A60" w:rsidP="00DE0A60">
      <w:pPr>
        <w:ind w:firstLine="709"/>
        <w:jc w:val="both"/>
        <w:rPr>
          <w:color w:val="000000"/>
          <w:sz w:val="28"/>
          <w:szCs w:val="28"/>
        </w:rPr>
      </w:pPr>
      <w:r w:rsidRPr="007E4B49">
        <w:rPr>
          <w:rFonts w:eastAsia="Calibri"/>
          <w:color w:val="000000"/>
          <w:sz w:val="28"/>
          <w:szCs w:val="28"/>
        </w:rPr>
        <w:t>17.3.</w:t>
      </w:r>
      <w:r w:rsidRPr="007E4B49">
        <w:rPr>
          <w:rFonts w:eastAsia="Calibri"/>
          <w:color w:val="000000"/>
          <w:sz w:val="28"/>
          <w:szCs w:val="28"/>
        </w:rPr>
        <w:tab/>
      </w:r>
      <w:r w:rsidRPr="007E4B49">
        <w:rPr>
          <w:color w:val="000000"/>
          <w:sz w:val="28"/>
          <w:szCs w:val="28"/>
        </w:rPr>
        <w:t>Порядок исправления допущенных опечаток и ошибок в выданных в результате предоставления муниципальной услуги документах приведен в подразделе 26 настоящего Административного регламента.</w:t>
      </w:r>
    </w:p>
    <w:p w:rsidR="00DE0A60" w:rsidRPr="007E4B49" w:rsidRDefault="00DE0A60" w:rsidP="00DE0A60">
      <w:pPr>
        <w:ind w:firstLine="709"/>
        <w:jc w:val="both"/>
        <w:rPr>
          <w:color w:val="000000"/>
          <w:sz w:val="28"/>
          <w:szCs w:val="28"/>
        </w:rPr>
      </w:pPr>
    </w:p>
    <w:p w:rsidR="00DE0A60" w:rsidRPr="007E4B49" w:rsidRDefault="00DE0A60" w:rsidP="00DE0A60">
      <w:pPr>
        <w:jc w:val="center"/>
      </w:pPr>
      <w:bookmarkStart w:id="20" w:name="Par286"/>
      <w:bookmarkStart w:id="21" w:name="Par278"/>
      <w:bookmarkEnd w:id="20"/>
      <w:bookmarkEnd w:id="21"/>
      <w:r w:rsidRPr="007E4B49">
        <w:rPr>
          <w:iCs/>
          <w:color w:val="000000"/>
          <w:sz w:val="28"/>
          <w:szCs w:val="28"/>
        </w:rPr>
        <w:t>18. Прием ходатайства и документов</w:t>
      </w:r>
    </w:p>
    <w:p w:rsidR="00DE0A60" w:rsidRPr="007E4B49" w:rsidRDefault="00DE0A60" w:rsidP="00DE0A60">
      <w:pPr>
        <w:ind w:firstLine="709"/>
        <w:jc w:val="both"/>
      </w:pPr>
      <w:r w:rsidRPr="007E4B49">
        <w:rPr>
          <w:color w:val="000000"/>
          <w:sz w:val="28"/>
          <w:szCs w:val="28"/>
        </w:rPr>
        <w:t xml:space="preserve">18.1. Основанием для начала исполнения административной процедуры является личное обращение заявителя в </w:t>
      </w:r>
      <w:r w:rsidR="004806FD">
        <w:rPr>
          <w:color w:val="000000"/>
          <w:sz w:val="28"/>
          <w:szCs w:val="28"/>
        </w:rPr>
        <w:t>Администрацию Цимлянского района</w:t>
      </w:r>
      <w:r w:rsidRPr="007E4B49">
        <w:rPr>
          <w:color w:val="000000"/>
          <w:sz w:val="28"/>
          <w:szCs w:val="28"/>
        </w:rPr>
        <w:t xml:space="preserve"> либо поступление ходатайства по почте, по электронной почте.</w:t>
      </w:r>
    </w:p>
    <w:p w:rsidR="00DE0A60" w:rsidRPr="007E4B49" w:rsidRDefault="00DE0A60" w:rsidP="00DE0A60">
      <w:pPr>
        <w:ind w:firstLine="709"/>
        <w:jc w:val="both"/>
      </w:pPr>
      <w:r w:rsidRPr="007E4B49">
        <w:rPr>
          <w:color w:val="000000"/>
          <w:sz w:val="28"/>
          <w:szCs w:val="28"/>
        </w:rPr>
        <w:t xml:space="preserve">18.2. При личном обращении заявителя </w:t>
      </w:r>
      <w:r w:rsidR="004806FD">
        <w:rPr>
          <w:color w:val="000000"/>
          <w:sz w:val="28"/>
          <w:szCs w:val="28"/>
        </w:rPr>
        <w:t>в Администрацию Цимлянского района</w:t>
      </w:r>
      <w:r w:rsidRPr="007E4B49">
        <w:rPr>
          <w:color w:val="000000"/>
          <w:sz w:val="28"/>
          <w:szCs w:val="28"/>
        </w:rPr>
        <w:t xml:space="preserve"> при личном обращении:</w:t>
      </w:r>
    </w:p>
    <w:p w:rsidR="00DE0A60" w:rsidRPr="007E4B49" w:rsidRDefault="00DE0A60" w:rsidP="00DE0A60">
      <w:pPr>
        <w:widowControl/>
        <w:numPr>
          <w:ilvl w:val="0"/>
          <w:numId w:val="6"/>
        </w:numPr>
        <w:tabs>
          <w:tab w:val="left" w:pos="993"/>
        </w:tabs>
        <w:autoSpaceDE/>
        <w:autoSpaceDN/>
        <w:ind w:left="0" w:firstLine="709"/>
        <w:jc w:val="both"/>
      </w:pPr>
      <w:r w:rsidRPr="007E4B49">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0A60" w:rsidRPr="007E4B49" w:rsidRDefault="00DE0A60" w:rsidP="00DE0A60">
      <w:pPr>
        <w:widowControl/>
        <w:numPr>
          <w:ilvl w:val="0"/>
          <w:numId w:val="6"/>
        </w:numPr>
        <w:tabs>
          <w:tab w:val="left" w:pos="993"/>
        </w:tabs>
        <w:autoSpaceDE/>
        <w:autoSpaceDN/>
        <w:ind w:left="0" w:firstLine="709"/>
        <w:jc w:val="both"/>
      </w:pPr>
      <w:r w:rsidRPr="007E4B49">
        <w:rPr>
          <w:color w:val="000000"/>
          <w:sz w:val="28"/>
          <w:szCs w:val="28"/>
        </w:rPr>
        <w:t>проверяет наличие документов, которые заявитель должен предоставить самостоятельно в соответствии с п. 9.4 настоящего Административного регламента;</w:t>
      </w:r>
    </w:p>
    <w:p w:rsidR="00DE0A60" w:rsidRPr="007E4B49" w:rsidRDefault="00DE0A60" w:rsidP="00DE0A60">
      <w:pPr>
        <w:widowControl/>
        <w:numPr>
          <w:ilvl w:val="0"/>
          <w:numId w:val="6"/>
        </w:numPr>
        <w:tabs>
          <w:tab w:val="left" w:pos="993"/>
        </w:tabs>
        <w:autoSpaceDE/>
        <w:autoSpaceDN/>
        <w:ind w:left="0" w:firstLine="709"/>
        <w:jc w:val="both"/>
      </w:pPr>
      <w:r w:rsidRPr="007E4B49">
        <w:rPr>
          <w:color w:val="000000"/>
          <w:sz w:val="28"/>
          <w:szCs w:val="28"/>
        </w:rPr>
        <w:t>регистрирует ходатайство в соответствии с установленными правилами ведения делопроизводства;</w:t>
      </w:r>
    </w:p>
    <w:p w:rsidR="00DE0A60" w:rsidRPr="007E4B49" w:rsidRDefault="00DE0A60" w:rsidP="00DE0A60">
      <w:pPr>
        <w:widowControl/>
        <w:numPr>
          <w:ilvl w:val="0"/>
          <w:numId w:val="6"/>
        </w:numPr>
        <w:tabs>
          <w:tab w:val="left" w:pos="993"/>
        </w:tabs>
        <w:autoSpaceDE/>
        <w:autoSpaceDN/>
        <w:ind w:left="0" w:firstLine="709"/>
        <w:jc w:val="both"/>
      </w:pPr>
      <w:r w:rsidRPr="007E4B49">
        <w:rPr>
          <w:color w:val="000000"/>
          <w:sz w:val="28"/>
          <w:szCs w:val="28"/>
        </w:rPr>
        <w:t>сообщает заявителю регистрационный номер ходатайства;</w:t>
      </w:r>
    </w:p>
    <w:p w:rsidR="00DE0A60" w:rsidRPr="007E4B49" w:rsidRDefault="00DE0A60" w:rsidP="00DE0A60">
      <w:pPr>
        <w:widowControl/>
        <w:numPr>
          <w:ilvl w:val="0"/>
          <w:numId w:val="6"/>
        </w:numPr>
        <w:tabs>
          <w:tab w:val="left" w:pos="993"/>
        </w:tabs>
        <w:autoSpaceDE/>
        <w:autoSpaceDN/>
        <w:ind w:left="0" w:firstLine="709"/>
        <w:jc w:val="both"/>
      </w:pPr>
      <w:r w:rsidRPr="007E4B49">
        <w:rPr>
          <w:color w:val="000000"/>
          <w:sz w:val="28"/>
          <w:szCs w:val="28"/>
        </w:rPr>
        <w:t xml:space="preserve">передает ходатайство и документы </w:t>
      </w:r>
      <w:r w:rsidR="004806FD">
        <w:rPr>
          <w:color w:val="000000"/>
          <w:sz w:val="28"/>
          <w:szCs w:val="28"/>
        </w:rPr>
        <w:t>в отдел имущественных и земельных отношений</w:t>
      </w:r>
      <w:r w:rsidRPr="007E4B49">
        <w:rPr>
          <w:color w:val="000000"/>
          <w:sz w:val="28"/>
          <w:szCs w:val="28"/>
        </w:rPr>
        <w:t xml:space="preserve"> для рассмотрения и наложения резолюции.</w:t>
      </w:r>
    </w:p>
    <w:p w:rsidR="00DE0A60" w:rsidRPr="007E4B49" w:rsidRDefault="00DE0A60" w:rsidP="00DE0A60">
      <w:pPr>
        <w:ind w:firstLine="709"/>
        <w:jc w:val="both"/>
      </w:pPr>
      <w:r w:rsidRPr="007E4B49">
        <w:rPr>
          <w:color w:val="000000"/>
          <w:sz w:val="28"/>
          <w:szCs w:val="28"/>
        </w:rPr>
        <w:t>Критерии принятия решения при выполнении административной процедуры отсутствуют.</w:t>
      </w:r>
    </w:p>
    <w:p w:rsidR="00DE0A60" w:rsidRPr="007E4B49" w:rsidRDefault="00DE0A60" w:rsidP="00DE0A60">
      <w:pPr>
        <w:ind w:firstLine="709"/>
        <w:jc w:val="both"/>
      </w:pPr>
      <w:r w:rsidRPr="007E4B49">
        <w:rPr>
          <w:color w:val="000000"/>
          <w:sz w:val="28"/>
          <w:szCs w:val="28"/>
        </w:rPr>
        <w:t>Результатом административной процедуры является регистрация ходатайства (документов).</w:t>
      </w:r>
    </w:p>
    <w:p w:rsidR="00DE0A60" w:rsidRPr="007E4B49" w:rsidRDefault="00DE0A60" w:rsidP="00DE0A60">
      <w:pPr>
        <w:ind w:firstLine="709"/>
        <w:jc w:val="both"/>
      </w:pPr>
      <w:r w:rsidRPr="007E4B49">
        <w:rPr>
          <w:color w:val="000000"/>
          <w:sz w:val="28"/>
          <w:szCs w:val="28"/>
        </w:rPr>
        <w:t>Способом фиксации результата административной процедуры является присвоение регистрационного номера поступившему ходатайству.</w:t>
      </w:r>
    </w:p>
    <w:p w:rsidR="00DE0A60" w:rsidRPr="007E4B49" w:rsidRDefault="00DE0A60" w:rsidP="00DE0A60">
      <w:pPr>
        <w:ind w:firstLine="709"/>
        <w:jc w:val="both"/>
      </w:pPr>
      <w:r w:rsidRPr="007E4B49">
        <w:rPr>
          <w:color w:val="000000"/>
          <w:sz w:val="28"/>
          <w:szCs w:val="28"/>
        </w:rPr>
        <w:t>Продолжительность административной процедуры – не более 15 минут.</w:t>
      </w:r>
    </w:p>
    <w:p w:rsidR="00DE0A60" w:rsidRPr="007E4B49" w:rsidRDefault="00DE0A60" w:rsidP="00DE0A60">
      <w:pPr>
        <w:ind w:firstLine="709"/>
        <w:jc w:val="both"/>
        <w:rPr>
          <w:color w:val="000000"/>
          <w:sz w:val="28"/>
          <w:szCs w:val="28"/>
        </w:rPr>
      </w:pPr>
      <w:r w:rsidRPr="007E4B49">
        <w:rPr>
          <w:color w:val="000000"/>
          <w:sz w:val="28"/>
          <w:szCs w:val="28"/>
        </w:rPr>
        <w:t xml:space="preserve">18.3. При направлении ходатайства и документов в </w:t>
      </w:r>
      <w:r w:rsidR="004806FD">
        <w:rPr>
          <w:color w:val="000000"/>
          <w:sz w:val="28"/>
          <w:szCs w:val="28"/>
        </w:rPr>
        <w:t>Администрацию Цимлянского района</w:t>
      </w:r>
      <w:r w:rsidRPr="007E4B49">
        <w:rPr>
          <w:color w:val="000000"/>
          <w:sz w:val="28"/>
          <w:szCs w:val="28"/>
        </w:rPr>
        <w:t xml:space="preserve"> средствами почтовой связи специалист, уполномоченный на прием заявления, поступившего средствами почтовой связи: </w:t>
      </w:r>
    </w:p>
    <w:p w:rsidR="00DE0A60" w:rsidRPr="007E4B49" w:rsidRDefault="00DE0A60" w:rsidP="00DE0A60">
      <w:pPr>
        <w:ind w:firstLine="709"/>
        <w:jc w:val="both"/>
      </w:pPr>
      <w:r w:rsidRPr="007E4B49">
        <w:rPr>
          <w:color w:val="000000"/>
          <w:sz w:val="28"/>
          <w:szCs w:val="28"/>
        </w:rPr>
        <w:t xml:space="preserve">передает ходатайство (документы) </w:t>
      </w:r>
      <w:r w:rsidR="004806FD">
        <w:rPr>
          <w:color w:val="000000"/>
          <w:sz w:val="28"/>
          <w:szCs w:val="28"/>
        </w:rPr>
        <w:t>в отдел имущественных и земельных отношений</w:t>
      </w:r>
      <w:r w:rsidRPr="007E4B49">
        <w:rPr>
          <w:color w:val="000000"/>
          <w:sz w:val="28"/>
          <w:szCs w:val="28"/>
        </w:rPr>
        <w:t xml:space="preserve"> для рассмотрения и наложения резолюции;</w:t>
      </w:r>
    </w:p>
    <w:p w:rsidR="00DE0A60" w:rsidRPr="007E4B49" w:rsidRDefault="00DE0A60" w:rsidP="00DE0A60">
      <w:pPr>
        <w:widowControl/>
        <w:numPr>
          <w:ilvl w:val="0"/>
          <w:numId w:val="7"/>
        </w:numPr>
        <w:tabs>
          <w:tab w:val="left" w:pos="993"/>
        </w:tabs>
        <w:autoSpaceDE/>
        <w:autoSpaceDN/>
        <w:ind w:left="0" w:firstLine="709"/>
        <w:jc w:val="both"/>
      </w:pPr>
      <w:r w:rsidRPr="007E4B49">
        <w:rPr>
          <w:color w:val="000000"/>
          <w:sz w:val="28"/>
          <w:szCs w:val="28"/>
        </w:rPr>
        <w:t>регистрирует ходатайство (документы) в соответствии с установленными правилами ведения делопроизводства.</w:t>
      </w:r>
    </w:p>
    <w:p w:rsidR="00DE0A60" w:rsidRPr="007E4B49" w:rsidRDefault="00DE0A60" w:rsidP="00DE0A60">
      <w:pPr>
        <w:ind w:firstLine="709"/>
        <w:jc w:val="both"/>
      </w:pPr>
      <w:r w:rsidRPr="007E4B49">
        <w:rPr>
          <w:color w:val="000000"/>
          <w:sz w:val="28"/>
          <w:szCs w:val="28"/>
        </w:rPr>
        <w:t>Критерии принятия решения при выполнении административной процедуры отсутствуют.</w:t>
      </w:r>
    </w:p>
    <w:p w:rsidR="00DE0A60" w:rsidRPr="007E4B49" w:rsidRDefault="00DE0A60" w:rsidP="00DE0A60">
      <w:pPr>
        <w:ind w:firstLine="709"/>
        <w:jc w:val="both"/>
      </w:pPr>
      <w:r w:rsidRPr="007E4B49">
        <w:rPr>
          <w:color w:val="000000"/>
          <w:sz w:val="28"/>
          <w:szCs w:val="28"/>
        </w:rPr>
        <w:t>Результатом административной процедуры является регистрация ходатайства (документов).</w:t>
      </w:r>
    </w:p>
    <w:p w:rsidR="00DE0A60" w:rsidRPr="007E4B49" w:rsidRDefault="00DE0A60" w:rsidP="00DE0A60">
      <w:pPr>
        <w:ind w:firstLine="709"/>
        <w:jc w:val="both"/>
      </w:pPr>
      <w:r w:rsidRPr="007E4B49">
        <w:rPr>
          <w:color w:val="000000"/>
          <w:sz w:val="28"/>
          <w:szCs w:val="28"/>
        </w:rPr>
        <w:t>Способом фиксации результата административной процедуры является присвоение регистрационного номера поступившему ходатайству.</w:t>
      </w:r>
    </w:p>
    <w:p w:rsidR="00DE0A60" w:rsidRPr="007E4B49" w:rsidRDefault="00DE0A60" w:rsidP="00DE0A60">
      <w:pPr>
        <w:ind w:firstLine="709"/>
        <w:jc w:val="both"/>
        <w:rPr>
          <w:color w:val="000000"/>
          <w:sz w:val="28"/>
          <w:szCs w:val="28"/>
        </w:rPr>
      </w:pPr>
      <w:r w:rsidRPr="007E4B49">
        <w:rPr>
          <w:color w:val="000000"/>
          <w:sz w:val="28"/>
          <w:szCs w:val="28"/>
        </w:rPr>
        <w:lastRenderedPageBreak/>
        <w:t xml:space="preserve">Результатом административной процедуры является регистрация ходатайства и документов, представленных заявителем. </w:t>
      </w:r>
    </w:p>
    <w:p w:rsidR="00DE0A60" w:rsidRPr="007E4B49" w:rsidRDefault="00DE0A60" w:rsidP="00DE0A60">
      <w:pPr>
        <w:ind w:firstLine="709"/>
        <w:jc w:val="both"/>
        <w:rPr>
          <w:color w:val="000000"/>
          <w:sz w:val="28"/>
          <w:szCs w:val="28"/>
        </w:rPr>
      </w:pPr>
    </w:p>
    <w:p w:rsidR="00DE0A60" w:rsidRPr="007E4B49" w:rsidRDefault="00DE0A60" w:rsidP="00DE0A60">
      <w:pPr>
        <w:jc w:val="center"/>
      </w:pPr>
      <w:r w:rsidRPr="007E4B49">
        <w:rPr>
          <w:iCs/>
          <w:color w:val="000000"/>
          <w:sz w:val="28"/>
          <w:szCs w:val="28"/>
        </w:rPr>
        <w:t xml:space="preserve">19. </w:t>
      </w:r>
      <w:r w:rsidRPr="007E4B49">
        <w:rPr>
          <w:rFonts w:eastAsia="Calibri"/>
          <w:color w:val="000000"/>
          <w:sz w:val="28"/>
          <w:szCs w:val="28"/>
        </w:rPr>
        <w:t>Рассмотрение представленных заявителем документов</w:t>
      </w:r>
    </w:p>
    <w:p w:rsidR="00DE0A60" w:rsidRPr="007E4B49" w:rsidRDefault="00DE0A60" w:rsidP="00DE0A60">
      <w:pPr>
        <w:tabs>
          <w:tab w:val="left" w:pos="1134"/>
        </w:tabs>
        <w:ind w:firstLine="709"/>
        <w:jc w:val="both"/>
      </w:pPr>
      <w:r w:rsidRPr="007E4B49">
        <w:rPr>
          <w:color w:val="000000"/>
          <w:sz w:val="28"/>
          <w:szCs w:val="28"/>
        </w:rPr>
        <w:t xml:space="preserve">19.1 </w:t>
      </w:r>
      <w:r w:rsidRPr="007E4B49">
        <w:rPr>
          <w:color w:val="000000"/>
          <w:sz w:val="28"/>
          <w:szCs w:val="28"/>
        </w:rPr>
        <w:tab/>
        <w:t>Основанием для начала исполнения административной процедуры является получение специалистом, ответственным за предоставление муниципальной услуги, принятых документов.</w:t>
      </w:r>
    </w:p>
    <w:p w:rsidR="00DE0A60" w:rsidRPr="007E4B49" w:rsidRDefault="00DE0A60" w:rsidP="00DE0A60">
      <w:pPr>
        <w:tabs>
          <w:tab w:val="left" w:pos="1134"/>
        </w:tabs>
        <w:ind w:firstLine="709"/>
        <w:jc w:val="both"/>
      </w:pPr>
      <w:r w:rsidRPr="007E4B49">
        <w:rPr>
          <w:color w:val="000000"/>
          <w:sz w:val="28"/>
          <w:szCs w:val="28"/>
        </w:rPr>
        <w:t>19.2.</w:t>
      </w:r>
      <w:r w:rsidRPr="007E4B49">
        <w:rPr>
          <w:color w:val="000000"/>
          <w:sz w:val="28"/>
          <w:szCs w:val="28"/>
        </w:rPr>
        <w:tab/>
        <w:t>Специалист, ответственный за предоставление муниципальной услуги:</w:t>
      </w:r>
    </w:p>
    <w:p w:rsidR="00DE0A60" w:rsidRPr="007E4B49" w:rsidRDefault="00DE0A60" w:rsidP="00DE0A60">
      <w:pPr>
        <w:tabs>
          <w:tab w:val="left" w:pos="993"/>
        </w:tabs>
        <w:ind w:left="709"/>
        <w:jc w:val="both"/>
      </w:pPr>
      <w:r w:rsidRPr="007E4B49">
        <w:rPr>
          <w:iCs/>
          <w:color w:val="000000"/>
          <w:sz w:val="28"/>
          <w:szCs w:val="28"/>
        </w:rPr>
        <w:t>19.2.1. устанавливает предмет обращения заявителя;</w:t>
      </w:r>
    </w:p>
    <w:p w:rsidR="00DE0A60" w:rsidRPr="007E4B49" w:rsidRDefault="00DE0A60" w:rsidP="00DE0A60">
      <w:pPr>
        <w:tabs>
          <w:tab w:val="left" w:pos="993"/>
        </w:tabs>
        <w:jc w:val="both"/>
      </w:pPr>
      <w:r w:rsidRPr="007E4B49">
        <w:rPr>
          <w:iCs/>
          <w:color w:val="000000"/>
          <w:sz w:val="28"/>
          <w:szCs w:val="28"/>
        </w:rPr>
        <w:t xml:space="preserve">          19.2.2. проверяет принятые от заявителя документы на наличие оснований для возврата ходатайства без рассмотрения, указанных в п. 11.2 Административного регламента;</w:t>
      </w:r>
    </w:p>
    <w:p w:rsidR="00DE0A60" w:rsidRPr="007E4B49" w:rsidRDefault="00DE0A60" w:rsidP="00DE0A60">
      <w:pPr>
        <w:tabs>
          <w:tab w:val="left" w:pos="993"/>
        </w:tabs>
        <w:jc w:val="both"/>
        <w:rPr>
          <w:color w:val="000000"/>
          <w:sz w:val="28"/>
          <w:szCs w:val="28"/>
        </w:rPr>
      </w:pPr>
      <w:r w:rsidRPr="007E4B49">
        <w:rPr>
          <w:color w:val="000000"/>
          <w:sz w:val="28"/>
          <w:szCs w:val="28"/>
        </w:rPr>
        <w:t xml:space="preserve">          19.2.3. устанавливает необходимость в направлении межведомственных запросов.</w:t>
      </w:r>
    </w:p>
    <w:p w:rsidR="00DE0A60" w:rsidRPr="007E4B49" w:rsidRDefault="00DE0A60" w:rsidP="00DE0A60">
      <w:pPr>
        <w:pStyle w:val="a6"/>
        <w:tabs>
          <w:tab w:val="left" w:pos="0"/>
          <w:tab w:val="left" w:pos="1134"/>
        </w:tabs>
        <w:ind w:left="0" w:firstLine="709"/>
      </w:pPr>
      <w:r w:rsidRPr="007E4B49">
        <w:rPr>
          <w:color w:val="000000"/>
          <w:sz w:val="28"/>
          <w:szCs w:val="28"/>
        </w:rPr>
        <w:t>19.3.</w:t>
      </w:r>
      <w:r w:rsidRPr="007E4B49">
        <w:rPr>
          <w:color w:val="000000"/>
          <w:sz w:val="28"/>
          <w:szCs w:val="28"/>
        </w:rPr>
        <w:tab/>
      </w:r>
      <w:r w:rsidRPr="007E4B49">
        <w:rPr>
          <w:bCs/>
          <w:color w:val="000000"/>
          <w:sz w:val="28"/>
          <w:szCs w:val="28"/>
        </w:rPr>
        <w:t xml:space="preserve"> В случае наличия хотя бы одного из оснований для возврата, указанных в п. 11.2 Административного регламента, специалист, </w:t>
      </w:r>
      <w:r w:rsidRPr="007E4B49">
        <w:rPr>
          <w:color w:val="000000"/>
          <w:sz w:val="28"/>
          <w:szCs w:val="28"/>
        </w:rPr>
        <w:t>ответственный за предоставление муниципальной услуги,</w:t>
      </w:r>
      <w:r w:rsidRPr="007E4B49">
        <w:rPr>
          <w:bCs/>
          <w:color w:val="000000"/>
          <w:sz w:val="28"/>
          <w:szCs w:val="28"/>
        </w:rPr>
        <w:t xml:space="preserve"> в срок не более чем 5 рабочих дней со дня поступления (регистрации) ходатайства обеспечивает направление заявителю на указанный в ходатайстве почтовый адрес (адрес электронной почты) либо вручает лично заявителю письмо о возврате, с указанием причины принятого решения.</w:t>
      </w:r>
    </w:p>
    <w:p w:rsidR="00DE0A60" w:rsidRPr="007E4B49" w:rsidRDefault="00DE0A60" w:rsidP="00DE0A60">
      <w:pPr>
        <w:pStyle w:val="a6"/>
        <w:tabs>
          <w:tab w:val="left" w:pos="0"/>
          <w:tab w:val="left" w:pos="1134"/>
        </w:tabs>
        <w:ind w:left="0" w:firstLine="709"/>
      </w:pPr>
      <w:r w:rsidRPr="007E4B49">
        <w:rPr>
          <w:bCs/>
          <w:color w:val="000000"/>
          <w:sz w:val="28"/>
          <w:szCs w:val="28"/>
        </w:rPr>
        <w:t>19.4.</w:t>
      </w:r>
      <w:r w:rsidRPr="007E4B49">
        <w:rPr>
          <w:bCs/>
          <w:color w:val="000000"/>
          <w:sz w:val="28"/>
          <w:szCs w:val="28"/>
        </w:rPr>
        <w:tab/>
      </w:r>
      <w:r w:rsidRPr="007E4B49">
        <w:rPr>
          <w:color w:val="000000"/>
          <w:sz w:val="28"/>
          <w:szCs w:val="28"/>
        </w:rPr>
        <w:t xml:space="preserve">В случае, если отсутствуют основания для возврата, </w:t>
      </w:r>
      <w:r w:rsidRPr="007E4B49">
        <w:rPr>
          <w:bCs/>
          <w:color w:val="000000"/>
          <w:sz w:val="28"/>
          <w:szCs w:val="28"/>
        </w:rPr>
        <w:t xml:space="preserve">указанные в п. 11.2 Административного регламента, </w:t>
      </w:r>
      <w:r w:rsidRPr="007E4B49">
        <w:rPr>
          <w:color w:val="000000"/>
          <w:sz w:val="28"/>
          <w:szCs w:val="28"/>
        </w:rPr>
        <w:t>ходатайства без рассмотрения, специалист, уполномоченный на рассмотрение обращения заявителя</w:t>
      </w:r>
      <w:r w:rsidRPr="007E4B49">
        <w:rPr>
          <w:bCs/>
          <w:color w:val="000000"/>
          <w:sz w:val="28"/>
          <w:szCs w:val="28"/>
        </w:rPr>
        <w:t xml:space="preserve">, </w:t>
      </w:r>
      <w:r w:rsidRPr="007E4B49">
        <w:rPr>
          <w:color w:val="000000"/>
          <w:sz w:val="28"/>
          <w:szCs w:val="28"/>
        </w:rPr>
        <w:t>в срок не более чем 7 рабочих дней со дня поступления ходатайства обеспечивает извещение правообладателей земельных участков путем:</w:t>
      </w:r>
    </w:p>
    <w:p w:rsidR="00DE0A60" w:rsidRPr="007E4B49" w:rsidRDefault="00DE0A60" w:rsidP="00DE0A60">
      <w:pPr>
        <w:pStyle w:val="ConsPlusNormal"/>
        <w:ind w:firstLine="709"/>
        <w:jc w:val="both"/>
        <w:rPr>
          <w:rFonts w:ascii="Times New Roman" w:hAnsi="Times New Roman" w:cs="Times New Roman"/>
        </w:rPr>
      </w:pPr>
      <w:r w:rsidRPr="007E4B49">
        <w:rPr>
          <w:rFonts w:ascii="Times New Roman" w:hAnsi="Times New Roman" w:cs="Times New Roman"/>
          <w:color w:val="000000"/>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DE0A60" w:rsidRPr="007E4B49" w:rsidRDefault="00DE0A60" w:rsidP="00DE0A60">
      <w:pPr>
        <w:pStyle w:val="ConsPlusNormal"/>
        <w:ind w:firstLine="709"/>
        <w:jc w:val="both"/>
        <w:rPr>
          <w:rFonts w:ascii="Times New Roman" w:hAnsi="Times New Roman" w:cs="Times New Roman"/>
        </w:rPr>
      </w:pPr>
      <w:r w:rsidRPr="007E4B49">
        <w:rPr>
          <w:rFonts w:ascii="Times New Roman" w:hAnsi="Times New Roman" w:cs="Times New Roman"/>
          <w:color w:val="000000"/>
          <w:sz w:val="28"/>
          <w:szCs w:val="28"/>
        </w:rPr>
        <w:t xml:space="preserve">2) размещения сообщения о возможном установлении публичного сервитута на официальном сайте Администрации, указанного в </w:t>
      </w:r>
      <w:hyperlink r:id="rId26" w:anchor="P1809" w:history="1">
        <w:r w:rsidRPr="007E4B49">
          <w:rPr>
            <w:rStyle w:val="ae"/>
            <w:rFonts w:ascii="Times New Roman" w:hAnsi="Times New Roman" w:cs="Times New Roman"/>
            <w:color w:val="000000"/>
            <w:sz w:val="28"/>
            <w:szCs w:val="28"/>
          </w:rPr>
          <w:t>пп. 1</w:t>
        </w:r>
      </w:hyperlink>
      <w:r w:rsidRPr="007E4B49">
        <w:rPr>
          <w:rStyle w:val="ae"/>
          <w:rFonts w:ascii="Times New Roman" w:hAnsi="Times New Roman" w:cs="Times New Roman"/>
          <w:color w:val="000000"/>
          <w:sz w:val="28"/>
          <w:szCs w:val="28"/>
        </w:rPr>
        <w:t xml:space="preserve"> </w:t>
      </w:r>
      <w:r w:rsidRPr="007E4B49">
        <w:rPr>
          <w:rFonts w:ascii="Times New Roman" w:hAnsi="Times New Roman" w:cs="Times New Roman"/>
          <w:color w:val="000000"/>
          <w:sz w:val="28"/>
          <w:szCs w:val="28"/>
        </w:rPr>
        <w:t>настоящего пункта, в информационно-телекоммуникационной сети Интернет;</w:t>
      </w:r>
    </w:p>
    <w:p w:rsidR="00DE0A60" w:rsidRPr="007E4B49" w:rsidRDefault="00DE0A60" w:rsidP="00DE0A60">
      <w:pPr>
        <w:pStyle w:val="ConsPlusNormal"/>
        <w:ind w:firstLine="709"/>
        <w:jc w:val="both"/>
        <w:rPr>
          <w:rFonts w:ascii="Times New Roman" w:hAnsi="Times New Roman" w:cs="Times New Roman"/>
          <w:color w:val="000000"/>
        </w:rPr>
      </w:pPr>
      <w:r w:rsidRPr="007E4B49">
        <w:rPr>
          <w:rFonts w:ascii="Times New Roman" w:hAnsi="Times New Roman" w:cs="Times New Roman"/>
          <w:color w:val="000000"/>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E0A60" w:rsidRPr="007E4B49" w:rsidRDefault="00DE0A60" w:rsidP="00DE0A60">
      <w:pPr>
        <w:pStyle w:val="ConsPlusNormal"/>
        <w:ind w:firstLine="709"/>
        <w:jc w:val="both"/>
        <w:rPr>
          <w:rFonts w:ascii="Times New Roman" w:hAnsi="Times New Roman" w:cs="Times New Roman"/>
        </w:rPr>
      </w:pPr>
      <w:r w:rsidRPr="007E4B49">
        <w:rPr>
          <w:rFonts w:ascii="Times New Roman" w:hAnsi="Times New Roman" w:cs="Times New Roman"/>
          <w:color w:val="000000"/>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w:t>
      </w:r>
      <w:r w:rsidRPr="007E4B49">
        <w:rPr>
          <w:rFonts w:ascii="Times New Roman" w:hAnsi="Times New Roman" w:cs="Times New Roman"/>
          <w:color w:val="000000"/>
          <w:sz w:val="28"/>
          <w:szCs w:val="28"/>
        </w:rPr>
        <w:lastRenderedPageBreak/>
        <w:t xml:space="preserve">общему имуществу собственников помещений в многоквартирном доме. При этом положения </w:t>
      </w:r>
      <w:hyperlink r:id="rId27" w:anchor="P1809" w:history="1">
        <w:r w:rsidRPr="007E4B49">
          <w:rPr>
            <w:rStyle w:val="ae"/>
            <w:rFonts w:ascii="Times New Roman" w:hAnsi="Times New Roman" w:cs="Times New Roman"/>
            <w:color w:val="000000"/>
            <w:sz w:val="28"/>
            <w:szCs w:val="28"/>
          </w:rPr>
          <w:t>пп. 1</w:t>
        </w:r>
      </w:hyperlink>
      <w:r w:rsidRPr="007E4B49">
        <w:rPr>
          <w:rFonts w:ascii="Times New Roman" w:hAnsi="Times New Roman" w:cs="Times New Roman"/>
          <w:color w:val="000000"/>
          <w:sz w:val="28"/>
          <w:szCs w:val="28"/>
        </w:rPr>
        <w:t xml:space="preserve"> и </w:t>
      </w:r>
      <w:hyperlink r:id="rId28" w:anchor="P1811" w:history="1">
        <w:r w:rsidRPr="007E4B49">
          <w:rPr>
            <w:rStyle w:val="ae"/>
            <w:rFonts w:ascii="Times New Roman" w:hAnsi="Times New Roman" w:cs="Times New Roman"/>
            <w:color w:val="000000"/>
            <w:sz w:val="28"/>
            <w:szCs w:val="28"/>
          </w:rPr>
          <w:t>3</w:t>
        </w:r>
      </w:hyperlink>
      <w:r w:rsidRPr="007E4B49">
        <w:rPr>
          <w:rFonts w:ascii="Times New Roman" w:hAnsi="Times New Roman" w:cs="Times New Roman"/>
          <w:color w:val="000000"/>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19.5.</w:t>
      </w:r>
      <w:r w:rsidRPr="007E4B49">
        <w:rPr>
          <w:rFonts w:ascii="Times New Roman" w:hAnsi="Times New Roman" w:cs="Times New Roman"/>
          <w:color w:val="000000"/>
          <w:sz w:val="28"/>
          <w:szCs w:val="28"/>
        </w:rPr>
        <w:tab/>
        <w:t>Размещение указанного сообщения на официальном сайте Администрации в информационно-телекоммуникационной сети Интернет осуществляется без взимания платы.</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19.6.</w:t>
      </w:r>
      <w:r w:rsidRPr="007E4B49">
        <w:rPr>
          <w:rFonts w:ascii="Times New Roman" w:hAnsi="Times New Roman" w:cs="Times New Roman"/>
          <w:color w:val="000000"/>
          <w:sz w:val="28"/>
          <w:szCs w:val="28"/>
        </w:rPr>
        <w:tab/>
        <w:t xml:space="preserve">Извещение правообладателей земельных участков о возможном установлении публичного сервитута в соответствии с </w:t>
      </w:r>
      <w:hyperlink r:id="rId29" w:anchor="sub_394231" w:history="1">
        <w:r w:rsidRPr="007E4B49">
          <w:rPr>
            <w:rStyle w:val="ae"/>
            <w:rFonts w:ascii="Times New Roman" w:hAnsi="Times New Roman" w:cs="Times New Roman"/>
            <w:color w:val="000000"/>
            <w:sz w:val="28"/>
            <w:szCs w:val="28"/>
          </w:rPr>
          <w:t>пп. 1, 3.</w:t>
        </w:r>
      </w:hyperlink>
      <w:hyperlink r:id="rId30" w:anchor="sub_394234" w:history="1">
        <w:r w:rsidRPr="007E4B49">
          <w:rPr>
            <w:rStyle w:val="ae"/>
            <w:rFonts w:ascii="Times New Roman" w:hAnsi="Times New Roman" w:cs="Times New Roman"/>
            <w:color w:val="000000"/>
            <w:sz w:val="28"/>
            <w:szCs w:val="28"/>
          </w:rPr>
          <w:t xml:space="preserve">4 п. </w:t>
        </w:r>
      </w:hyperlink>
      <w:r w:rsidRPr="007E4B49">
        <w:rPr>
          <w:rFonts w:ascii="Times New Roman" w:hAnsi="Times New Roman" w:cs="Times New Roman"/>
          <w:color w:val="000000"/>
          <w:sz w:val="28"/>
          <w:szCs w:val="28"/>
        </w:rPr>
        <w:t>21.4 Административного регламента, осуществляется за счет средств заявителя.</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19.7.</w:t>
      </w:r>
      <w:r w:rsidRPr="007E4B49">
        <w:rPr>
          <w:rFonts w:ascii="Times New Roman" w:hAnsi="Times New Roman" w:cs="Times New Roman"/>
          <w:color w:val="000000"/>
          <w:sz w:val="28"/>
          <w:szCs w:val="28"/>
        </w:rPr>
        <w:tab/>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15 дней со дня опубликования сообщения, предусмотренного </w:t>
      </w:r>
      <w:hyperlink r:id="rId31" w:anchor="sub_394231" w:history="1">
        <w:r w:rsidRPr="007E4B49">
          <w:rPr>
            <w:rStyle w:val="ae"/>
            <w:rFonts w:ascii="Times New Roman" w:hAnsi="Times New Roman" w:cs="Times New Roman"/>
            <w:color w:val="000000"/>
            <w:sz w:val="28"/>
            <w:szCs w:val="28"/>
          </w:rPr>
          <w:t xml:space="preserve">пп. 1 п. </w:t>
        </w:r>
      </w:hyperlink>
      <w:r w:rsidRPr="007E4B49">
        <w:rPr>
          <w:rFonts w:ascii="Times New Roman" w:hAnsi="Times New Roman" w:cs="Times New Roman"/>
          <w:color w:val="000000"/>
          <w:sz w:val="28"/>
          <w:szCs w:val="28"/>
        </w:rPr>
        <w:t>21.4 настоящего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w:t>
      </w:r>
    </w:p>
    <w:p w:rsidR="00DE0A60" w:rsidRPr="007E4B49" w:rsidRDefault="00DE0A60" w:rsidP="00DE0A60">
      <w:pPr>
        <w:ind w:firstLine="720"/>
        <w:jc w:val="both"/>
      </w:pPr>
      <w:r w:rsidRPr="007E4B49">
        <w:rPr>
          <w:rFonts w:eastAsia="Calibri"/>
          <w:color w:val="000000"/>
          <w:sz w:val="28"/>
          <w:szCs w:val="28"/>
        </w:rPr>
        <w:t>19.8. Критерием принятия решения при выполнении административной процедуры является наличие либо отсутствие оснований для возврата ходатайства.</w:t>
      </w:r>
    </w:p>
    <w:p w:rsidR="00DE0A60" w:rsidRPr="007E4B49" w:rsidRDefault="00DE0A60" w:rsidP="00DE0A60">
      <w:pPr>
        <w:ind w:firstLine="720"/>
        <w:jc w:val="both"/>
      </w:pPr>
      <w:r w:rsidRPr="007E4B49">
        <w:rPr>
          <w:rFonts w:eastAsia="Calibri"/>
          <w:color w:val="000000"/>
          <w:sz w:val="28"/>
          <w:szCs w:val="28"/>
        </w:rPr>
        <w:t>19.9.</w:t>
      </w:r>
      <w:r w:rsidRPr="007E4B49">
        <w:rPr>
          <w:rFonts w:eastAsia="Calibri"/>
          <w:color w:val="000000"/>
          <w:sz w:val="28"/>
          <w:szCs w:val="28"/>
        </w:rPr>
        <w:tab/>
        <w:t>Результатом административной процедуры является возврат ходатайства с указанием причин возврата или извещение правообладателей земельных участков.</w:t>
      </w:r>
    </w:p>
    <w:p w:rsidR="00DE0A60" w:rsidRPr="007E4B49" w:rsidRDefault="00DE0A60" w:rsidP="00DE0A60">
      <w:pPr>
        <w:ind w:firstLine="720"/>
        <w:jc w:val="both"/>
      </w:pPr>
      <w:r w:rsidRPr="007E4B49">
        <w:rPr>
          <w:rFonts w:eastAsia="Calibri"/>
          <w:color w:val="000000"/>
          <w:sz w:val="28"/>
          <w:szCs w:val="28"/>
        </w:rPr>
        <w:t xml:space="preserve">19.10. Способом фиксации результата выполнения административной процедуры является регистрация письма о возврате или размещение </w:t>
      </w:r>
      <w:r w:rsidRPr="007E4B49">
        <w:rPr>
          <w:color w:val="000000"/>
          <w:sz w:val="28"/>
          <w:szCs w:val="28"/>
        </w:rPr>
        <w:t>сообщения о возможном установлении публичного сервитута в сети Интернет</w:t>
      </w:r>
      <w:r w:rsidRPr="007E4B49">
        <w:rPr>
          <w:rFonts w:eastAsia="Calibri"/>
          <w:color w:val="000000"/>
          <w:sz w:val="28"/>
          <w:szCs w:val="28"/>
        </w:rPr>
        <w:t>.</w:t>
      </w:r>
    </w:p>
    <w:p w:rsidR="00DE0A60" w:rsidRPr="007E4B49" w:rsidRDefault="00DE0A60" w:rsidP="00DE0A60">
      <w:pPr>
        <w:ind w:firstLine="720"/>
        <w:jc w:val="both"/>
        <w:rPr>
          <w:rFonts w:eastAsia="Calibri"/>
          <w:b/>
          <w:color w:val="000000"/>
          <w:sz w:val="28"/>
          <w:szCs w:val="28"/>
        </w:rPr>
      </w:pPr>
    </w:p>
    <w:p w:rsidR="00DE0A60" w:rsidRPr="007E4B49" w:rsidRDefault="00DE0A60" w:rsidP="00DE0A60">
      <w:pPr>
        <w:jc w:val="center"/>
      </w:pPr>
      <w:r w:rsidRPr="007E4B49">
        <w:rPr>
          <w:color w:val="000000"/>
          <w:sz w:val="28"/>
          <w:szCs w:val="28"/>
        </w:rPr>
        <w:t>20. Формирование и направление межведомственных запросов</w:t>
      </w:r>
    </w:p>
    <w:p w:rsidR="00DE0A60" w:rsidRPr="007E4B49" w:rsidRDefault="00DE0A60" w:rsidP="00DE0A60">
      <w:pPr>
        <w:pStyle w:val="a6"/>
        <w:tabs>
          <w:tab w:val="left" w:pos="1134"/>
        </w:tabs>
        <w:ind w:left="0" w:firstLine="709"/>
      </w:pPr>
      <w:r w:rsidRPr="007E4B49">
        <w:rPr>
          <w:color w:val="000000"/>
          <w:sz w:val="28"/>
          <w:szCs w:val="28"/>
        </w:rPr>
        <w:t>20.1.</w:t>
      </w:r>
      <w:r w:rsidRPr="007E4B49">
        <w:rPr>
          <w:color w:val="000000"/>
          <w:sz w:val="28"/>
          <w:szCs w:val="28"/>
        </w:rPr>
        <w:tab/>
        <w:t>Основанием для начала исполнения административной процедуры является непредставление заявителем по собственной инициативе документов, указанных в пункте 10.1 настоящего Административного регламента.</w:t>
      </w:r>
    </w:p>
    <w:p w:rsidR="00DE0A60" w:rsidRPr="007E4B49" w:rsidRDefault="00DE0A60" w:rsidP="00DE0A60">
      <w:pPr>
        <w:pStyle w:val="a6"/>
        <w:tabs>
          <w:tab w:val="left" w:pos="1134"/>
        </w:tabs>
        <w:ind w:left="0" w:firstLine="709"/>
        <w:rPr>
          <w:color w:val="000000"/>
          <w:sz w:val="28"/>
          <w:szCs w:val="28"/>
        </w:rPr>
      </w:pPr>
      <w:r w:rsidRPr="007E4B49">
        <w:rPr>
          <w:color w:val="000000"/>
          <w:sz w:val="28"/>
          <w:szCs w:val="28"/>
        </w:rPr>
        <w:t>20.2.</w:t>
      </w:r>
      <w:r w:rsidRPr="007E4B49">
        <w:rPr>
          <w:color w:val="000000"/>
          <w:sz w:val="28"/>
          <w:szCs w:val="28"/>
        </w:rPr>
        <w:tab/>
        <w:t>Специалист, ответственный за предоставление муниципальной услуги, формирует и направляет межведомственные запросы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вышеуказанные документы (сведения).</w:t>
      </w:r>
    </w:p>
    <w:p w:rsidR="00DE0A60" w:rsidRPr="007E4B49" w:rsidRDefault="00DE0A60" w:rsidP="00DE0A60">
      <w:pPr>
        <w:pStyle w:val="a6"/>
        <w:tabs>
          <w:tab w:val="left" w:pos="1134"/>
        </w:tabs>
        <w:ind w:left="0" w:firstLine="709"/>
        <w:rPr>
          <w:color w:val="000000"/>
          <w:sz w:val="28"/>
          <w:szCs w:val="28"/>
        </w:rPr>
      </w:pPr>
      <w:r w:rsidRPr="007E4B49">
        <w:rPr>
          <w:color w:val="000000"/>
          <w:sz w:val="28"/>
          <w:szCs w:val="28"/>
        </w:rPr>
        <w:t>20.3.</w:t>
      </w:r>
      <w:r w:rsidRPr="007E4B49">
        <w:rPr>
          <w:color w:val="000000"/>
          <w:sz w:val="28"/>
          <w:szCs w:val="28"/>
        </w:rPr>
        <w:tab/>
        <w:t xml:space="preserve">Межведомственный запрос формируется, регистрируется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по каналам СМЭВ), </w:t>
      </w:r>
    </w:p>
    <w:p w:rsidR="00DE0A60" w:rsidRPr="007E4B49" w:rsidRDefault="00DE0A60" w:rsidP="00DE0A60">
      <w:pPr>
        <w:pStyle w:val="a6"/>
        <w:tabs>
          <w:tab w:val="left" w:pos="1134"/>
        </w:tabs>
        <w:ind w:left="0" w:firstLine="709"/>
      </w:pPr>
      <w:r w:rsidRPr="007E4B49">
        <w:rPr>
          <w:color w:val="000000"/>
          <w:sz w:val="28"/>
          <w:szCs w:val="28"/>
        </w:rPr>
        <w:t>20.4.</w:t>
      </w:r>
      <w:r w:rsidRPr="007E4B49">
        <w:rPr>
          <w:color w:val="000000"/>
          <w:sz w:val="28"/>
          <w:szCs w:val="28"/>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w:t>
      </w:r>
    </w:p>
    <w:p w:rsidR="00DE0A60" w:rsidRPr="007E4B49" w:rsidRDefault="00DE0A60" w:rsidP="00DE0A60">
      <w:pPr>
        <w:pStyle w:val="a6"/>
        <w:tabs>
          <w:tab w:val="left" w:pos="1134"/>
        </w:tabs>
        <w:ind w:left="0" w:firstLine="709"/>
      </w:pPr>
      <w:r w:rsidRPr="007E4B49">
        <w:rPr>
          <w:color w:val="000000"/>
          <w:sz w:val="28"/>
          <w:szCs w:val="28"/>
        </w:rPr>
        <w:t>20.5.</w:t>
      </w:r>
      <w:r w:rsidRPr="007E4B49">
        <w:rPr>
          <w:color w:val="000000"/>
          <w:sz w:val="28"/>
          <w:szCs w:val="28"/>
        </w:rPr>
        <w:tab/>
        <w:t xml:space="preserve">Межведомственный запрос формируется в соответствии с </w:t>
      </w:r>
      <w:r w:rsidRPr="007E4B49">
        <w:rPr>
          <w:color w:val="000000"/>
          <w:sz w:val="28"/>
          <w:szCs w:val="28"/>
        </w:rPr>
        <w:lastRenderedPageBreak/>
        <w:t>требованиями ст. 7.2 Федерального закона.</w:t>
      </w:r>
    </w:p>
    <w:p w:rsidR="00DE0A60" w:rsidRPr="007E4B49" w:rsidRDefault="00DE0A60" w:rsidP="00DE0A60">
      <w:pPr>
        <w:pStyle w:val="a6"/>
        <w:tabs>
          <w:tab w:val="left" w:pos="1134"/>
        </w:tabs>
        <w:ind w:left="0" w:firstLine="709"/>
        <w:rPr>
          <w:color w:val="000000"/>
          <w:sz w:val="28"/>
          <w:szCs w:val="28"/>
        </w:rPr>
      </w:pPr>
      <w:r w:rsidRPr="007E4B49">
        <w:rPr>
          <w:color w:val="000000"/>
          <w:sz w:val="28"/>
          <w:szCs w:val="28"/>
        </w:rPr>
        <w:t>20.6.</w:t>
      </w:r>
      <w:r w:rsidRPr="007E4B49">
        <w:rPr>
          <w:color w:val="000000"/>
          <w:sz w:val="28"/>
          <w:szCs w:val="28"/>
        </w:rPr>
        <w:tab/>
        <w:t>Непредставление (несвоевременное представление) государственным органом, органом местного самоуправления, подведомственными государственным органам или органам местного самоуправления организациями по межведомственному запросу документов и информации, указанных в пункте 10.1 настоящего Административного регламента, не может являться основанием для отказа в предоставлении заявителю муниципальной услуги.</w:t>
      </w:r>
    </w:p>
    <w:p w:rsidR="00DE0A60" w:rsidRPr="007E4B49" w:rsidRDefault="00DE0A60" w:rsidP="00DE0A60">
      <w:pPr>
        <w:pStyle w:val="a6"/>
        <w:tabs>
          <w:tab w:val="left" w:pos="1276"/>
        </w:tabs>
        <w:ind w:left="0" w:firstLine="709"/>
      </w:pPr>
      <w:r w:rsidRPr="007E4B49">
        <w:rPr>
          <w:color w:val="000000"/>
          <w:sz w:val="28"/>
          <w:szCs w:val="28"/>
        </w:rPr>
        <w:t xml:space="preserve">20.7. </w:t>
      </w:r>
      <w:r w:rsidRPr="007E4B49">
        <w:rPr>
          <w:color w:val="000000"/>
          <w:sz w:val="28"/>
          <w:szCs w:val="28"/>
        </w:rPr>
        <w:tab/>
        <w:t>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w:t>
      </w:r>
    </w:p>
    <w:p w:rsidR="00DE0A60" w:rsidRPr="007E4B49" w:rsidRDefault="00DE0A60" w:rsidP="00DE0A60">
      <w:pPr>
        <w:pStyle w:val="a6"/>
        <w:tabs>
          <w:tab w:val="left" w:pos="1134"/>
        </w:tabs>
        <w:ind w:left="0" w:firstLine="709"/>
      </w:pPr>
      <w:r w:rsidRPr="007E4B49">
        <w:rPr>
          <w:color w:val="000000"/>
          <w:sz w:val="28"/>
          <w:szCs w:val="28"/>
        </w:rPr>
        <w:t>20.8.</w:t>
      </w:r>
      <w:r w:rsidRPr="007E4B49">
        <w:rPr>
          <w:color w:val="000000"/>
          <w:sz w:val="28"/>
          <w:szCs w:val="28"/>
        </w:rPr>
        <w:tab/>
        <w:t>Результатом административной процедуры является формирование и направление межведомственных запросов.</w:t>
      </w:r>
    </w:p>
    <w:p w:rsidR="00DE0A60" w:rsidRPr="007E4B49" w:rsidRDefault="00DE0A60" w:rsidP="00DE0A60">
      <w:pPr>
        <w:pStyle w:val="a6"/>
        <w:tabs>
          <w:tab w:val="left" w:pos="1134"/>
        </w:tabs>
        <w:ind w:left="0" w:firstLine="709"/>
      </w:pPr>
      <w:r w:rsidRPr="007E4B49">
        <w:rPr>
          <w:color w:val="000000"/>
          <w:sz w:val="28"/>
          <w:szCs w:val="28"/>
        </w:rPr>
        <w:t>20.9.</w:t>
      </w:r>
      <w:r w:rsidRPr="007E4B49">
        <w:rPr>
          <w:color w:val="000000"/>
          <w:sz w:val="28"/>
          <w:szCs w:val="28"/>
        </w:rPr>
        <w:tab/>
        <w:t>Способом фиксации результата административной процедуры является регистрация межведомственного запроса.</w:t>
      </w:r>
    </w:p>
    <w:p w:rsidR="00DE0A60" w:rsidRPr="007E4B49" w:rsidRDefault="00DE0A60" w:rsidP="00DE0A60">
      <w:pPr>
        <w:tabs>
          <w:tab w:val="left" w:pos="1134"/>
        </w:tabs>
        <w:ind w:firstLine="709"/>
        <w:jc w:val="both"/>
      </w:pPr>
      <w:r w:rsidRPr="007E4B49">
        <w:rPr>
          <w:rFonts w:eastAsia="Calibri"/>
          <w:color w:val="000000"/>
          <w:sz w:val="28"/>
          <w:szCs w:val="28"/>
        </w:rPr>
        <w:t>Продолжительность административной процедуры – 3 рабочих дня.</w:t>
      </w:r>
    </w:p>
    <w:p w:rsidR="00DE0A60" w:rsidRPr="007E4B49" w:rsidRDefault="00DE0A60" w:rsidP="00DE0A60">
      <w:pPr>
        <w:tabs>
          <w:tab w:val="left" w:pos="1134"/>
        </w:tabs>
        <w:ind w:firstLine="709"/>
        <w:jc w:val="both"/>
        <w:rPr>
          <w:rFonts w:eastAsia="Calibri"/>
          <w:color w:val="000000"/>
          <w:sz w:val="28"/>
          <w:szCs w:val="28"/>
        </w:rPr>
      </w:pPr>
    </w:p>
    <w:p w:rsidR="00DE0A60" w:rsidRPr="007E4B49" w:rsidRDefault="00DE0A60" w:rsidP="00DE0A60">
      <w:pPr>
        <w:tabs>
          <w:tab w:val="left" w:pos="1276"/>
        </w:tabs>
        <w:ind w:left="709" w:firstLine="284"/>
        <w:jc w:val="both"/>
      </w:pPr>
      <w:r w:rsidRPr="007E4B49">
        <w:rPr>
          <w:iCs/>
          <w:color w:val="000000"/>
          <w:sz w:val="28"/>
          <w:szCs w:val="28"/>
        </w:rPr>
        <w:t>21.</w:t>
      </w:r>
      <w:r w:rsidRPr="007E4B49">
        <w:rPr>
          <w:iCs/>
          <w:color w:val="000000"/>
          <w:sz w:val="28"/>
          <w:szCs w:val="28"/>
        </w:rPr>
        <w:tab/>
        <w:t>П</w:t>
      </w:r>
      <w:r w:rsidRPr="007E4B49">
        <w:rPr>
          <w:color w:val="000000"/>
          <w:sz w:val="28"/>
          <w:szCs w:val="28"/>
        </w:rPr>
        <w:t>ринятие решения о предоставлении муниципальной услуги</w:t>
      </w:r>
    </w:p>
    <w:p w:rsidR="00DE0A60" w:rsidRPr="007E4B49" w:rsidRDefault="00DE0A60" w:rsidP="00DE0A60">
      <w:pPr>
        <w:pStyle w:val="a6"/>
        <w:tabs>
          <w:tab w:val="left" w:pos="0"/>
          <w:tab w:val="left" w:pos="1276"/>
        </w:tabs>
        <w:ind w:left="0" w:firstLine="709"/>
      </w:pPr>
      <w:r w:rsidRPr="007E4B49">
        <w:rPr>
          <w:color w:val="000000"/>
          <w:sz w:val="28"/>
          <w:szCs w:val="28"/>
        </w:rPr>
        <w:t>21.1 Основанием для начала исполнения административной процедуры является получение специалистом, ответственным за предоставление муниципальной услуги, документов (предоставленных заявителем и полученных в рамках межведомственного информационного взаимодействия), предусмотренных подразделом 9 настоящего Административного регламента.</w:t>
      </w:r>
    </w:p>
    <w:p w:rsidR="00DE0A60" w:rsidRPr="007E4B49" w:rsidRDefault="00DE0A60" w:rsidP="00DE0A60">
      <w:pPr>
        <w:pStyle w:val="a6"/>
        <w:tabs>
          <w:tab w:val="left" w:pos="0"/>
          <w:tab w:val="left" w:pos="1276"/>
        </w:tabs>
        <w:ind w:left="0" w:firstLine="709"/>
      </w:pPr>
      <w:r w:rsidRPr="007E4B49">
        <w:rPr>
          <w:bCs/>
          <w:color w:val="000000"/>
          <w:sz w:val="28"/>
          <w:szCs w:val="28"/>
        </w:rPr>
        <w:t xml:space="preserve">21.2. В </w:t>
      </w:r>
      <w:r w:rsidRPr="007E4B49">
        <w:rPr>
          <w:color w:val="000000"/>
          <w:sz w:val="28"/>
          <w:szCs w:val="28"/>
        </w:rPr>
        <w:t>случае если предоставление муниципальной услуги входит в полномочия Уполномоченного органа и отсутствуют определенные п. 11.3 Административного регламента основания для отказа в предоставлении муниципальной услуги, специалист, ответственный за рассмотрение документов, готовит проект решения (правового акта) о предоставлении муниципальной услуги</w:t>
      </w:r>
      <w:r w:rsidR="00AE28DF">
        <w:rPr>
          <w:color w:val="000000"/>
          <w:sz w:val="28"/>
          <w:szCs w:val="28"/>
        </w:rPr>
        <w:t>.</w:t>
      </w:r>
    </w:p>
    <w:p w:rsidR="00DE0A60" w:rsidRPr="007E4B49" w:rsidRDefault="00DE0A60" w:rsidP="00DE0A60">
      <w:pPr>
        <w:pStyle w:val="a6"/>
        <w:tabs>
          <w:tab w:val="left" w:pos="0"/>
          <w:tab w:val="left" w:pos="1134"/>
        </w:tabs>
        <w:ind w:left="0" w:firstLine="709"/>
      </w:pPr>
      <w:r w:rsidRPr="007E4B49">
        <w:rPr>
          <w:bCs/>
          <w:color w:val="000000"/>
          <w:sz w:val="28"/>
          <w:szCs w:val="28"/>
        </w:rPr>
        <w:t>21.3.</w:t>
      </w:r>
      <w:r w:rsidRPr="007E4B49">
        <w:rPr>
          <w:bCs/>
          <w:color w:val="000000"/>
          <w:sz w:val="28"/>
          <w:szCs w:val="28"/>
        </w:rPr>
        <w:tab/>
      </w:r>
      <w:r w:rsidRPr="007E4B49">
        <w:rPr>
          <w:color w:val="000000"/>
          <w:sz w:val="28"/>
          <w:szCs w:val="28"/>
        </w:rPr>
        <w:t>В случае если имеются определенные п. 11.3 Административного регламента основания для отказа в предоставлении муниципальной услуги, специалист, ответственный за рассмотрение документов, готовит проект письма об отказе в предоставлении муниципальной услуги.</w:t>
      </w:r>
    </w:p>
    <w:p w:rsidR="00DE0A60" w:rsidRPr="007E4B49" w:rsidRDefault="00DE0A60" w:rsidP="00DE0A60">
      <w:pPr>
        <w:pStyle w:val="ConsPlusNormal"/>
        <w:ind w:firstLine="540"/>
        <w:jc w:val="both"/>
        <w:rPr>
          <w:rFonts w:ascii="Times New Roman" w:hAnsi="Times New Roman" w:cs="Times New Roman"/>
        </w:rPr>
      </w:pPr>
      <w:r w:rsidRPr="007E4B49">
        <w:rPr>
          <w:rFonts w:ascii="Times New Roman" w:hAnsi="Times New Roman" w:cs="Times New Roman"/>
          <w:color w:val="000000"/>
          <w:sz w:val="28"/>
          <w:szCs w:val="28"/>
        </w:rPr>
        <w:t>В письме об отказе в установлении публичного сервитута должны быть приведены все основания для такого отказа. Копия письма об отказе в установлении публичного сервитута направляется Уполномоченным органом заявителю в срок не более пяти рабочих дней со дня принятия этого решения.</w:t>
      </w:r>
    </w:p>
    <w:p w:rsidR="00DE0A60" w:rsidRPr="007E4B49" w:rsidRDefault="00DE0A60" w:rsidP="00DE0A60">
      <w:pPr>
        <w:tabs>
          <w:tab w:val="left" w:pos="1134"/>
        </w:tabs>
        <w:ind w:firstLine="709"/>
        <w:jc w:val="both"/>
      </w:pPr>
      <w:r w:rsidRPr="007E4B49">
        <w:rPr>
          <w:bCs/>
          <w:color w:val="000000"/>
          <w:sz w:val="28"/>
          <w:szCs w:val="28"/>
        </w:rPr>
        <w:t>21.4.</w:t>
      </w:r>
      <w:r w:rsidRPr="007E4B49">
        <w:rPr>
          <w:bCs/>
          <w:color w:val="000000"/>
          <w:sz w:val="28"/>
          <w:szCs w:val="28"/>
        </w:rPr>
        <w:tab/>
      </w:r>
      <w:r w:rsidRPr="007E4B49">
        <w:rPr>
          <w:color w:val="000000"/>
          <w:sz w:val="28"/>
          <w:szCs w:val="28"/>
        </w:rPr>
        <w:t>Специалист, ответственный за предоставление муниципальной услуги:</w:t>
      </w:r>
    </w:p>
    <w:p w:rsidR="00DE0A60" w:rsidRPr="007E4B49" w:rsidRDefault="00DE0A60" w:rsidP="00DE0A60">
      <w:pPr>
        <w:tabs>
          <w:tab w:val="left" w:pos="1134"/>
        </w:tabs>
        <w:ind w:firstLine="709"/>
        <w:jc w:val="both"/>
      </w:pPr>
      <w:r w:rsidRPr="007E4B49">
        <w:rPr>
          <w:color w:val="000000"/>
          <w:sz w:val="28"/>
          <w:szCs w:val="28"/>
        </w:rPr>
        <w:t>−</w:t>
      </w:r>
      <w:r w:rsidRPr="007E4B49">
        <w:rPr>
          <w:color w:val="000000"/>
          <w:sz w:val="28"/>
          <w:szCs w:val="28"/>
        </w:rPr>
        <w:tab/>
        <w:t>оформляет проект решения (правового акта) или письмо об отказе в соответствии с установленными требованиями делопроизводства;</w:t>
      </w:r>
    </w:p>
    <w:p w:rsidR="00DE0A60" w:rsidRPr="007E4B49" w:rsidRDefault="00DE0A60" w:rsidP="00DE0A60">
      <w:pPr>
        <w:tabs>
          <w:tab w:val="left" w:pos="1134"/>
        </w:tabs>
        <w:ind w:firstLine="709"/>
        <w:jc w:val="both"/>
      </w:pPr>
      <w:r w:rsidRPr="007E4B49">
        <w:rPr>
          <w:color w:val="000000"/>
          <w:sz w:val="28"/>
          <w:szCs w:val="28"/>
        </w:rPr>
        <w:t>−</w:t>
      </w:r>
      <w:r w:rsidRPr="007E4B49">
        <w:rPr>
          <w:color w:val="000000"/>
          <w:sz w:val="28"/>
          <w:szCs w:val="28"/>
        </w:rPr>
        <w:tab/>
        <w:t>передает проект решения (правового акта) или письмо об отказе для регистрации специалисту, ответственному за делопроизводство, в соответствии с установленными правилами ведения делопроизводства.</w:t>
      </w:r>
    </w:p>
    <w:p w:rsidR="00DE0A60" w:rsidRPr="007E4B49" w:rsidRDefault="00DE0A60" w:rsidP="00DE0A60">
      <w:pPr>
        <w:pStyle w:val="a6"/>
        <w:tabs>
          <w:tab w:val="left" w:pos="0"/>
          <w:tab w:val="left" w:pos="1134"/>
        </w:tabs>
        <w:ind w:left="0" w:firstLine="709"/>
      </w:pPr>
      <w:r w:rsidRPr="007E4B49">
        <w:rPr>
          <w:color w:val="000000"/>
          <w:sz w:val="28"/>
          <w:szCs w:val="28"/>
        </w:rPr>
        <w:t>21.5.</w:t>
      </w:r>
      <w:r w:rsidRPr="007E4B49">
        <w:rPr>
          <w:color w:val="000000"/>
          <w:sz w:val="28"/>
          <w:szCs w:val="28"/>
        </w:rPr>
        <w:tab/>
        <w:t xml:space="preserve">Решением (правовым актом) об установлении публичного сервитута утверждаются границы публичного сервитута. Сведения о границах публичного </w:t>
      </w:r>
      <w:r w:rsidRPr="007E4B49">
        <w:rPr>
          <w:color w:val="000000"/>
          <w:sz w:val="28"/>
          <w:szCs w:val="28"/>
        </w:rPr>
        <w:lastRenderedPageBreak/>
        <w:t>сервитута прилагаются к правовому акту об установлении публичного сервитута.</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color w:val="000000"/>
          <w:sz w:val="28"/>
          <w:szCs w:val="28"/>
        </w:rPr>
        <w:t>21.6.</w:t>
      </w:r>
      <w:r w:rsidRPr="007E4B49">
        <w:rPr>
          <w:rFonts w:ascii="Times New Roman" w:hAnsi="Times New Roman" w:cs="Times New Roman"/>
          <w:color w:val="000000"/>
          <w:sz w:val="28"/>
          <w:szCs w:val="28"/>
        </w:rPr>
        <w:tab/>
        <w:t>Уполномоченный орган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E0A60" w:rsidRPr="007E4B49" w:rsidRDefault="00DE0A60" w:rsidP="00DE0A60">
      <w:pPr>
        <w:pStyle w:val="a6"/>
        <w:tabs>
          <w:tab w:val="left" w:pos="0"/>
          <w:tab w:val="left" w:pos="1134"/>
        </w:tabs>
        <w:ind w:left="0" w:firstLine="709"/>
      </w:pPr>
      <w:r w:rsidRPr="007E4B49">
        <w:rPr>
          <w:color w:val="000000"/>
          <w:sz w:val="28"/>
          <w:szCs w:val="28"/>
        </w:rPr>
        <w:t>21.7.</w:t>
      </w:r>
      <w:r w:rsidRPr="007E4B49">
        <w:rPr>
          <w:color w:val="000000"/>
          <w:sz w:val="28"/>
          <w:szCs w:val="28"/>
        </w:rPr>
        <w:tab/>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DE0A60" w:rsidRPr="007E4B49" w:rsidRDefault="00DE0A60" w:rsidP="00DE0A60">
      <w:pPr>
        <w:pStyle w:val="a6"/>
        <w:tabs>
          <w:tab w:val="left" w:pos="0"/>
          <w:tab w:val="left" w:pos="1134"/>
        </w:tabs>
        <w:ind w:left="0" w:firstLine="709"/>
      </w:pPr>
      <w:r w:rsidRPr="007E4B49">
        <w:rPr>
          <w:color w:val="000000"/>
          <w:sz w:val="28"/>
          <w:szCs w:val="28"/>
        </w:rPr>
        <w:t>21.8.</w:t>
      </w:r>
      <w:r w:rsidRPr="007E4B49">
        <w:rPr>
          <w:color w:val="000000"/>
          <w:sz w:val="28"/>
          <w:szCs w:val="28"/>
        </w:rPr>
        <w:tab/>
        <w:t>Результатом административной процедуры является:</w:t>
      </w:r>
    </w:p>
    <w:p w:rsidR="00DE0A60" w:rsidRPr="007E4B49" w:rsidRDefault="00DE0A60" w:rsidP="00DE0A60">
      <w:pPr>
        <w:pStyle w:val="a6"/>
        <w:numPr>
          <w:ilvl w:val="0"/>
          <w:numId w:val="10"/>
        </w:numPr>
        <w:tabs>
          <w:tab w:val="left" w:pos="0"/>
          <w:tab w:val="left" w:pos="1134"/>
        </w:tabs>
        <w:autoSpaceDE/>
        <w:autoSpaceDN/>
        <w:ind w:left="0" w:right="0" w:firstLine="709"/>
        <w:contextualSpacing/>
      </w:pPr>
      <w:r w:rsidRPr="007E4B49">
        <w:rPr>
          <w:color w:val="000000"/>
          <w:sz w:val="28"/>
          <w:szCs w:val="28"/>
        </w:rPr>
        <w:t xml:space="preserve">проект </w:t>
      </w:r>
      <w:r w:rsidR="00AE28DF">
        <w:rPr>
          <w:color w:val="000000"/>
          <w:sz w:val="28"/>
          <w:szCs w:val="28"/>
        </w:rPr>
        <w:t>постановления</w:t>
      </w:r>
      <w:r w:rsidRPr="007E4B49">
        <w:rPr>
          <w:color w:val="000000"/>
          <w:sz w:val="28"/>
          <w:szCs w:val="28"/>
        </w:rPr>
        <w:t>;</w:t>
      </w:r>
    </w:p>
    <w:p w:rsidR="00DE0A60" w:rsidRPr="007E4B49" w:rsidRDefault="00DE0A60" w:rsidP="00DE0A60">
      <w:pPr>
        <w:pStyle w:val="a6"/>
        <w:numPr>
          <w:ilvl w:val="0"/>
          <w:numId w:val="10"/>
        </w:numPr>
        <w:tabs>
          <w:tab w:val="left" w:pos="0"/>
          <w:tab w:val="left" w:pos="1134"/>
        </w:tabs>
        <w:autoSpaceDE/>
        <w:autoSpaceDN/>
        <w:ind w:left="0" w:right="0" w:firstLine="709"/>
        <w:contextualSpacing/>
      </w:pPr>
      <w:r w:rsidRPr="007E4B49">
        <w:rPr>
          <w:color w:val="000000"/>
          <w:sz w:val="28"/>
          <w:szCs w:val="28"/>
        </w:rPr>
        <w:t>проект уведомления об отказе.</w:t>
      </w:r>
    </w:p>
    <w:p w:rsidR="00DE0A60" w:rsidRPr="007E4B49" w:rsidRDefault="00DE0A60" w:rsidP="00DE0A60">
      <w:pPr>
        <w:pStyle w:val="a6"/>
        <w:tabs>
          <w:tab w:val="left" w:pos="0"/>
          <w:tab w:val="left" w:pos="1134"/>
        </w:tabs>
        <w:ind w:left="0" w:firstLine="709"/>
      </w:pPr>
      <w:r w:rsidRPr="007E4B49">
        <w:rPr>
          <w:color w:val="000000"/>
          <w:sz w:val="28"/>
          <w:szCs w:val="28"/>
        </w:rPr>
        <w:t>21.9.</w:t>
      </w:r>
      <w:r w:rsidRPr="007E4B49">
        <w:rPr>
          <w:color w:val="000000"/>
          <w:sz w:val="28"/>
          <w:szCs w:val="28"/>
        </w:rPr>
        <w:tab/>
        <w:t xml:space="preserve">Способом фиксации результата административной процедуры является присвоение регистрационного номера </w:t>
      </w:r>
      <w:r w:rsidR="00AE28DF">
        <w:rPr>
          <w:color w:val="000000"/>
          <w:sz w:val="28"/>
          <w:szCs w:val="28"/>
        </w:rPr>
        <w:t>постановлению</w:t>
      </w:r>
      <w:r w:rsidRPr="007E4B49">
        <w:rPr>
          <w:color w:val="000000"/>
          <w:sz w:val="28"/>
          <w:szCs w:val="28"/>
        </w:rPr>
        <w:t xml:space="preserve"> либо письму об отказе.</w:t>
      </w:r>
    </w:p>
    <w:p w:rsidR="00DE0A60" w:rsidRPr="007E4B49" w:rsidRDefault="00DE0A60" w:rsidP="00DE0A60">
      <w:pPr>
        <w:pStyle w:val="a6"/>
        <w:tabs>
          <w:tab w:val="left" w:pos="1134"/>
        </w:tabs>
        <w:ind w:left="0" w:firstLine="709"/>
      </w:pPr>
      <w:r w:rsidRPr="007E4B49">
        <w:rPr>
          <w:color w:val="000000"/>
          <w:sz w:val="28"/>
          <w:szCs w:val="28"/>
        </w:rPr>
        <w:t>21.10.</w:t>
      </w:r>
      <w:r w:rsidRPr="007E4B49">
        <w:rPr>
          <w:color w:val="000000"/>
          <w:sz w:val="28"/>
          <w:szCs w:val="28"/>
        </w:rPr>
        <w:tab/>
        <w:t xml:space="preserve"> Продолжительность административной процедуры составляет не более 6 дней.</w:t>
      </w:r>
    </w:p>
    <w:p w:rsidR="00DE0A60" w:rsidRPr="007E4B49" w:rsidRDefault="00DE0A60" w:rsidP="00DE0A60">
      <w:pPr>
        <w:ind w:left="360"/>
        <w:jc w:val="both"/>
        <w:rPr>
          <w:rFonts w:eastAsia="Calibri"/>
          <w:color w:val="000000"/>
          <w:sz w:val="28"/>
          <w:szCs w:val="28"/>
        </w:rPr>
      </w:pPr>
    </w:p>
    <w:p w:rsidR="00DE0A60" w:rsidRPr="007E4B49" w:rsidRDefault="00DE0A60" w:rsidP="00DE0A60">
      <w:pPr>
        <w:pStyle w:val="a6"/>
        <w:tabs>
          <w:tab w:val="left" w:pos="1276"/>
        </w:tabs>
        <w:ind w:left="709" w:firstLine="284"/>
        <w:jc w:val="center"/>
      </w:pPr>
      <w:r w:rsidRPr="007E4B49">
        <w:rPr>
          <w:color w:val="000000"/>
          <w:sz w:val="28"/>
          <w:szCs w:val="28"/>
        </w:rPr>
        <w:t>22.</w:t>
      </w:r>
      <w:r w:rsidRPr="007E4B49">
        <w:rPr>
          <w:color w:val="000000"/>
          <w:sz w:val="28"/>
          <w:szCs w:val="28"/>
        </w:rPr>
        <w:tab/>
        <w:t>Выдача (направление) результата предоставления</w:t>
      </w:r>
    </w:p>
    <w:p w:rsidR="00DE0A60" w:rsidRPr="007E4B49" w:rsidRDefault="00DE0A60" w:rsidP="00DE0A60">
      <w:pPr>
        <w:pStyle w:val="a6"/>
        <w:tabs>
          <w:tab w:val="left" w:pos="1276"/>
        </w:tabs>
        <w:ind w:left="0" w:firstLine="709"/>
      </w:pPr>
      <w:r w:rsidRPr="007E4B49">
        <w:rPr>
          <w:color w:val="000000"/>
          <w:sz w:val="28"/>
          <w:szCs w:val="28"/>
        </w:rPr>
        <w:t xml:space="preserve">22.1. Основанием для начала исполнения административной процедуры является поступление специалисту, ответственному за предоставление муниципальной услуги, подписанного </w:t>
      </w:r>
      <w:r w:rsidR="00AE28DF">
        <w:rPr>
          <w:color w:val="000000"/>
          <w:sz w:val="28"/>
          <w:szCs w:val="28"/>
        </w:rPr>
        <w:t>постановлени</w:t>
      </w:r>
      <w:r w:rsidRPr="007E4B49">
        <w:rPr>
          <w:color w:val="000000"/>
          <w:sz w:val="28"/>
          <w:szCs w:val="28"/>
        </w:rPr>
        <w:t>я о предоставлении либо уведомления об отказе в предоставлении муниципальной услуги.</w:t>
      </w:r>
    </w:p>
    <w:p w:rsidR="00DE0A60" w:rsidRPr="007E4B49" w:rsidRDefault="00DE0A60" w:rsidP="00DE0A60">
      <w:pPr>
        <w:pStyle w:val="ConsPlusNormal"/>
        <w:ind w:firstLine="709"/>
        <w:jc w:val="both"/>
        <w:rPr>
          <w:rFonts w:ascii="Times New Roman" w:hAnsi="Times New Roman" w:cs="Times New Roman"/>
        </w:rPr>
      </w:pPr>
      <w:r w:rsidRPr="007E4B49">
        <w:rPr>
          <w:rFonts w:ascii="Times New Roman" w:hAnsi="Times New Roman" w:cs="Times New Roman"/>
          <w:sz w:val="28"/>
          <w:szCs w:val="28"/>
        </w:rPr>
        <w:t>22.2.</w:t>
      </w:r>
      <w:r w:rsidRPr="007E4B49">
        <w:rPr>
          <w:rFonts w:ascii="Times New Roman" w:hAnsi="Times New Roman" w:cs="Times New Roman"/>
          <w:sz w:val="28"/>
          <w:szCs w:val="28"/>
        </w:rPr>
        <w:tab/>
        <w:t xml:space="preserve">В течение пяти рабочих дней со дня принятия </w:t>
      </w:r>
      <w:r w:rsidR="00AE28DF" w:rsidRPr="00AE28DF">
        <w:rPr>
          <w:rFonts w:ascii="Times New Roman" w:hAnsi="Times New Roman" w:cs="Times New Roman"/>
          <w:color w:val="000000"/>
          <w:sz w:val="28"/>
          <w:szCs w:val="28"/>
          <w:lang w:eastAsia="en-US"/>
        </w:rPr>
        <w:t>постановления</w:t>
      </w:r>
      <w:r w:rsidRPr="007E4B49">
        <w:rPr>
          <w:rFonts w:ascii="Times New Roman" w:hAnsi="Times New Roman" w:cs="Times New Roman"/>
          <w:sz w:val="28"/>
          <w:szCs w:val="28"/>
        </w:rPr>
        <w:t xml:space="preserve"> об установлении публичного сервитута Уполномоченный орган обязан:</w:t>
      </w:r>
    </w:p>
    <w:p w:rsidR="00DE0A60" w:rsidRPr="007E4B49" w:rsidRDefault="00DE0A60" w:rsidP="00DE0A60">
      <w:pPr>
        <w:pStyle w:val="ConsPlusNormal"/>
        <w:tabs>
          <w:tab w:val="left" w:pos="1134"/>
        </w:tabs>
        <w:ind w:firstLine="709"/>
        <w:jc w:val="both"/>
        <w:rPr>
          <w:rFonts w:ascii="Times New Roman" w:hAnsi="Times New Roman" w:cs="Times New Roman"/>
          <w:color w:val="000000"/>
        </w:rPr>
      </w:pPr>
      <w:r w:rsidRPr="007E4B49">
        <w:rPr>
          <w:rFonts w:ascii="Times New Roman" w:hAnsi="Times New Roman" w:cs="Times New Roman"/>
          <w:sz w:val="28"/>
          <w:szCs w:val="28"/>
        </w:rPr>
        <w:t>1)</w:t>
      </w:r>
      <w:r w:rsidRPr="007E4B49">
        <w:rPr>
          <w:rFonts w:ascii="Times New Roman" w:hAnsi="Times New Roman" w:cs="Times New Roman"/>
          <w:sz w:val="28"/>
          <w:szCs w:val="28"/>
        </w:rPr>
        <w:tab/>
        <w:t xml:space="preserve">разместить решение об установлении публичного сервитута на официальном </w:t>
      </w:r>
      <w:r w:rsidRPr="007E4B49">
        <w:rPr>
          <w:rFonts w:ascii="Times New Roman" w:hAnsi="Times New Roman" w:cs="Times New Roman"/>
          <w:color w:val="000000"/>
          <w:sz w:val="28"/>
          <w:szCs w:val="28"/>
        </w:rPr>
        <w:t xml:space="preserve">сайте Администрации </w:t>
      </w:r>
      <w:r w:rsidR="00AE28DF">
        <w:rPr>
          <w:rFonts w:ascii="Times New Roman" w:hAnsi="Times New Roman" w:cs="Times New Roman"/>
          <w:color w:val="000000"/>
          <w:sz w:val="28"/>
          <w:szCs w:val="28"/>
        </w:rPr>
        <w:t xml:space="preserve">Цимлянского района Ростовской области </w:t>
      </w:r>
      <w:r w:rsidRPr="007E4B49">
        <w:rPr>
          <w:rFonts w:ascii="Times New Roman" w:hAnsi="Times New Roman" w:cs="Times New Roman"/>
          <w:color w:val="000000"/>
          <w:sz w:val="28"/>
          <w:szCs w:val="28"/>
        </w:rPr>
        <w:t>в информационно - телекоммуникационной сети Интернет;</w:t>
      </w:r>
    </w:p>
    <w:p w:rsidR="00DE0A60" w:rsidRPr="007E4B49" w:rsidRDefault="00DE0A60" w:rsidP="00DE0A60">
      <w:pPr>
        <w:pStyle w:val="ConsPlusNormal"/>
        <w:tabs>
          <w:tab w:val="left" w:pos="1134"/>
        </w:tabs>
        <w:ind w:firstLine="709"/>
        <w:jc w:val="both"/>
        <w:rPr>
          <w:rFonts w:ascii="Times New Roman" w:hAnsi="Times New Roman" w:cs="Times New Roman"/>
        </w:rPr>
      </w:pPr>
      <w:r w:rsidRPr="007E4B49">
        <w:rPr>
          <w:rFonts w:ascii="Times New Roman" w:hAnsi="Times New Roman" w:cs="Times New Roman"/>
          <w:sz w:val="28"/>
          <w:szCs w:val="28"/>
        </w:rPr>
        <w:t>2)</w:t>
      </w:r>
      <w:r w:rsidRPr="007E4B49">
        <w:rPr>
          <w:rFonts w:ascii="Times New Roman" w:hAnsi="Times New Roman" w:cs="Times New Roman"/>
          <w:sz w:val="28"/>
          <w:szCs w:val="28"/>
        </w:rPr>
        <w:tab/>
        <w:t xml:space="preserve">направить копию </w:t>
      </w:r>
      <w:r w:rsidR="00AE28DF" w:rsidRPr="00AE28DF">
        <w:rPr>
          <w:rFonts w:ascii="Times New Roman" w:hAnsi="Times New Roman" w:cs="Times New Roman"/>
          <w:color w:val="000000"/>
          <w:sz w:val="28"/>
          <w:szCs w:val="28"/>
          <w:lang w:eastAsia="en-US"/>
        </w:rPr>
        <w:t>постановления</w:t>
      </w:r>
      <w:r w:rsidRPr="007E4B49">
        <w:rPr>
          <w:rFonts w:ascii="Times New Roman" w:hAnsi="Times New Roman" w:cs="Times New Roman"/>
          <w:sz w:val="28"/>
          <w:szCs w:val="28"/>
        </w:rPr>
        <w:t xml:space="preserve"> об установлении публичного сервитута в орган регистрации прав;</w:t>
      </w:r>
    </w:p>
    <w:p w:rsidR="00DE0A60" w:rsidRPr="007E4B49" w:rsidRDefault="00DE0A60" w:rsidP="00DE0A60">
      <w:pPr>
        <w:pStyle w:val="ConsPlusNormal"/>
        <w:tabs>
          <w:tab w:val="left" w:pos="1134"/>
        </w:tabs>
        <w:ind w:firstLine="709"/>
        <w:jc w:val="both"/>
        <w:rPr>
          <w:rFonts w:ascii="Times New Roman" w:hAnsi="Times New Roman" w:cs="Times New Roman"/>
          <w:sz w:val="28"/>
          <w:szCs w:val="28"/>
        </w:rPr>
      </w:pPr>
      <w:r w:rsidRPr="007E4B49">
        <w:rPr>
          <w:rFonts w:ascii="Times New Roman" w:hAnsi="Times New Roman" w:cs="Times New Roman"/>
          <w:sz w:val="28"/>
          <w:szCs w:val="28"/>
        </w:rPr>
        <w:t>3)</w:t>
      </w:r>
      <w:r w:rsidRPr="007E4B49">
        <w:rPr>
          <w:rFonts w:ascii="Times New Roman" w:hAnsi="Times New Roman" w:cs="Times New Roman"/>
          <w:sz w:val="28"/>
          <w:szCs w:val="28"/>
        </w:rPr>
        <w:tab/>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E0A60" w:rsidRPr="007E4B49" w:rsidRDefault="00DE0A60" w:rsidP="00DE0A60">
      <w:pPr>
        <w:pStyle w:val="a6"/>
        <w:tabs>
          <w:tab w:val="left" w:pos="1134"/>
        </w:tabs>
        <w:ind w:left="0" w:firstLine="709"/>
      </w:pPr>
      <w:r w:rsidRPr="007E4B49">
        <w:rPr>
          <w:color w:val="000000"/>
          <w:sz w:val="28"/>
          <w:szCs w:val="28"/>
        </w:rPr>
        <w:t>22.3.</w:t>
      </w:r>
      <w:r w:rsidRPr="007E4B49">
        <w:rPr>
          <w:color w:val="000000"/>
          <w:sz w:val="28"/>
          <w:szCs w:val="28"/>
        </w:rPr>
        <w:tab/>
        <w:t>Специалист, ответственный за выдачу результата предоставления муниципальной услуги, уведомляет заявителя о возможности получения результата предоставления муниципальной услуги одним из следующих способов:</w:t>
      </w:r>
    </w:p>
    <w:p w:rsidR="00DE0A60" w:rsidRPr="007E4B49" w:rsidRDefault="00DE0A60" w:rsidP="00DE0A60">
      <w:pPr>
        <w:pStyle w:val="a6"/>
        <w:widowControl/>
        <w:numPr>
          <w:ilvl w:val="0"/>
          <w:numId w:val="4"/>
        </w:numPr>
        <w:tabs>
          <w:tab w:val="clear" w:pos="360"/>
          <w:tab w:val="num" w:pos="0"/>
          <w:tab w:val="left" w:pos="993"/>
        </w:tabs>
        <w:autoSpaceDE/>
        <w:autoSpaceDN/>
        <w:ind w:left="0" w:right="0" w:firstLine="709"/>
      </w:pPr>
      <w:r w:rsidRPr="007E4B49">
        <w:rPr>
          <w:color w:val="000000"/>
          <w:sz w:val="28"/>
          <w:szCs w:val="28"/>
        </w:rPr>
        <w:t>по телефону;</w:t>
      </w:r>
    </w:p>
    <w:p w:rsidR="00DE0A60" w:rsidRPr="007E4B49" w:rsidRDefault="00DE0A60" w:rsidP="00DE0A60">
      <w:pPr>
        <w:pStyle w:val="a6"/>
        <w:widowControl/>
        <w:numPr>
          <w:ilvl w:val="0"/>
          <w:numId w:val="4"/>
        </w:numPr>
        <w:tabs>
          <w:tab w:val="clear" w:pos="360"/>
          <w:tab w:val="num" w:pos="0"/>
          <w:tab w:val="left" w:pos="993"/>
        </w:tabs>
        <w:autoSpaceDE/>
        <w:autoSpaceDN/>
        <w:ind w:left="0" w:right="0" w:firstLine="709"/>
      </w:pPr>
      <w:r w:rsidRPr="007E4B49">
        <w:rPr>
          <w:color w:val="000000"/>
          <w:sz w:val="28"/>
          <w:szCs w:val="28"/>
        </w:rPr>
        <w:t>по адресу электронной почты.</w:t>
      </w:r>
    </w:p>
    <w:p w:rsidR="00DE0A60" w:rsidRPr="007E4B49" w:rsidRDefault="00DE0A60" w:rsidP="00DE0A60">
      <w:pPr>
        <w:pStyle w:val="a6"/>
        <w:tabs>
          <w:tab w:val="left" w:pos="1134"/>
          <w:tab w:val="left" w:pos="1276"/>
        </w:tabs>
        <w:ind w:left="0" w:firstLine="709"/>
      </w:pPr>
      <w:r w:rsidRPr="007E4B49">
        <w:rPr>
          <w:color w:val="000000"/>
          <w:sz w:val="28"/>
          <w:szCs w:val="28"/>
        </w:rPr>
        <w:t>22.4.</w:t>
      </w:r>
      <w:r w:rsidRPr="007E4B49">
        <w:rPr>
          <w:color w:val="000000"/>
          <w:sz w:val="28"/>
          <w:szCs w:val="28"/>
        </w:rPr>
        <w:tab/>
        <w:t xml:space="preserve">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 специалист, ответственный за выдачу результата </w:t>
      </w:r>
      <w:r w:rsidRPr="007E4B49">
        <w:rPr>
          <w:color w:val="000000"/>
          <w:sz w:val="28"/>
          <w:szCs w:val="28"/>
        </w:rPr>
        <w:lastRenderedPageBreak/>
        <w:t>предоставления муниципальной услуги, направляет заявителю почтовым отправлением, вручает лично либо направляет на адрес электронной почты, указанный заявителем.</w:t>
      </w:r>
    </w:p>
    <w:p w:rsidR="00DE0A60" w:rsidRPr="007E4B49" w:rsidRDefault="00DE0A60" w:rsidP="00DE0A60">
      <w:pPr>
        <w:pStyle w:val="a6"/>
        <w:tabs>
          <w:tab w:val="left" w:pos="1276"/>
        </w:tabs>
        <w:ind w:left="0" w:firstLine="709"/>
      </w:pPr>
      <w:r w:rsidRPr="007E4B49">
        <w:rPr>
          <w:color w:val="000000"/>
          <w:sz w:val="28"/>
          <w:szCs w:val="28"/>
        </w:rPr>
        <w:t>22.5. При личном получении результата муниципальной услуги специалист, ответственный за выдачу результата предоставления муниципальной услуги,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rsidR="00DE0A60" w:rsidRPr="007E4B49" w:rsidRDefault="00DE0A60" w:rsidP="00DE0A60">
      <w:pPr>
        <w:ind w:firstLine="709"/>
        <w:jc w:val="both"/>
      </w:pPr>
      <w:r w:rsidRPr="007E4B49">
        <w:rPr>
          <w:color w:val="000000"/>
          <w:sz w:val="28"/>
          <w:szCs w:val="28"/>
        </w:rPr>
        <w:t>22.6. В случае, если заявителем выбран способ получения результата предоставлении муниципальной услуги «при личном обращении» и результат предоставления муниципальной услуги не получен заявителем лично в течение 2 календарных дней (с момента уведомления заявителя о возможности получения результата предоставления муниципальной услуги), специалист, ответственный за выдачу результата предоставления муниципальной услуги, направляет распоряжение или письмо об отказе в предоставлении муниципальной услуги заявителю заказным письмом с уведомлением о вручении.</w:t>
      </w:r>
    </w:p>
    <w:p w:rsidR="00DE0A60" w:rsidRPr="007E4B49" w:rsidRDefault="00DE0A60" w:rsidP="00DE0A60">
      <w:pPr>
        <w:ind w:firstLine="709"/>
        <w:jc w:val="both"/>
      </w:pPr>
      <w:r w:rsidRPr="007E4B49">
        <w:rPr>
          <w:color w:val="000000"/>
          <w:sz w:val="28"/>
          <w:szCs w:val="28"/>
        </w:rPr>
        <w:t xml:space="preserve">22.7. </w:t>
      </w:r>
      <w:r w:rsidRPr="007E4B49">
        <w:rPr>
          <w:rFonts w:eastAsia="Calibri"/>
          <w:color w:val="000000"/>
          <w:sz w:val="28"/>
          <w:szCs w:val="28"/>
        </w:rPr>
        <w:t>Копии результата предоставления муниципальной услуги</w:t>
      </w:r>
      <w:r w:rsidRPr="007E4B49">
        <w:rPr>
          <w:color w:val="000000"/>
          <w:sz w:val="28"/>
          <w:szCs w:val="28"/>
        </w:rPr>
        <w:t>,</w:t>
      </w:r>
      <w:r w:rsidRPr="007E4B49">
        <w:rPr>
          <w:rFonts w:eastAsia="Calibri"/>
          <w:color w:val="000000"/>
          <w:sz w:val="28"/>
          <w:szCs w:val="28"/>
        </w:rPr>
        <w:t xml:space="preserve"> вместе с копиями документов, представленных заявителем и полученных в рамках межведомственного информационного взаимодействия, остаются на хранении в </w:t>
      </w:r>
      <w:r w:rsidR="00D47F4E">
        <w:rPr>
          <w:rFonts w:eastAsia="Calibri"/>
          <w:color w:val="000000"/>
          <w:sz w:val="28"/>
          <w:szCs w:val="28"/>
        </w:rPr>
        <w:t>отделе имущественных и земельных отношений</w:t>
      </w:r>
      <w:r w:rsidRPr="007E4B49">
        <w:rPr>
          <w:rFonts w:eastAsia="Calibri"/>
          <w:color w:val="000000"/>
          <w:sz w:val="28"/>
          <w:szCs w:val="28"/>
        </w:rPr>
        <w:t>.</w:t>
      </w:r>
    </w:p>
    <w:p w:rsidR="00DE0A60" w:rsidRPr="007E4B49" w:rsidRDefault="00DE0A60" w:rsidP="00DE0A60">
      <w:pPr>
        <w:ind w:firstLine="709"/>
        <w:jc w:val="both"/>
      </w:pPr>
      <w:r w:rsidRPr="007E4B49">
        <w:rPr>
          <w:rFonts w:eastAsia="Calibri"/>
          <w:color w:val="000000"/>
          <w:sz w:val="28"/>
          <w:szCs w:val="28"/>
        </w:rPr>
        <w:t xml:space="preserve">22.8. </w:t>
      </w:r>
      <w:r w:rsidRPr="007E4B49">
        <w:rPr>
          <w:color w:val="000000"/>
          <w:sz w:val="28"/>
          <w:szCs w:val="28"/>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DE0A60" w:rsidRPr="007E4B49" w:rsidRDefault="00DE0A60" w:rsidP="00DE0A60">
      <w:pPr>
        <w:ind w:firstLine="709"/>
        <w:jc w:val="both"/>
      </w:pPr>
      <w:r w:rsidRPr="007E4B49">
        <w:rPr>
          <w:color w:val="000000"/>
          <w:sz w:val="28"/>
          <w:szCs w:val="28"/>
        </w:rPr>
        <w:t xml:space="preserve">22.9. Результатом административной процедуры является выдача (направление) заявителю </w:t>
      </w:r>
      <w:r w:rsidR="00D47F4E">
        <w:rPr>
          <w:color w:val="000000"/>
          <w:sz w:val="28"/>
          <w:szCs w:val="28"/>
        </w:rPr>
        <w:t>постановления</w:t>
      </w:r>
      <w:r w:rsidRPr="007E4B49">
        <w:rPr>
          <w:color w:val="000000"/>
          <w:sz w:val="28"/>
          <w:szCs w:val="28"/>
        </w:rPr>
        <w:t xml:space="preserve"> или письма об отказе в предоставлении муниципальной услуги.</w:t>
      </w:r>
    </w:p>
    <w:p w:rsidR="00DE0A60" w:rsidRPr="007E4B49" w:rsidRDefault="00DE0A60" w:rsidP="00DE0A60">
      <w:pPr>
        <w:tabs>
          <w:tab w:val="left" w:pos="992"/>
        </w:tabs>
        <w:ind w:firstLine="709"/>
        <w:contextualSpacing/>
        <w:jc w:val="both"/>
      </w:pPr>
      <w:r w:rsidRPr="007E4B49">
        <w:rPr>
          <w:rFonts w:eastAsia="Calibri"/>
          <w:bCs/>
          <w:color w:val="000000"/>
          <w:sz w:val="28"/>
          <w:szCs w:val="28"/>
        </w:rPr>
        <w:t>22.10.</w:t>
      </w:r>
      <w:r w:rsidRPr="007E4B49">
        <w:rPr>
          <w:rFonts w:eastAsia="Calibri"/>
          <w:bCs/>
          <w:color w:val="000000"/>
          <w:sz w:val="28"/>
          <w:szCs w:val="28"/>
        </w:rPr>
        <w:tab/>
        <w:t xml:space="preserve"> Способом фиксации результата административной процедуры является д</w:t>
      </w:r>
      <w:r w:rsidRPr="007E4B49">
        <w:rPr>
          <w:rFonts w:eastAsia="Calibri"/>
          <w:color w:val="000000"/>
          <w:sz w:val="28"/>
          <w:szCs w:val="28"/>
        </w:rPr>
        <w:t xml:space="preserve">окументированное подтверждение направления (вручения) заявителю </w:t>
      </w:r>
      <w:r w:rsidRPr="007E4B49">
        <w:rPr>
          <w:color w:val="000000"/>
          <w:sz w:val="28"/>
          <w:szCs w:val="28"/>
        </w:rPr>
        <w:t>результата предоставления муниципальной услуги.</w:t>
      </w:r>
    </w:p>
    <w:p w:rsidR="00DE0A60" w:rsidRPr="007E4B49" w:rsidRDefault="00DE0A60" w:rsidP="00DE0A60">
      <w:pPr>
        <w:pStyle w:val="a6"/>
        <w:tabs>
          <w:tab w:val="left" w:pos="1418"/>
        </w:tabs>
        <w:ind w:left="0" w:firstLine="709"/>
      </w:pPr>
      <w:r w:rsidRPr="007E4B49">
        <w:rPr>
          <w:color w:val="000000"/>
          <w:sz w:val="28"/>
          <w:szCs w:val="28"/>
        </w:rPr>
        <w:t>22.11.</w:t>
      </w:r>
      <w:r w:rsidRPr="007E4B49">
        <w:rPr>
          <w:color w:val="000000"/>
          <w:sz w:val="28"/>
          <w:szCs w:val="28"/>
        </w:rPr>
        <w:tab/>
        <w:t xml:space="preserve"> Продолжительность административной процедуры – не более 5 рабочих дней.</w:t>
      </w:r>
    </w:p>
    <w:p w:rsidR="00DE0A60" w:rsidRPr="007E4B49" w:rsidRDefault="00DE0A60" w:rsidP="00DE0A60">
      <w:pPr>
        <w:pStyle w:val="a6"/>
        <w:tabs>
          <w:tab w:val="left" w:pos="1276"/>
        </w:tabs>
        <w:ind w:left="0" w:firstLine="709"/>
        <w:rPr>
          <w:color w:val="000000"/>
          <w:sz w:val="28"/>
          <w:szCs w:val="28"/>
        </w:rPr>
      </w:pPr>
    </w:p>
    <w:p w:rsidR="00DE0A60" w:rsidRPr="007E4B49" w:rsidRDefault="00DE0A60" w:rsidP="00DE0A60">
      <w:pPr>
        <w:tabs>
          <w:tab w:val="left" w:pos="284"/>
          <w:tab w:val="left" w:pos="1276"/>
        </w:tabs>
        <w:ind w:left="709" w:right="564" w:firstLine="284"/>
        <w:jc w:val="center"/>
      </w:pPr>
      <w:r w:rsidRPr="007E4B49">
        <w:rPr>
          <w:color w:val="000000"/>
          <w:sz w:val="28"/>
          <w:szCs w:val="28"/>
        </w:rPr>
        <w:t>23.</w:t>
      </w:r>
      <w:r w:rsidRPr="007E4B49">
        <w:rPr>
          <w:color w:val="000000"/>
          <w:sz w:val="28"/>
          <w:szCs w:val="28"/>
        </w:rPr>
        <w:tab/>
        <w:t>Порядок осуществления в электронной форме административных процедур (действий), в том числе с использованием Единого портала и/или Регионального портала</w:t>
      </w:r>
    </w:p>
    <w:p w:rsidR="00DE0A60" w:rsidRPr="007E4B49" w:rsidRDefault="00DE0A60" w:rsidP="00DE0A60">
      <w:pPr>
        <w:tabs>
          <w:tab w:val="left" w:pos="993"/>
        </w:tabs>
        <w:ind w:firstLine="709"/>
        <w:jc w:val="both"/>
      </w:pPr>
      <w:r w:rsidRPr="007E4B49">
        <w:rPr>
          <w:color w:val="000000"/>
          <w:sz w:val="28"/>
          <w:szCs w:val="28"/>
        </w:rPr>
        <w:t>23.1. Запись на прием в орган (организацию) для подачи запроса о предоставлении муниципальной услуги.</w:t>
      </w:r>
    </w:p>
    <w:p w:rsidR="00DE0A60" w:rsidRPr="007E4B49" w:rsidRDefault="00DE0A60" w:rsidP="00DE0A60">
      <w:pPr>
        <w:tabs>
          <w:tab w:val="left" w:pos="993"/>
        </w:tabs>
        <w:ind w:firstLine="709"/>
        <w:jc w:val="both"/>
      </w:pPr>
      <w:r w:rsidRPr="007E4B49">
        <w:rPr>
          <w:color w:val="000000"/>
          <w:sz w:val="28"/>
          <w:szCs w:val="28"/>
        </w:rPr>
        <w:t>Запись на приём в Уполномоченный орган для подачи запроса с использованием Единого портала и/или Регионального портала осуществляется.</w:t>
      </w:r>
    </w:p>
    <w:p w:rsidR="00DE0A60" w:rsidRPr="007E4B49" w:rsidRDefault="00DE0A60" w:rsidP="00DE0A60">
      <w:pPr>
        <w:tabs>
          <w:tab w:val="left" w:pos="993"/>
        </w:tabs>
        <w:ind w:firstLine="709"/>
        <w:jc w:val="both"/>
      </w:pPr>
      <w:r w:rsidRPr="007E4B49">
        <w:rPr>
          <w:color w:val="000000"/>
          <w:sz w:val="28"/>
          <w:szCs w:val="28"/>
        </w:rPr>
        <w:t>23.2. Формирование запроса о предоставлении муниципальной услуги.</w:t>
      </w:r>
    </w:p>
    <w:p w:rsidR="00DE0A60" w:rsidRPr="007E4B49" w:rsidRDefault="00DE0A60" w:rsidP="00DE0A60">
      <w:pPr>
        <w:tabs>
          <w:tab w:val="left" w:pos="993"/>
        </w:tabs>
        <w:jc w:val="both"/>
      </w:pPr>
      <w:r w:rsidRPr="007E4B49">
        <w:rPr>
          <w:color w:val="000000"/>
          <w:sz w:val="28"/>
          <w:szCs w:val="28"/>
        </w:rPr>
        <w:t>Формирование запроса о предоставлении муниципальной услуги на Едином портале и/или Региональном портале осуществляется.</w:t>
      </w:r>
    </w:p>
    <w:p w:rsidR="00DE0A60" w:rsidRPr="007E4B49" w:rsidRDefault="00DE0A60" w:rsidP="00DE0A60">
      <w:pPr>
        <w:tabs>
          <w:tab w:val="left" w:pos="993"/>
        </w:tabs>
        <w:ind w:firstLine="709"/>
        <w:jc w:val="both"/>
      </w:pPr>
      <w:r w:rsidRPr="007E4B49">
        <w:rPr>
          <w:color w:val="000000"/>
          <w:sz w:val="28"/>
          <w:szCs w:val="28"/>
        </w:rPr>
        <w:t>23.3. Прием и регистрация органом (организацией) запроса и иных документов, необходимых для предоставления муниципальной услуги.</w:t>
      </w:r>
    </w:p>
    <w:p w:rsidR="00DE0A60" w:rsidRPr="007E4B49" w:rsidRDefault="00DE0A60" w:rsidP="00DE0A60">
      <w:pPr>
        <w:tabs>
          <w:tab w:val="left" w:pos="993"/>
        </w:tabs>
        <w:ind w:firstLine="709"/>
        <w:jc w:val="both"/>
      </w:pPr>
      <w:r w:rsidRPr="007E4B49">
        <w:rPr>
          <w:color w:val="000000"/>
          <w:sz w:val="28"/>
          <w:szCs w:val="28"/>
        </w:rPr>
        <w:t xml:space="preserve">Приём и регистрация Уполномоченным органом запроса и иных </w:t>
      </w:r>
      <w:r w:rsidRPr="007E4B49">
        <w:rPr>
          <w:color w:val="000000"/>
          <w:sz w:val="28"/>
          <w:szCs w:val="28"/>
        </w:rPr>
        <w:lastRenderedPageBreak/>
        <w:t>документов, необходимых для предоставления муниципальной услуги, с использованием Единого портала и/или Регионального портала, не осуществляется.</w:t>
      </w:r>
    </w:p>
    <w:p w:rsidR="00DE0A60" w:rsidRPr="007E4B49" w:rsidRDefault="00DE0A60" w:rsidP="00DE0A60">
      <w:pPr>
        <w:tabs>
          <w:tab w:val="left" w:pos="993"/>
        </w:tabs>
        <w:ind w:firstLine="709"/>
        <w:jc w:val="both"/>
      </w:pPr>
      <w:r w:rsidRPr="007E4B49">
        <w:rPr>
          <w:color w:val="000000"/>
          <w:sz w:val="28"/>
          <w:szCs w:val="28"/>
        </w:rPr>
        <w:t>23.4.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E0A60" w:rsidRPr="007E4B49" w:rsidRDefault="00DE0A60" w:rsidP="00DE0A60">
      <w:pPr>
        <w:tabs>
          <w:tab w:val="left" w:pos="993"/>
        </w:tabs>
        <w:ind w:firstLine="709"/>
        <w:jc w:val="both"/>
      </w:pPr>
      <w:r w:rsidRPr="007E4B49">
        <w:rPr>
          <w:color w:val="000000"/>
          <w:sz w:val="28"/>
          <w:szCs w:val="28"/>
        </w:rPr>
        <w:t>Государственная пошлина за предоставление муниципальной услуги не взимается.</w:t>
      </w:r>
    </w:p>
    <w:p w:rsidR="00DE0A60" w:rsidRPr="007E4B49" w:rsidRDefault="00DE0A60" w:rsidP="00DE0A60">
      <w:pPr>
        <w:tabs>
          <w:tab w:val="left" w:pos="993"/>
        </w:tabs>
        <w:ind w:firstLine="709"/>
        <w:jc w:val="both"/>
      </w:pPr>
      <w:r w:rsidRPr="007E4B49">
        <w:rPr>
          <w:color w:val="000000"/>
          <w:sz w:val="28"/>
          <w:szCs w:val="28"/>
        </w:rPr>
        <w:t>23.5. Получение результата предоставления муниципальной услуги.</w:t>
      </w:r>
    </w:p>
    <w:p w:rsidR="00DE0A60" w:rsidRPr="007E4B49" w:rsidRDefault="00DE0A60" w:rsidP="00DE0A60">
      <w:pPr>
        <w:tabs>
          <w:tab w:val="left" w:pos="993"/>
        </w:tabs>
        <w:ind w:firstLine="709"/>
        <w:jc w:val="both"/>
      </w:pPr>
      <w:r w:rsidRPr="007E4B49">
        <w:rPr>
          <w:color w:val="000000"/>
          <w:sz w:val="28"/>
          <w:szCs w:val="28"/>
        </w:rPr>
        <w:t>Результат предоставления муниципальной услуги с использованием Единого портала и/или Регионального портала не предоставляется.</w:t>
      </w:r>
    </w:p>
    <w:p w:rsidR="00DE0A60" w:rsidRPr="007E4B49" w:rsidRDefault="00DE0A60" w:rsidP="00DE0A60">
      <w:pPr>
        <w:tabs>
          <w:tab w:val="left" w:pos="993"/>
        </w:tabs>
        <w:ind w:firstLine="709"/>
        <w:jc w:val="both"/>
      </w:pPr>
      <w:r w:rsidRPr="007E4B49">
        <w:rPr>
          <w:color w:val="000000"/>
          <w:sz w:val="28"/>
          <w:szCs w:val="28"/>
        </w:rPr>
        <w:t>23.6. Получение сведений о ходе выполнения запроса.</w:t>
      </w:r>
    </w:p>
    <w:p w:rsidR="00DE0A60" w:rsidRPr="007E4B49" w:rsidRDefault="00DE0A60" w:rsidP="00DE0A60">
      <w:pPr>
        <w:tabs>
          <w:tab w:val="left" w:pos="993"/>
        </w:tabs>
        <w:ind w:firstLine="709"/>
        <w:jc w:val="both"/>
      </w:pPr>
      <w:r w:rsidRPr="007E4B49">
        <w:rPr>
          <w:color w:val="000000"/>
          <w:sz w:val="28"/>
          <w:szCs w:val="28"/>
        </w:rPr>
        <w:t>Получение сведений о ходе выполнения запроса с использованием Единого портала и/или Регионального портала, Официального сайта Администрации осуществляется.</w:t>
      </w:r>
    </w:p>
    <w:p w:rsidR="00DE0A60" w:rsidRPr="007E4B49" w:rsidRDefault="00DE0A60" w:rsidP="00DE0A60">
      <w:pPr>
        <w:tabs>
          <w:tab w:val="left" w:pos="993"/>
        </w:tabs>
        <w:ind w:firstLine="709"/>
        <w:jc w:val="both"/>
      </w:pPr>
      <w:r w:rsidRPr="007E4B49">
        <w:rPr>
          <w:color w:val="000000"/>
          <w:sz w:val="28"/>
          <w:szCs w:val="28"/>
        </w:rPr>
        <w:t>23.7. Осуществление оценки качества предоставления услуги.</w:t>
      </w:r>
    </w:p>
    <w:p w:rsidR="00DE0A60" w:rsidRPr="007E4B49" w:rsidRDefault="00DE0A60" w:rsidP="00DE0A60">
      <w:pPr>
        <w:tabs>
          <w:tab w:val="left" w:pos="993"/>
        </w:tabs>
        <w:ind w:firstLine="709"/>
        <w:jc w:val="both"/>
      </w:pPr>
      <w:r w:rsidRPr="007E4B49">
        <w:rPr>
          <w:color w:val="000000"/>
          <w:sz w:val="28"/>
          <w:szCs w:val="28"/>
        </w:rPr>
        <w:t>Заявителям обеспечивается возможность оценить доступность и качество муниципальной услуги на Едином портале.</w:t>
      </w:r>
    </w:p>
    <w:p w:rsidR="00DE0A60" w:rsidRPr="007E4B49" w:rsidRDefault="00DE0A60" w:rsidP="00DE0A60">
      <w:pPr>
        <w:tabs>
          <w:tab w:val="left" w:pos="993"/>
        </w:tabs>
        <w:ind w:firstLine="709"/>
        <w:jc w:val="both"/>
      </w:pPr>
      <w:r w:rsidRPr="007E4B49">
        <w:rPr>
          <w:color w:val="000000"/>
          <w:sz w:val="28"/>
          <w:szCs w:val="28"/>
        </w:rPr>
        <w:t>Оценка качества предоставления услуги с использованием Единого портала и/или Регионального портала не осуществляется.</w:t>
      </w:r>
    </w:p>
    <w:p w:rsidR="00DE0A60" w:rsidRPr="007E4B49" w:rsidRDefault="00DE0A60" w:rsidP="00DE0A60">
      <w:pPr>
        <w:tabs>
          <w:tab w:val="left" w:pos="993"/>
        </w:tabs>
        <w:ind w:firstLine="709"/>
        <w:jc w:val="both"/>
        <w:rPr>
          <w:color w:val="000000"/>
          <w:sz w:val="28"/>
          <w:szCs w:val="28"/>
        </w:rPr>
      </w:pPr>
    </w:p>
    <w:p w:rsidR="00DE0A60" w:rsidRPr="007E4B49" w:rsidRDefault="00DE0A60" w:rsidP="00DE0A60">
      <w:pPr>
        <w:tabs>
          <w:tab w:val="left" w:pos="1276"/>
        </w:tabs>
        <w:ind w:firstLine="709"/>
        <w:jc w:val="center"/>
      </w:pPr>
      <w:r w:rsidRPr="007E4B49">
        <w:rPr>
          <w:rFonts w:eastAsia="Calibri"/>
          <w:color w:val="000000"/>
          <w:sz w:val="28"/>
          <w:szCs w:val="28"/>
        </w:rPr>
        <w:t>24.</w:t>
      </w:r>
      <w:r w:rsidRPr="007E4B49">
        <w:rPr>
          <w:rFonts w:eastAsia="Calibri"/>
          <w:color w:val="000000"/>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E0A60" w:rsidRPr="007E4B49" w:rsidRDefault="00DE0A60" w:rsidP="00DE0A60">
      <w:pPr>
        <w:pStyle w:val="a6"/>
        <w:tabs>
          <w:tab w:val="left" w:pos="1134"/>
        </w:tabs>
        <w:ind w:left="0" w:firstLine="709"/>
      </w:pPr>
      <w:r w:rsidRPr="007E4B49">
        <w:rPr>
          <w:color w:val="000000"/>
          <w:sz w:val="28"/>
          <w:szCs w:val="28"/>
        </w:rPr>
        <w:t>24.1.</w:t>
      </w:r>
      <w:r w:rsidRPr="007E4B49">
        <w:rPr>
          <w:color w:val="000000"/>
          <w:sz w:val="28"/>
          <w:szCs w:val="28"/>
        </w:rPr>
        <w:tab/>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w:t>
      </w:r>
      <w:r w:rsidR="00D47F4E">
        <w:rPr>
          <w:color w:val="000000"/>
          <w:sz w:val="28"/>
          <w:szCs w:val="28"/>
        </w:rPr>
        <w:t>Администрации Цимлянского района</w:t>
      </w:r>
      <w:r w:rsidRPr="007E4B49">
        <w:rPr>
          <w:color w:val="000000"/>
          <w:sz w:val="28"/>
          <w:szCs w:val="28"/>
        </w:rPr>
        <w:t>.</w:t>
      </w:r>
    </w:p>
    <w:p w:rsidR="00DE0A60" w:rsidRPr="007E4B49" w:rsidRDefault="00DE0A60" w:rsidP="00DE0A60">
      <w:pPr>
        <w:pStyle w:val="a6"/>
        <w:tabs>
          <w:tab w:val="left" w:pos="1134"/>
        </w:tabs>
        <w:ind w:left="0" w:firstLine="709"/>
      </w:pPr>
      <w:r w:rsidRPr="007E4B49">
        <w:rPr>
          <w:color w:val="000000"/>
          <w:sz w:val="28"/>
          <w:szCs w:val="28"/>
        </w:rPr>
        <w:t>24.2.</w:t>
      </w:r>
      <w:r w:rsidRPr="007E4B49">
        <w:rPr>
          <w:color w:val="000000"/>
          <w:sz w:val="28"/>
          <w:szCs w:val="28"/>
        </w:rPr>
        <w:tab/>
        <w:t>Заявление может быть подано заявителем одним из следующих способов:</w:t>
      </w:r>
    </w:p>
    <w:p w:rsidR="00DE0A60" w:rsidRPr="007E4B49" w:rsidRDefault="00DE0A60" w:rsidP="00DE0A60">
      <w:pPr>
        <w:widowControl/>
        <w:numPr>
          <w:ilvl w:val="1"/>
          <w:numId w:val="5"/>
        </w:numPr>
        <w:tabs>
          <w:tab w:val="clear" w:pos="1440"/>
          <w:tab w:val="num" w:pos="0"/>
          <w:tab w:val="left" w:pos="600"/>
          <w:tab w:val="left" w:pos="993"/>
          <w:tab w:val="left" w:pos="1276"/>
        </w:tabs>
        <w:autoSpaceDE/>
        <w:autoSpaceDN/>
        <w:ind w:left="0" w:firstLine="709"/>
        <w:jc w:val="both"/>
      </w:pPr>
      <w:r w:rsidRPr="007E4B49">
        <w:rPr>
          <w:color w:val="000000"/>
          <w:sz w:val="28"/>
          <w:szCs w:val="28"/>
        </w:rPr>
        <w:t>лично;</w:t>
      </w:r>
    </w:p>
    <w:p w:rsidR="00DE0A60" w:rsidRPr="007E4B49" w:rsidRDefault="00DE0A60" w:rsidP="00DE0A60">
      <w:pPr>
        <w:widowControl/>
        <w:numPr>
          <w:ilvl w:val="1"/>
          <w:numId w:val="5"/>
        </w:numPr>
        <w:tabs>
          <w:tab w:val="clear" w:pos="1440"/>
          <w:tab w:val="num" w:pos="0"/>
          <w:tab w:val="left" w:pos="600"/>
          <w:tab w:val="left" w:pos="993"/>
          <w:tab w:val="left" w:pos="1276"/>
        </w:tabs>
        <w:autoSpaceDE/>
        <w:autoSpaceDN/>
        <w:ind w:left="0" w:firstLine="709"/>
        <w:jc w:val="both"/>
      </w:pPr>
      <w:r w:rsidRPr="007E4B49">
        <w:rPr>
          <w:color w:val="000000"/>
          <w:sz w:val="28"/>
          <w:szCs w:val="28"/>
        </w:rPr>
        <w:t>через законного представителя;</w:t>
      </w:r>
    </w:p>
    <w:p w:rsidR="00DE0A60" w:rsidRPr="007E4B49" w:rsidRDefault="00DE0A60" w:rsidP="00DE0A60">
      <w:pPr>
        <w:widowControl/>
        <w:numPr>
          <w:ilvl w:val="1"/>
          <w:numId w:val="5"/>
        </w:numPr>
        <w:tabs>
          <w:tab w:val="clear" w:pos="1440"/>
          <w:tab w:val="num" w:pos="0"/>
          <w:tab w:val="left" w:pos="600"/>
          <w:tab w:val="left" w:pos="993"/>
          <w:tab w:val="left" w:pos="1276"/>
        </w:tabs>
        <w:autoSpaceDE/>
        <w:autoSpaceDN/>
        <w:ind w:left="0" w:firstLine="709"/>
        <w:jc w:val="both"/>
      </w:pPr>
      <w:r w:rsidRPr="007E4B49">
        <w:rPr>
          <w:color w:val="000000"/>
          <w:sz w:val="28"/>
          <w:szCs w:val="28"/>
        </w:rPr>
        <w:t>почтой.</w:t>
      </w:r>
    </w:p>
    <w:p w:rsidR="00DE0A60" w:rsidRPr="007E4B49" w:rsidRDefault="00DE0A60" w:rsidP="00DE0A60">
      <w:pPr>
        <w:pStyle w:val="a6"/>
        <w:tabs>
          <w:tab w:val="left" w:pos="1560"/>
        </w:tabs>
        <w:ind w:left="0" w:firstLine="709"/>
      </w:pPr>
      <w:r w:rsidRPr="007E4B49">
        <w:rPr>
          <w:color w:val="000000"/>
          <w:sz w:val="28"/>
          <w:szCs w:val="28"/>
        </w:rPr>
        <w:t>24.3.</w:t>
      </w:r>
      <w:r w:rsidRPr="007E4B49">
        <w:rPr>
          <w:color w:val="000000"/>
          <w:sz w:val="28"/>
          <w:szCs w:val="28"/>
        </w:rPr>
        <w:tab/>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DE0A60" w:rsidRPr="007E4B49" w:rsidRDefault="00DE0A60" w:rsidP="00DE0A60">
      <w:pPr>
        <w:pStyle w:val="a6"/>
        <w:tabs>
          <w:tab w:val="left" w:pos="1134"/>
        </w:tabs>
        <w:ind w:left="0" w:firstLine="709"/>
      </w:pPr>
      <w:r w:rsidRPr="007E4B49">
        <w:rPr>
          <w:color w:val="000000"/>
          <w:sz w:val="28"/>
          <w:szCs w:val="28"/>
        </w:rPr>
        <w:t>24.4.</w:t>
      </w:r>
      <w:r w:rsidRPr="007E4B49">
        <w:rPr>
          <w:color w:val="000000"/>
          <w:sz w:val="28"/>
          <w:szCs w:val="28"/>
        </w:rPr>
        <w:tab/>
        <w:t xml:space="preserve">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(подготовку) и выдачу (направление) заявителю исправленного (нового) документа, являющегося результатом предоставления муниципальной услуги, в срок, не превышающий 5 рабочих дней с момента регистрации соответствующего заявления. </w:t>
      </w:r>
    </w:p>
    <w:p w:rsidR="00DE0A60" w:rsidRPr="007E4B49" w:rsidRDefault="00DE0A60" w:rsidP="00DE0A60">
      <w:pPr>
        <w:tabs>
          <w:tab w:val="left" w:pos="0"/>
        </w:tabs>
        <w:ind w:firstLine="709"/>
        <w:jc w:val="both"/>
      </w:pPr>
      <w:r w:rsidRPr="007E4B49">
        <w:rPr>
          <w:color w:val="000000"/>
          <w:sz w:val="28"/>
          <w:szCs w:val="28"/>
        </w:rPr>
        <w:t>24.5.</w:t>
      </w:r>
      <w:r w:rsidRPr="007E4B49">
        <w:rPr>
          <w:color w:val="000000"/>
          <w:sz w:val="28"/>
          <w:szCs w:val="28"/>
        </w:rPr>
        <w:tab/>
        <w:t xml:space="preserve">В случае отсутствия опечаток и (или) ошибок в документах, выданных в результате предоставления муниципальной услуги, специалист, </w:t>
      </w:r>
      <w:r w:rsidRPr="007E4B49">
        <w:rPr>
          <w:color w:val="000000"/>
          <w:sz w:val="28"/>
          <w:szCs w:val="28"/>
        </w:rPr>
        <w:lastRenderedPageBreak/>
        <w:t>ответственный за предоставление муниципальной услуги, письменно сообщает заявителю об отсутствии таких опечаток и (или) ошибок в срок, не превышающий 4 рабочих дней с момента регистрации соответствующего заявления.</w:t>
      </w:r>
    </w:p>
    <w:p w:rsidR="00DE0A60" w:rsidRPr="007E4B49" w:rsidRDefault="00DE0A60" w:rsidP="00DE0A60">
      <w:pPr>
        <w:tabs>
          <w:tab w:val="left" w:pos="0"/>
        </w:tabs>
        <w:ind w:firstLine="709"/>
        <w:jc w:val="both"/>
        <w:rPr>
          <w:color w:val="000000"/>
          <w:sz w:val="28"/>
          <w:szCs w:val="28"/>
        </w:rPr>
      </w:pPr>
      <w:bookmarkStart w:id="22" w:name="Par306"/>
      <w:bookmarkEnd w:id="22"/>
    </w:p>
    <w:p w:rsidR="00DE0A60" w:rsidRPr="007E4B49" w:rsidRDefault="00DE0A60" w:rsidP="00DE0A60">
      <w:pPr>
        <w:jc w:val="center"/>
      </w:pPr>
      <w:r w:rsidRPr="007E4B49">
        <w:rPr>
          <w:color w:val="000000"/>
          <w:sz w:val="28"/>
          <w:szCs w:val="28"/>
        </w:rPr>
        <w:t>IV. Формы контроля за исполнением Административного регламента</w:t>
      </w:r>
    </w:p>
    <w:p w:rsidR="00DE0A60" w:rsidRPr="007E4B49" w:rsidRDefault="00DE0A60" w:rsidP="00DE0A60">
      <w:pPr>
        <w:ind w:firstLine="709"/>
        <w:jc w:val="both"/>
      </w:pPr>
      <w:r w:rsidRPr="007E4B49">
        <w:rPr>
          <w:color w:val="000000"/>
          <w:sz w:val="28"/>
          <w:szCs w:val="28"/>
        </w:rPr>
        <w:t>25. Порядок осуществления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A60" w:rsidRPr="007E4B49" w:rsidRDefault="00DE0A60" w:rsidP="00DE0A60">
      <w:pPr>
        <w:suppressAutoHyphens/>
        <w:ind w:firstLine="709"/>
        <w:jc w:val="both"/>
        <w:rPr>
          <w:sz w:val="28"/>
          <w:szCs w:val="24"/>
        </w:rPr>
      </w:pPr>
      <w:r w:rsidRPr="007E4B49">
        <w:rPr>
          <w:color w:val="000000"/>
          <w:sz w:val="28"/>
          <w:szCs w:val="28"/>
        </w:rPr>
        <w:t>25.1. </w:t>
      </w:r>
      <w:r w:rsidR="00D47F4E">
        <w:rPr>
          <w:color w:val="000000"/>
          <w:sz w:val="28"/>
          <w:szCs w:val="28"/>
        </w:rPr>
        <w:t>Первый з</w:t>
      </w:r>
      <w:r w:rsidRPr="007E4B49">
        <w:rPr>
          <w:sz w:val="28"/>
          <w:szCs w:val="24"/>
        </w:rPr>
        <w:t xml:space="preserve">аместитель главы Администрации </w:t>
      </w:r>
      <w:r w:rsidR="00D47F4E">
        <w:rPr>
          <w:sz w:val="28"/>
          <w:szCs w:val="24"/>
        </w:rPr>
        <w:t xml:space="preserve">Цимлянского </w:t>
      </w:r>
      <w:r w:rsidRPr="007E4B49">
        <w:rPr>
          <w:sz w:val="28"/>
          <w:szCs w:val="24"/>
        </w:rPr>
        <w:t xml:space="preserve">района </w:t>
      </w:r>
      <w:r w:rsidRPr="007E4B49">
        <w:rPr>
          <w:color w:val="000000"/>
          <w:sz w:val="28"/>
          <w:szCs w:val="28"/>
        </w:rPr>
        <w:t>организует контроль за предоставлением муниципальной услуги в целом.</w:t>
      </w:r>
    </w:p>
    <w:p w:rsidR="00DE0A60" w:rsidRPr="007E4B49" w:rsidRDefault="00DE0A60" w:rsidP="00DE0A60">
      <w:pPr>
        <w:ind w:firstLine="709"/>
        <w:jc w:val="both"/>
      </w:pPr>
      <w:r w:rsidRPr="007E4B49">
        <w:rPr>
          <w:color w:val="000000"/>
          <w:sz w:val="28"/>
          <w:szCs w:val="28"/>
        </w:rPr>
        <w:t xml:space="preserve">25.2.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w:t>
      </w:r>
      <w:r w:rsidR="00D47F4E">
        <w:rPr>
          <w:color w:val="000000"/>
          <w:sz w:val="28"/>
          <w:szCs w:val="28"/>
        </w:rPr>
        <w:t>заведующим отделом имущественных и земельных отношений</w:t>
      </w:r>
      <w:r w:rsidRPr="007E4B49">
        <w:rPr>
          <w:color w:val="000000"/>
          <w:sz w:val="28"/>
          <w:szCs w:val="28"/>
        </w:rPr>
        <w:t xml:space="preserve"> и директором МАУ «МФЦ».</w:t>
      </w:r>
    </w:p>
    <w:p w:rsidR="00DE0A60" w:rsidRPr="007E4B49" w:rsidRDefault="00DE0A60" w:rsidP="00DE0A60">
      <w:pPr>
        <w:ind w:firstLine="709"/>
        <w:jc w:val="both"/>
      </w:pPr>
      <w:r w:rsidRPr="007E4B49">
        <w:rPr>
          <w:color w:val="000000"/>
          <w:sz w:val="28"/>
          <w:szCs w:val="28"/>
        </w:rPr>
        <w:t xml:space="preserve">25.3.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7E4B49">
        <w:rPr>
          <w:color w:val="000000"/>
          <w:spacing w:val="-4"/>
          <w:sz w:val="28"/>
          <w:szCs w:val="28"/>
        </w:rPr>
        <w:t>нарушений, рассмотрения, принятия решений и подготовки ответов на обращения</w:t>
      </w:r>
      <w:r w:rsidRPr="007E4B49">
        <w:rPr>
          <w:color w:val="000000"/>
          <w:sz w:val="28"/>
          <w:szCs w:val="28"/>
        </w:rPr>
        <w:t xml:space="preserve"> заявителей, содержащих жалобы на действия (бездействие) должностных лиц, участвующих в предоставлении муниципальной услуги.</w:t>
      </w:r>
    </w:p>
    <w:p w:rsidR="00DE0A60" w:rsidRPr="007E4B49" w:rsidRDefault="00DE0A60" w:rsidP="00DE0A60">
      <w:pPr>
        <w:ind w:firstLine="709"/>
        <w:jc w:val="both"/>
      </w:pPr>
      <w:r w:rsidRPr="007E4B49">
        <w:rPr>
          <w:color w:val="000000"/>
          <w:sz w:val="28"/>
          <w:szCs w:val="28"/>
        </w:rPr>
        <w:t xml:space="preserve">25.4. В ходе текущего контроля проводятся комплексные и тематические </w:t>
      </w:r>
      <w:r w:rsidRPr="007E4B49">
        <w:rPr>
          <w:color w:val="000000"/>
          <w:spacing w:val="-4"/>
          <w:sz w:val="28"/>
          <w:szCs w:val="28"/>
        </w:rPr>
        <w:t>проверки. При проведении комплексной проверки рассматривается предоставление</w:t>
      </w:r>
      <w:r w:rsidRPr="007E4B49">
        <w:rPr>
          <w:color w:val="000000"/>
          <w:sz w:val="28"/>
          <w:szCs w:val="28"/>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DE0A60" w:rsidRPr="007E4B49" w:rsidRDefault="00DE0A60" w:rsidP="00DE0A60">
      <w:pPr>
        <w:shd w:val="clear" w:color="auto" w:fill="FFFFFF"/>
        <w:ind w:left="22" w:firstLine="709"/>
        <w:jc w:val="both"/>
      </w:pPr>
    </w:p>
    <w:p w:rsidR="00DE0A60" w:rsidRPr="007E4B49" w:rsidRDefault="00DE0A60" w:rsidP="00DE0A60">
      <w:pPr>
        <w:shd w:val="clear" w:color="auto" w:fill="FFFFFF"/>
        <w:ind w:left="22" w:firstLine="709"/>
        <w:jc w:val="both"/>
        <w:rPr>
          <w:color w:val="000000"/>
          <w:sz w:val="28"/>
          <w:szCs w:val="28"/>
        </w:rPr>
      </w:pPr>
      <w:r w:rsidRPr="007E4B49">
        <w:rPr>
          <w:color w:val="000000"/>
          <w:sz w:val="28"/>
          <w:szCs w:val="28"/>
        </w:rPr>
        <w:t>26. Ответственность должностных за решения и действия (бездействие), принимаемые (осуществляемые) ими в ходе предоставления муниципальной услуги.</w:t>
      </w:r>
    </w:p>
    <w:p w:rsidR="00DE0A60" w:rsidRPr="007E4B49" w:rsidRDefault="00DE0A60" w:rsidP="00DE0A60">
      <w:pPr>
        <w:shd w:val="clear" w:color="auto" w:fill="FFFFFF"/>
        <w:ind w:left="22" w:firstLine="709"/>
        <w:jc w:val="both"/>
      </w:pPr>
    </w:p>
    <w:p w:rsidR="00DE0A60" w:rsidRPr="007E4B49" w:rsidRDefault="00DE0A60" w:rsidP="00DE0A60">
      <w:pPr>
        <w:shd w:val="clear" w:color="auto" w:fill="FFFFFF"/>
        <w:ind w:left="22" w:right="14" w:firstLine="687"/>
        <w:jc w:val="both"/>
      </w:pPr>
      <w:r w:rsidRPr="007E4B49">
        <w:rPr>
          <w:color w:val="000000"/>
          <w:spacing w:val="-2"/>
          <w:sz w:val="28"/>
          <w:szCs w:val="28"/>
        </w:rPr>
        <w:t>26.1.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E4B49">
        <w:rPr>
          <w:color w:val="000000"/>
          <w:sz w:val="28"/>
          <w:szCs w:val="28"/>
        </w:rPr>
        <w:t xml:space="preserve"> проверок в случае выявления нарушений прав заявителей, в соответствии с действующим законодательством.</w:t>
      </w:r>
    </w:p>
    <w:p w:rsidR="00DE0A60" w:rsidRPr="007E4B49" w:rsidRDefault="00DE0A60" w:rsidP="00DE0A60">
      <w:pPr>
        <w:shd w:val="clear" w:color="auto" w:fill="FFFFFF"/>
        <w:tabs>
          <w:tab w:val="left" w:pos="709"/>
        </w:tabs>
        <w:ind w:firstLine="687"/>
        <w:jc w:val="both"/>
      </w:pPr>
      <w:r w:rsidRPr="007E4B49">
        <w:rPr>
          <w:color w:val="000000"/>
          <w:spacing w:val="-2"/>
          <w:sz w:val="28"/>
          <w:szCs w:val="28"/>
        </w:rPr>
        <w:t xml:space="preserve">26.2.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w:t>
      </w:r>
      <w:r w:rsidRPr="007E4B49">
        <w:rPr>
          <w:color w:val="000000"/>
          <w:spacing w:val="-2"/>
          <w:sz w:val="28"/>
          <w:szCs w:val="28"/>
        </w:rPr>
        <w:lastRenderedPageBreak/>
        <w:t>актов и муниципальных актов органов местного самоуправления, в соответствии с законодательством Российской Федерации.</w:t>
      </w:r>
    </w:p>
    <w:p w:rsidR="00DE0A60" w:rsidRPr="007E4B49" w:rsidRDefault="00DE0A60" w:rsidP="00DE0A60">
      <w:pPr>
        <w:shd w:val="clear" w:color="auto" w:fill="FFFFFF"/>
        <w:tabs>
          <w:tab w:val="left" w:pos="709"/>
        </w:tabs>
        <w:ind w:firstLine="687"/>
        <w:jc w:val="both"/>
        <w:rPr>
          <w:color w:val="000000"/>
          <w:sz w:val="28"/>
          <w:szCs w:val="28"/>
        </w:rPr>
      </w:pPr>
      <w:r w:rsidRPr="007E4B49">
        <w:rPr>
          <w:color w:val="000000"/>
          <w:sz w:val="28"/>
          <w:szCs w:val="28"/>
        </w:rPr>
        <w:t xml:space="preserve">26.3.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w:t>
      </w:r>
      <w:r w:rsidR="00D47F4E">
        <w:rPr>
          <w:color w:val="000000"/>
          <w:sz w:val="28"/>
          <w:szCs w:val="28"/>
        </w:rPr>
        <w:t>Цимлянского</w:t>
      </w:r>
      <w:r w:rsidRPr="007E4B49">
        <w:rPr>
          <w:color w:val="000000"/>
          <w:sz w:val="28"/>
          <w:szCs w:val="28"/>
        </w:rPr>
        <w:t xml:space="preserve"> района, настоящим Административным регламентом.</w:t>
      </w:r>
    </w:p>
    <w:p w:rsidR="00DE0A60" w:rsidRPr="007E4B49" w:rsidRDefault="00DE0A60" w:rsidP="00DE0A60">
      <w:pPr>
        <w:shd w:val="clear" w:color="auto" w:fill="FFFFFF"/>
        <w:tabs>
          <w:tab w:val="left" w:pos="709"/>
        </w:tabs>
        <w:ind w:firstLine="687"/>
        <w:jc w:val="both"/>
      </w:pPr>
    </w:p>
    <w:p w:rsidR="00DE0A60" w:rsidRPr="00D47F4E" w:rsidRDefault="00DE0A60" w:rsidP="00DE0A60">
      <w:pPr>
        <w:pStyle w:val="3"/>
        <w:shd w:val="clear" w:color="auto" w:fill="FFFFFF"/>
        <w:spacing w:before="0"/>
        <w:ind w:firstLine="851"/>
        <w:jc w:val="center"/>
        <w:textAlignment w:val="baseline"/>
        <w:rPr>
          <w:rFonts w:ascii="Times New Roman" w:hAnsi="Times New Roman" w:cs="Times New Roman"/>
          <w:b w:val="0"/>
          <w:bCs w:val="0"/>
          <w:color w:val="auto"/>
          <w:spacing w:val="2"/>
          <w:sz w:val="28"/>
          <w:szCs w:val="28"/>
        </w:rPr>
      </w:pPr>
      <w:r w:rsidRPr="00D47F4E">
        <w:rPr>
          <w:rFonts w:ascii="Times New Roman" w:hAnsi="Times New Roman" w:cs="Times New Roman"/>
          <w:b w:val="0"/>
          <w:color w:val="auto"/>
          <w:spacing w:val="2"/>
          <w:sz w:val="28"/>
          <w:szCs w:val="28"/>
        </w:rPr>
        <w:t>27. Формы контроля за исполнением административного регламента</w:t>
      </w:r>
    </w:p>
    <w:p w:rsidR="00DE0A60" w:rsidRPr="007E4B49" w:rsidRDefault="00DE0A60" w:rsidP="00DE0A60">
      <w:pPr>
        <w:ind w:firstLine="709"/>
        <w:jc w:val="both"/>
        <w:rPr>
          <w:spacing w:val="2"/>
          <w:sz w:val="28"/>
          <w:szCs w:val="28"/>
        </w:rPr>
      </w:pPr>
      <w:r w:rsidRPr="007E4B49">
        <w:rPr>
          <w:spacing w:val="2"/>
          <w:sz w:val="28"/>
          <w:szCs w:val="28"/>
        </w:rPr>
        <w:t>27.1.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 решений.</w:t>
      </w:r>
    </w:p>
    <w:p w:rsidR="00DE0A60" w:rsidRPr="007E4B49" w:rsidRDefault="00DE0A60" w:rsidP="00DE0A60">
      <w:pPr>
        <w:jc w:val="both"/>
        <w:rPr>
          <w:sz w:val="28"/>
          <w:szCs w:val="28"/>
        </w:rPr>
      </w:pPr>
      <w:r w:rsidRPr="007E4B49">
        <w:rPr>
          <w:sz w:val="28"/>
          <w:szCs w:val="28"/>
        </w:rPr>
        <w:t xml:space="preserve">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w:t>
      </w:r>
      <w:r w:rsidR="00C312E0">
        <w:rPr>
          <w:color w:val="000000"/>
          <w:sz w:val="28"/>
          <w:szCs w:val="28"/>
        </w:rPr>
        <w:t>заведующим отделом имущественных и земельных отношений</w:t>
      </w:r>
      <w:r w:rsidR="00C312E0" w:rsidRPr="007E4B49">
        <w:rPr>
          <w:sz w:val="28"/>
          <w:szCs w:val="28"/>
        </w:rPr>
        <w:t xml:space="preserve"> </w:t>
      </w:r>
      <w:r w:rsidRPr="007E4B49">
        <w:rPr>
          <w:sz w:val="28"/>
          <w:szCs w:val="28"/>
        </w:rPr>
        <w:t>и директором МАУ «МФЦ».</w:t>
      </w:r>
      <w:r w:rsidRPr="007E4B49">
        <w:rPr>
          <w:sz w:val="28"/>
          <w:szCs w:val="28"/>
        </w:rPr>
        <w:tab/>
      </w:r>
      <w:r w:rsidRPr="007E4B49">
        <w:rPr>
          <w:spacing w:val="2"/>
          <w:sz w:val="28"/>
          <w:szCs w:val="28"/>
        </w:rPr>
        <w:br/>
      </w:r>
      <w:r w:rsidRPr="007E4B49">
        <w:rPr>
          <w:sz w:val="28"/>
          <w:szCs w:val="28"/>
        </w:rPr>
        <w:t xml:space="preserve">             Ответственность за предоставление муниципальной услуги и соблюдение сроков ее исполнения возлагается на </w:t>
      </w:r>
      <w:r w:rsidR="00C312E0">
        <w:rPr>
          <w:color w:val="000000"/>
          <w:sz w:val="28"/>
          <w:szCs w:val="28"/>
        </w:rPr>
        <w:t>заведующего отделом имущественных и земельных отношений</w:t>
      </w:r>
      <w:r w:rsidRPr="007E4B49">
        <w:rPr>
          <w:sz w:val="28"/>
          <w:szCs w:val="28"/>
        </w:rPr>
        <w:t>, директора МАУ «МФЦ».</w:t>
      </w:r>
    </w:p>
    <w:p w:rsidR="00DE0A60" w:rsidRPr="007E4B49" w:rsidRDefault="00DE0A60" w:rsidP="00DE0A60">
      <w:pPr>
        <w:ind w:firstLine="851"/>
        <w:jc w:val="both"/>
        <w:rPr>
          <w:sz w:val="28"/>
          <w:szCs w:val="28"/>
        </w:rPr>
      </w:pPr>
      <w:r w:rsidRPr="007E4B49">
        <w:rPr>
          <w:spacing w:val="2"/>
          <w:sz w:val="28"/>
          <w:szCs w:val="28"/>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r w:rsidRPr="007E4B49">
        <w:rPr>
          <w:spacing w:val="2"/>
          <w:sz w:val="28"/>
          <w:szCs w:val="28"/>
        </w:rPr>
        <w:br/>
        <w:t xml:space="preserve">Периодичность осуществления текущего контроля устанавливается </w:t>
      </w:r>
      <w:r w:rsidR="00C312E0">
        <w:rPr>
          <w:color w:val="000000"/>
          <w:sz w:val="28"/>
          <w:szCs w:val="28"/>
        </w:rPr>
        <w:t>заведующим отделом имущественных и земельных отношений</w:t>
      </w:r>
      <w:r w:rsidRPr="007E4B49">
        <w:rPr>
          <w:sz w:val="28"/>
          <w:szCs w:val="28"/>
        </w:rPr>
        <w:t>, директором МАУ «МФЦ».</w:t>
      </w:r>
    </w:p>
    <w:p w:rsidR="00DE0A60" w:rsidRPr="007E4B49" w:rsidRDefault="00DE0A60" w:rsidP="00DE0A60">
      <w:pPr>
        <w:pStyle w:val="af"/>
        <w:jc w:val="both"/>
        <w:rPr>
          <w:sz w:val="28"/>
          <w:szCs w:val="28"/>
        </w:rPr>
      </w:pPr>
      <w:r w:rsidRPr="007E4B49">
        <w:rPr>
          <w:spacing w:val="2"/>
          <w:sz w:val="28"/>
          <w:szCs w:val="28"/>
        </w:rPr>
        <w:tab/>
        <w:t>27.2. Порядок и периодичность осуществления мониторинга внедрения и исполнения регламента, а также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r w:rsidRPr="007E4B49">
        <w:rPr>
          <w:spacing w:val="2"/>
          <w:sz w:val="28"/>
          <w:szCs w:val="28"/>
        </w:rPr>
        <w:tab/>
      </w:r>
      <w:r w:rsidRPr="007E4B49">
        <w:rPr>
          <w:spacing w:val="2"/>
          <w:sz w:val="28"/>
          <w:szCs w:val="28"/>
        </w:rPr>
        <w:br/>
      </w:r>
      <w:r w:rsidRPr="007E4B49">
        <w:rPr>
          <w:sz w:val="28"/>
          <w:szCs w:val="28"/>
        </w:rPr>
        <w:t xml:space="preserve">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w:t>
      </w:r>
      <w:r w:rsidR="00C312E0">
        <w:rPr>
          <w:color w:val="000000"/>
          <w:sz w:val="28"/>
          <w:szCs w:val="28"/>
        </w:rPr>
        <w:t xml:space="preserve"> отдела имущественных и земельных отношений</w:t>
      </w:r>
      <w:r w:rsidRPr="007E4B49">
        <w:rPr>
          <w:sz w:val="28"/>
          <w:szCs w:val="28"/>
        </w:rPr>
        <w:t xml:space="preserve"> и МАУ «МФЦ», уполномоченных на предоставление муниципальной услуги.</w:t>
      </w:r>
    </w:p>
    <w:p w:rsidR="00DE0A60" w:rsidRPr="007E4B49" w:rsidRDefault="00DE0A60" w:rsidP="00DE0A60">
      <w:pPr>
        <w:ind w:firstLine="851"/>
        <w:jc w:val="both"/>
        <w:rPr>
          <w:sz w:val="28"/>
          <w:szCs w:val="28"/>
        </w:rPr>
      </w:pPr>
      <w:r w:rsidRPr="007E4B49">
        <w:rPr>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DE0A60" w:rsidRPr="007E4B49" w:rsidRDefault="00DE0A60" w:rsidP="00DE0A60">
      <w:pPr>
        <w:ind w:firstLine="851"/>
        <w:jc w:val="both"/>
        <w:rPr>
          <w:sz w:val="28"/>
          <w:szCs w:val="28"/>
        </w:rPr>
      </w:pPr>
      <w:r w:rsidRPr="007E4B49">
        <w:rPr>
          <w:sz w:val="28"/>
          <w:szCs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и муниципальных правовых актов.</w:t>
      </w:r>
      <w:r w:rsidRPr="007E4B49">
        <w:rPr>
          <w:spacing w:val="2"/>
          <w:sz w:val="28"/>
          <w:szCs w:val="28"/>
        </w:rPr>
        <w:br/>
      </w:r>
      <w:r w:rsidRPr="007E4B49">
        <w:rPr>
          <w:spacing w:val="2"/>
          <w:sz w:val="28"/>
          <w:szCs w:val="28"/>
        </w:rPr>
        <w:lastRenderedPageBreak/>
        <w:t xml:space="preserve">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w:t>
      </w:r>
      <w:r w:rsidR="00C312E0">
        <w:rPr>
          <w:color w:val="000000"/>
          <w:sz w:val="28"/>
          <w:szCs w:val="28"/>
        </w:rPr>
        <w:t>заведующий отделом имущественных и земельных отношений</w:t>
      </w:r>
      <w:r w:rsidRPr="007E4B49">
        <w:rPr>
          <w:spacing w:val="2"/>
          <w:sz w:val="28"/>
          <w:szCs w:val="28"/>
        </w:rPr>
        <w:t>, директор МАУ «МФЦ» обеспечивает разработку и выполнение действий по устранению выявленных несоответствий и их причин согласно стандарту СТО-02 "Управление несоответствий требованиям к исполнению услуг и функций".</w:t>
      </w:r>
      <w:r w:rsidRPr="007E4B49">
        <w:rPr>
          <w:spacing w:val="2"/>
          <w:sz w:val="28"/>
          <w:szCs w:val="28"/>
        </w:rPr>
        <w:tab/>
      </w:r>
      <w:r w:rsidRPr="007E4B49">
        <w:rPr>
          <w:spacing w:val="2"/>
          <w:sz w:val="28"/>
          <w:szCs w:val="28"/>
        </w:rPr>
        <w:br/>
      </w:r>
      <w:r w:rsidRPr="007E4B49">
        <w:rPr>
          <w:sz w:val="28"/>
          <w:szCs w:val="28"/>
        </w:rPr>
        <w:t xml:space="preserve">          27.3. Персональная ответственность должностных лиц </w:t>
      </w:r>
      <w:r w:rsidR="00AE4652">
        <w:rPr>
          <w:color w:val="000000"/>
          <w:sz w:val="28"/>
          <w:szCs w:val="28"/>
        </w:rPr>
        <w:t>отдела имущественных и земельных отношений</w:t>
      </w:r>
      <w:r w:rsidRPr="007E4B49">
        <w:rPr>
          <w:sz w:val="28"/>
          <w:szCs w:val="28"/>
        </w:rPr>
        <w:t xml:space="preserve"> и МАУ «МФЦ», уполномоченных на предоставление муниципальной услуги:</w:t>
      </w:r>
    </w:p>
    <w:p w:rsidR="00DE0A60" w:rsidRPr="007E4B49" w:rsidRDefault="00DE0A60" w:rsidP="00DE0A60">
      <w:pPr>
        <w:ind w:firstLine="851"/>
        <w:jc w:val="both"/>
        <w:rPr>
          <w:sz w:val="28"/>
          <w:szCs w:val="28"/>
        </w:rPr>
      </w:pPr>
      <w:r w:rsidRPr="007E4B49">
        <w:rPr>
          <w:sz w:val="28"/>
          <w:szCs w:val="28"/>
        </w:rPr>
        <w:t xml:space="preserve">27.3.1. Должностное лицо МАУ «МФЦ», уполномоченное на прием, </w:t>
      </w:r>
      <w:r w:rsidRPr="007E4B49">
        <w:rPr>
          <w:color w:val="000000"/>
          <w:sz w:val="28"/>
          <w:szCs w:val="28"/>
        </w:rPr>
        <w:t>регистрацию, проверку полноты и правильности оформления документов</w:t>
      </w:r>
      <w:r w:rsidRPr="007E4B49">
        <w:rPr>
          <w:sz w:val="28"/>
          <w:szCs w:val="28"/>
        </w:rPr>
        <w:t>, несет персональную ответственность за соблюдение порядка приема и регистрации заявления и документов.</w:t>
      </w:r>
    </w:p>
    <w:p w:rsidR="00DE0A60" w:rsidRPr="007E4B49" w:rsidRDefault="00DE0A60" w:rsidP="00DE0A60">
      <w:pPr>
        <w:ind w:firstLine="851"/>
        <w:jc w:val="both"/>
        <w:rPr>
          <w:sz w:val="28"/>
          <w:szCs w:val="28"/>
        </w:rPr>
      </w:pPr>
      <w:r w:rsidRPr="007E4B49">
        <w:rPr>
          <w:sz w:val="28"/>
          <w:szCs w:val="28"/>
        </w:rPr>
        <w:t>27.3.2. 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несет персональную ответственность за соблюдение порядка формирования и направления межведомственных запросов в органы (организации), участвующие в предоставлении муниципальной услуги.</w:t>
      </w:r>
    </w:p>
    <w:p w:rsidR="00DE0A60" w:rsidRPr="007E4B49" w:rsidRDefault="00DE0A60" w:rsidP="00DE0A60">
      <w:pPr>
        <w:tabs>
          <w:tab w:val="left" w:pos="851"/>
          <w:tab w:val="left" w:pos="1560"/>
        </w:tabs>
        <w:ind w:firstLine="851"/>
        <w:jc w:val="both"/>
        <w:rPr>
          <w:sz w:val="28"/>
          <w:szCs w:val="28"/>
        </w:rPr>
      </w:pPr>
      <w:r w:rsidRPr="007E4B49">
        <w:rPr>
          <w:sz w:val="28"/>
          <w:szCs w:val="28"/>
        </w:rPr>
        <w:t xml:space="preserve">27.3.3. Должностное лицо </w:t>
      </w:r>
      <w:r w:rsidR="00AE4652">
        <w:rPr>
          <w:color w:val="000000"/>
          <w:sz w:val="28"/>
          <w:szCs w:val="28"/>
        </w:rPr>
        <w:t>отдела имущественных и земельных отношений</w:t>
      </w:r>
      <w:r w:rsidRPr="007E4B49">
        <w:rPr>
          <w:sz w:val="28"/>
          <w:szCs w:val="28"/>
        </w:rPr>
        <w:t>, уполномоченное на принятие решения о предоставлении муниципальной услуги, несет персональную ответственность за:</w:t>
      </w:r>
    </w:p>
    <w:p w:rsidR="00DE0A60" w:rsidRPr="007E4B49" w:rsidRDefault="00DE0A60" w:rsidP="00DE0A60">
      <w:pPr>
        <w:tabs>
          <w:tab w:val="left" w:pos="851"/>
          <w:tab w:val="left" w:pos="1560"/>
        </w:tabs>
        <w:ind w:firstLine="851"/>
        <w:jc w:val="both"/>
        <w:rPr>
          <w:sz w:val="28"/>
          <w:szCs w:val="28"/>
        </w:rPr>
      </w:pPr>
      <w:r w:rsidRPr="007E4B49">
        <w:rPr>
          <w:sz w:val="28"/>
          <w:szCs w:val="28"/>
        </w:rPr>
        <w:t>- соответствие результатов рассмотрения заявлений требованиям законодательства Российской Федерации;</w:t>
      </w:r>
    </w:p>
    <w:p w:rsidR="00DE0A60" w:rsidRPr="007E4B49" w:rsidRDefault="00DE0A60" w:rsidP="00DE0A60">
      <w:pPr>
        <w:tabs>
          <w:tab w:val="left" w:pos="851"/>
          <w:tab w:val="left" w:pos="1560"/>
        </w:tabs>
        <w:ind w:firstLine="851"/>
        <w:jc w:val="both"/>
        <w:rPr>
          <w:sz w:val="28"/>
          <w:szCs w:val="28"/>
        </w:rPr>
      </w:pPr>
      <w:r w:rsidRPr="007E4B49">
        <w:rPr>
          <w:sz w:val="28"/>
          <w:szCs w:val="28"/>
        </w:rPr>
        <w:t>- соблюдение порядка рассмотрения документов в соответствии с п.3.2.3. административного регламента.</w:t>
      </w:r>
    </w:p>
    <w:p w:rsidR="00DE0A60" w:rsidRPr="007E4B49" w:rsidRDefault="00DE0A60" w:rsidP="00DE0A60">
      <w:pPr>
        <w:adjustRightInd w:val="0"/>
        <w:ind w:firstLine="851"/>
        <w:jc w:val="both"/>
        <w:outlineLvl w:val="1"/>
        <w:rPr>
          <w:sz w:val="28"/>
          <w:szCs w:val="28"/>
        </w:rPr>
      </w:pPr>
      <w:r w:rsidRPr="007E4B49">
        <w:rPr>
          <w:sz w:val="28"/>
          <w:szCs w:val="28"/>
        </w:rPr>
        <w:t xml:space="preserve">27.3.4. Должностное лицо </w:t>
      </w:r>
      <w:r w:rsidR="00AE4652">
        <w:rPr>
          <w:color w:val="000000"/>
          <w:sz w:val="28"/>
          <w:szCs w:val="28"/>
        </w:rPr>
        <w:t>отдела имущественных и земельных отношений</w:t>
      </w:r>
      <w:r w:rsidRPr="007E4B49">
        <w:rPr>
          <w:sz w:val="28"/>
          <w:szCs w:val="28"/>
        </w:rPr>
        <w:t>, уполномоченное на оформление документов, несет персональную ответственность за достоверность вносимых в эти документы сведений.</w:t>
      </w:r>
    </w:p>
    <w:p w:rsidR="00DE0A60" w:rsidRPr="007E4B49" w:rsidRDefault="00DE0A60" w:rsidP="00DE0A60">
      <w:pPr>
        <w:ind w:firstLine="851"/>
        <w:jc w:val="both"/>
        <w:rPr>
          <w:spacing w:val="2"/>
          <w:sz w:val="28"/>
          <w:szCs w:val="28"/>
        </w:rPr>
      </w:pPr>
      <w:r w:rsidRPr="007E4B49">
        <w:rPr>
          <w:sz w:val="28"/>
          <w:szCs w:val="28"/>
        </w:rPr>
        <w:t xml:space="preserve">27.3.5 Должностные лица </w:t>
      </w:r>
      <w:r w:rsidR="00AE4652">
        <w:rPr>
          <w:color w:val="000000"/>
          <w:sz w:val="28"/>
          <w:szCs w:val="28"/>
        </w:rPr>
        <w:t>отдела имущественных и земельных отношений</w:t>
      </w:r>
      <w:r w:rsidRPr="007E4B49">
        <w:rPr>
          <w:sz w:val="28"/>
          <w:szCs w:val="28"/>
        </w:rPr>
        <w:t xml:space="preserve"> и МАУ «МФЦ», уполномоченные на предоставление результата муниципальной услуги заявителю, несут персональную ответственность за соблюдение порядка предоставления результата муниципальной услуги заявителю.</w:t>
      </w:r>
      <w:r w:rsidRPr="007E4B49">
        <w:rPr>
          <w:sz w:val="28"/>
          <w:szCs w:val="28"/>
        </w:rPr>
        <w:tab/>
      </w:r>
      <w:r w:rsidRPr="007E4B49">
        <w:rPr>
          <w:spacing w:val="2"/>
          <w:sz w:val="28"/>
          <w:szCs w:val="28"/>
        </w:rPr>
        <w:tab/>
      </w:r>
      <w:r w:rsidRPr="007E4B49">
        <w:rPr>
          <w:spacing w:val="2"/>
          <w:sz w:val="28"/>
          <w:szCs w:val="28"/>
        </w:rPr>
        <w:tab/>
      </w:r>
      <w:r w:rsidRPr="007E4B49">
        <w:rPr>
          <w:spacing w:val="2"/>
          <w:sz w:val="28"/>
          <w:szCs w:val="28"/>
        </w:rPr>
        <w:tab/>
        <w:t xml:space="preserve">Ответственность должностных лиц </w:t>
      </w:r>
      <w:r w:rsidR="00AE4652">
        <w:rPr>
          <w:color w:val="000000"/>
          <w:sz w:val="28"/>
          <w:szCs w:val="28"/>
        </w:rPr>
        <w:t>отдела имущественных и земельных отношений</w:t>
      </w:r>
      <w:r w:rsidRPr="007E4B49">
        <w:rPr>
          <w:spacing w:val="2"/>
          <w:sz w:val="28"/>
          <w:szCs w:val="28"/>
        </w:rPr>
        <w:t xml:space="preserve"> за решения и действия (бездействие), принимаемые (осуществляемые) ими в ходе предоставления услуги.</w:t>
      </w:r>
      <w:r w:rsidRPr="007E4B49">
        <w:rPr>
          <w:spacing w:val="2"/>
          <w:sz w:val="28"/>
          <w:szCs w:val="28"/>
        </w:rPr>
        <w:tab/>
      </w:r>
      <w:r w:rsidRPr="007E4B49">
        <w:rPr>
          <w:spacing w:val="2"/>
          <w:sz w:val="28"/>
          <w:szCs w:val="28"/>
        </w:rPr>
        <w:br/>
        <w:t xml:space="preserve">           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E0A60" w:rsidRDefault="00DE0A60" w:rsidP="00DE0A60">
      <w:pPr>
        <w:ind w:firstLine="851"/>
        <w:jc w:val="both"/>
        <w:rPr>
          <w:spacing w:val="2"/>
          <w:sz w:val="28"/>
          <w:szCs w:val="28"/>
        </w:rPr>
      </w:pPr>
      <w:r w:rsidRPr="007E4B49">
        <w:rPr>
          <w:spacing w:val="2"/>
          <w:sz w:val="28"/>
          <w:szCs w:val="28"/>
        </w:rPr>
        <w:t>27.4. Положения, характеризующие требования к порядку и формам контроля за предоставление услуги, со стороны граждан, их объединений и организаций.</w:t>
      </w:r>
      <w:r w:rsidRPr="007E4B49">
        <w:rPr>
          <w:spacing w:val="2"/>
          <w:sz w:val="28"/>
          <w:szCs w:val="28"/>
        </w:rPr>
        <w:br/>
        <w:t xml:space="preserve">           С момента подачи документов на предоставление муниципальной услуги </w:t>
      </w:r>
      <w:r w:rsidRPr="007E4B49">
        <w:rPr>
          <w:spacing w:val="2"/>
          <w:sz w:val="28"/>
          <w:szCs w:val="28"/>
        </w:rPr>
        <w:lastRenderedPageBreak/>
        <w:t>заявитель имеет право на получение сведений о прохождении документов:</w:t>
      </w:r>
      <w:r w:rsidRPr="007E4B49">
        <w:rPr>
          <w:spacing w:val="2"/>
          <w:sz w:val="28"/>
          <w:szCs w:val="28"/>
        </w:rPr>
        <w:br/>
        <w:t xml:space="preserve">        по телефону </w:t>
      </w:r>
      <w:r w:rsidR="00AE4652">
        <w:rPr>
          <w:color w:val="000000"/>
          <w:sz w:val="28"/>
          <w:szCs w:val="28"/>
        </w:rPr>
        <w:t>отдела имущественных и земельных отношений</w:t>
      </w:r>
      <w:r w:rsidRPr="007E4B49">
        <w:rPr>
          <w:spacing w:val="2"/>
          <w:sz w:val="28"/>
          <w:szCs w:val="28"/>
        </w:rPr>
        <w:t>;</w:t>
      </w:r>
      <w:r w:rsidRPr="007E4B49">
        <w:rPr>
          <w:spacing w:val="2"/>
          <w:sz w:val="28"/>
          <w:szCs w:val="28"/>
        </w:rPr>
        <w:tab/>
      </w:r>
      <w:r w:rsidRPr="007E4B49">
        <w:rPr>
          <w:spacing w:val="2"/>
          <w:sz w:val="28"/>
          <w:szCs w:val="28"/>
        </w:rPr>
        <w:br/>
        <w:t xml:space="preserve">        по телефону МАУ «МФЦ» или посредством посещения МАУ «МФЦ» (в случае, если документы были сданы заявителем в МАУ «МФЦ»).</w:t>
      </w:r>
    </w:p>
    <w:p w:rsidR="00DE0A60" w:rsidRPr="007E4B49" w:rsidRDefault="00DE0A60" w:rsidP="00DE0A60">
      <w:pPr>
        <w:ind w:firstLine="851"/>
        <w:jc w:val="both"/>
        <w:rPr>
          <w:spacing w:val="2"/>
          <w:sz w:val="28"/>
          <w:szCs w:val="28"/>
        </w:rPr>
      </w:pPr>
    </w:p>
    <w:p w:rsidR="00DE0A60" w:rsidRPr="007E4B49" w:rsidRDefault="00DE0A60" w:rsidP="00DE0A60">
      <w:pPr>
        <w:pStyle w:val="ad"/>
        <w:ind w:firstLine="284"/>
        <w:jc w:val="center"/>
        <w:rPr>
          <w:color w:val="000000"/>
          <w:sz w:val="28"/>
          <w:szCs w:val="28"/>
        </w:rPr>
      </w:pPr>
      <w:r w:rsidRPr="007E4B49">
        <w:rPr>
          <w:sz w:val="28"/>
          <w:szCs w:val="28"/>
        </w:rPr>
        <w:t xml:space="preserve">28. </w:t>
      </w:r>
      <w:r w:rsidRPr="007E4B49">
        <w:rPr>
          <w:color w:val="000000"/>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E0A60" w:rsidRPr="007E4B49" w:rsidRDefault="00DE0A60" w:rsidP="00DE0A60">
      <w:pPr>
        <w:ind w:firstLine="709"/>
        <w:jc w:val="both"/>
        <w:rPr>
          <w:color w:val="000000"/>
          <w:sz w:val="28"/>
          <w:szCs w:val="28"/>
          <w:lang w:eastAsia="ar-SA"/>
        </w:rPr>
      </w:pPr>
      <w:r w:rsidRPr="007E4B49">
        <w:rPr>
          <w:color w:val="000000"/>
          <w:sz w:val="28"/>
          <w:szCs w:val="28"/>
        </w:rPr>
        <w:t>28.1.</w:t>
      </w:r>
      <w:r w:rsidRPr="007E4B49">
        <w:rPr>
          <w:b/>
          <w:color w:val="000000"/>
          <w:sz w:val="24"/>
          <w:szCs w:val="24"/>
          <w:lang w:eastAsia="ar-SA"/>
        </w:rPr>
        <w:t xml:space="preserve"> </w:t>
      </w:r>
      <w:r w:rsidRPr="007E4B49">
        <w:rPr>
          <w:color w:val="000000"/>
          <w:sz w:val="28"/>
          <w:szCs w:val="28"/>
          <w:lang w:eastAsia="ar-SA"/>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0A60" w:rsidRPr="007E4B49" w:rsidRDefault="00DE0A60" w:rsidP="00DE0A60">
      <w:pPr>
        <w:suppressAutoHyphens/>
        <w:ind w:firstLine="709"/>
        <w:jc w:val="both"/>
        <w:rPr>
          <w:color w:val="000000"/>
          <w:sz w:val="28"/>
          <w:szCs w:val="28"/>
          <w:lang w:eastAsia="ar-SA"/>
        </w:rPr>
      </w:pPr>
      <w:r w:rsidRPr="007E4B49">
        <w:rPr>
          <w:color w:val="000000"/>
          <w:sz w:val="28"/>
          <w:szCs w:val="28"/>
          <w:lang w:eastAsia="ar-SA"/>
        </w:rPr>
        <w:t>28.2. Заявитель может обратиться с жалобой, в том числе в следующих случаях:</w:t>
      </w:r>
    </w:p>
    <w:p w:rsidR="00DE0A60" w:rsidRPr="007E4B49" w:rsidRDefault="00DE0A60" w:rsidP="00DE0A60">
      <w:pPr>
        <w:widowControl/>
        <w:numPr>
          <w:ilvl w:val="0"/>
          <w:numId w:val="12"/>
        </w:numPr>
        <w:suppressAutoHyphens/>
        <w:autoSpaceDE/>
        <w:autoSpaceDN/>
        <w:ind w:left="0" w:firstLine="709"/>
        <w:jc w:val="both"/>
        <w:rPr>
          <w:color w:val="000000"/>
          <w:sz w:val="28"/>
          <w:szCs w:val="28"/>
          <w:lang w:eastAsia="ar-SA"/>
        </w:rPr>
      </w:pPr>
      <w:r w:rsidRPr="007E4B49">
        <w:rPr>
          <w:color w:val="000000"/>
          <w:sz w:val="28"/>
          <w:szCs w:val="28"/>
          <w:lang w:eastAsia="ar-SA"/>
        </w:rPr>
        <w:t>нарушение срока регистрации запроса заявителя о предоставлении   муниципальной услуги;</w:t>
      </w:r>
    </w:p>
    <w:p w:rsidR="00DE0A60" w:rsidRPr="007E4B49" w:rsidRDefault="00DE0A60" w:rsidP="00DE0A60">
      <w:pPr>
        <w:widowControl/>
        <w:numPr>
          <w:ilvl w:val="0"/>
          <w:numId w:val="12"/>
        </w:numPr>
        <w:suppressAutoHyphens/>
        <w:autoSpaceDE/>
        <w:autoSpaceDN/>
        <w:ind w:left="0" w:firstLine="709"/>
        <w:jc w:val="both"/>
        <w:rPr>
          <w:color w:val="000000"/>
          <w:sz w:val="28"/>
          <w:szCs w:val="28"/>
          <w:lang w:eastAsia="ar-SA"/>
        </w:rPr>
      </w:pPr>
      <w:r w:rsidRPr="007E4B49">
        <w:rPr>
          <w:color w:val="000000"/>
          <w:sz w:val="28"/>
          <w:szCs w:val="28"/>
          <w:lang w:eastAsia="ar-SA"/>
        </w:rPr>
        <w:t>нарушение срока предоставления муниципальной услуги;</w:t>
      </w:r>
    </w:p>
    <w:p w:rsidR="00DE0A60" w:rsidRPr="007E4B49" w:rsidRDefault="00DE0A60" w:rsidP="00DE0A60">
      <w:pPr>
        <w:widowControl/>
        <w:numPr>
          <w:ilvl w:val="0"/>
          <w:numId w:val="12"/>
        </w:numPr>
        <w:suppressAutoHyphens/>
        <w:autoSpaceDE/>
        <w:autoSpaceDN/>
        <w:ind w:left="0" w:firstLine="709"/>
        <w:jc w:val="both"/>
        <w:rPr>
          <w:color w:val="000000"/>
          <w:sz w:val="28"/>
          <w:szCs w:val="28"/>
          <w:lang w:eastAsia="ar-SA"/>
        </w:rPr>
      </w:pPr>
      <w:r w:rsidRPr="007E4B49">
        <w:rPr>
          <w:color w:val="000000"/>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DE0A60" w:rsidRPr="007E4B49" w:rsidRDefault="00DE0A60" w:rsidP="00DE0A60">
      <w:pPr>
        <w:widowControl/>
        <w:numPr>
          <w:ilvl w:val="0"/>
          <w:numId w:val="12"/>
        </w:numPr>
        <w:suppressAutoHyphens/>
        <w:autoSpaceDE/>
        <w:autoSpaceDN/>
        <w:ind w:left="0" w:firstLine="709"/>
        <w:jc w:val="both"/>
        <w:rPr>
          <w:color w:val="000000"/>
          <w:sz w:val="28"/>
          <w:szCs w:val="28"/>
          <w:lang w:eastAsia="ar-SA"/>
        </w:rPr>
      </w:pPr>
      <w:r w:rsidRPr="007E4B49">
        <w:rPr>
          <w:color w:val="000000"/>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DE0A60" w:rsidRPr="007E4B49" w:rsidRDefault="00DE0A60" w:rsidP="00DE0A60">
      <w:pPr>
        <w:widowControl/>
        <w:numPr>
          <w:ilvl w:val="0"/>
          <w:numId w:val="12"/>
        </w:numPr>
        <w:suppressAutoHyphens/>
        <w:autoSpaceDE/>
        <w:autoSpaceDN/>
        <w:ind w:left="0" w:firstLine="709"/>
        <w:jc w:val="both"/>
        <w:rPr>
          <w:color w:val="000000"/>
          <w:sz w:val="28"/>
          <w:szCs w:val="28"/>
          <w:lang w:eastAsia="ar-SA"/>
        </w:rPr>
      </w:pPr>
      <w:r w:rsidRPr="007E4B49">
        <w:rPr>
          <w:color w:val="000000"/>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DE0A60" w:rsidRPr="007E4B49" w:rsidRDefault="00DE0A60" w:rsidP="00DE0A60">
      <w:pPr>
        <w:widowControl/>
        <w:numPr>
          <w:ilvl w:val="0"/>
          <w:numId w:val="12"/>
        </w:numPr>
        <w:suppressAutoHyphens/>
        <w:autoSpaceDE/>
        <w:autoSpaceDN/>
        <w:ind w:left="0" w:firstLine="709"/>
        <w:jc w:val="both"/>
        <w:rPr>
          <w:color w:val="000000"/>
          <w:sz w:val="28"/>
          <w:szCs w:val="28"/>
          <w:lang w:eastAsia="ar-SA"/>
        </w:rPr>
      </w:pPr>
      <w:r w:rsidRPr="007E4B49">
        <w:rPr>
          <w:color w:val="000000"/>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DE0A60" w:rsidRPr="007E4B49" w:rsidRDefault="00DE0A60" w:rsidP="00DE0A60">
      <w:pPr>
        <w:widowControl/>
        <w:numPr>
          <w:ilvl w:val="0"/>
          <w:numId w:val="12"/>
        </w:numPr>
        <w:suppressAutoHyphens/>
        <w:autoSpaceDE/>
        <w:autoSpaceDN/>
        <w:ind w:left="0" w:firstLine="709"/>
        <w:jc w:val="both"/>
        <w:rPr>
          <w:color w:val="000000"/>
          <w:sz w:val="28"/>
          <w:szCs w:val="28"/>
          <w:lang w:eastAsia="ar-SA"/>
        </w:rPr>
      </w:pPr>
      <w:r w:rsidRPr="007E4B49">
        <w:rPr>
          <w:color w:val="000000"/>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A60" w:rsidRPr="007E4B49" w:rsidRDefault="00DE0A60" w:rsidP="00DE0A60">
      <w:pPr>
        <w:ind w:firstLine="708"/>
        <w:jc w:val="both"/>
        <w:rPr>
          <w:color w:val="000000"/>
          <w:sz w:val="28"/>
          <w:szCs w:val="28"/>
        </w:rPr>
      </w:pPr>
      <w:r w:rsidRPr="007E4B49">
        <w:rPr>
          <w:color w:val="000000"/>
          <w:sz w:val="28"/>
          <w:szCs w:val="28"/>
        </w:rPr>
        <w:t xml:space="preserve">28.3.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 на </w:t>
      </w:r>
      <w:r w:rsidRPr="007E4B49">
        <w:rPr>
          <w:color w:val="000000"/>
          <w:sz w:val="28"/>
          <w:szCs w:val="28"/>
        </w:rPr>
        <w:lastRenderedPageBreak/>
        <w:t>имя:</w:t>
      </w:r>
    </w:p>
    <w:p w:rsidR="00DE0A60" w:rsidRPr="007E4B49" w:rsidRDefault="00AE4652" w:rsidP="00DE0A60">
      <w:pPr>
        <w:suppressAutoHyphens/>
        <w:ind w:firstLine="851"/>
        <w:jc w:val="both"/>
        <w:rPr>
          <w:color w:val="000000"/>
          <w:sz w:val="28"/>
          <w:szCs w:val="28"/>
        </w:rPr>
      </w:pPr>
      <w:r>
        <w:rPr>
          <w:color w:val="000000"/>
          <w:sz w:val="28"/>
          <w:szCs w:val="28"/>
        </w:rPr>
        <w:t xml:space="preserve">  1) </w:t>
      </w:r>
      <w:r w:rsidR="00DE0A60" w:rsidRPr="007E4B49">
        <w:rPr>
          <w:color w:val="000000"/>
          <w:sz w:val="28"/>
          <w:szCs w:val="28"/>
        </w:rPr>
        <w:t xml:space="preserve">директора муниципального автономного учреждения «Многофункциональный центр предоставления государственных и муниципальных услуг» </w:t>
      </w:r>
      <w:r>
        <w:rPr>
          <w:color w:val="000000"/>
          <w:sz w:val="28"/>
          <w:szCs w:val="28"/>
        </w:rPr>
        <w:t>Цимлянского района Ростовской области;</w:t>
      </w:r>
    </w:p>
    <w:p w:rsidR="00DE0A60" w:rsidRPr="007E4B49" w:rsidRDefault="00DE0A60" w:rsidP="00AE4652">
      <w:pPr>
        <w:suppressAutoHyphens/>
        <w:ind w:firstLine="709"/>
        <w:jc w:val="both"/>
        <w:rPr>
          <w:sz w:val="28"/>
          <w:szCs w:val="24"/>
        </w:rPr>
      </w:pPr>
      <w:r w:rsidRPr="007E4B49">
        <w:rPr>
          <w:color w:val="000000"/>
          <w:sz w:val="28"/>
          <w:szCs w:val="28"/>
          <w:lang w:eastAsia="ar-SA"/>
        </w:rPr>
        <w:t xml:space="preserve">2) </w:t>
      </w:r>
      <w:r w:rsidR="00AE4652">
        <w:rPr>
          <w:color w:val="000000"/>
          <w:sz w:val="28"/>
          <w:szCs w:val="28"/>
          <w:lang w:eastAsia="ar-SA"/>
        </w:rPr>
        <w:t xml:space="preserve"> главы Администрации Цимлянского района;</w:t>
      </w:r>
    </w:p>
    <w:p w:rsidR="00DE0A60" w:rsidRPr="007E4B49" w:rsidRDefault="00DE0A60" w:rsidP="00DE0A60">
      <w:pPr>
        <w:suppressAutoHyphens/>
        <w:ind w:firstLine="709"/>
        <w:jc w:val="both"/>
        <w:rPr>
          <w:color w:val="000000"/>
          <w:sz w:val="28"/>
          <w:szCs w:val="28"/>
          <w:lang w:eastAsia="ar-SA"/>
        </w:rPr>
      </w:pPr>
      <w:r w:rsidRPr="007E4B49">
        <w:rPr>
          <w:sz w:val="28"/>
          <w:szCs w:val="28"/>
          <w:lang w:eastAsia="ar-SA"/>
        </w:rPr>
        <w:t>28.4. Жалоба может быть направлена по почте</w:t>
      </w:r>
      <w:r w:rsidRPr="007E4B49">
        <w:rPr>
          <w:color w:val="000000"/>
          <w:sz w:val="28"/>
          <w:szCs w:val="28"/>
          <w:lang w:eastAsia="ar-SA"/>
        </w:rPr>
        <w:t xml:space="preserve">, с использованием информационно-телекоммуникационной сети «Интернет», официального сайта Администрации </w:t>
      </w:r>
      <w:r w:rsidR="00AE4652">
        <w:rPr>
          <w:color w:val="000000"/>
          <w:sz w:val="28"/>
          <w:szCs w:val="28"/>
          <w:lang w:eastAsia="ar-SA"/>
        </w:rPr>
        <w:t>Цимлянского</w:t>
      </w:r>
      <w:r w:rsidRPr="007E4B49">
        <w:rPr>
          <w:color w:val="000000"/>
          <w:sz w:val="28"/>
          <w:szCs w:val="28"/>
          <w:lang w:eastAsia="ar-SA"/>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0A60" w:rsidRPr="007E4B49" w:rsidRDefault="00DE0A60" w:rsidP="00DE0A60">
      <w:pPr>
        <w:suppressAutoHyphens/>
        <w:ind w:firstLine="709"/>
        <w:rPr>
          <w:color w:val="000000"/>
          <w:sz w:val="28"/>
          <w:szCs w:val="28"/>
          <w:lang w:eastAsia="ar-SA"/>
        </w:rPr>
      </w:pPr>
      <w:r w:rsidRPr="007E4B49">
        <w:rPr>
          <w:color w:val="000000"/>
          <w:sz w:val="28"/>
          <w:szCs w:val="28"/>
          <w:lang w:eastAsia="ar-SA"/>
        </w:rPr>
        <w:t>28.5. Жалоба должна содержать:</w:t>
      </w:r>
    </w:p>
    <w:p w:rsidR="00DE0A60" w:rsidRPr="007E4B49" w:rsidRDefault="00DE0A60" w:rsidP="00DE0A60">
      <w:pPr>
        <w:suppressAutoHyphens/>
        <w:jc w:val="both"/>
        <w:rPr>
          <w:color w:val="000000"/>
          <w:sz w:val="28"/>
          <w:szCs w:val="28"/>
          <w:lang w:eastAsia="ar-SA"/>
        </w:rPr>
      </w:pPr>
      <w:r w:rsidRPr="007E4B49">
        <w:rPr>
          <w:color w:val="000000"/>
          <w:sz w:val="28"/>
          <w:szCs w:val="28"/>
          <w:lang w:eastAsia="ar-SA"/>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0A60" w:rsidRPr="007E4B49" w:rsidRDefault="00DE0A60" w:rsidP="00DE0A60">
      <w:pPr>
        <w:suppressAutoHyphens/>
        <w:jc w:val="both"/>
        <w:rPr>
          <w:color w:val="000000"/>
          <w:sz w:val="28"/>
          <w:szCs w:val="28"/>
          <w:lang w:eastAsia="ar-SA"/>
        </w:rPr>
      </w:pPr>
      <w:r w:rsidRPr="007E4B49">
        <w:rPr>
          <w:color w:val="000000"/>
          <w:sz w:val="28"/>
          <w:szCs w:val="28"/>
          <w:lang w:eastAsia="ar-SA"/>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A60" w:rsidRPr="007E4B49" w:rsidRDefault="00DE0A60" w:rsidP="00DE0A60">
      <w:pPr>
        <w:suppressAutoHyphens/>
        <w:jc w:val="both"/>
        <w:rPr>
          <w:color w:val="000000"/>
          <w:sz w:val="28"/>
          <w:szCs w:val="28"/>
          <w:lang w:eastAsia="ar-SA"/>
        </w:rPr>
      </w:pPr>
      <w:r w:rsidRPr="007E4B49">
        <w:rPr>
          <w:color w:val="000000"/>
          <w:sz w:val="28"/>
          <w:szCs w:val="28"/>
          <w:lang w:eastAsia="ar-SA"/>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0A60" w:rsidRPr="007E4B49" w:rsidRDefault="00DE0A60" w:rsidP="00DE0A60">
      <w:pPr>
        <w:suppressAutoHyphens/>
        <w:contextualSpacing/>
        <w:jc w:val="both"/>
        <w:rPr>
          <w:color w:val="000000"/>
          <w:sz w:val="28"/>
          <w:szCs w:val="28"/>
          <w:lang w:eastAsia="ar-SA"/>
        </w:rPr>
      </w:pPr>
      <w:r w:rsidRPr="007E4B49">
        <w:rPr>
          <w:color w:val="000000"/>
          <w:sz w:val="28"/>
          <w:szCs w:val="28"/>
          <w:lang w:eastAsia="ar-SA"/>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0A60" w:rsidRPr="007E4B49" w:rsidRDefault="00DE0A60" w:rsidP="00DE0A60">
      <w:pPr>
        <w:suppressAutoHyphens/>
        <w:contextualSpacing/>
        <w:jc w:val="both"/>
        <w:rPr>
          <w:color w:val="000000"/>
          <w:sz w:val="28"/>
          <w:szCs w:val="28"/>
          <w:lang w:eastAsia="ar-SA"/>
        </w:rPr>
      </w:pPr>
      <w:r w:rsidRPr="007E4B49">
        <w:rPr>
          <w:color w:val="000000"/>
          <w:sz w:val="28"/>
          <w:szCs w:val="28"/>
          <w:lang w:eastAsia="ar-SA"/>
        </w:rPr>
        <w:t xml:space="preserve">         Письменная жалоба должна быть написана разборчивым почерком, не содержать нецензурных выражений.</w:t>
      </w:r>
    </w:p>
    <w:p w:rsidR="00DE0A60" w:rsidRPr="007E4B49" w:rsidRDefault="00DE0A60" w:rsidP="00DE0A60">
      <w:pPr>
        <w:suppressAutoHyphens/>
        <w:ind w:firstLine="709"/>
        <w:contextualSpacing/>
        <w:jc w:val="both"/>
        <w:rPr>
          <w:color w:val="000000"/>
          <w:sz w:val="28"/>
          <w:szCs w:val="28"/>
          <w:lang w:eastAsia="ar-SA"/>
        </w:rPr>
      </w:pPr>
      <w:r w:rsidRPr="007E4B49">
        <w:rPr>
          <w:color w:val="000000"/>
          <w:sz w:val="28"/>
          <w:szCs w:val="28"/>
          <w:lang w:eastAsia="ar-SA"/>
        </w:rPr>
        <w:t>28.6.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DE0A60" w:rsidRPr="007E4B49" w:rsidRDefault="00DE0A60" w:rsidP="00DE0A60">
      <w:pPr>
        <w:ind w:firstLine="709"/>
        <w:jc w:val="both"/>
        <w:rPr>
          <w:color w:val="000000"/>
          <w:sz w:val="28"/>
          <w:szCs w:val="28"/>
        </w:rPr>
      </w:pPr>
      <w:r w:rsidRPr="007E4B49">
        <w:rPr>
          <w:color w:val="000000"/>
          <w:sz w:val="28"/>
          <w:szCs w:val="28"/>
        </w:rPr>
        <w:t xml:space="preserve">28.7.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w:t>
      </w:r>
      <w:r w:rsidR="00AE4652">
        <w:rPr>
          <w:color w:val="000000"/>
          <w:sz w:val="28"/>
          <w:szCs w:val="28"/>
        </w:rPr>
        <w:t>отдела имущественных и земельных отношений</w:t>
      </w:r>
      <w:r w:rsidRPr="007E4B49">
        <w:rPr>
          <w:color w:val="000000"/>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E0A60" w:rsidRPr="007E4B49" w:rsidRDefault="00DE0A60" w:rsidP="00DE0A60">
      <w:pPr>
        <w:suppressAutoHyphens/>
        <w:ind w:firstLine="709"/>
        <w:jc w:val="both"/>
        <w:rPr>
          <w:color w:val="000000"/>
          <w:sz w:val="28"/>
          <w:szCs w:val="28"/>
          <w:lang w:eastAsia="ar-SA"/>
        </w:rPr>
      </w:pPr>
      <w:r w:rsidRPr="007E4B49">
        <w:rPr>
          <w:color w:val="000000"/>
          <w:sz w:val="28"/>
          <w:szCs w:val="28"/>
          <w:lang w:eastAsia="ar-SA"/>
        </w:rPr>
        <w:lastRenderedPageBreak/>
        <w:t>28.8. Письменные жалобы не рассматриваются в следующих случаях:</w:t>
      </w:r>
    </w:p>
    <w:p w:rsidR="00DE0A60" w:rsidRPr="007E4B49" w:rsidRDefault="00DE0A60" w:rsidP="00DE0A60">
      <w:pPr>
        <w:widowControl/>
        <w:numPr>
          <w:ilvl w:val="0"/>
          <w:numId w:val="13"/>
        </w:numPr>
        <w:suppressAutoHyphens/>
        <w:autoSpaceDE/>
        <w:autoSpaceDN/>
        <w:ind w:left="0" w:firstLine="709"/>
        <w:jc w:val="both"/>
        <w:rPr>
          <w:color w:val="000000"/>
          <w:sz w:val="28"/>
          <w:szCs w:val="28"/>
          <w:lang w:eastAsia="ar-SA"/>
        </w:rPr>
      </w:pPr>
      <w:r w:rsidRPr="007E4B49">
        <w:rPr>
          <w:color w:val="000000"/>
          <w:sz w:val="28"/>
          <w:szCs w:val="28"/>
          <w:lang w:eastAsia="ar-SA"/>
        </w:rPr>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DE0A60" w:rsidRPr="007E4B49" w:rsidRDefault="00DE0A60" w:rsidP="00DE0A60">
      <w:pPr>
        <w:widowControl/>
        <w:numPr>
          <w:ilvl w:val="0"/>
          <w:numId w:val="13"/>
        </w:numPr>
        <w:suppressAutoHyphens/>
        <w:autoSpaceDE/>
        <w:autoSpaceDN/>
        <w:ind w:left="0" w:firstLine="709"/>
        <w:jc w:val="both"/>
        <w:rPr>
          <w:color w:val="000000"/>
          <w:sz w:val="28"/>
          <w:szCs w:val="28"/>
          <w:lang w:eastAsia="ar-SA"/>
        </w:rPr>
      </w:pPr>
      <w:r w:rsidRPr="007E4B49">
        <w:rPr>
          <w:color w:val="000000"/>
          <w:sz w:val="28"/>
          <w:szCs w:val="28"/>
          <w:lang w:eastAsia="ar-SA"/>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DE0A60" w:rsidRPr="007E4B49" w:rsidRDefault="00DE0A60" w:rsidP="00DE0A60">
      <w:pPr>
        <w:widowControl/>
        <w:numPr>
          <w:ilvl w:val="0"/>
          <w:numId w:val="13"/>
        </w:numPr>
        <w:suppressAutoHyphens/>
        <w:autoSpaceDE/>
        <w:autoSpaceDN/>
        <w:ind w:left="0" w:firstLine="709"/>
        <w:jc w:val="both"/>
        <w:rPr>
          <w:color w:val="000000"/>
          <w:sz w:val="28"/>
          <w:szCs w:val="28"/>
          <w:lang w:eastAsia="ar-SA"/>
        </w:rPr>
      </w:pPr>
      <w:r w:rsidRPr="007E4B49">
        <w:rPr>
          <w:color w:val="000000"/>
          <w:sz w:val="28"/>
          <w:szCs w:val="28"/>
          <w:lang w:eastAsia="ar-SA"/>
        </w:rPr>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DE0A60" w:rsidRPr="007E4B49" w:rsidRDefault="00DE0A60" w:rsidP="00DE0A60">
      <w:pPr>
        <w:widowControl/>
        <w:numPr>
          <w:ilvl w:val="0"/>
          <w:numId w:val="13"/>
        </w:numPr>
        <w:suppressAutoHyphens/>
        <w:autoSpaceDE/>
        <w:autoSpaceDN/>
        <w:ind w:left="0" w:firstLine="709"/>
        <w:jc w:val="both"/>
        <w:rPr>
          <w:color w:val="000000"/>
          <w:sz w:val="28"/>
          <w:szCs w:val="28"/>
          <w:lang w:eastAsia="ar-SA"/>
        </w:rPr>
      </w:pPr>
      <w:r w:rsidRPr="007E4B49">
        <w:rPr>
          <w:color w:val="000000"/>
          <w:sz w:val="28"/>
          <w:szCs w:val="28"/>
          <w:lang w:eastAsia="ar-SA"/>
        </w:rPr>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DE0A60" w:rsidRPr="007E4B49" w:rsidRDefault="00DE0A60" w:rsidP="00DE0A60">
      <w:pPr>
        <w:suppressAutoHyphens/>
        <w:ind w:firstLine="709"/>
        <w:jc w:val="both"/>
        <w:rPr>
          <w:color w:val="000000"/>
          <w:sz w:val="28"/>
          <w:szCs w:val="28"/>
          <w:lang w:eastAsia="ar-SA"/>
        </w:rPr>
      </w:pPr>
      <w:r w:rsidRPr="007E4B49">
        <w:rPr>
          <w:color w:val="000000"/>
          <w:sz w:val="28"/>
          <w:szCs w:val="28"/>
          <w:lang w:eastAsia="ar-SA"/>
        </w:rPr>
        <w:t>28.9. По результатам рассмотрения жалобы орган, предоставляющий муниципальную услугу, принимает одно из следующих решений:</w:t>
      </w:r>
    </w:p>
    <w:p w:rsidR="00DE0A60" w:rsidRPr="007E4B49" w:rsidRDefault="00DE0A60" w:rsidP="00DE0A60">
      <w:pPr>
        <w:widowControl/>
        <w:numPr>
          <w:ilvl w:val="0"/>
          <w:numId w:val="14"/>
        </w:numPr>
        <w:suppressAutoHyphens/>
        <w:autoSpaceDE/>
        <w:autoSpaceDN/>
        <w:ind w:left="0" w:firstLine="709"/>
        <w:jc w:val="both"/>
        <w:rPr>
          <w:color w:val="000000"/>
          <w:sz w:val="28"/>
          <w:szCs w:val="28"/>
          <w:lang w:eastAsia="ar-SA"/>
        </w:rPr>
      </w:pPr>
      <w:r w:rsidRPr="007E4B49">
        <w:rPr>
          <w:color w:val="000000"/>
          <w:sz w:val="28"/>
          <w:szCs w:val="28"/>
          <w:lang w:eastAsia="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DE0A60" w:rsidRPr="007E4B49" w:rsidRDefault="00DE0A60" w:rsidP="00DE0A60">
      <w:pPr>
        <w:widowControl/>
        <w:numPr>
          <w:ilvl w:val="0"/>
          <w:numId w:val="14"/>
        </w:numPr>
        <w:suppressAutoHyphens/>
        <w:autoSpaceDE/>
        <w:autoSpaceDN/>
        <w:ind w:left="0" w:firstLine="709"/>
        <w:rPr>
          <w:color w:val="000000"/>
          <w:sz w:val="28"/>
          <w:szCs w:val="28"/>
          <w:lang w:eastAsia="ar-SA"/>
        </w:rPr>
      </w:pPr>
      <w:r w:rsidRPr="007E4B49">
        <w:rPr>
          <w:color w:val="000000"/>
          <w:sz w:val="28"/>
          <w:szCs w:val="28"/>
          <w:lang w:eastAsia="ar-SA"/>
        </w:rPr>
        <w:t>отказывает в удовлетворении жалобы.</w:t>
      </w:r>
    </w:p>
    <w:p w:rsidR="00DE0A60" w:rsidRPr="007E4B49" w:rsidRDefault="00DE0A60" w:rsidP="00DE0A60">
      <w:pPr>
        <w:suppressAutoHyphens/>
        <w:ind w:firstLine="709"/>
        <w:jc w:val="both"/>
        <w:rPr>
          <w:color w:val="000000"/>
          <w:sz w:val="28"/>
          <w:szCs w:val="28"/>
          <w:lang w:eastAsia="ar-SA"/>
        </w:rPr>
      </w:pPr>
      <w:r w:rsidRPr="007E4B49">
        <w:rPr>
          <w:color w:val="000000"/>
          <w:sz w:val="28"/>
          <w:szCs w:val="28"/>
          <w:lang w:eastAsia="ar-SA"/>
        </w:rPr>
        <w:t>28.10. Не позднее дня, следующего за днем принятия решения, указанного в пункте 28.9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A60" w:rsidRPr="007E4B49" w:rsidRDefault="00DE0A60" w:rsidP="00DE0A60">
      <w:pPr>
        <w:suppressAutoHyphens/>
        <w:ind w:firstLine="709"/>
        <w:jc w:val="both"/>
        <w:rPr>
          <w:color w:val="000000"/>
          <w:sz w:val="28"/>
          <w:szCs w:val="28"/>
          <w:lang w:eastAsia="ar-SA"/>
        </w:rPr>
      </w:pPr>
      <w:r w:rsidRPr="007E4B49">
        <w:rPr>
          <w:color w:val="000000"/>
          <w:sz w:val="28"/>
          <w:szCs w:val="28"/>
          <w:lang w:eastAsia="ar-SA"/>
        </w:rPr>
        <w:t xml:space="preserve"> Если в результате рассмотрения жалобы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повлекшие за собой обращение.</w:t>
      </w:r>
    </w:p>
    <w:p w:rsidR="00DE0A60" w:rsidRPr="007E4B49" w:rsidRDefault="00DE0A60" w:rsidP="00DE0A60">
      <w:pPr>
        <w:suppressAutoHyphens/>
        <w:ind w:firstLine="709"/>
        <w:jc w:val="both"/>
        <w:rPr>
          <w:color w:val="000000"/>
          <w:sz w:val="28"/>
          <w:szCs w:val="28"/>
          <w:lang w:eastAsia="ar-SA"/>
        </w:rPr>
      </w:pPr>
      <w:r w:rsidRPr="007E4B49">
        <w:rPr>
          <w:color w:val="000000"/>
          <w:sz w:val="28"/>
          <w:szCs w:val="28"/>
          <w:lang w:eastAsia="ar-SA"/>
        </w:rPr>
        <w:t xml:space="preserve">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w:t>
      </w:r>
    </w:p>
    <w:p w:rsidR="00DE0A60" w:rsidRPr="007E4B49" w:rsidRDefault="00DE0A60" w:rsidP="00DE0A60">
      <w:pPr>
        <w:suppressAutoHyphens/>
        <w:ind w:firstLine="709"/>
        <w:jc w:val="both"/>
        <w:rPr>
          <w:color w:val="000000"/>
          <w:sz w:val="28"/>
          <w:szCs w:val="28"/>
          <w:lang w:eastAsia="ar-SA"/>
        </w:rPr>
      </w:pPr>
      <w:r w:rsidRPr="007E4B49">
        <w:rPr>
          <w:color w:val="000000"/>
          <w:sz w:val="28"/>
          <w:szCs w:val="28"/>
          <w:lang w:eastAsia="ar-SA"/>
        </w:rPr>
        <w:t xml:space="preserve">Жалоба считается разрешенной, если рассмотрены все поставленные вопросы, приняты необходимые меры и даны письменные ответы по существу всех поставленных в жалобе вопросов. </w:t>
      </w:r>
    </w:p>
    <w:p w:rsidR="00DE0A60" w:rsidRPr="007E4B49" w:rsidRDefault="00DE0A60" w:rsidP="00DE0A60">
      <w:pPr>
        <w:suppressAutoHyphens/>
        <w:ind w:firstLine="709"/>
        <w:jc w:val="both"/>
        <w:rPr>
          <w:color w:val="000000"/>
          <w:sz w:val="28"/>
          <w:szCs w:val="28"/>
          <w:lang w:eastAsia="ar-SA"/>
        </w:rPr>
      </w:pPr>
      <w:r w:rsidRPr="007E4B49">
        <w:rPr>
          <w:color w:val="000000"/>
          <w:sz w:val="28"/>
          <w:szCs w:val="28"/>
          <w:lang w:eastAsia="ar-SA"/>
        </w:rPr>
        <w:t xml:space="preserve">28.11.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Pr="007E4B49">
        <w:rPr>
          <w:color w:val="000000"/>
          <w:sz w:val="28"/>
          <w:szCs w:val="28"/>
          <w:lang w:eastAsia="ar-SA"/>
        </w:rPr>
        <w:lastRenderedPageBreak/>
        <w:t>прокуратуры.</w:t>
      </w:r>
    </w:p>
    <w:p w:rsidR="00DE0A60" w:rsidRPr="007E4B49" w:rsidRDefault="00DE0A60" w:rsidP="00DE0A60">
      <w:pPr>
        <w:ind w:firstLine="709"/>
        <w:jc w:val="both"/>
        <w:rPr>
          <w:color w:val="000000"/>
          <w:sz w:val="28"/>
          <w:szCs w:val="28"/>
        </w:rPr>
      </w:pPr>
      <w:r w:rsidRPr="007E4B49">
        <w:rPr>
          <w:color w:val="000000"/>
          <w:sz w:val="28"/>
          <w:szCs w:val="28"/>
        </w:rPr>
        <w:t xml:space="preserve">28.12. Заявители вправе обжаловать решения, принятые в ходе предоставления муниципальной услуги, действия (бездействие) </w:t>
      </w:r>
      <w:r w:rsidRPr="007E4B49">
        <w:rPr>
          <w:color w:val="000000"/>
          <w:sz w:val="28"/>
          <w:szCs w:val="24"/>
        </w:rPr>
        <w:t>специалиста</w:t>
      </w:r>
      <w:r w:rsidRPr="007E4B49">
        <w:rPr>
          <w:color w:val="000000"/>
          <w:sz w:val="28"/>
          <w:szCs w:val="28"/>
        </w:rPr>
        <w:t xml:space="preserve"> ответственного </w:t>
      </w:r>
      <w:r w:rsidRPr="007E4B49">
        <w:rPr>
          <w:color w:val="000000"/>
          <w:sz w:val="28"/>
          <w:szCs w:val="24"/>
        </w:rPr>
        <w:t>за предоставление муниципальной услуги</w:t>
      </w:r>
      <w:r w:rsidRPr="007E4B49">
        <w:rPr>
          <w:color w:val="000000"/>
          <w:sz w:val="28"/>
          <w:szCs w:val="28"/>
        </w:rPr>
        <w:t xml:space="preserve"> в судебном порядке.</w:t>
      </w:r>
    </w:p>
    <w:p w:rsidR="00DE0A60" w:rsidRPr="007E4B49" w:rsidRDefault="00DE0A60" w:rsidP="00DE0A60">
      <w:pPr>
        <w:ind w:firstLine="708"/>
        <w:jc w:val="both"/>
        <w:rPr>
          <w:sz w:val="28"/>
          <w:szCs w:val="28"/>
        </w:rPr>
      </w:pPr>
      <w:r w:rsidRPr="007E4B49">
        <w:rPr>
          <w:color w:val="000000"/>
          <w:sz w:val="28"/>
          <w:szCs w:val="28"/>
        </w:rPr>
        <w:t>28.13.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r w:rsidRPr="007E4B49">
        <w:rPr>
          <w:sz w:val="28"/>
          <w:szCs w:val="28"/>
        </w:rPr>
        <w:t xml:space="preserve">   </w:t>
      </w:r>
    </w:p>
    <w:p w:rsidR="00DE0A60" w:rsidRDefault="00DE0A60" w:rsidP="00DE0A60">
      <w:pPr>
        <w:jc w:val="both"/>
        <w:rPr>
          <w:sz w:val="28"/>
          <w:szCs w:val="28"/>
        </w:rPr>
      </w:pPr>
    </w:p>
    <w:p w:rsidR="009B24A2" w:rsidRDefault="009B24A2" w:rsidP="00DE0A60">
      <w:pPr>
        <w:jc w:val="both"/>
        <w:rPr>
          <w:sz w:val="28"/>
          <w:szCs w:val="28"/>
        </w:rPr>
      </w:pPr>
    </w:p>
    <w:p w:rsidR="009B24A2" w:rsidRPr="007E4B49" w:rsidRDefault="009B24A2" w:rsidP="00DE0A60">
      <w:pPr>
        <w:jc w:val="both"/>
        <w:rPr>
          <w:sz w:val="28"/>
          <w:szCs w:val="28"/>
        </w:rPr>
      </w:pPr>
    </w:p>
    <w:p w:rsidR="00DE0A60" w:rsidRPr="007E4B49" w:rsidRDefault="00DE0A60" w:rsidP="00DE0A60">
      <w:pPr>
        <w:ind w:firstLine="709"/>
        <w:jc w:val="both"/>
        <w:rPr>
          <w:sz w:val="28"/>
          <w:szCs w:val="28"/>
        </w:rPr>
      </w:pPr>
      <w:r w:rsidRPr="007E4B49">
        <w:rPr>
          <w:sz w:val="28"/>
          <w:szCs w:val="28"/>
        </w:rPr>
        <w:t xml:space="preserve">Управляющий делами </w:t>
      </w:r>
    </w:p>
    <w:p w:rsidR="00DE0A60" w:rsidRPr="007E4B49" w:rsidRDefault="00DE0A60" w:rsidP="00DE0A60">
      <w:pPr>
        <w:ind w:firstLine="709"/>
        <w:rPr>
          <w:sz w:val="28"/>
          <w:szCs w:val="28"/>
        </w:rPr>
      </w:pPr>
      <w:r w:rsidRPr="007E4B49">
        <w:rPr>
          <w:sz w:val="28"/>
          <w:szCs w:val="28"/>
        </w:rPr>
        <w:t>Администрации района</w:t>
      </w:r>
      <w:r w:rsidRPr="007E4B49">
        <w:rPr>
          <w:sz w:val="28"/>
          <w:szCs w:val="28"/>
        </w:rPr>
        <w:tab/>
      </w:r>
      <w:r w:rsidRPr="007E4B49">
        <w:rPr>
          <w:sz w:val="28"/>
          <w:szCs w:val="28"/>
        </w:rPr>
        <w:tab/>
      </w:r>
      <w:r w:rsidRPr="007E4B49">
        <w:rPr>
          <w:sz w:val="28"/>
          <w:szCs w:val="28"/>
        </w:rPr>
        <w:tab/>
      </w:r>
      <w:r w:rsidRPr="007E4B49">
        <w:rPr>
          <w:sz w:val="28"/>
          <w:szCs w:val="28"/>
        </w:rPr>
        <w:tab/>
        <w:t xml:space="preserve">                </w:t>
      </w:r>
      <w:r w:rsidR="009B24A2">
        <w:rPr>
          <w:sz w:val="28"/>
          <w:szCs w:val="28"/>
        </w:rPr>
        <w:t>А.В.Кулик</w:t>
      </w:r>
    </w:p>
    <w:p w:rsidR="00DE0A60" w:rsidRPr="007E4B49" w:rsidRDefault="00DE0A60" w:rsidP="00DE0A60">
      <w:pPr>
        <w:ind w:firstLine="709"/>
        <w:rPr>
          <w:sz w:val="28"/>
          <w:szCs w:val="28"/>
        </w:rPr>
      </w:pPr>
    </w:p>
    <w:p w:rsidR="00DE0A60" w:rsidRPr="007E4B49" w:rsidRDefault="00DE0A60" w:rsidP="00DE0A60">
      <w:pPr>
        <w:ind w:firstLine="709"/>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p>
    <w:p w:rsidR="00DE0A60" w:rsidRDefault="00DE0A60" w:rsidP="00DE0A60">
      <w:pPr>
        <w:rPr>
          <w:sz w:val="28"/>
          <w:szCs w:val="28"/>
        </w:rPr>
      </w:pPr>
    </w:p>
    <w:p w:rsidR="009B24A2" w:rsidRDefault="009B24A2" w:rsidP="00DE0A60">
      <w:pPr>
        <w:rPr>
          <w:sz w:val="28"/>
          <w:szCs w:val="28"/>
        </w:rPr>
      </w:pPr>
    </w:p>
    <w:p w:rsidR="009B24A2" w:rsidRPr="007E4B49" w:rsidRDefault="009B24A2" w:rsidP="00DE0A60">
      <w:pPr>
        <w:rPr>
          <w:sz w:val="28"/>
          <w:szCs w:val="28"/>
        </w:rPr>
      </w:pPr>
    </w:p>
    <w:p w:rsidR="00DE0A60" w:rsidRPr="007E4B49" w:rsidRDefault="00DE0A60" w:rsidP="00DE0A60">
      <w:pPr>
        <w:rPr>
          <w:sz w:val="28"/>
          <w:szCs w:val="28"/>
        </w:rPr>
      </w:pPr>
    </w:p>
    <w:p w:rsidR="00DE0A60" w:rsidRPr="007E4B49" w:rsidRDefault="00DE0A60" w:rsidP="00DE0A60">
      <w:pPr>
        <w:rPr>
          <w:sz w:val="28"/>
          <w:szCs w:val="28"/>
        </w:rPr>
      </w:pPr>
      <w:r w:rsidRPr="007E4B49">
        <w:rPr>
          <w:sz w:val="28"/>
          <w:szCs w:val="28"/>
        </w:rPr>
        <w:t xml:space="preserve">                                                     </w:t>
      </w:r>
    </w:p>
    <w:p w:rsidR="00DE0A60" w:rsidRPr="007E4B49" w:rsidRDefault="00DE0A60" w:rsidP="00DE0A60">
      <w:pPr>
        <w:ind w:left="2124"/>
        <w:jc w:val="center"/>
        <w:rPr>
          <w:sz w:val="28"/>
          <w:szCs w:val="28"/>
        </w:rPr>
      </w:pPr>
      <w:r w:rsidRPr="007E4B49">
        <w:rPr>
          <w:sz w:val="28"/>
          <w:szCs w:val="28"/>
        </w:rPr>
        <w:lastRenderedPageBreak/>
        <w:t>Приложение № 1</w:t>
      </w:r>
    </w:p>
    <w:p w:rsidR="00DE0A60" w:rsidRPr="007E4B49" w:rsidRDefault="00DE0A60" w:rsidP="00DE0A60">
      <w:pPr>
        <w:adjustRightInd w:val="0"/>
        <w:ind w:left="5040"/>
        <w:jc w:val="both"/>
        <w:rPr>
          <w:sz w:val="28"/>
          <w:szCs w:val="28"/>
        </w:rPr>
      </w:pPr>
      <w:r w:rsidRPr="007E4B49">
        <w:rPr>
          <w:sz w:val="28"/>
          <w:szCs w:val="28"/>
        </w:rPr>
        <w:t>к административному регламенту</w:t>
      </w:r>
    </w:p>
    <w:p w:rsidR="00DE0A60" w:rsidRPr="007E4B49" w:rsidRDefault="00DE0A60" w:rsidP="00DE0A60">
      <w:pPr>
        <w:adjustRightInd w:val="0"/>
        <w:ind w:left="5040"/>
        <w:jc w:val="both"/>
        <w:rPr>
          <w:bCs/>
          <w:sz w:val="28"/>
          <w:szCs w:val="28"/>
        </w:rPr>
      </w:pPr>
      <w:r w:rsidRPr="007E4B49">
        <w:rPr>
          <w:sz w:val="28"/>
          <w:szCs w:val="28"/>
        </w:rPr>
        <w:t>по предоставлению муниципальной   услуги «</w:t>
      </w:r>
      <w:r w:rsidRPr="007E4B49">
        <w:rPr>
          <w:bCs/>
          <w:sz w:val="28"/>
          <w:szCs w:val="28"/>
        </w:rPr>
        <w:t>Принятие решения об установлении публичного</w:t>
      </w:r>
    </w:p>
    <w:p w:rsidR="00DE0A60" w:rsidRPr="007E4B49" w:rsidRDefault="00DE0A60" w:rsidP="00DE0A60">
      <w:pPr>
        <w:adjustRightInd w:val="0"/>
        <w:ind w:left="5040"/>
        <w:jc w:val="both"/>
        <w:rPr>
          <w:sz w:val="28"/>
          <w:szCs w:val="28"/>
        </w:rPr>
      </w:pPr>
      <w:r w:rsidRPr="007E4B49">
        <w:rPr>
          <w:bCs/>
          <w:sz w:val="28"/>
          <w:szCs w:val="28"/>
        </w:rPr>
        <w:t>сервитута в отношении земельного участка и (или) земель</w:t>
      </w:r>
      <w:r w:rsidRPr="007E4B49">
        <w:rPr>
          <w:sz w:val="28"/>
          <w:szCs w:val="28"/>
        </w:rPr>
        <w:t>»</w:t>
      </w:r>
    </w:p>
    <w:p w:rsidR="00DE0A60" w:rsidRPr="007E4B49" w:rsidRDefault="00DE0A60" w:rsidP="00DE0A60">
      <w:pPr>
        <w:ind w:left="5040"/>
        <w:rPr>
          <w:sz w:val="28"/>
          <w:szCs w:val="24"/>
        </w:rPr>
      </w:pPr>
    </w:p>
    <w:p w:rsidR="00DE0A60" w:rsidRPr="007E4B49" w:rsidRDefault="00DE0A60" w:rsidP="00DE0A60">
      <w:pPr>
        <w:adjustRightInd w:val="0"/>
        <w:jc w:val="center"/>
        <w:outlineLvl w:val="2"/>
        <w:rPr>
          <w:sz w:val="28"/>
          <w:szCs w:val="28"/>
        </w:rPr>
      </w:pPr>
      <w:r w:rsidRPr="007E4B49">
        <w:rPr>
          <w:sz w:val="28"/>
          <w:szCs w:val="28"/>
        </w:rPr>
        <w:t>Информация о месте нахождения,</w:t>
      </w:r>
    </w:p>
    <w:p w:rsidR="00DE0A60" w:rsidRPr="007E4B49" w:rsidRDefault="00DE0A60" w:rsidP="00DE0A60">
      <w:pPr>
        <w:adjustRightInd w:val="0"/>
        <w:jc w:val="center"/>
        <w:outlineLvl w:val="2"/>
        <w:rPr>
          <w:sz w:val="28"/>
          <w:szCs w:val="28"/>
        </w:rPr>
      </w:pPr>
      <w:r w:rsidRPr="007E4B49">
        <w:rPr>
          <w:sz w:val="28"/>
          <w:szCs w:val="28"/>
        </w:rPr>
        <w:t>справочных телефонах, адресах электронной почты,</w:t>
      </w:r>
    </w:p>
    <w:p w:rsidR="00DE0A60" w:rsidRPr="007E4B49" w:rsidRDefault="00DE0A60" w:rsidP="00DE0A60">
      <w:pPr>
        <w:adjustRightInd w:val="0"/>
        <w:jc w:val="center"/>
        <w:outlineLvl w:val="2"/>
        <w:rPr>
          <w:sz w:val="28"/>
          <w:szCs w:val="28"/>
        </w:rPr>
      </w:pPr>
      <w:r w:rsidRPr="007E4B49">
        <w:rPr>
          <w:sz w:val="28"/>
          <w:szCs w:val="28"/>
        </w:rPr>
        <w:t xml:space="preserve">официальных сайтов и графике работы муниципальных органов, </w:t>
      </w:r>
    </w:p>
    <w:p w:rsidR="00DE0A60" w:rsidRPr="007E4B49" w:rsidRDefault="00DE0A60" w:rsidP="00DE0A60">
      <w:pPr>
        <w:adjustRightInd w:val="0"/>
        <w:jc w:val="center"/>
        <w:outlineLvl w:val="2"/>
        <w:rPr>
          <w:sz w:val="28"/>
          <w:szCs w:val="28"/>
        </w:rPr>
      </w:pPr>
      <w:r w:rsidRPr="007E4B49">
        <w:rPr>
          <w:sz w:val="28"/>
          <w:szCs w:val="28"/>
        </w:rPr>
        <w:t>предоставляющих муниципальную услугу</w:t>
      </w:r>
    </w:p>
    <w:p w:rsidR="00DE0A60" w:rsidRPr="007E4B49" w:rsidRDefault="00DE0A60" w:rsidP="00DE0A60">
      <w:pPr>
        <w:adjustRightInd w:val="0"/>
        <w:jc w:val="both"/>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402"/>
        <w:gridCol w:w="3544"/>
      </w:tblGrid>
      <w:tr w:rsidR="00DE0A60" w:rsidRPr="007E4B49" w:rsidTr="0029113A">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ind w:hanging="102"/>
              <w:jc w:val="center"/>
              <w:rPr>
                <w:rFonts w:eastAsia="Calibri"/>
                <w:b/>
                <w:color w:val="000000"/>
                <w:lang w:bidi="en-US"/>
              </w:rPr>
            </w:pPr>
            <w:r w:rsidRPr="007E4B49">
              <w:rPr>
                <w:b/>
              </w:rPr>
              <w:t>Наименование муниципального органа, предоставляющего муниципальную услугу, ответственное лицо за организацию приема документов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jc w:val="center"/>
              <w:rPr>
                <w:rFonts w:eastAsia="Calibri"/>
                <w:b/>
                <w:color w:val="000000"/>
                <w:lang w:bidi="en-US"/>
              </w:rPr>
            </w:pPr>
            <w:r w:rsidRPr="007E4B49">
              <w:rPr>
                <w:b/>
              </w:rPr>
              <w:t>Адреса, номера телефонов, адреса электронной почты, региональной государственной информационной системы</w:t>
            </w:r>
          </w:p>
        </w:tc>
        <w:tc>
          <w:tcPr>
            <w:tcW w:w="3544"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ind w:firstLine="17"/>
              <w:jc w:val="center"/>
              <w:rPr>
                <w:rFonts w:eastAsia="Calibri"/>
                <w:b/>
                <w:color w:val="000000"/>
                <w:lang w:val="en-US" w:bidi="en-US"/>
              </w:rPr>
            </w:pPr>
            <w:r w:rsidRPr="007E4B49">
              <w:rPr>
                <w:b/>
              </w:rPr>
              <w:t>График работы муниципального органа</w:t>
            </w:r>
          </w:p>
        </w:tc>
      </w:tr>
      <w:tr w:rsidR="00DE0A60" w:rsidRPr="007E4B49" w:rsidTr="0029113A">
        <w:trPr>
          <w:trHeight w:val="1266"/>
          <w:jc w:val="center"/>
        </w:trPr>
        <w:tc>
          <w:tcPr>
            <w:tcW w:w="2977"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rPr>
                <w:sz w:val="24"/>
                <w:szCs w:val="24"/>
              </w:rPr>
            </w:pPr>
            <w:r w:rsidRPr="007E4B49">
              <w:rPr>
                <w:sz w:val="24"/>
                <w:szCs w:val="24"/>
              </w:rPr>
              <w:t xml:space="preserve"> 1) </w:t>
            </w:r>
            <w:r w:rsidR="009B24A2">
              <w:rPr>
                <w:sz w:val="24"/>
                <w:szCs w:val="24"/>
              </w:rPr>
              <w:t>Администрация Цимлянского района</w:t>
            </w:r>
          </w:p>
          <w:p w:rsidR="00DE0A60" w:rsidRPr="007E4B49" w:rsidRDefault="00DE0A60" w:rsidP="0029113A">
            <w:pPr>
              <w:rPr>
                <w:rFonts w:eastAsia="Calibri"/>
                <w:sz w:val="24"/>
                <w:szCs w:val="24"/>
                <w:lang w:bidi="en-US"/>
              </w:rPr>
            </w:pPr>
          </w:p>
          <w:p w:rsidR="00DE0A60" w:rsidRPr="007E4B49" w:rsidRDefault="00DE0A60" w:rsidP="0029113A">
            <w:pPr>
              <w:rPr>
                <w:sz w:val="24"/>
                <w:szCs w:val="24"/>
              </w:rPr>
            </w:pPr>
          </w:p>
          <w:p w:rsidR="00DE0A60" w:rsidRPr="007E4B49" w:rsidRDefault="00DE0A60" w:rsidP="0029113A">
            <w:pPr>
              <w:rPr>
                <w:sz w:val="24"/>
                <w:szCs w:val="24"/>
              </w:rPr>
            </w:pPr>
          </w:p>
          <w:p w:rsidR="00DE0A60" w:rsidRPr="007E4B49" w:rsidRDefault="00DE0A60" w:rsidP="0029113A">
            <w:pPr>
              <w:rPr>
                <w:sz w:val="24"/>
                <w:szCs w:val="24"/>
              </w:rPr>
            </w:pPr>
          </w:p>
          <w:p w:rsidR="00DE0A60" w:rsidRPr="007E4B49" w:rsidRDefault="00DE0A60" w:rsidP="0029113A">
            <w:pPr>
              <w:rPr>
                <w:sz w:val="24"/>
                <w:szCs w:val="24"/>
              </w:rPr>
            </w:pPr>
          </w:p>
          <w:p w:rsidR="00DE0A60" w:rsidRPr="007E4B49" w:rsidRDefault="00DE0A60" w:rsidP="0029113A">
            <w:pPr>
              <w:rPr>
                <w:sz w:val="24"/>
                <w:szCs w:val="24"/>
              </w:rPr>
            </w:pPr>
          </w:p>
          <w:p w:rsidR="00DE0A60" w:rsidRDefault="00DE0A60" w:rsidP="0029113A">
            <w:pPr>
              <w:rPr>
                <w:sz w:val="24"/>
                <w:szCs w:val="24"/>
              </w:rPr>
            </w:pPr>
          </w:p>
          <w:p w:rsidR="00C201A9" w:rsidRDefault="00C201A9" w:rsidP="0029113A">
            <w:pPr>
              <w:rPr>
                <w:sz w:val="24"/>
                <w:szCs w:val="24"/>
              </w:rPr>
            </w:pPr>
          </w:p>
          <w:p w:rsidR="00C201A9" w:rsidRDefault="00C201A9" w:rsidP="0029113A">
            <w:pPr>
              <w:rPr>
                <w:sz w:val="24"/>
                <w:szCs w:val="24"/>
              </w:rPr>
            </w:pPr>
          </w:p>
          <w:p w:rsidR="00C201A9" w:rsidRPr="007E4B49" w:rsidRDefault="00C201A9" w:rsidP="0029113A">
            <w:pPr>
              <w:rPr>
                <w:sz w:val="24"/>
                <w:szCs w:val="24"/>
              </w:rPr>
            </w:pPr>
          </w:p>
          <w:p w:rsidR="00DE0A60" w:rsidRPr="007E4B49" w:rsidRDefault="00DE0A60" w:rsidP="0029113A">
            <w:pPr>
              <w:jc w:val="both"/>
              <w:rPr>
                <w:sz w:val="24"/>
                <w:szCs w:val="24"/>
              </w:rPr>
            </w:pPr>
          </w:p>
          <w:p w:rsidR="00DE0A60" w:rsidRPr="007E4B49" w:rsidRDefault="00DE0A60" w:rsidP="00C201A9">
            <w:pPr>
              <w:jc w:val="both"/>
              <w:rPr>
                <w:rFonts w:eastAsia="Calibri"/>
                <w:color w:val="000000"/>
                <w:sz w:val="24"/>
                <w:szCs w:val="24"/>
                <w:lang w:bidi="en-US"/>
              </w:rPr>
            </w:pPr>
            <w:r w:rsidRPr="007E4B49">
              <w:rPr>
                <w:sz w:val="24"/>
                <w:szCs w:val="24"/>
              </w:rPr>
              <w:t xml:space="preserve">2) Муниципальное автономное учреждение «Многофункциональный центр предоставления государственных и муниципальных услуг» </w:t>
            </w:r>
            <w:r w:rsidR="00C201A9">
              <w:rPr>
                <w:sz w:val="24"/>
                <w:szCs w:val="24"/>
              </w:rPr>
              <w:t>Цимлянского</w:t>
            </w:r>
            <w:r w:rsidRPr="007E4B49">
              <w:rPr>
                <w:sz w:val="24"/>
                <w:szCs w:val="24"/>
              </w:rPr>
              <w:t xml:space="preserve"> района Ростовской области</w:t>
            </w:r>
          </w:p>
        </w:tc>
        <w:tc>
          <w:tcPr>
            <w:tcW w:w="3402"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rPr>
                <w:sz w:val="24"/>
                <w:szCs w:val="24"/>
              </w:rPr>
            </w:pPr>
            <w:r w:rsidRPr="007E4B49">
              <w:rPr>
                <w:sz w:val="24"/>
                <w:szCs w:val="24"/>
              </w:rPr>
              <w:t xml:space="preserve"> 347</w:t>
            </w:r>
            <w:r w:rsidR="009B24A2">
              <w:rPr>
                <w:sz w:val="24"/>
                <w:szCs w:val="24"/>
              </w:rPr>
              <w:t>320</w:t>
            </w:r>
            <w:r w:rsidRPr="007E4B49">
              <w:rPr>
                <w:sz w:val="24"/>
                <w:szCs w:val="24"/>
              </w:rPr>
              <w:t xml:space="preserve">, Ростовская область, </w:t>
            </w:r>
          </w:p>
          <w:p w:rsidR="00DE0A60" w:rsidRPr="007E4B49" w:rsidRDefault="009B24A2" w:rsidP="0029113A">
            <w:pPr>
              <w:rPr>
                <w:sz w:val="24"/>
                <w:szCs w:val="24"/>
              </w:rPr>
            </w:pPr>
            <w:r>
              <w:rPr>
                <w:sz w:val="24"/>
                <w:szCs w:val="24"/>
              </w:rPr>
              <w:t>Цимлянский</w:t>
            </w:r>
            <w:r w:rsidR="00DE0A60" w:rsidRPr="007E4B49">
              <w:rPr>
                <w:sz w:val="24"/>
                <w:szCs w:val="24"/>
              </w:rPr>
              <w:t xml:space="preserve"> район, </w:t>
            </w:r>
          </w:p>
          <w:p w:rsidR="00DE0A60" w:rsidRPr="007E4B49" w:rsidRDefault="00DE0A60" w:rsidP="0029113A">
            <w:pPr>
              <w:rPr>
                <w:sz w:val="24"/>
                <w:szCs w:val="24"/>
              </w:rPr>
            </w:pPr>
            <w:r w:rsidRPr="007E4B49">
              <w:rPr>
                <w:sz w:val="24"/>
                <w:szCs w:val="24"/>
              </w:rPr>
              <w:t xml:space="preserve">г. </w:t>
            </w:r>
            <w:r w:rsidR="009B24A2">
              <w:rPr>
                <w:sz w:val="24"/>
                <w:szCs w:val="24"/>
              </w:rPr>
              <w:t>Цимлянск</w:t>
            </w:r>
            <w:r w:rsidRPr="007E4B49">
              <w:rPr>
                <w:sz w:val="24"/>
                <w:szCs w:val="24"/>
              </w:rPr>
              <w:t>,</w:t>
            </w:r>
          </w:p>
          <w:p w:rsidR="00DE0A60" w:rsidRPr="007E4B49" w:rsidRDefault="00DE0A60" w:rsidP="0029113A">
            <w:pPr>
              <w:rPr>
                <w:sz w:val="24"/>
                <w:szCs w:val="24"/>
              </w:rPr>
            </w:pPr>
            <w:r w:rsidRPr="007E4B49">
              <w:rPr>
                <w:sz w:val="24"/>
                <w:szCs w:val="24"/>
              </w:rPr>
              <w:t xml:space="preserve">ул. </w:t>
            </w:r>
            <w:r w:rsidR="009B24A2">
              <w:rPr>
                <w:sz w:val="24"/>
                <w:szCs w:val="24"/>
              </w:rPr>
              <w:t>Ленина, д.24</w:t>
            </w:r>
            <w:r w:rsidRPr="007E4B49">
              <w:rPr>
                <w:sz w:val="24"/>
                <w:szCs w:val="24"/>
              </w:rPr>
              <w:t>,</w:t>
            </w:r>
          </w:p>
          <w:p w:rsidR="00DE0A60" w:rsidRPr="007E4B49" w:rsidRDefault="00DE0A60" w:rsidP="0029113A">
            <w:pPr>
              <w:rPr>
                <w:sz w:val="24"/>
                <w:szCs w:val="24"/>
              </w:rPr>
            </w:pPr>
            <w:r w:rsidRPr="007E4B49">
              <w:rPr>
                <w:sz w:val="24"/>
                <w:szCs w:val="24"/>
              </w:rPr>
              <w:t>Тел. (863</w:t>
            </w:r>
            <w:r w:rsidR="009B24A2">
              <w:rPr>
                <w:sz w:val="24"/>
                <w:szCs w:val="24"/>
              </w:rPr>
              <w:t>91</w:t>
            </w:r>
            <w:r w:rsidRPr="007E4B49">
              <w:rPr>
                <w:sz w:val="24"/>
                <w:szCs w:val="24"/>
              </w:rPr>
              <w:t xml:space="preserve">) </w:t>
            </w:r>
            <w:r w:rsidR="009B24A2">
              <w:rPr>
                <w:sz w:val="24"/>
                <w:szCs w:val="24"/>
              </w:rPr>
              <w:t>5-11-44</w:t>
            </w:r>
            <w:r w:rsidRPr="007E4B49">
              <w:rPr>
                <w:sz w:val="24"/>
                <w:szCs w:val="24"/>
              </w:rPr>
              <w:t xml:space="preserve"> </w:t>
            </w:r>
          </w:p>
          <w:p w:rsidR="00DE0A60" w:rsidRDefault="00DE0A60" w:rsidP="0029113A">
            <w:pPr>
              <w:jc w:val="both"/>
              <w:rPr>
                <w:sz w:val="24"/>
                <w:szCs w:val="24"/>
                <w:u w:val="single"/>
              </w:rPr>
            </w:pPr>
          </w:p>
          <w:p w:rsidR="00C201A9" w:rsidRDefault="00C201A9" w:rsidP="0029113A">
            <w:pPr>
              <w:jc w:val="both"/>
              <w:rPr>
                <w:sz w:val="24"/>
                <w:szCs w:val="24"/>
                <w:u w:val="single"/>
              </w:rPr>
            </w:pPr>
          </w:p>
          <w:p w:rsidR="00C201A9" w:rsidRPr="007E4B49" w:rsidRDefault="00C201A9" w:rsidP="0029113A">
            <w:pPr>
              <w:jc w:val="both"/>
              <w:rPr>
                <w:sz w:val="24"/>
                <w:szCs w:val="24"/>
                <w:u w:val="single"/>
              </w:rPr>
            </w:pPr>
          </w:p>
          <w:p w:rsidR="00DE0A60" w:rsidRDefault="00DE0A60" w:rsidP="0029113A">
            <w:pPr>
              <w:rPr>
                <w:sz w:val="24"/>
                <w:szCs w:val="24"/>
              </w:rPr>
            </w:pPr>
          </w:p>
          <w:p w:rsidR="00C201A9" w:rsidRDefault="00C201A9" w:rsidP="0029113A">
            <w:pPr>
              <w:rPr>
                <w:sz w:val="24"/>
                <w:szCs w:val="24"/>
              </w:rPr>
            </w:pPr>
          </w:p>
          <w:p w:rsidR="00C201A9" w:rsidRDefault="00C201A9" w:rsidP="0029113A">
            <w:pPr>
              <w:rPr>
                <w:sz w:val="24"/>
                <w:szCs w:val="24"/>
              </w:rPr>
            </w:pPr>
          </w:p>
          <w:p w:rsidR="00C201A9" w:rsidRPr="007E4B49" w:rsidRDefault="00C201A9" w:rsidP="0029113A">
            <w:pPr>
              <w:rPr>
                <w:sz w:val="24"/>
                <w:szCs w:val="24"/>
              </w:rPr>
            </w:pPr>
          </w:p>
          <w:p w:rsidR="00DE0A60" w:rsidRPr="007E4B49" w:rsidRDefault="00DE0A60" w:rsidP="0029113A">
            <w:pPr>
              <w:rPr>
                <w:sz w:val="24"/>
                <w:szCs w:val="24"/>
              </w:rPr>
            </w:pPr>
          </w:p>
          <w:p w:rsidR="00C201A9" w:rsidRPr="007E4B49" w:rsidRDefault="00C201A9" w:rsidP="00C201A9">
            <w:pPr>
              <w:rPr>
                <w:sz w:val="24"/>
                <w:szCs w:val="24"/>
              </w:rPr>
            </w:pPr>
            <w:r w:rsidRPr="007E4B49">
              <w:rPr>
                <w:sz w:val="24"/>
                <w:szCs w:val="24"/>
              </w:rPr>
              <w:t>347</w:t>
            </w:r>
            <w:r>
              <w:rPr>
                <w:sz w:val="24"/>
                <w:szCs w:val="24"/>
              </w:rPr>
              <w:t>320</w:t>
            </w:r>
            <w:r w:rsidRPr="007E4B49">
              <w:rPr>
                <w:sz w:val="24"/>
                <w:szCs w:val="24"/>
              </w:rPr>
              <w:t xml:space="preserve">, Ростовская область, </w:t>
            </w:r>
          </w:p>
          <w:p w:rsidR="00C201A9" w:rsidRPr="007E4B49" w:rsidRDefault="00C201A9" w:rsidP="00C201A9">
            <w:pPr>
              <w:rPr>
                <w:sz w:val="24"/>
                <w:szCs w:val="24"/>
              </w:rPr>
            </w:pPr>
            <w:r>
              <w:rPr>
                <w:sz w:val="24"/>
                <w:szCs w:val="24"/>
              </w:rPr>
              <w:t>Цимлянский</w:t>
            </w:r>
            <w:r w:rsidRPr="007E4B49">
              <w:rPr>
                <w:sz w:val="24"/>
                <w:szCs w:val="24"/>
              </w:rPr>
              <w:t xml:space="preserve"> район, </w:t>
            </w:r>
          </w:p>
          <w:p w:rsidR="00C201A9" w:rsidRPr="007E4B49" w:rsidRDefault="00C201A9" w:rsidP="00C201A9">
            <w:pPr>
              <w:rPr>
                <w:sz w:val="24"/>
                <w:szCs w:val="24"/>
              </w:rPr>
            </w:pPr>
            <w:r w:rsidRPr="007E4B49">
              <w:rPr>
                <w:sz w:val="24"/>
                <w:szCs w:val="24"/>
              </w:rPr>
              <w:t xml:space="preserve">г. </w:t>
            </w:r>
            <w:r>
              <w:rPr>
                <w:sz w:val="24"/>
                <w:szCs w:val="24"/>
              </w:rPr>
              <w:t>Цимлянск</w:t>
            </w:r>
            <w:r w:rsidRPr="007E4B49">
              <w:rPr>
                <w:sz w:val="24"/>
                <w:szCs w:val="24"/>
              </w:rPr>
              <w:t>,</w:t>
            </w:r>
          </w:p>
          <w:p w:rsidR="00DE0A60" w:rsidRPr="007E4B49" w:rsidRDefault="00DE0A60" w:rsidP="0029113A">
            <w:pPr>
              <w:rPr>
                <w:sz w:val="24"/>
                <w:szCs w:val="24"/>
              </w:rPr>
            </w:pPr>
            <w:r w:rsidRPr="007E4B49">
              <w:rPr>
                <w:sz w:val="24"/>
                <w:szCs w:val="24"/>
              </w:rPr>
              <w:t xml:space="preserve">ул. </w:t>
            </w:r>
            <w:r w:rsidR="00C201A9">
              <w:rPr>
                <w:sz w:val="24"/>
                <w:szCs w:val="24"/>
              </w:rPr>
              <w:t>Советская, д.44</w:t>
            </w:r>
            <w:r w:rsidRPr="007E4B49">
              <w:rPr>
                <w:sz w:val="24"/>
                <w:szCs w:val="24"/>
              </w:rPr>
              <w:t>,</w:t>
            </w:r>
          </w:p>
          <w:p w:rsidR="00DE0A60" w:rsidRPr="007E4B49" w:rsidRDefault="00DE0A60" w:rsidP="0029113A">
            <w:pPr>
              <w:rPr>
                <w:sz w:val="24"/>
                <w:szCs w:val="24"/>
              </w:rPr>
            </w:pPr>
            <w:r w:rsidRPr="007E4B49">
              <w:rPr>
                <w:sz w:val="24"/>
                <w:szCs w:val="24"/>
              </w:rPr>
              <w:t>Тел. (863</w:t>
            </w:r>
            <w:r w:rsidR="00C201A9">
              <w:rPr>
                <w:sz w:val="24"/>
                <w:szCs w:val="24"/>
              </w:rPr>
              <w:t>91)5-11-20</w:t>
            </w:r>
            <w:r w:rsidRPr="007E4B49">
              <w:rPr>
                <w:sz w:val="24"/>
                <w:szCs w:val="24"/>
              </w:rPr>
              <w:t xml:space="preserve"> </w:t>
            </w:r>
          </w:p>
          <w:p w:rsidR="00DE0A60" w:rsidRPr="00C201A9" w:rsidRDefault="00DE0A60" w:rsidP="00C201A9">
            <w:pPr>
              <w:rPr>
                <w:rFonts w:eastAsia="Calibri"/>
                <w:color w:val="000000"/>
                <w:sz w:val="24"/>
                <w:szCs w:val="24"/>
                <w:lang w:bidi="en-US"/>
              </w:rPr>
            </w:pPr>
          </w:p>
        </w:tc>
        <w:tc>
          <w:tcPr>
            <w:tcW w:w="354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ind w:left="34"/>
              <w:rPr>
                <w:sz w:val="24"/>
                <w:szCs w:val="24"/>
              </w:rPr>
            </w:pPr>
            <w:r w:rsidRPr="007E4B49">
              <w:rPr>
                <w:sz w:val="24"/>
                <w:szCs w:val="24"/>
              </w:rPr>
              <w:t xml:space="preserve"> 5-ти дневная рабочая неделя.</w:t>
            </w:r>
          </w:p>
          <w:p w:rsidR="00DE0A60" w:rsidRPr="007E4B49" w:rsidRDefault="00DE0A60" w:rsidP="0029113A">
            <w:pPr>
              <w:ind w:left="34"/>
              <w:rPr>
                <w:sz w:val="24"/>
                <w:szCs w:val="24"/>
              </w:rPr>
            </w:pPr>
            <w:r w:rsidRPr="007E4B49">
              <w:rPr>
                <w:sz w:val="24"/>
                <w:szCs w:val="24"/>
              </w:rPr>
              <w:t>Выходные дни: суббота, воскресенье.</w:t>
            </w:r>
          </w:p>
          <w:p w:rsidR="00DE0A60" w:rsidRPr="007E4B49" w:rsidRDefault="00DE0A60" w:rsidP="0029113A">
            <w:pPr>
              <w:ind w:left="34"/>
              <w:rPr>
                <w:sz w:val="24"/>
                <w:szCs w:val="24"/>
              </w:rPr>
            </w:pPr>
            <w:r w:rsidRPr="007E4B49">
              <w:rPr>
                <w:sz w:val="24"/>
                <w:szCs w:val="24"/>
              </w:rPr>
              <w:t>Рабочий день начинается в 8.00, оканчивается в 17.00.</w:t>
            </w:r>
          </w:p>
          <w:p w:rsidR="00DE0A60" w:rsidRPr="007E4B49" w:rsidRDefault="00DE0A60" w:rsidP="0029113A">
            <w:pPr>
              <w:ind w:left="34"/>
              <w:rPr>
                <w:sz w:val="24"/>
                <w:szCs w:val="24"/>
              </w:rPr>
            </w:pPr>
            <w:r w:rsidRPr="007E4B49">
              <w:rPr>
                <w:sz w:val="24"/>
                <w:szCs w:val="24"/>
              </w:rPr>
              <w:t xml:space="preserve">Продолжительность рабочего дня -    8 часов. Продолжительность рабочего дня, предшествующего нерабочему праздничному дню -7 часов. </w:t>
            </w:r>
          </w:p>
          <w:p w:rsidR="00DE0A60" w:rsidRPr="007E4B49" w:rsidRDefault="00DE0A60" w:rsidP="0029113A">
            <w:pPr>
              <w:ind w:left="34"/>
              <w:rPr>
                <w:sz w:val="24"/>
                <w:szCs w:val="24"/>
              </w:rPr>
            </w:pPr>
            <w:r w:rsidRPr="007E4B49">
              <w:rPr>
                <w:sz w:val="24"/>
                <w:szCs w:val="24"/>
              </w:rPr>
              <w:t xml:space="preserve">Перерыв для отдыха и питания начинается в 12.00 и заканчивается в </w:t>
            </w:r>
            <w:r w:rsidR="00C201A9">
              <w:rPr>
                <w:sz w:val="24"/>
                <w:szCs w:val="24"/>
              </w:rPr>
              <w:t>12.45</w:t>
            </w:r>
            <w:r w:rsidRPr="007E4B49">
              <w:rPr>
                <w:sz w:val="24"/>
                <w:szCs w:val="24"/>
              </w:rPr>
              <w:t>.</w:t>
            </w:r>
          </w:p>
          <w:p w:rsidR="00DE0A60" w:rsidRPr="007E4B49" w:rsidRDefault="00DE0A60" w:rsidP="0029113A">
            <w:pPr>
              <w:ind w:left="34"/>
              <w:rPr>
                <w:sz w:val="24"/>
                <w:szCs w:val="24"/>
              </w:rPr>
            </w:pPr>
          </w:p>
          <w:p w:rsidR="00DE0A60" w:rsidRPr="007E4B49" w:rsidRDefault="00DE0A60" w:rsidP="0029113A">
            <w:pPr>
              <w:ind w:left="34"/>
              <w:rPr>
                <w:sz w:val="24"/>
                <w:szCs w:val="24"/>
              </w:rPr>
            </w:pPr>
            <w:r w:rsidRPr="007E4B49">
              <w:rPr>
                <w:sz w:val="24"/>
                <w:szCs w:val="24"/>
              </w:rPr>
              <w:t xml:space="preserve"> 6-ти дневная рабочая неделя.</w:t>
            </w:r>
          </w:p>
          <w:p w:rsidR="00DE0A60" w:rsidRPr="007E4B49" w:rsidRDefault="00DE0A60" w:rsidP="0029113A">
            <w:pPr>
              <w:ind w:left="34"/>
              <w:rPr>
                <w:sz w:val="24"/>
                <w:szCs w:val="24"/>
              </w:rPr>
            </w:pPr>
            <w:r w:rsidRPr="007E4B49">
              <w:rPr>
                <w:sz w:val="24"/>
                <w:szCs w:val="24"/>
              </w:rPr>
              <w:t>Выходные дни: воскресенье.</w:t>
            </w:r>
          </w:p>
          <w:p w:rsidR="00DE0A60" w:rsidRPr="007E4B49" w:rsidRDefault="00DE0A60" w:rsidP="0029113A">
            <w:pPr>
              <w:ind w:left="34"/>
              <w:rPr>
                <w:sz w:val="24"/>
                <w:szCs w:val="24"/>
              </w:rPr>
            </w:pPr>
            <w:r w:rsidRPr="007E4B49">
              <w:rPr>
                <w:sz w:val="24"/>
                <w:szCs w:val="24"/>
              </w:rPr>
              <w:t xml:space="preserve">Рабочий день начинается в </w:t>
            </w:r>
            <w:r w:rsidR="00C201A9">
              <w:rPr>
                <w:sz w:val="24"/>
                <w:szCs w:val="24"/>
              </w:rPr>
              <w:t>9</w:t>
            </w:r>
            <w:r w:rsidRPr="007E4B49">
              <w:rPr>
                <w:sz w:val="24"/>
                <w:szCs w:val="24"/>
              </w:rPr>
              <w:t>.00</w:t>
            </w:r>
            <w:r w:rsidR="00C201A9">
              <w:rPr>
                <w:sz w:val="24"/>
                <w:szCs w:val="24"/>
              </w:rPr>
              <w:t xml:space="preserve"> оканчивается в 18.00</w:t>
            </w:r>
            <w:r w:rsidRPr="007E4B49">
              <w:rPr>
                <w:sz w:val="24"/>
                <w:szCs w:val="24"/>
              </w:rPr>
              <w:t xml:space="preserve">.  </w:t>
            </w:r>
          </w:p>
          <w:p w:rsidR="00DE0A60" w:rsidRPr="007E4B49" w:rsidRDefault="00DE0A60" w:rsidP="0029113A">
            <w:pPr>
              <w:ind w:left="34"/>
              <w:rPr>
                <w:sz w:val="24"/>
                <w:szCs w:val="24"/>
              </w:rPr>
            </w:pPr>
            <w:r w:rsidRPr="007E4B49">
              <w:rPr>
                <w:sz w:val="24"/>
                <w:szCs w:val="24"/>
              </w:rPr>
              <w:t xml:space="preserve">Продолжительность рабочего дня, предшествующего нерабочему праздничному дню -7 часов. </w:t>
            </w:r>
          </w:p>
          <w:p w:rsidR="00DE0A60" w:rsidRPr="007E4B49" w:rsidRDefault="00DE0A60" w:rsidP="0029113A">
            <w:pPr>
              <w:ind w:left="34"/>
              <w:rPr>
                <w:sz w:val="24"/>
                <w:szCs w:val="24"/>
              </w:rPr>
            </w:pPr>
          </w:p>
          <w:p w:rsidR="00DE0A60" w:rsidRPr="007E4B49" w:rsidRDefault="00DE0A60" w:rsidP="0029113A">
            <w:pPr>
              <w:ind w:left="34"/>
              <w:jc w:val="right"/>
              <w:rPr>
                <w:rFonts w:eastAsia="Calibri"/>
                <w:color w:val="000000"/>
                <w:sz w:val="24"/>
                <w:szCs w:val="24"/>
                <w:lang w:bidi="en-US"/>
              </w:rPr>
            </w:pPr>
          </w:p>
        </w:tc>
      </w:tr>
    </w:tbl>
    <w:p w:rsidR="00DE0A60" w:rsidRPr="007E4B49" w:rsidRDefault="00DE0A60" w:rsidP="00DE0A60">
      <w:pPr>
        <w:jc w:val="both"/>
        <w:rPr>
          <w:sz w:val="28"/>
          <w:szCs w:val="28"/>
        </w:rPr>
      </w:pPr>
    </w:p>
    <w:p w:rsidR="00DE0A60" w:rsidRDefault="00DE0A60" w:rsidP="00DE0A60">
      <w:pPr>
        <w:ind w:left="5040"/>
        <w:jc w:val="both"/>
        <w:rPr>
          <w:sz w:val="28"/>
          <w:szCs w:val="28"/>
        </w:rPr>
      </w:pPr>
    </w:p>
    <w:p w:rsidR="00DE0A60" w:rsidRDefault="00DE0A60" w:rsidP="00DE0A60">
      <w:pPr>
        <w:ind w:left="5040"/>
        <w:jc w:val="both"/>
        <w:rPr>
          <w:sz w:val="28"/>
          <w:szCs w:val="28"/>
        </w:rPr>
      </w:pPr>
    </w:p>
    <w:p w:rsidR="00DE0A60" w:rsidRDefault="00DE0A60" w:rsidP="00DE0A60">
      <w:pPr>
        <w:ind w:left="5040"/>
        <w:jc w:val="both"/>
        <w:rPr>
          <w:sz w:val="28"/>
          <w:szCs w:val="28"/>
        </w:rPr>
      </w:pPr>
    </w:p>
    <w:p w:rsidR="00DE0A60" w:rsidRPr="007E4B49" w:rsidRDefault="00DE0A60" w:rsidP="00DE0A60">
      <w:pPr>
        <w:ind w:left="5040"/>
        <w:jc w:val="both"/>
        <w:rPr>
          <w:sz w:val="28"/>
          <w:szCs w:val="28"/>
        </w:rPr>
      </w:pPr>
    </w:p>
    <w:p w:rsidR="00DE0A60" w:rsidRPr="007E4B49" w:rsidRDefault="00DE0A60" w:rsidP="00DE0A60">
      <w:pPr>
        <w:jc w:val="both"/>
        <w:rPr>
          <w:sz w:val="28"/>
          <w:szCs w:val="28"/>
        </w:rPr>
      </w:pPr>
    </w:p>
    <w:p w:rsidR="00DE0A60" w:rsidRPr="007E4B49" w:rsidRDefault="00DE0A60" w:rsidP="00DE0A60">
      <w:pPr>
        <w:ind w:left="5040"/>
        <w:jc w:val="both"/>
        <w:rPr>
          <w:sz w:val="28"/>
          <w:szCs w:val="28"/>
        </w:rPr>
      </w:pPr>
      <w:r w:rsidRPr="007E4B49">
        <w:rPr>
          <w:sz w:val="28"/>
          <w:szCs w:val="28"/>
        </w:rPr>
        <w:lastRenderedPageBreak/>
        <w:t>Приложение № 2</w:t>
      </w:r>
    </w:p>
    <w:p w:rsidR="00DE0A60" w:rsidRPr="007E4B49" w:rsidRDefault="00DE0A60" w:rsidP="00DE0A60">
      <w:pPr>
        <w:adjustRightInd w:val="0"/>
        <w:ind w:left="5040"/>
        <w:jc w:val="both"/>
        <w:rPr>
          <w:sz w:val="28"/>
          <w:szCs w:val="28"/>
        </w:rPr>
      </w:pPr>
      <w:r w:rsidRPr="007E4B49">
        <w:rPr>
          <w:sz w:val="28"/>
          <w:szCs w:val="28"/>
        </w:rPr>
        <w:t>к административному регламенту</w:t>
      </w:r>
    </w:p>
    <w:p w:rsidR="00DE0A60" w:rsidRPr="007E4B49" w:rsidRDefault="00DE0A60" w:rsidP="00DE0A60">
      <w:pPr>
        <w:adjustRightInd w:val="0"/>
        <w:ind w:left="5040"/>
        <w:jc w:val="both"/>
        <w:rPr>
          <w:bCs/>
          <w:sz w:val="28"/>
          <w:szCs w:val="28"/>
        </w:rPr>
      </w:pPr>
      <w:r w:rsidRPr="007E4B49">
        <w:rPr>
          <w:sz w:val="28"/>
          <w:szCs w:val="28"/>
        </w:rPr>
        <w:t>по предоставлению муниципальной услуги «</w:t>
      </w:r>
      <w:r w:rsidRPr="007E4B49">
        <w:rPr>
          <w:bCs/>
          <w:sz w:val="28"/>
          <w:szCs w:val="28"/>
        </w:rPr>
        <w:t>Принятие решения об установлении публичного</w:t>
      </w:r>
    </w:p>
    <w:p w:rsidR="00DE0A60" w:rsidRPr="007E4B49" w:rsidRDefault="00DE0A60" w:rsidP="00DE0A60">
      <w:pPr>
        <w:adjustRightInd w:val="0"/>
        <w:ind w:left="5040"/>
        <w:jc w:val="both"/>
        <w:rPr>
          <w:sz w:val="28"/>
          <w:szCs w:val="28"/>
        </w:rPr>
      </w:pPr>
      <w:r w:rsidRPr="007E4B49">
        <w:rPr>
          <w:bCs/>
          <w:sz w:val="28"/>
          <w:szCs w:val="28"/>
        </w:rPr>
        <w:t>сервитута в отношении земельного участка и (или) земель</w:t>
      </w:r>
      <w:r w:rsidRPr="007E4B49">
        <w:rPr>
          <w:sz w:val="28"/>
          <w:szCs w:val="28"/>
        </w:rPr>
        <w:t>»</w:t>
      </w:r>
    </w:p>
    <w:p w:rsidR="00DE0A60" w:rsidRPr="007E4B49" w:rsidRDefault="00DE0A60" w:rsidP="00DE0A60">
      <w:pPr>
        <w:adjustRightInd w:val="0"/>
        <w:ind w:left="5040"/>
        <w:jc w:val="both"/>
        <w:rPr>
          <w:sz w:val="28"/>
          <w:szCs w:val="28"/>
        </w:rPr>
      </w:pPr>
    </w:p>
    <w:p w:rsidR="00DE0A60" w:rsidRPr="007E4B49" w:rsidRDefault="00DE0A60" w:rsidP="00D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E4B49">
        <w:rPr>
          <w:sz w:val="28"/>
          <w:szCs w:val="28"/>
        </w:rPr>
        <w:t>График приема заявителей</w:t>
      </w:r>
    </w:p>
    <w:p w:rsidR="00DE0A60" w:rsidRPr="007E4B49" w:rsidRDefault="00DE0A60" w:rsidP="00D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0"/>
        <w:gridCol w:w="5100"/>
      </w:tblGrid>
      <w:tr w:rsidR="00DE0A60" w:rsidRPr="007E4B49" w:rsidTr="0029113A">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ind w:hanging="102"/>
              <w:jc w:val="center"/>
              <w:rPr>
                <w:b/>
              </w:rPr>
            </w:pPr>
          </w:p>
          <w:p w:rsidR="00DE0A60" w:rsidRPr="007E4B49" w:rsidRDefault="00DE0A60" w:rsidP="0029113A">
            <w:pPr>
              <w:ind w:hanging="102"/>
              <w:jc w:val="center"/>
              <w:rPr>
                <w:b/>
              </w:rPr>
            </w:pPr>
            <w:r w:rsidRPr="007E4B49">
              <w:rPr>
                <w:b/>
              </w:rPr>
              <w:t>Наименование муниципального органа, предоставляющего муниципальную услугу</w:t>
            </w:r>
          </w:p>
          <w:p w:rsidR="00DE0A60" w:rsidRPr="007E4B49" w:rsidRDefault="00DE0A60" w:rsidP="0029113A">
            <w:pPr>
              <w:ind w:hanging="102"/>
              <w:jc w:val="center"/>
              <w:rPr>
                <w:rFonts w:eastAsia="Calibri"/>
                <w:b/>
                <w:lang w:bidi="en-US"/>
              </w:rPr>
            </w:pPr>
          </w:p>
        </w:tc>
        <w:tc>
          <w:tcPr>
            <w:tcW w:w="5100" w:type="dxa"/>
            <w:tcBorders>
              <w:top w:val="single" w:sz="4" w:space="0" w:color="auto"/>
              <w:left w:val="single" w:sz="4" w:space="0" w:color="auto"/>
              <w:bottom w:val="single" w:sz="4" w:space="0" w:color="auto"/>
              <w:right w:val="single" w:sz="4" w:space="0" w:color="auto"/>
            </w:tcBorders>
            <w:vAlign w:val="center"/>
            <w:hideMark/>
          </w:tcPr>
          <w:p w:rsidR="00DE0A60" w:rsidRPr="007E4B49" w:rsidRDefault="00DE0A60" w:rsidP="0029113A">
            <w:pPr>
              <w:ind w:firstLine="17"/>
              <w:jc w:val="center"/>
              <w:rPr>
                <w:rFonts w:eastAsia="Calibri"/>
                <w:b/>
                <w:lang w:val="en-US" w:bidi="en-US"/>
              </w:rPr>
            </w:pPr>
            <w:r w:rsidRPr="007E4B49">
              <w:rPr>
                <w:b/>
              </w:rPr>
              <w:t>График приема заявителей</w:t>
            </w:r>
          </w:p>
        </w:tc>
      </w:tr>
      <w:tr w:rsidR="00DE0A60" w:rsidRPr="007E4B49" w:rsidTr="0029113A">
        <w:trPr>
          <w:trHeight w:val="2795"/>
          <w:jc w:val="center"/>
        </w:trPr>
        <w:tc>
          <w:tcPr>
            <w:tcW w:w="5100"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ind w:firstLine="34"/>
              <w:jc w:val="center"/>
              <w:rPr>
                <w:color w:val="000000"/>
                <w:sz w:val="28"/>
                <w:szCs w:val="28"/>
              </w:rPr>
            </w:pPr>
            <w:r w:rsidRPr="007E4B49">
              <w:rPr>
                <w:color w:val="000000"/>
                <w:sz w:val="28"/>
                <w:szCs w:val="28"/>
              </w:rPr>
              <w:t xml:space="preserve">1) </w:t>
            </w:r>
            <w:r w:rsidR="00C201A9">
              <w:rPr>
                <w:color w:val="000000"/>
                <w:sz w:val="28"/>
                <w:szCs w:val="28"/>
              </w:rPr>
              <w:t>Администрация Цимлянского района</w:t>
            </w:r>
          </w:p>
          <w:p w:rsidR="00DE0A60" w:rsidRDefault="00DE0A60" w:rsidP="0029113A">
            <w:pPr>
              <w:ind w:firstLine="851"/>
              <w:jc w:val="center"/>
              <w:rPr>
                <w:color w:val="000000"/>
                <w:sz w:val="28"/>
                <w:szCs w:val="28"/>
              </w:rPr>
            </w:pPr>
          </w:p>
          <w:p w:rsidR="00C201A9" w:rsidRDefault="00C201A9" w:rsidP="0029113A">
            <w:pPr>
              <w:ind w:firstLine="851"/>
              <w:jc w:val="center"/>
              <w:rPr>
                <w:color w:val="000000"/>
                <w:sz w:val="28"/>
                <w:szCs w:val="28"/>
              </w:rPr>
            </w:pPr>
          </w:p>
          <w:p w:rsidR="00C201A9" w:rsidRDefault="00C201A9" w:rsidP="0029113A">
            <w:pPr>
              <w:ind w:firstLine="851"/>
              <w:jc w:val="center"/>
              <w:rPr>
                <w:color w:val="000000"/>
                <w:sz w:val="28"/>
                <w:szCs w:val="28"/>
              </w:rPr>
            </w:pPr>
          </w:p>
          <w:p w:rsidR="00C201A9" w:rsidRDefault="00C201A9" w:rsidP="0029113A">
            <w:pPr>
              <w:ind w:firstLine="851"/>
              <w:jc w:val="center"/>
              <w:rPr>
                <w:color w:val="000000"/>
                <w:sz w:val="28"/>
                <w:szCs w:val="28"/>
              </w:rPr>
            </w:pPr>
          </w:p>
          <w:p w:rsidR="00C201A9" w:rsidRPr="007E4B49" w:rsidRDefault="00C201A9" w:rsidP="0029113A">
            <w:pPr>
              <w:ind w:firstLine="851"/>
              <w:jc w:val="center"/>
              <w:rPr>
                <w:color w:val="000000"/>
                <w:sz w:val="28"/>
                <w:szCs w:val="28"/>
              </w:rPr>
            </w:pPr>
          </w:p>
          <w:p w:rsidR="00DE0A60" w:rsidRPr="007E4B49" w:rsidRDefault="00DE0A60" w:rsidP="00C201A9">
            <w:pPr>
              <w:ind w:firstLine="851"/>
              <w:jc w:val="center"/>
              <w:rPr>
                <w:color w:val="000000"/>
                <w:sz w:val="28"/>
                <w:szCs w:val="28"/>
              </w:rPr>
            </w:pPr>
            <w:r w:rsidRPr="007E4B49">
              <w:rPr>
                <w:color w:val="000000"/>
                <w:sz w:val="28"/>
                <w:szCs w:val="28"/>
              </w:rPr>
              <w:t xml:space="preserve">2) Муниципальное автономное учреждение «Многофункциональный центр предоставления государственных и муниципальных услуг» </w:t>
            </w:r>
            <w:r w:rsidR="00C201A9">
              <w:rPr>
                <w:color w:val="000000"/>
                <w:sz w:val="28"/>
                <w:szCs w:val="28"/>
              </w:rPr>
              <w:t>Цимлянского</w:t>
            </w:r>
            <w:r w:rsidRPr="007E4B49">
              <w:rPr>
                <w:color w:val="000000"/>
                <w:sz w:val="28"/>
                <w:szCs w:val="28"/>
              </w:rPr>
              <w:t xml:space="preserve"> района Ростовской области</w:t>
            </w:r>
          </w:p>
        </w:tc>
        <w:tc>
          <w:tcPr>
            <w:tcW w:w="5100"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ind w:left="34" w:firstLine="851"/>
              <w:jc w:val="center"/>
              <w:rPr>
                <w:sz w:val="28"/>
                <w:szCs w:val="28"/>
              </w:rPr>
            </w:pPr>
            <w:r w:rsidRPr="007E4B49">
              <w:rPr>
                <w:color w:val="000000"/>
                <w:sz w:val="28"/>
                <w:szCs w:val="28"/>
              </w:rPr>
              <w:t xml:space="preserve"> </w:t>
            </w:r>
            <w:r w:rsidRPr="007E4B49">
              <w:rPr>
                <w:sz w:val="28"/>
                <w:szCs w:val="28"/>
              </w:rPr>
              <w:t>Понедельник-</w:t>
            </w:r>
            <w:r w:rsidR="00C201A9">
              <w:rPr>
                <w:sz w:val="28"/>
                <w:szCs w:val="28"/>
              </w:rPr>
              <w:t>Четверг</w:t>
            </w:r>
          </w:p>
          <w:p w:rsidR="00DE0A60" w:rsidRPr="007E4B49" w:rsidRDefault="00DE0A60" w:rsidP="0029113A">
            <w:pPr>
              <w:ind w:left="34" w:firstLine="851"/>
              <w:jc w:val="center"/>
              <w:rPr>
                <w:sz w:val="28"/>
                <w:szCs w:val="28"/>
              </w:rPr>
            </w:pPr>
            <w:r w:rsidRPr="007E4B49">
              <w:rPr>
                <w:sz w:val="28"/>
                <w:szCs w:val="28"/>
              </w:rPr>
              <w:t xml:space="preserve">8.00-12.00, </w:t>
            </w:r>
            <w:r w:rsidR="00C201A9">
              <w:rPr>
                <w:sz w:val="28"/>
                <w:szCs w:val="28"/>
              </w:rPr>
              <w:t>12</w:t>
            </w:r>
            <w:r w:rsidRPr="007E4B49">
              <w:rPr>
                <w:sz w:val="28"/>
                <w:szCs w:val="28"/>
              </w:rPr>
              <w:t>.</w:t>
            </w:r>
            <w:r w:rsidR="00C201A9">
              <w:rPr>
                <w:sz w:val="28"/>
                <w:szCs w:val="28"/>
              </w:rPr>
              <w:t>45</w:t>
            </w:r>
            <w:r w:rsidRPr="007E4B49">
              <w:rPr>
                <w:sz w:val="28"/>
                <w:szCs w:val="28"/>
              </w:rPr>
              <w:t>-17.00</w:t>
            </w:r>
          </w:p>
          <w:p w:rsidR="00C201A9" w:rsidRPr="007E4B49" w:rsidRDefault="00C201A9" w:rsidP="00C201A9">
            <w:pPr>
              <w:ind w:left="34" w:firstLine="851"/>
              <w:jc w:val="center"/>
              <w:rPr>
                <w:sz w:val="28"/>
                <w:szCs w:val="28"/>
              </w:rPr>
            </w:pPr>
            <w:r>
              <w:rPr>
                <w:color w:val="000000"/>
                <w:sz w:val="28"/>
                <w:szCs w:val="28"/>
              </w:rPr>
              <w:t xml:space="preserve">Пятница </w:t>
            </w:r>
            <w:r w:rsidRPr="007E4B49">
              <w:rPr>
                <w:sz w:val="28"/>
                <w:szCs w:val="28"/>
              </w:rPr>
              <w:t xml:space="preserve">8.00-12.00, </w:t>
            </w:r>
            <w:r>
              <w:rPr>
                <w:sz w:val="28"/>
                <w:szCs w:val="28"/>
              </w:rPr>
              <w:t>12</w:t>
            </w:r>
            <w:r w:rsidRPr="007E4B49">
              <w:rPr>
                <w:sz w:val="28"/>
                <w:szCs w:val="28"/>
              </w:rPr>
              <w:t>.</w:t>
            </w:r>
            <w:r>
              <w:rPr>
                <w:sz w:val="28"/>
                <w:szCs w:val="28"/>
              </w:rPr>
              <w:t>45</w:t>
            </w:r>
            <w:r w:rsidRPr="007E4B49">
              <w:rPr>
                <w:sz w:val="28"/>
                <w:szCs w:val="28"/>
              </w:rPr>
              <w:t>-1</w:t>
            </w:r>
            <w:r>
              <w:rPr>
                <w:sz w:val="28"/>
                <w:szCs w:val="28"/>
              </w:rPr>
              <w:t>6</w:t>
            </w:r>
            <w:r w:rsidRPr="007E4B49">
              <w:rPr>
                <w:sz w:val="28"/>
                <w:szCs w:val="28"/>
              </w:rPr>
              <w:t>.00</w:t>
            </w:r>
          </w:p>
          <w:p w:rsidR="00DE0A60" w:rsidRPr="007E4B49" w:rsidRDefault="00DE0A60" w:rsidP="0029113A">
            <w:pPr>
              <w:ind w:left="34" w:firstLine="570"/>
              <w:jc w:val="center"/>
              <w:rPr>
                <w:color w:val="000000"/>
                <w:sz w:val="28"/>
                <w:szCs w:val="28"/>
              </w:rPr>
            </w:pPr>
          </w:p>
          <w:p w:rsidR="00DE0A60" w:rsidRPr="007E4B49" w:rsidRDefault="00DE0A60" w:rsidP="0029113A">
            <w:pPr>
              <w:ind w:left="34" w:firstLine="851"/>
              <w:jc w:val="center"/>
              <w:rPr>
                <w:color w:val="000000"/>
                <w:sz w:val="28"/>
                <w:szCs w:val="28"/>
              </w:rPr>
            </w:pPr>
          </w:p>
          <w:p w:rsidR="00DE0A60" w:rsidRPr="007E4B49" w:rsidRDefault="00DE0A60" w:rsidP="0029113A">
            <w:pPr>
              <w:ind w:left="34" w:firstLine="851"/>
              <w:jc w:val="center"/>
              <w:rPr>
                <w:color w:val="000000"/>
                <w:sz w:val="28"/>
                <w:szCs w:val="28"/>
              </w:rPr>
            </w:pPr>
          </w:p>
          <w:p w:rsidR="00DE0A60" w:rsidRPr="007E4B49" w:rsidRDefault="00DE0A60" w:rsidP="0029113A">
            <w:pPr>
              <w:ind w:left="34" w:firstLine="851"/>
              <w:jc w:val="center"/>
              <w:rPr>
                <w:color w:val="000000"/>
                <w:sz w:val="28"/>
                <w:szCs w:val="28"/>
              </w:rPr>
            </w:pPr>
            <w:r w:rsidRPr="007E4B49">
              <w:rPr>
                <w:color w:val="000000"/>
                <w:sz w:val="28"/>
                <w:szCs w:val="28"/>
              </w:rPr>
              <w:t xml:space="preserve">Понедельник </w:t>
            </w:r>
            <w:r w:rsidR="00C201A9">
              <w:rPr>
                <w:color w:val="000000"/>
                <w:sz w:val="28"/>
                <w:szCs w:val="28"/>
              </w:rPr>
              <w:t>9</w:t>
            </w:r>
            <w:r w:rsidRPr="007E4B49">
              <w:rPr>
                <w:color w:val="000000"/>
                <w:sz w:val="28"/>
                <w:szCs w:val="28"/>
              </w:rPr>
              <w:t>.00-1</w:t>
            </w:r>
            <w:r w:rsidR="00C201A9">
              <w:rPr>
                <w:color w:val="000000"/>
                <w:sz w:val="28"/>
                <w:szCs w:val="28"/>
              </w:rPr>
              <w:t>8</w:t>
            </w:r>
            <w:r w:rsidRPr="007E4B49">
              <w:rPr>
                <w:color w:val="000000"/>
                <w:sz w:val="28"/>
                <w:szCs w:val="28"/>
              </w:rPr>
              <w:t>.00</w:t>
            </w:r>
          </w:p>
          <w:p w:rsidR="00DE0A60" w:rsidRPr="007E4B49" w:rsidRDefault="00DE0A60" w:rsidP="0029113A">
            <w:pPr>
              <w:ind w:left="34" w:firstLine="851"/>
              <w:jc w:val="center"/>
              <w:rPr>
                <w:color w:val="000000"/>
                <w:sz w:val="28"/>
                <w:szCs w:val="28"/>
              </w:rPr>
            </w:pPr>
            <w:r w:rsidRPr="007E4B49">
              <w:rPr>
                <w:color w:val="000000"/>
                <w:sz w:val="28"/>
                <w:szCs w:val="28"/>
              </w:rPr>
              <w:t xml:space="preserve">Вторник </w:t>
            </w:r>
            <w:r w:rsidR="00C201A9">
              <w:rPr>
                <w:color w:val="000000"/>
                <w:sz w:val="28"/>
                <w:szCs w:val="28"/>
              </w:rPr>
              <w:t>9</w:t>
            </w:r>
            <w:r w:rsidRPr="007E4B49">
              <w:rPr>
                <w:color w:val="000000"/>
                <w:sz w:val="28"/>
                <w:szCs w:val="28"/>
              </w:rPr>
              <w:t>.00-1</w:t>
            </w:r>
            <w:r w:rsidR="00C201A9">
              <w:rPr>
                <w:color w:val="000000"/>
                <w:sz w:val="28"/>
                <w:szCs w:val="28"/>
              </w:rPr>
              <w:t>8</w:t>
            </w:r>
            <w:r w:rsidRPr="007E4B49">
              <w:rPr>
                <w:color w:val="000000"/>
                <w:sz w:val="28"/>
                <w:szCs w:val="28"/>
              </w:rPr>
              <w:t>.00</w:t>
            </w:r>
          </w:p>
          <w:p w:rsidR="00DE0A60" w:rsidRPr="007E4B49" w:rsidRDefault="00DE0A60" w:rsidP="0029113A">
            <w:pPr>
              <w:ind w:left="34" w:firstLine="851"/>
              <w:jc w:val="center"/>
              <w:rPr>
                <w:color w:val="000000"/>
                <w:sz w:val="28"/>
                <w:szCs w:val="28"/>
              </w:rPr>
            </w:pPr>
            <w:r w:rsidRPr="007E4B49">
              <w:rPr>
                <w:color w:val="000000"/>
                <w:sz w:val="28"/>
                <w:szCs w:val="28"/>
              </w:rPr>
              <w:t xml:space="preserve">Среда </w:t>
            </w:r>
            <w:r w:rsidR="00C201A9">
              <w:rPr>
                <w:color w:val="000000"/>
                <w:sz w:val="28"/>
                <w:szCs w:val="28"/>
              </w:rPr>
              <w:t>9</w:t>
            </w:r>
            <w:r w:rsidRPr="007E4B49">
              <w:rPr>
                <w:color w:val="000000"/>
                <w:sz w:val="28"/>
                <w:szCs w:val="28"/>
              </w:rPr>
              <w:t>.00-1</w:t>
            </w:r>
            <w:r w:rsidR="00C201A9">
              <w:rPr>
                <w:color w:val="000000"/>
                <w:sz w:val="28"/>
                <w:szCs w:val="28"/>
              </w:rPr>
              <w:t>8</w:t>
            </w:r>
            <w:r w:rsidRPr="007E4B49">
              <w:rPr>
                <w:color w:val="000000"/>
                <w:sz w:val="28"/>
                <w:szCs w:val="28"/>
              </w:rPr>
              <w:t>.00</w:t>
            </w:r>
          </w:p>
          <w:p w:rsidR="00DE0A60" w:rsidRPr="007E4B49" w:rsidRDefault="00DE0A60" w:rsidP="0029113A">
            <w:pPr>
              <w:ind w:left="34" w:firstLine="851"/>
              <w:jc w:val="center"/>
              <w:rPr>
                <w:color w:val="000000"/>
                <w:sz w:val="28"/>
                <w:szCs w:val="28"/>
              </w:rPr>
            </w:pPr>
            <w:r w:rsidRPr="007E4B49">
              <w:rPr>
                <w:color w:val="000000"/>
                <w:sz w:val="28"/>
                <w:szCs w:val="28"/>
              </w:rPr>
              <w:t xml:space="preserve">Четверг </w:t>
            </w:r>
            <w:r w:rsidR="00C201A9">
              <w:rPr>
                <w:color w:val="000000"/>
                <w:sz w:val="28"/>
                <w:szCs w:val="28"/>
              </w:rPr>
              <w:t>9</w:t>
            </w:r>
            <w:r w:rsidRPr="007E4B49">
              <w:rPr>
                <w:color w:val="000000"/>
                <w:sz w:val="28"/>
                <w:szCs w:val="28"/>
              </w:rPr>
              <w:t>.00-1</w:t>
            </w:r>
            <w:r w:rsidR="00C201A9">
              <w:rPr>
                <w:color w:val="000000"/>
                <w:sz w:val="28"/>
                <w:szCs w:val="28"/>
              </w:rPr>
              <w:t>8</w:t>
            </w:r>
            <w:r w:rsidRPr="007E4B49">
              <w:rPr>
                <w:color w:val="000000"/>
                <w:sz w:val="28"/>
                <w:szCs w:val="28"/>
              </w:rPr>
              <w:t>.00</w:t>
            </w:r>
          </w:p>
          <w:p w:rsidR="00DE0A60" w:rsidRPr="007E4B49" w:rsidRDefault="00DE0A60" w:rsidP="0029113A">
            <w:pPr>
              <w:ind w:left="34" w:firstLine="851"/>
              <w:jc w:val="center"/>
              <w:rPr>
                <w:color w:val="000000"/>
                <w:sz w:val="28"/>
                <w:szCs w:val="28"/>
              </w:rPr>
            </w:pPr>
            <w:r w:rsidRPr="007E4B49">
              <w:rPr>
                <w:color w:val="000000"/>
                <w:sz w:val="28"/>
                <w:szCs w:val="28"/>
              </w:rPr>
              <w:t xml:space="preserve">Пятница </w:t>
            </w:r>
            <w:r w:rsidR="00C201A9">
              <w:rPr>
                <w:color w:val="000000"/>
                <w:sz w:val="28"/>
                <w:szCs w:val="28"/>
              </w:rPr>
              <w:t>9</w:t>
            </w:r>
            <w:r w:rsidRPr="007E4B49">
              <w:rPr>
                <w:color w:val="000000"/>
                <w:sz w:val="28"/>
                <w:szCs w:val="28"/>
              </w:rPr>
              <w:t>.00-1</w:t>
            </w:r>
            <w:r w:rsidR="00C201A9">
              <w:rPr>
                <w:color w:val="000000"/>
                <w:sz w:val="28"/>
                <w:szCs w:val="28"/>
              </w:rPr>
              <w:t>8</w:t>
            </w:r>
            <w:r w:rsidRPr="007E4B49">
              <w:rPr>
                <w:color w:val="000000"/>
                <w:sz w:val="28"/>
                <w:szCs w:val="28"/>
              </w:rPr>
              <w:t>.00</w:t>
            </w:r>
          </w:p>
          <w:p w:rsidR="00DE0A60" w:rsidRPr="007E4B49" w:rsidRDefault="00DE0A60" w:rsidP="0029113A">
            <w:pPr>
              <w:ind w:left="34" w:firstLine="851"/>
              <w:jc w:val="center"/>
              <w:rPr>
                <w:color w:val="000000"/>
                <w:sz w:val="28"/>
                <w:szCs w:val="28"/>
              </w:rPr>
            </w:pPr>
            <w:r w:rsidRPr="007E4B49">
              <w:rPr>
                <w:color w:val="000000"/>
                <w:sz w:val="28"/>
                <w:szCs w:val="28"/>
              </w:rPr>
              <w:t xml:space="preserve">Суббота </w:t>
            </w:r>
            <w:r w:rsidR="00C201A9">
              <w:rPr>
                <w:color w:val="000000"/>
                <w:sz w:val="28"/>
                <w:szCs w:val="28"/>
              </w:rPr>
              <w:t>9</w:t>
            </w:r>
            <w:r w:rsidRPr="007E4B49">
              <w:rPr>
                <w:color w:val="000000"/>
                <w:sz w:val="28"/>
                <w:szCs w:val="28"/>
              </w:rPr>
              <w:t>.00-1</w:t>
            </w:r>
            <w:r w:rsidR="00C201A9">
              <w:rPr>
                <w:color w:val="000000"/>
                <w:sz w:val="28"/>
                <w:szCs w:val="28"/>
              </w:rPr>
              <w:t>8</w:t>
            </w:r>
            <w:r w:rsidRPr="007E4B49">
              <w:rPr>
                <w:color w:val="000000"/>
                <w:sz w:val="28"/>
                <w:szCs w:val="28"/>
              </w:rPr>
              <w:t>.</w:t>
            </w:r>
            <w:r w:rsidR="00C201A9">
              <w:rPr>
                <w:color w:val="000000"/>
                <w:sz w:val="28"/>
                <w:szCs w:val="28"/>
              </w:rPr>
              <w:t>0</w:t>
            </w:r>
            <w:r w:rsidRPr="007E4B49">
              <w:rPr>
                <w:color w:val="000000"/>
                <w:sz w:val="28"/>
                <w:szCs w:val="28"/>
              </w:rPr>
              <w:t>0</w:t>
            </w:r>
          </w:p>
          <w:p w:rsidR="00DE0A60" w:rsidRPr="007E4B49" w:rsidRDefault="00DE0A60" w:rsidP="0029113A">
            <w:pPr>
              <w:ind w:left="34" w:firstLine="851"/>
              <w:jc w:val="center"/>
              <w:rPr>
                <w:color w:val="000000"/>
                <w:sz w:val="28"/>
                <w:szCs w:val="28"/>
              </w:rPr>
            </w:pPr>
          </w:p>
          <w:p w:rsidR="00DE0A60" w:rsidRPr="007E4B49" w:rsidRDefault="00DE0A60" w:rsidP="0029113A">
            <w:pPr>
              <w:ind w:left="34" w:firstLine="851"/>
              <w:jc w:val="center"/>
              <w:rPr>
                <w:color w:val="000000"/>
                <w:sz w:val="28"/>
                <w:szCs w:val="28"/>
              </w:rPr>
            </w:pPr>
          </w:p>
        </w:tc>
      </w:tr>
    </w:tbl>
    <w:p w:rsidR="00DE0A60" w:rsidRPr="007E4B49" w:rsidRDefault="00DE0A60" w:rsidP="00D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E0A60" w:rsidRPr="007E4B49" w:rsidRDefault="00DE0A60" w:rsidP="00D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E0A60" w:rsidRPr="007E4B49" w:rsidRDefault="00DE0A60" w:rsidP="00D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Pr>
          <w:sz w:val="28"/>
          <w:szCs w:val="28"/>
        </w:rPr>
      </w:pPr>
    </w:p>
    <w:p w:rsidR="00DE0A60" w:rsidRPr="007E4B49" w:rsidRDefault="00DE0A60" w:rsidP="00D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Pr>
          <w:sz w:val="28"/>
          <w:szCs w:val="28"/>
        </w:rPr>
      </w:pPr>
    </w:p>
    <w:p w:rsidR="00DE0A60" w:rsidRPr="007E4B49" w:rsidRDefault="00DE0A60" w:rsidP="00DE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Pr>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Default="00DE0A60" w:rsidP="00DE0A60">
      <w:pPr>
        <w:ind w:left="4820"/>
        <w:jc w:val="right"/>
        <w:rPr>
          <w:color w:val="000000"/>
          <w:sz w:val="28"/>
          <w:szCs w:val="28"/>
        </w:rPr>
      </w:pPr>
    </w:p>
    <w:p w:rsidR="00DE0A60" w:rsidRPr="007E4B49" w:rsidRDefault="00DE0A60" w:rsidP="00DE0A60">
      <w:pPr>
        <w:ind w:left="4820"/>
        <w:jc w:val="right"/>
        <w:rPr>
          <w:color w:val="000000"/>
          <w:sz w:val="28"/>
          <w:szCs w:val="28"/>
        </w:rPr>
      </w:pPr>
    </w:p>
    <w:p w:rsidR="00DE0A60" w:rsidRPr="007E4B49" w:rsidRDefault="00E950A7" w:rsidP="00DE0A60">
      <w:pPr>
        <w:ind w:left="5040"/>
        <w:jc w:val="both"/>
        <w:rPr>
          <w:sz w:val="28"/>
          <w:szCs w:val="28"/>
        </w:rPr>
      </w:pPr>
      <w:bookmarkStart w:id="23" w:name="Par4910"/>
      <w:bookmarkEnd w:id="23"/>
      <w:r>
        <w:rPr>
          <w:sz w:val="28"/>
          <w:szCs w:val="28"/>
        </w:rPr>
        <w:t>П</w:t>
      </w:r>
      <w:r w:rsidR="00DE0A60" w:rsidRPr="007E4B49">
        <w:rPr>
          <w:sz w:val="28"/>
          <w:szCs w:val="28"/>
        </w:rPr>
        <w:t>риложение № 3</w:t>
      </w:r>
    </w:p>
    <w:p w:rsidR="00DE0A60" w:rsidRPr="007E4B49" w:rsidRDefault="00DE0A60" w:rsidP="00DE0A60">
      <w:pPr>
        <w:adjustRightInd w:val="0"/>
        <w:ind w:left="5040"/>
        <w:jc w:val="both"/>
        <w:rPr>
          <w:sz w:val="28"/>
          <w:szCs w:val="28"/>
        </w:rPr>
      </w:pPr>
      <w:r w:rsidRPr="007E4B49">
        <w:rPr>
          <w:sz w:val="28"/>
          <w:szCs w:val="28"/>
        </w:rPr>
        <w:t>к административному регламенту</w:t>
      </w:r>
    </w:p>
    <w:p w:rsidR="00DE0A60" w:rsidRPr="007E4B49" w:rsidRDefault="00DE0A60" w:rsidP="00DE0A60">
      <w:pPr>
        <w:adjustRightInd w:val="0"/>
        <w:ind w:left="5040"/>
        <w:jc w:val="both"/>
        <w:rPr>
          <w:bCs/>
          <w:sz w:val="28"/>
          <w:szCs w:val="28"/>
        </w:rPr>
      </w:pPr>
      <w:r w:rsidRPr="007E4B49">
        <w:rPr>
          <w:sz w:val="28"/>
          <w:szCs w:val="28"/>
        </w:rPr>
        <w:t>по предоставлению муниципальной услуги «</w:t>
      </w:r>
      <w:r w:rsidRPr="007E4B49">
        <w:rPr>
          <w:bCs/>
          <w:sz w:val="28"/>
          <w:szCs w:val="28"/>
        </w:rPr>
        <w:t>Принятие решения об установлении публичного</w:t>
      </w:r>
    </w:p>
    <w:p w:rsidR="00DE0A60" w:rsidRPr="007E4B49" w:rsidRDefault="00DE0A60" w:rsidP="00DE0A60">
      <w:pPr>
        <w:adjustRightInd w:val="0"/>
        <w:ind w:left="5040"/>
        <w:jc w:val="both"/>
        <w:rPr>
          <w:sz w:val="28"/>
          <w:szCs w:val="28"/>
        </w:rPr>
      </w:pPr>
      <w:r w:rsidRPr="007E4B49">
        <w:rPr>
          <w:bCs/>
          <w:sz w:val="28"/>
          <w:szCs w:val="28"/>
        </w:rPr>
        <w:t>сервитута в отношении земельного участка и (или) земель</w:t>
      </w:r>
      <w:r w:rsidRPr="007E4B49">
        <w:rPr>
          <w:sz w:val="28"/>
          <w:szCs w:val="28"/>
        </w:rPr>
        <w:t>»</w:t>
      </w:r>
    </w:p>
    <w:p w:rsidR="00DE0A60" w:rsidRPr="007E4B49" w:rsidRDefault="00DE0A60" w:rsidP="00DE0A60">
      <w:pPr>
        <w:adjustRightInd w:val="0"/>
        <w:ind w:left="5040"/>
        <w:jc w:val="both"/>
        <w:rPr>
          <w:sz w:val="28"/>
          <w:szCs w:val="28"/>
        </w:rPr>
      </w:pPr>
    </w:p>
    <w:p w:rsidR="00DE0A60" w:rsidRPr="007E4B49" w:rsidRDefault="00DE0A60" w:rsidP="00DE0A60">
      <w:pPr>
        <w:adjustRightInd w:val="0"/>
        <w:jc w:val="center"/>
        <w:rPr>
          <w:bCs/>
          <w:sz w:val="24"/>
          <w:szCs w:val="24"/>
        </w:rPr>
      </w:pPr>
      <w:r w:rsidRPr="007E4B49">
        <w:rPr>
          <w:bCs/>
          <w:sz w:val="24"/>
          <w:szCs w:val="24"/>
        </w:rPr>
        <w:t>СОСТАВ, ПОСЛЕДОВАТЕЛЬНОСТЬ И СРОКИ ВЫПОЛНЕНИЯ</w:t>
      </w:r>
    </w:p>
    <w:p w:rsidR="00DE0A60" w:rsidRPr="007E4B49" w:rsidRDefault="00DE0A60" w:rsidP="00DE0A60">
      <w:pPr>
        <w:adjustRightInd w:val="0"/>
        <w:jc w:val="center"/>
        <w:rPr>
          <w:bCs/>
          <w:sz w:val="24"/>
          <w:szCs w:val="24"/>
        </w:rPr>
      </w:pPr>
      <w:r w:rsidRPr="007E4B49">
        <w:rPr>
          <w:bCs/>
          <w:sz w:val="24"/>
          <w:szCs w:val="24"/>
        </w:rPr>
        <w:t>АДМИНИСТРАТИВНЫХ ПРОЦЕДУР (ДЕЙСТВИЙ) ПРИ ПРЕДОСТАВЛЕНИИ</w:t>
      </w:r>
    </w:p>
    <w:p w:rsidR="00DE0A60" w:rsidRPr="007E4B49" w:rsidRDefault="00DE0A60" w:rsidP="00DE0A60">
      <w:pPr>
        <w:adjustRightInd w:val="0"/>
        <w:jc w:val="center"/>
        <w:rPr>
          <w:bCs/>
          <w:sz w:val="24"/>
          <w:szCs w:val="24"/>
        </w:rPr>
      </w:pPr>
      <w:r w:rsidRPr="007E4B49">
        <w:rPr>
          <w:bCs/>
          <w:sz w:val="24"/>
          <w:szCs w:val="24"/>
        </w:rPr>
        <w:t>МУНИЦИПАЛЬНОЙ УСЛУГИ В ЦЕЛЯХ УСТАНОВЛЕНИЯ</w:t>
      </w:r>
    </w:p>
    <w:p w:rsidR="00DE0A60" w:rsidRPr="007E4B49" w:rsidRDefault="00DE0A60" w:rsidP="00DE0A60">
      <w:pPr>
        <w:adjustRightInd w:val="0"/>
        <w:jc w:val="center"/>
        <w:rPr>
          <w:bCs/>
          <w:sz w:val="24"/>
          <w:szCs w:val="24"/>
        </w:rPr>
      </w:pPr>
      <w:r w:rsidRPr="007E4B49">
        <w:rPr>
          <w:bCs/>
          <w:sz w:val="24"/>
          <w:szCs w:val="24"/>
        </w:rPr>
        <w:t>ПУБЛИЧНОГО СЕРВИТУТА В ОТДЕЛЬНЫХ ЦЕЛЯХ</w:t>
      </w:r>
    </w:p>
    <w:p w:rsidR="00DE0A60" w:rsidRPr="007E4B49" w:rsidRDefault="00DE0A60" w:rsidP="00DE0A60">
      <w:pPr>
        <w:adjustRightInd w:val="0"/>
        <w:jc w:val="both"/>
        <w:rPr>
          <w:sz w:val="24"/>
          <w:szCs w:val="24"/>
        </w:rPr>
      </w:pPr>
    </w:p>
    <w:tbl>
      <w:tblPr>
        <w:tblW w:w="9765" w:type="dxa"/>
        <w:tblLayout w:type="fixed"/>
        <w:tblCellMar>
          <w:top w:w="102" w:type="dxa"/>
          <w:left w:w="62" w:type="dxa"/>
          <w:bottom w:w="102" w:type="dxa"/>
          <w:right w:w="62" w:type="dxa"/>
        </w:tblCellMar>
        <w:tblLook w:val="0000"/>
      </w:tblPr>
      <w:tblGrid>
        <w:gridCol w:w="895"/>
        <w:gridCol w:w="2644"/>
        <w:gridCol w:w="1011"/>
        <w:gridCol w:w="1399"/>
        <w:gridCol w:w="1276"/>
        <w:gridCol w:w="786"/>
        <w:gridCol w:w="1754"/>
      </w:tblGrid>
      <w:tr w:rsidR="00DE0A60" w:rsidRPr="007E4B49" w:rsidTr="0029113A">
        <w:trPr>
          <w:trHeight w:val="1169"/>
        </w:trPr>
        <w:tc>
          <w:tcPr>
            <w:tcW w:w="895"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Основание для начала административной процедуры</w:t>
            </w:r>
          </w:p>
        </w:tc>
        <w:tc>
          <w:tcPr>
            <w:tcW w:w="2644"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Содержание административных действий</w:t>
            </w:r>
          </w:p>
        </w:tc>
        <w:tc>
          <w:tcPr>
            <w:tcW w:w="1011"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Срок выполнения административных действий</w:t>
            </w:r>
          </w:p>
        </w:tc>
        <w:tc>
          <w:tcPr>
            <w:tcW w:w="1399"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Должностное лицо, ответственное за выполнение административного 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Место выполнения административного действия/используемая информационная система</w:t>
            </w:r>
          </w:p>
        </w:tc>
        <w:tc>
          <w:tcPr>
            <w:tcW w:w="786"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Критерии принятия решения</w:t>
            </w:r>
          </w:p>
        </w:tc>
        <w:tc>
          <w:tcPr>
            <w:tcW w:w="1754"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Результат административного действия, способ фиксации</w:t>
            </w:r>
          </w:p>
        </w:tc>
      </w:tr>
      <w:tr w:rsidR="00DE0A60" w:rsidRPr="007E4B49" w:rsidTr="0029113A">
        <w:trPr>
          <w:trHeight w:val="265"/>
        </w:trPr>
        <w:tc>
          <w:tcPr>
            <w:tcW w:w="895"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1</w:t>
            </w:r>
          </w:p>
        </w:tc>
        <w:tc>
          <w:tcPr>
            <w:tcW w:w="2644"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2</w:t>
            </w:r>
          </w:p>
        </w:tc>
        <w:tc>
          <w:tcPr>
            <w:tcW w:w="1011"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3</w:t>
            </w:r>
          </w:p>
        </w:tc>
        <w:tc>
          <w:tcPr>
            <w:tcW w:w="1399"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5</w:t>
            </w:r>
          </w:p>
        </w:tc>
        <w:tc>
          <w:tcPr>
            <w:tcW w:w="786"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6</w:t>
            </w:r>
          </w:p>
        </w:tc>
        <w:tc>
          <w:tcPr>
            <w:tcW w:w="1754" w:type="dxa"/>
            <w:tcBorders>
              <w:top w:val="single" w:sz="4" w:space="0" w:color="auto"/>
              <w:left w:val="single" w:sz="4" w:space="0" w:color="auto"/>
              <w:bottom w:val="single" w:sz="4" w:space="0" w:color="auto"/>
              <w:right w:val="single" w:sz="4" w:space="0" w:color="auto"/>
            </w:tcBorders>
            <w:vAlign w:val="center"/>
          </w:tcPr>
          <w:p w:rsidR="00DE0A60" w:rsidRPr="007E4B49" w:rsidRDefault="00DE0A60" w:rsidP="0029113A">
            <w:pPr>
              <w:adjustRightInd w:val="0"/>
              <w:jc w:val="center"/>
              <w:rPr>
                <w:b/>
                <w:sz w:val="16"/>
                <w:szCs w:val="16"/>
              </w:rPr>
            </w:pPr>
            <w:r w:rsidRPr="007E4B49">
              <w:rPr>
                <w:b/>
                <w:sz w:val="16"/>
                <w:szCs w:val="16"/>
              </w:rPr>
              <w:t>7</w:t>
            </w:r>
          </w:p>
        </w:tc>
      </w:tr>
      <w:tr w:rsidR="00DE0A60" w:rsidRPr="007E4B49" w:rsidTr="0029113A">
        <w:trPr>
          <w:trHeight w:val="253"/>
        </w:trPr>
        <w:tc>
          <w:tcPr>
            <w:tcW w:w="9765" w:type="dxa"/>
            <w:gridSpan w:val="7"/>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jc w:val="center"/>
              <w:outlineLvl w:val="2"/>
              <w:rPr>
                <w:sz w:val="24"/>
                <w:szCs w:val="24"/>
              </w:rPr>
            </w:pPr>
            <w:r w:rsidRPr="007E4B49">
              <w:rPr>
                <w:sz w:val="24"/>
                <w:szCs w:val="24"/>
              </w:rPr>
              <w:t>1. Проверка документов и регистрация заявления</w:t>
            </w:r>
          </w:p>
        </w:tc>
      </w:tr>
      <w:tr w:rsidR="00DE0A60" w:rsidRPr="007E4B49" w:rsidTr="0029113A">
        <w:trPr>
          <w:trHeight w:val="1760"/>
        </w:trPr>
        <w:tc>
          <w:tcPr>
            <w:tcW w:w="895"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Поступление заявления и документов для предоставления муниципальной услуги в Уполномоченный орган</w:t>
            </w: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ar4280" w:tooltip="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history="1">
              <w:r w:rsidRPr="0008001F">
                <w:rPr>
                  <w:color w:val="000000"/>
                  <w:sz w:val="24"/>
                  <w:szCs w:val="24"/>
                </w:rPr>
                <w:t>пунктом 2.9</w:t>
              </w:r>
            </w:hyperlink>
            <w:r w:rsidRPr="0008001F">
              <w:rPr>
                <w:color w:val="000000"/>
                <w:sz w:val="24"/>
                <w:szCs w:val="24"/>
              </w:rPr>
              <w:t xml:space="preserve"> Административного регламента</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5 рабочих дней</w:t>
            </w:r>
          </w:p>
        </w:tc>
        <w:tc>
          <w:tcPr>
            <w:tcW w:w="1399" w:type="dxa"/>
            <w:vMerge w:val="restart"/>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Уполномоченного органа, ответственное за предоставление муниципальной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w:t>
            </w:r>
          </w:p>
        </w:tc>
        <w:tc>
          <w:tcPr>
            <w:tcW w:w="786"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E0A60" w:rsidRPr="007E4B49" w:rsidTr="0029113A">
        <w:trPr>
          <w:trHeight w:val="1760"/>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4265" w:tooltip="2.8. Для получения государственной (муниципальной) услуги заявитель представляет:" w:history="1">
              <w:r w:rsidRPr="0008001F">
                <w:rPr>
                  <w:color w:val="000000"/>
                  <w:sz w:val="24"/>
                  <w:szCs w:val="24"/>
                </w:rPr>
                <w:t>пунктом 2.8</w:t>
              </w:r>
            </w:hyperlink>
            <w:r w:rsidRPr="0008001F">
              <w:rPr>
                <w:color w:val="000000"/>
                <w:sz w:val="24"/>
                <w:szCs w:val="24"/>
              </w:rPr>
              <w:t xml:space="preserve"> Административного регламента либо о </w:t>
            </w:r>
            <w:r w:rsidRPr="0008001F">
              <w:rPr>
                <w:color w:val="000000"/>
                <w:sz w:val="24"/>
                <w:szCs w:val="24"/>
              </w:rPr>
              <w:lastRenderedPageBreak/>
              <w:t>выявленных нарушениях</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lastRenderedPageBreak/>
              <w:t>5 рабочих дней</w:t>
            </w:r>
          </w:p>
        </w:tc>
        <w:tc>
          <w:tcPr>
            <w:tcW w:w="1399" w:type="dxa"/>
            <w:vMerge/>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786"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r>
      <w:tr w:rsidR="00DE0A60" w:rsidRPr="007E4B49" w:rsidTr="0029113A">
        <w:trPr>
          <w:trHeight w:val="1760"/>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p>
        </w:tc>
        <w:tc>
          <w:tcPr>
            <w:tcW w:w="1399" w:type="dxa"/>
            <w:vMerge/>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786"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r>
      <w:tr w:rsidR="00DE0A60" w:rsidRPr="007E4B49" w:rsidTr="0029113A">
        <w:trPr>
          <w:trHeight w:val="1760"/>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В случае отсутствия оснований для возврата документов, предусмотренных </w:t>
            </w:r>
            <w:hyperlink w:anchor="Par4307" w:tooltip="2.12. Основаниями для возврата документов, необходимых для предоставления государственной (муниципальной) услуги, являются:" w:history="1">
              <w:r w:rsidRPr="0008001F">
                <w:rPr>
                  <w:color w:val="000000"/>
                  <w:sz w:val="24"/>
                  <w:szCs w:val="24"/>
                </w:rPr>
                <w:t>пунктом 2.12</w:t>
              </w:r>
            </w:hyperlink>
            <w:r w:rsidRPr="0008001F">
              <w:rPr>
                <w:color w:val="000000"/>
                <w:sz w:val="24"/>
                <w:szCs w:val="24"/>
              </w:rPr>
              <w:t xml:space="preserve"> Административного регламента, регистрация заявления в электронной базе данных по учету документов</w:t>
            </w:r>
          </w:p>
        </w:tc>
        <w:tc>
          <w:tcPr>
            <w:tcW w:w="1011" w:type="dxa"/>
            <w:vMerge w:val="restart"/>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1 рабочий день</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регистрацию корреспонденции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w:t>
            </w:r>
          </w:p>
        </w:tc>
        <w:tc>
          <w:tcPr>
            <w:tcW w:w="786"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r>
      <w:tr w:rsidR="00DE0A60" w:rsidRPr="007E4B49" w:rsidTr="0029113A">
        <w:trPr>
          <w:trHeight w:val="1760"/>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Проверка заявления и документов, представленных для получения муниципальной услуги</w:t>
            </w:r>
          </w:p>
        </w:tc>
        <w:tc>
          <w:tcPr>
            <w:tcW w:w="1011" w:type="dxa"/>
            <w:vMerge/>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p>
        </w:tc>
        <w:tc>
          <w:tcPr>
            <w:tcW w:w="1399" w:type="dxa"/>
            <w:vMerge w:val="restart"/>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w:t>
            </w:r>
          </w:p>
        </w:tc>
        <w:tc>
          <w:tcPr>
            <w:tcW w:w="786"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DE0A60" w:rsidRPr="007E4B49" w:rsidTr="0029113A">
        <w:trPr>
          <w:trHeight w:val="1760"/>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Направление заявителю электронного сообщения о приеме заявления к рассмотрению либо о возврате документов с </w:t>
            </w:r>
            <w:r w:rsidRPr="0008001F">
              <w:rPr>
                <w:color w:val="000000"/>
                <w:sz w:val="24"/>
                <w:szCs w:val="24"/>
              </w:rPr>
              <w:lastRenderedPageBreak/>
              <w:t>обоснованием возврата</w:t>
            </w:r>
          </w:p>
        </w:tc>
        <w:tc>
          <w:tcPr>
            <w:tcW w:w="1011" w:type="dxa"/>
            <w:vMerge/>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p>
        </w:tc>
        <w:tc>
          <w:tcPr>
            <w:tcW w:w="1399" w:type="dxa"/>
            <w:vMerge/>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 xml:space="preserve">Наличие/отсутствие оснований </w:t>
            </w:r>
            <w:r w:rsidRPr="007E4B49">
              <w:rPr>
                <w:sz w:val="24"/>
                <w:szCs w:val="24"/>
              </w:rPr>
              <w:lastRenderedPageBreak/>
              <w:t xml:space="preserve">для возврата документов, предусмотренных </w:t>
            </w:r>
            <w:hyperlink w:anchor="Par4307" w:tooltip="2.12. Основаниями для возврата документов, необходимых для предоставления государственной (муниципальной) услуги, являются:" w:history="1">
              <w:r w:rsidRPr="007E4B49">
                <w:rPr>
                  <w:color w:val="0000FF"/>
                  <w:sz w:val="24"/>
                  <w:szCs w:val="24"/>
                </w:rPr>
                <w:t>пунктом 2.12</w:t>
              </w:r>
            </w:hyperlink>
            <w:r w:rsidRPr="007E4B49">
              <w:rPr>
                <w:sz w:val="24"/>
                <w:szCs w:val="24"/>
              </w:rPr>
              <w:t xml:space="preserve"> Административного регламента</w:t>
            </w:r>
          </w:p>
        </w:tc>
        <w:tc>
          <w:tcPr>
            <w:tcW w:w="1754"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r>
      <w:tr w:rsidR="00DE0A60" w:rsidRPr="007E4B49" w:rsidTr="0029113A">
        <w:trPr>
          <w:trHeight w:val="144"/>
        </w:trPr>
        <w:tc>
          <w:tcPr>
            <w:tcW w:w="9765" w:type="dxa"/>
            <w:gridSpan w:val="7"/>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jc w:val="center"/>
              <w:outlineLvl w:val="2"/>
              <w:rPr>
                <w:color w:val="000000"/>
                <w:sz w:val="24"/>
                <w:szCs w:val="24"/>
              </w:rPr>
            </w:pPr>
            <w:r w:rsidRPr="0008001F">
              <w:rPr>
                <w:color w:val="000000"/>
                <w:sz w:val="24"/>
                <w:szCs w:val="24"/>
              </w:rPr>
              <w:lastRenderedPageBreak/>
              <w:t>2. Получение сведений посредством СМЭВ</w:t>
            </w:r>
          </w:p>
        </w:tc>
      </w:tr>
      <w:tr w:rsidR="00DE0A60" w:rsidRPr="007E4B49" w:rsidTr="0029113A">
        <w:trPr>
          <w:trHeight w:val="144"/>
        </w:trPr>
        <w:tc>
          <w:tcPr>
            <w:tcW w:w="895"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Направление межведомственных запросов в органы и организации, указанные в </w:t>
            </w:r>
            <w:hyperlink w:anchor="Par4220" w:tooltip="2.3.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history="1">
              <w:r w:rsidRPr="0008001F">
                <w:rPr>
                  <w:color w:val="000000"/>
                  <w:sz w:val="24"/>
                  <w:szCs w:val="24"/>
                </w:rPr>
                <w:t>пункте 2.3</w:t>
              </w:r>
            </w:hyperlink>
            <w:r w:rsidRPr="0008001F">
              <w:rPr>
                <w:color w:val="000000"/>
                <w:sz w:val="24"/>
                <w:szCs w:val="24"/>
              </w:rPr>
              <w:t xml:space="preserve"> Административного регламента</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7 рабочих дней</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орган/ГИС/СМЭВ</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ar4289" w:tooltip="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 w:history="1">
              <w:r w:rsidRPr="007E4B49">
                <w:rPr>
                  <w:color w:val="0000FF"/>
                  <w:sz w:val="24"/>
                  <w:szCs w:val="24"/>
                </w:rPr>
                <w:t>пунктами 2.10</w:t>
              </w:r>
            </w:hyperlink>
            <w:r w:rsidRPr="007E4B49">
              <w:rPr>
                <w:sz w:val="24"/>
                <w:szCs w:val="24"/>
              </w:rPr>
              <w:t xml:space="preserve"> Административного регламента, в том числе с использованием СМЭВ</w:t>
            </w:r>
          </w:p>
        </w:tc>
      </w:tr>
      <w:tr w:rsidR="00DE0A60" w:rsidRPr="007E4B49" w:rsidTr="0029113A">
        <w:trPr>
          <w:trHeight w:val="144"/>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Получение ответов на межведомственные </w:t>
            </w:r>
            <w:r w:rsidRPr="0008001F">
              <w:rPr>
                <w:color w:val="000000"/>
                <w:sz w:val="24"/>
                <w:szCs w:val="24"/>
              </w:rPr>
              <w:lastRenderedPageBreak/>
              <w:t>запросы, формирование полного комплекта документов</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lastRenderedPageBreak/>
              <w:t xml:space="preserve">5 рабочих </w:t>
            </w:r>
            <w:r w:rsidRPr="0008001F">
              <w:rPr>
                <w:color w:val="000000"/>
                <w:sz w:val="24"/>
                <w:szCs w:val="24"/>
              </w:rPr>
              <w:lastRenderedPageBreak/>
              <w:t>дней</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lastRenderedPageBreak/>
              <w:t xml:space="preserve">Должностное лицо </w:t>
            </w:r>
            <w:r w:rsidRPr="0008001F">
              <w:rPr>
                <w:color w:val="000000"/>
                <w:sz w:val="24"/>
                <w:szCs w:val="24"/>
              </w:rPr>
              <w:lastRenderedPageBreak/>
              <w:t>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lastRenderedPageBreak/>
              <w:t xml:space="preserve">Уполномоченный </w:t>
            </w:r>
            <w:r w:rsidRPr="007E4B49">
              <w:rPr>
                <w:sz w:val="24"/>
                <w:szCs w:val="24"/>
              </w:rPr>
              <w:lastRenderedPageBreak/>
              <w:t>орган/ГИС/СМЭВ</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 xml:space="preserve">Получение документов </w:t>
            </w:r>
            <w:r w:rsidRPr="007E4B49">
              <w:rPr>
                <w:sz w:val="24"/>
                <w:szCs w:val="24"/>
              </w:rPr>
              <w:lastRenderedPageBreak/>
              <w:t>(сведений), необходимых для предоставления муниципальной услуги</w:t>
            </w:r>
          </w:p>
        </w:tc>
      </w:tr>
      <w:tr w:rsidR="00DE0A60" w:rsidRPr="007E4B49" w:rsidTr="0029113A">
        <w:trPr>
          <w:trHeight w:val="144"/>
        </w:trPr>
        <w:tc>
          <w:tcPr>
            <w:tcW w:w="9765" w:type="dxa"/>
            <w:gridSpan w:val="7"/>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jc w:val="center"/>
              <w:outlineLvl w:val="2"/>
              <w:rPr>
                <w:color w:val="000000"/>
                <w:sz w:val="24"/>
                <w:szCs w:val="24"/>
              </w:rPr>
            </w:pPr>
            <w:r w:rsidRPr="0008001F">
              <w:rPr>
                <w:color w:val="000000"/>
                <w:sz w:val="24"/>
                <w:szCs w:val="24"/>
              </w:rPr>
              <w:lastRenderedPageBreak/>
              <w:t>3. Оповещение правообладателей</w:t>
            </w:r>
          </w:p>
        </w:tc>
      </w:tr>
      <w:tr w:rsidR="00DE0A60" w:rsidRPr="007E4B49" w:rsidTr="0029113A">
        <w:trPr>
          <w:trHeight w:val="144"/>
        </w:trPr>
        <w:tc>
          <w:tcPr>
            <w:tcW w:w="895"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 xml:space="preserve">Оповещение правообладателей </w:t>
            </w:r>
            <w:hyperlink w:anchor="Par5058" w:tooltip="&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w:history="1">
              <w:r w:rsidRPr="007E4B49">
                <w:rPr>
                  <w:color w:val="0000FF"/>
                  <w:sz w:val="24"/>
                  <w:szCs w:val="24"/>
                </w:rPr>
                <w:t>&lt;2&gt;</w:t>
              </w:r>
            </w:hyperlink>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Извещение правообладателей </w:t>
            </w:r>
            <w:hyperlink w:anchor="Par5059" w:tooltip="&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w:history="1">
              <w:r w:rsidRPr="0008001F">
                <w:rPr>
                  <w:color w:val="000000"/>
                  <w:sz w:val="24"/>
                  <w:szCs w:val="24"/>
                </w:rPr>
                <w:t>&lt;3&gt;</w:t>
              </w:r>
            </w:hyperlink>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Не менее 30 календарных дней </w:t>
            </w:r>
            <w:hyperlink w:anchor="Par5060" w:tooltip="&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w:history="1">
              <w:r w:rsidRPr="0008001F">
                <w:rPr>
                  <w:color w:val="000000"/>
                  <w:sz w:val="24"/>
                  <w:szCs w:val="24"/>
                </w:rPr>
                <w:t>&lt;4&gt;</w:t>
              </w:r>
            </w:hyperlink>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Разосланы оповещения правообладателям о возможном установлении сервитута</w:t>
            </w:r>
          </w:p>
        </w:tc>
      </w:tr>
      <w:tr w:rsidR="00DE0A60" w:rsidRPr="007E4B49" w:rsidTr="0029113A">
        <w:trPr>
          <w:trHeight w:val="144"/>
        </w:trPr>
        <w:tc>
          <w:tcPr>
            <w:tcW w:w="895"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Подача правообладателями заявления об учете их прав</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От 30 календарных дней до 45 календарных дней </w:t>
            </w:r>
            <w:hyperlink w:anchor="Par5061" w:tooltip="&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w:history="1">
              <w:r w:rsidRPr="0008001F">
                <w:rPr>
                  <w:color w:val="000000"/>
                  <w:sz w:val="24"/>
                  <w:szCs w:val="24"/>
                </w:rPr>
                <w:t>&lt;5&gt;</w:t>
              </w:r>
            </w:hyperlink>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Получены заявления об учете прав правообладателей</w:t>
            </w:r>
          </w:p>
        </w:tc>
      </w:tr>
      <w:tr w:rsidR="00DE0A60" w:rsidRPr="007E4B49" w:rsidTr="0029113A">
        <w:trPr>
          <w:trHeight w:val="144"/>
        </w:trPr>
        <w:tc>
          <w:tcPr>
            <w:tcW w:w="9765" w:type="dxa"/>
            <w:gridSpan w:val="7"/>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jc w:val="center"/>
              <w:outlineLvl w:val="2"/>
              <w:rPr>
                <w:color w:val="000000"/>
                <w:sz w:val="24"/>
                <w:szCs w:val="24"/>
              </w:rPr>
            </w:pPr>
            <w:r w:rsidRPr="0008001F">
              <w:rPr>
                <w:color w:val="000000"/>
                <w:sz w:val="24"/>
                <w:szCs w:val="24"/>
              </w:rPr>
              <w:t>4. Рассмотрение документов и сведений</w:t>
            </w:r>
          </w:p>
        </w:tc>
      </w:tr>
      <w:tr w:rsidR="00DE0A60" w:rsidRPr="007E4B49" w:rsidTr="0029113A">
        <w:trPr>
          <w:trHeight w:val="144"/>
        </w:trPr>
        <w:tc>
          <w:tcPr>
            <w:tcW w:w="895"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Пакет зарегистрированных документов, поступивших должностному лицу, муниципальной услуги</w:t>
            </w: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 2 рабочих дней</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 xml:space="preserve">Наличие или отсутствие оснований для предоставления </w:t>
            </w: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Подготовка проекта результата предоставления муниципальной услуги</w:t>
            </w:r>
          </w:p>
        </w:tc>
      </w:tr>
      <w:tr w:rsidR="00DE0A60" w:rsidRPr="007E4B49" w:rsidTr="0029113A">
        <w:trPr>
          <w:trHeight w:val="144"/>
        </w:trPr>
        <w:tc>
          <w:tcPr>
            <w:tcW w:w="9765" w:type="dxa"/>
            <w:gridSpan w:val="7"/>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jc w:val="center"/>
              <w:outlineLvl w:val="2"/>
              <w:rPr>
                <w:color w:val="000000"/>
                <w:sz w:val="24"/>
                <w:szCs w:val="24"/>
              </w:rPr>
            </w:pPr>
            <w:r w:rsidRPr="0008001F">
              <w:rPr>
                <w:color w:val="000000"/>
                <w:sz w:val="24"/>
                <w:szCs w:val="24"/>
              </w:rPr>
              <w:lastRenderedPageBreak/>
              <w:t>5. Принятие решения о предоставлении услуги</w:t>
            </w:r>
          </w:p>
        </w:tc>
      </w:tr>
      <w:tr w:rsidR="00DE0A60" w:rsidRPr="007E4B49" w:rsidTr="0029113A">
        <w:trPr>
          <w:trHeight w:val="144"/>
        </w:trPr>
        <w:tc>
          <w:tcPr>
            <w:tcW w:w="895"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Проект результата предоставления муниципальной услуги</w:t>
            </w: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Принятие решения о предоставлении муниципальной услуги или об отказе в предоставлении услуги</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В день рассмотрения документов и сведений</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DE0A60" w:rsidRPr="007E4B49" w:rsidTr="0029113A">
        <w:trPr>
          <w:trHeight w:val="144"/>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Направление в многофункциональный центр результата муниципальной услуги, указанного в </w:t>
            </w:r>
            <w:hyperlink w:anchor="Par4229" w:tooltip="2.5. Результатом предоставления государственной (муниципальной) услуги являются:" w:history="1">
              <w:r w:rsidRPr="0008001F">
                <w:rPr>
                  <w:color w:val="000000"/>
                  <w:sz w:val="24"/>
                  <w:szCs w:val="24"/>
                </w:rPr>
                <w:t>пункте 2.5</w:t>
              </w:r>
            </w:hyperlink>
            <w:r w:rsidRPr="0008001F">
              <w:rPr>
                <w:color w:val="000000"/>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орган/АИС МФЦ</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Указание заявителем в Запросе способа выдачи результата муниципальной услуги в многофункционал</w:t>
            </w:r>
            <w:r w:rsidRPr="007E4B49">
              <w:rPr>
                <w:sz w:val="24"/>
                <w:szCs w:val="24"/>
              </w:rPr>
              <w:lastRenderedPageBreak/>
              <w:t>ьном центре, а также подача Запроса через многофункциональный центр</w:t>
            </w: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DE0A60" w:rsidRPr="007E4B49" w:rsidRDefault="00DE0A60" w:rsidP="0029113A">
            <w:pPr>
              <w:adjustRightInd w:val="0"/>
              <w:rPr>
                <w:sz w:val="24"/>
                <w:szCs w:val="24"/>
              </w:rPr>
            </w:pPr>
            <w:r w:rsidRPr="007E4B49">
              <w:rPr>
                <w:sz w:val="24"/>
                <w:szCs w:val="24"/>
              </w:rPr>
              <w:t xml:space="preserve">внесение сведений в ГИС о выдаче </w:t>
            </w:r>
            <w:r w:rsidRPr="007E4B49">
              <w:rPr>
                <w:sz w:val="24"/>
                <w:szCs w:val="24"/>
              </w:rPr>
              <w:lastRenderedPageBreak/>
              <w:t>результата муниципальной услуги</w:t>
            </w:r>
          </w:p>
        </w:tc>
      </w:tr>
      <w:tr w:rsidR="00DE0A60" w:rsidRPr="007E4B49" w:rsidTr="0029113A">
        <w:trPr>
          <w:trHeight w:val="144"/>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Направление заявителю результата предоставления муниципальной услуги в личный кабинет на ЕПГУ</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В день регистрации результата предоставления муниципальной услуги</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ГИС</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Результат муниципальнойуслуги, направленный заявителю на личный кабинет на ЕПГУ</w:t>
            </w:r>
          </w:p>
        </w:tc>
      </w:tr>
      <w:tr w:rsidR="00DE0A60" w:rsidRPr="007E4B49" w:rsidTr="0029113A">
        <w:trPr>
          <w:trHeight w:val="265"/>
        </w:trPr>
        <w:tc>
          <w:tcPr>
            <w:tcW w:w="9765" w:type="dxa"/>
            <w:gridSpan w:val="7"/>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jc w:val="center"/>
              <w:outlineLvl w:val="2"/>
              <w:rPr>
                <w:color w:val="000000"/>
                <w:sz w:val="24"/>
                <w:szCs w:val="24"/>
              </w:rPr>
            </w:pPr>
            <w:r w:rsidRPr="0008001F">
              <w:rPr>
                <w:color w:val="000000"/>
                <w:sz w:val="24"/>
                <w:szCs w:val="24"/>
              </w:rPr>
              <w:t>6. Выдача результата (независимо от выбора заявителя)</w:t>
            </w:r>
          </w:p>
        </w:tc>
      </w:tr>
      <w:tr w:rsidR="00DE0A60" w:rsidRPr="007E4B49" w:rsidTr="0029113A">
        <w:trPr>
          <w:trHeight w:val="3967"/>
        </w:trPr>
        <w:tc>
          <w:tcPr>
            <w:tcW w:w="895" w:type="dxa"/>
            <w:vMerge w:val="restart"/>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 xml:space="preserve">Формирование и регистрация результата муниципальной услуги, указанного в </w:t>
            </w:r>
            <w:hyperlink w:anchor="Par4229" w:tooltip="2.5. Результатом предоставления государственной (муниципальной) услуги являются:" w:history="1">
              <w:r w:rsidRPr="007E4B49">
                <w:rPr>
                  <w:color w:val="0000FF"/>
                  <w:sz w:val="24"/>
                  <w:szCs w:val="24"/>
                </w:rPr>
                <w:t>пункте 2.5</w:t>
              </w:r>
            </w:hyperlink>
            <w:r w:rsidRPr="007E4B49">
              <w:rPr>
                <w:sz w:val="24"/>
                <w:szCs w:val="24"/>
              </w:rPr>
              <w:t xml:space="preserve"> Административного реглам</w:t>
            </w:r>
            <w:r w:rsidRPr="007E4B49">
              <w:rPr>
                <w:sz w:val="24"/>
                <w:szCs w:val="24"/>
              </w:rPr>
              <w:lastRenderedPageBreak/>
              <w:t>ента, в форме электронного документа в ГИС</w:t>
            </w: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lastRenderedPageBreak/>
              <w:t>Регистрация результата предоставления муниципальной услуги</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После окончания процедуры принятия решения (в общий срок предоставления муниципальной услуги не включается)</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орган/ГИС</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Внесение сведений о конечном результате предоставления муниципальной услуги</w:t>
            </w:r>
          </w:p>
        </w:tc>
      </w:tr>
      <w:tr w:rsidR="00DE0A60" w:rsidRPr="007E4B49" w:rsidTr="0029113A">
        <w:trPr>
          <w:trHeight w:val="3967"/>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 xml:space="preserve">Направление в многофункциональный центр результата муниципальной услуги, указанного в </w:t>
            </w:r>
            <w:hyperlink w:anchor="Par4224" w:tooltip="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w:history="1">
              <w:r w:rsidRPr="0008001F">
                <w:rPr>
                  <w:color w:val="000000"/>
                  <w:sz w:val="24"/>
                  <w:szCs w:val="24"/>
                </w:rPr>
                <w:t>пункте 2.4</w:t>
              </w:r>
            </w:hyperlink>
            <w:r w:rsidRPr="0008001F">
              <w:rPr>
                <w:color w:val="000000"/>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орган/АИС МФЦ</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E0A60" w:rsidRPr="007E4B49" w:rsidTr="0029113A">
        <w:trPr>
          <w:trHeight w:val="3073"/>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Направление заявителю результата предоставления муниципальной услуги в личный кабинет на ЕПГУ</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В день регистрации результата предоставления муниципальнойуслуги</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ГИС</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Результат муниципальной услуги, направленный заявителю на личный кабинет на ЕПГУ</w:t>
            </w:r>
          </w:p>
        </w:tc>
      </w:tr>
      <w:tr w:rsidR="00DE0A60" w:rsidRPr="007E4B49" w:rsidTr="0029113A">
        <w:trPr>
          <w:trHeight w:val="3757"/>
        </w:trPr>
        <w:tc>
          <w:tcPr>
            <w:tcW w:w="895" w:type="dxa"/>
            <w:vMerge/>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 5 рабочих дней после окончания процедуры принятия решения</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DE0A60" w:rsidRPr="007E4B49" w:rsidTr="0029113A">
        <w:trPr>
          <w:trHeight w:val="7753"/>
        </w:trPr>
        <w:tc>
          <w:tcPr>
            <w:tcW w:w="895"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1011"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 5 рабочих дней после окончания процедуры принятия решения</w:t>
            </w:r>
          </w:p>
        </w:tc>
        <w:tc>
          <w:tcPr>
            <w:tcW w:w="1399" w:type="dxa"/>
            <w:tcBorders>
              <w:top w:val="single" w:sz="4" w:space="0" w:color="auto"/>
              <w:left w:val="single" w:sz="4" w:space="0" w:color="auto"/>
              <w:bottom w:val="single" w:sz="4" w:space="0" w:color="auto"/>
              <w:right w:val="single" w:sz="4" w:space="0" w:color="auto"/>
            </w:tcBorders>
          </w:tcPr>
          <w:p w:rsidR="00DE0A60" w:rsidRPr="0008001F" w:rsidRDefault="00DE0A60" w:rsidP="0029113A">
            <w:pPr>
              <w:adjustRightInd w:val="0"/>
              <w:rPr>
                <w:color w:val="000000"/>
                <w:sz w:val="24"/>
                <w:szCs w:val="24"/>
              </w:rPr>
            </w:pPr>
            <w:r w:rsidRPr="0008001F">
              <w:rPr>
                <w:color w:val="000000"/>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E950A7">
            <w:pPr>
              <w:adjustRightInd w:val="0"/>
              <w:rPr>
                <w:sz w:val="24"/>
                <w:szCs w:val="24"/>
              </w:rPr>
            </w:pPr>
            <w:r w:rsidRPr="007E4B49">
              <w:rPr>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w:t>
            </w:r>
            <w:r w:rsidRPr="007E4B49">
              <w:rPr>
                <w:sz w:val="24"/>
                <w:szCs w:val="24"/>
              </w:rPr>
              <w:lastRenderedPageBreak/>
              <w:t>указанное решение</w:t>
            </w:r>
          </w:p>
        </w:tc>
      </w:tr>
      <w:tr w:rsidR="00DE0A60" w:rsidRPr="007E4B49" w:rsidTr="0029113A">
        <w:trPr>
          <w:trHeight w:val="2471"/>
        </w:trPr>
        <w:tc>
          <w:tcPr>
            <w:tcW w:w="895"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011"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До 5 рабочих дней после окончания процедуры принятия решения</w:t>
            </w:r>
          </w:p>
        </w:tc>
        <w:tc>
          <w:tcPr>
            <w:tcW w:w="1399"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DE0A60" w:rsidRPr="007E4B49" w:rsidTr="0029113A">
        <w:trPr>
          <w:trHeight w:val="2484"/>
        </w:trPr>
        <w:tc>
          <w:tcPr>
            <w:tcW w:w="895"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264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Направление копии решения об установлении публичного сервитута в орган регистрации прав</w:t>
            </w:r>
          </w:p>
        </w:tc>
        <w:tc>
          <w:tcPr>
            <w:tcW w:w="1011"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До 5 рабочих дней после окончания процедуры принятия решения</w:t>
            </w:r>
          </w:p>
        </w:tc>
        <w:tc>
          <w:tcPr>
            <w:tcW w:w="1399"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Должностное лицо Уполномоченного органа, ответственное за предоставление муниципальной услуги</w:t>
            </w:r>
          </w:p>
        </w:tc>
        <w:tc>
          <w:tcPr>
            <w:tcW w:w="127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Уполномоченный орган</w:t>
            </w:r>
          </w:p>
        </w:tc>
        <w:tc>
          <w:tcPr>
            <w:tcW w:w="786"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p>
        </w:tc>
        <w:tc>
          <w:tcPr>
            <w:tcW w:w="1754" w:type="dxa"/>
            <w:tcBorders>
              <w:top w:val="single" w:sz="4" w:space="0" w:color="auto"/>
              <w:left w:val="single" w:sz="4" w:space="0" w:color="auto"/>
              <w:bottom w:val="single" w:sz="4" w:space="0" w:color="auto"/>
              <w:right w:val="single" w:sz="4" w:space="0" w:color="auto"/>
            </w:tcBorders>
          </w:tcPr>
          <w:p w:rsidR="00DE0A60" w:rsidRPr="007E4B49" w:rsidRDefault="00DE0A60" w:rsidP="0029113A">
            <w:pPr>
              <w:adjustRightInd w:val="0"/>
              <w:rPr>
                <w:sz w:val="24"/>
                <w:szCs w:val="24"/>
              </w:rPr>
            </w:pPr>
            <w:r w:rsidRPr="007E4B49">
              <w:rPr>
                <w:sz w:val="24"/>
                <w:szCs w:val="24"/>
              </w:rPr>
              <w:t>Копии решения направлены в орган регистрации прав</w:t>
            </w:r>
          </w:p>
        </w:tc>
      </w:tr>
    </w:tbl>
    <w:p w:rsidR="00DE0A60" w:rsidRPr="007E4B49" w:rsidRDefault="00DE0A60" w:rsidP="00DE0A60">
      <w:pPr>
        <w:adjustRightInd w:val="0"/>
        <w:ind w:firstLine="540"/>
        <w:jc w:val="both"/>
        <w:rPr>
          <w:sz w:val="24"/>
          <w:szCs w:val="24"/>
        </w:rPr>
      </w:pPr>
      <w:r w:rsidRPr="007E4B49">
        <w:rPr>
          <w:sz w:val="24"/>
          <w:szCs w:val="24"/>
        </w:rPr>
        <w:lastRenderedPageBreak/>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DE0A60" w:rsidRPr="007E4B49" w:rsidRDefault="00DE0A60" w:rsidP="00DE0A60">
      <w:pPr>
        <w:adjustRightInd w:val="0"/>
        <w:ind w:firstLine="540"/>
        <w:jc w:val="both"/>
        <w:rPr>
          <w:sz w:val="24"/>
          <w:szCs w:val="24"/>
        </w:rPr>
      </w:pPr>
      <w:bookmarkStart w:id="24" w:name="Par5059"/>
      <w:bookmarkEnd w:id="24"/>
      <w:r w:rsidRPr="007E4B49">
        <w:rPr>
          <w:sz w:val="24"/>
          <w:szCs w:val="24"/>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DE0A60" w:rsidRPr="007E4B49" w:rsidRDefault="00DE0A60" w:rsidP="00DE0A60">
      <w:pPr>
        <w:adjustRightInd w:val="0"/>
        <w:ind w:firstLine="540"/>
        <w:jc w:val="both"/>
        <w:rPr>
          <w:sz w:val="24"/>
          <w:szCs w:val="24"/>
        </w:rPr>
      </w:pPr>
      <w:bookmarkStart w:id="25" w:name="Par5060"/>
      <w:bookmarkEnd w:id="25"/>
      <w:r w:rsidRPr="007E4B49">
        <w:rPr>
          <w:sz w:val="24"/>
          <w:szCs w:val="24"/>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DE0A60" w:rsidRPr="007E4B49" w:rsidRDefault="00DE0A60" w:rsidP="00DE0A60">
      <w:pPr>
        <w:adjustRightInd w:val="0"/>
        <w:ind w:firstLine="540"/>
        <w:jc w:val="both"/>
        <w:rPr>
          <w:sz w:val="24"/>
          <w:szCs w:val="24"/>
        </w:rPr>
      </w:pPr>
      <w:bookmarkStart w:id="26" w:name="Par5061"/>
      <w:bookmarkEnd w:id="26"/>
      <w:r w:rsidRPr="007E4B49">
        <w:rPr>
          <w:sz w:val="24"/>
          <w:szCs w:val="24"/>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DE0A60" w:rsidRDefault="00DE0A60" w:rsidP="00DE0A60">
      <w:pPr>
        <w:spacing w:after="200" w:line="276" w:lineRule="auto"/>
        <w:rPr>
          <w:rFonts w:eastAsia="Calibri"/>
          <w:sz w:val="28"/>
          <w:szCs w:val="28"/>
        </w:rPr>
      </w:pPr>
    </w:p>
    <w:p w:rsidR="00DE0A60" w:rsidRDefault="00DE0A60">
      <w:pPr>
        <w:ind w:left="101" w:right="7002"/>
        <w:rPr>
          <w:sz w:val="18"/>
        </w:rPr>
      </w:pPr>
    </w:p>
    <w:p w:rsidR="00DE0A60" w:rsidRDefault="00DE0A60">
      <w:pPr>
        <w:ind w:left="101" w:right="7002"/>
        <w:rPr>
          <w:sz w:val="18"/>
        </w:rPr>
      </w:pPr>
    </w:p>
    <w:sectPr w:rsidR="00DE0A60" w:rsidSect="00DE0A60">
      <w:footerReference w:type="default" r:id="rId32"/>
      <w:type w:val="continuous"/>
      <w:pgSz w:w="11900" w:h="16820"/>
      <w:pgMar w:top="1060" w:right="460" w:bottom="820" w:left="1600" w:header="0" w:footer="6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F4C" w:rsidRDefault="00B12F4C" w:rsidP="00D96D33">
      <w:r>
        <w:separator/>
      </w:r>
    </w:p>
  </w:endnote>
  <w:endnote w:type="continuationSeparator" w:id="1">
    <w:p w:rsidR="00B12F4C" w:rsidRDefault="00B12F4C" w:rsidP="00D96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Times-Roman">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3" w:rsidRDefault="000A5D2C">
    <w:pPr>
      <w:pStyle w:val="a4"/>
      <w:spacing w:line="14" w:lineRule="auto"/>
      <w:rPr>
        <w:sz w:val="20"/>
      </w:rPr>
    </w:pPr>
    <w:r w:rsidRPr="000A5D2C">
      <w:pict>
        <v:shapetype id="_x0000_t202" coordsize="21600,21600" o:spt="202" path="m,l,21600r21600,l21600,xe">
          <v:stroke joinstyle="miter"/>
          <v:path gradientshapeok="t" o:connecttype="rect"/>
        </v:shapetype>
        <v:shape id="_x0000_s1025" type="#_x0000_t202" style="position:absolute;margin-left:557.65pt;margin-top:798.35pt;width:12pt;height:15.3pt;z-index:-251658752;mso-position-horizontal-relative:page;mso-position-vertical-relative:page" filled="f" stroked="f">
          <v:textbox inset="0,0,0,0">
            <w:txbxContent>
              <w:p w:rsidR="00D96D33" w:rsidRDefault="000A5D2C">
                <w:pPr>
                  <w:spacing w:before="10"/>
                  <w:ind w:left="60"/>
                  <w:rPr>
                    <w:sz w:val="24"/>
                  </w:rPr>
                </w:pPr>
                <w:r>
                  <w:fldChar w:fldCharType="begin"/>
                </w:r>
                <w:r w:rsidR="00024255">
                  <w:rPr>
                    <w:sz w:val="24"/>
                  </w:rPr>
                  <w:instrText xml:space="preserve"> PAGE </w:instrText>
                </w:r>
                <w:r>
                  <w:fldChar w:fldCharType="separate"/>
                </w:r>
                <w:r w:rsidR="004119A0">
                  <w:rPr>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F4C" w:rsidRDefault="00B12F4C" w:rsidP="00D96D33">
      <w:r>
        <w:separator/>
      </w:r>
    </w:p>
  </w:footnote>
  <w:footnote w:type="continuationSeparator" w:id="1">
    <w:p w:rsidR="00B12F4C" w:rsidRDefault="00B12F4C" w:rsidP="00D96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multilevel"/>
    <w:tmpl w:val="C0A28ACE"/>
    <w:name w:val="WW8Num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nsid w:val="00000005"/>
    <w:multiLevelType w:val="singleLevel"/>
    <w:tmpl w:val="B6CEA74E"/>
    <w:name w:val="WW8Num15"/>
    <w:lvl w:ilvl="0">
      <w:start w:val="1"/>
      <w:numFmt w:val="decimal"/>
      <w:lvlText w:val="%1."/>
      <w:lvlJc w:val="left"/>
      <w:pPr>
        <w:tabs>
          <w:tab w:val="num" w:pos="0"/>
        </w:tabs>
        <w:ind w:left="720" w:hanging="360"/>
      </w:pPr>
      <w:rPr>
        <w:sz w:val="28"/>
        <w:szCs w:val="28"/>
      </w:rPr>
    </w:lvl>
  </w:abstractNum>
  <w:abstractNum w:abstractNumId="5">
    <w:nsid w:val="00000006"/>
    <w:multiLevelType w:val="singleLevel"/>
    <w:tmpl w:val="00000006"/>
    <w:name w:val="WW8Num17"/>
    <w:lvl w:ilvl="0">
      <w:start w:val="4"/>
      <w:numFmt w:val="decimal"/>
      <w:lvlText w:val="%1."/>
      <w:lvlJc w:val="left"/>
      <w:pPr>
        <w:tabs>
          <w:tab w:val="num" w:pos="0"/>
        </w:tabs>
        <w:ind w:left="1080" w:hanging="360"/>
      </w:pPr>
    </w:lvl>
  </w:abstractNum>
  <w:abstractNum w:abstractNumId="6">
    <w:nsid w:val="00000008"/>
    <w:multiLevelType w:val="singleLevel"/>
    <w:tmpl w:val="00000008"/>
    <w:name w:val="WW8Num23"/>
    <w:lvl w:ilvl="0">
      <w:start w:val="1"/>
      <w:numFmt w:val="decimal"/>
      <w:lvlText w:val="%1."/>
      <w:lvlJc w:val="left"/>
      <w:pPr>
        <w:tabs>
          <w:tab w:val="num" w:pos="0"/>
        </w:tabs>
        <w:ind w:left="4897" w:hanging="360"/>
      </w:pPr>
    </w:lvl>
  </w:abstractNum>
  <w:abstractNum w:abstractNumId="7">
    <w:nsid w:val="00000009"/>
    <w:multiLevelType w:val="singleLevel"/>
    <w:tmpl w:val="00000009"/>
    <w:name w:val="WW8Num26"/>
    <w:lvl w:ilvl="0">
      <w:start w:val="4"/>
      <w:numFmt w:val="bullet"/>
      <w:lvlText w:val="-"/>
      <w:lvlJc w:val="left"/>
      <w:pPr>
        <w:tabs>
          <w:tab w:val="num" w:pos="2382"/>
        </w:tabs>
        <w:ind w:left="2382" w:hanging="1095"/>
      </w:pPr>
      <w:rPr>
        <w:rFonts w:ascii="Times New Roman" w:hAnsi="Times New Roman" w:cs="Times New Roman"/>
      </w:rPr>
    </w:lvl>
  </w:abstractNum>
  <w:abstractNum w:abstractNumId="8">
    <w:nsid w:val="0000000A"/>
    <w:multiLevelType w:val="singleLevel"/>
    <w:tmpl w:val="0000000A"/>
    <w:name w:val="WW8Num19"/>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singleLevel"/>
    <w:tmpl w:val="0000000B"/>
    <w:lvl w:ilvl="0">
      <w:start w:val="1"/>
      <w:numFmt w:val="bullet"/>
      <w:lvlText w:val=""/>
      <w:lvlJc w:val="left"/>
      <w:pPr>
        <w:tabs>
          <w:tab w:val="num" w:pos="0"/>
        </w:tabs>
        <w:ind w:left="1429" w:hanging="360"/>
      </w:pPr>
      <w:rPr>
        <w:rFonts w:ascii="Symbol" w:hAnsi="Symbol" w:cs="Symbol" w:hint="default"/>
      </w:rPr>
    </w:lvl>
  </w:abstractNum>
  <w:abstractNum w:abstractNumId="10">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42C680B"/>
    <w:multiLevelType w:val="hybridMultilevel"/>
    <w:tmpl w:val="B5E24976"/>
    <w:lvl w:ilvl="0" w:tplc="BA5AAFAE">
      <w:start w:val="1"/>
      <w:numFmt w:val="decimal"/>
      <w:lvlText w:val="%1."/>
      <w:lvlJc w:val="left"/>
      <w:pPr>
        <w:ind w:left="101" w:hanging="286"/>
        <w:jc w:val="left"/>
      </w:pPr>
      <w:rPr>
        <w:rFonts w:ascii="Times New Roman" w:eastAsia="Times New Roman" w:hAnsi="Times New Roman" w:cs="Times New Roman" w:hint="default"/>
        <w:spacing w:val="0"/>
        <w:w w:val="100"/>
        <w:sz w:val="28"/>
        <w:szCs w:val="28"/>
        <w:lang w:val="ru-RU" w:eastAsia="en-US" w:bidi="ar-SA"/>
      </w:rPr>
    </w:lvl>
    <w:lvl w:ilvl="1" w:tplc="1172C170">
      <w:numFmt w:val="none"/>
      <w:lvlText w:val=""/>
      <w:lvlJc w:val="left"/>
      <w:pPr>
        <w:tabs>
          <w:tab w:val="num" w:pos="360"/>
        </w:tabs>
      </w:pPr>
    </w:lvl>
    <w:lvl w:ilvl="2" w:tplc="8D30002C">
      <w:numFmt w:val="bullet"/>
      <w:lvlText w:val="•"/>
      <w:lvlJc w:val="left"/>
      <w:pPr>
        <w:ind w:left="2048" w:hanging="585"/>
      </w:pPr>
      <w:rPr>
        <w:rFonts w:hint="default"/>
        <w:lang w:val="ru-RU" w:eastAsia="en-US" w:bidi="ar-SA"/>
      </w:rPr>
    </w:lvl>
    <w:lvl w:ilvl="3" w:tplc="EBF6DE68">
      <w:numFmt w:val="bullet"/>
      <w:lvlText w:val="•"/>
      <w:lvlJc w:val="left"/>
      <w:pPr>
        <w:ind w:left="3022" w:hanging="585"/>
      </w:pPr>
      <w:rPr>
        <w:rFonts w:hint="default"/>
        <w:lang w:val="ru-RU" w:eastAsia="en-US" w:bidi="ar-SA"/>
      </w:rPr>
    </w:lvl>
    <w:lvl w:ilvl="4" w:tplc="E350EE56">
      <w:numFmt w:val="bullet"/>
      <w:lvlText w:val="•"/>
      <w:lvlJc w:val="left"/>
      <w:pPr>
        <w:ind w:left="3996" w:hanging="585"/>
      </w:pPr>
      <w:rPr>
        <w:rFonts w:hint="default"/>
        <w:lang w:val="ru-RU" w:eastAsia="en-US" w:bidi="ar-SA"/>
      </w:rPr>
    </w:lvl>
    <w:lvl w:ilvl="5" w:tplc="0A5CCC88">
      <w:numFmt w:val="bullet"/>
      <w:lvlText w:val="•"/>
      <w:lvlJc w:val="left"/>
      <w:pPr>
        <w:ind w:left="4970" w:hanging="585"/>
      </w:pPr>
      <w:rPr>
        <w:rFonts w:hint="default"/>
        <w:lang w:val="ru-RU" w:eastAsia="en-US" w:bidi="ar-SA"/>
      </w:rPr>
    </w:lvl>
    <w:lvl w:ilvl="6" w:tplc="1CDEC48C">
      <w:numFmt w:val="bullet"/>
      <w:lvlText w:val="•"/>
      <w:lvlJc w:val="left"/>
      <w:pPr>
        <w:ind w:left="5944" w:hanging="585"/>
      </w:pPr>
      <w:rPr>
        <w:rFonts w:hint="default"/>
        <w:lang w:val="ru-RU" w:eastAsia="en-US" w:bidi="ar-SA"/>
      </w:rPr>
    </w:lvl>
    <w:lvl w:ilvl="7" w:tplc="DB749A66">
      <w:numFmt w:val="bullet"/>
      <w:lvlText w:val="•"/>
      <w:lvlJc w:val="left"/>
      <w:pPr>
        <w:ind w:left="6918" w:hanging="585"/>
      </w:pPr>
      <w:rPr>
        <w:rFonts w:hint="default"/>
        <w:lang w:val="ru-RU" w:eastAsia="en-US" w:bidi="ar-SA"/>
      </w:rPr>
    </w:lvl>
    <w:lvl w:ilvl="8" w:tplc="BC0EE874">
      <w:numFmt w:val="bullet"/>
      <w:lvlText w:val="•"/>
      <w:lvlJc w:val="left"/>
      <w:pPr>
        <w:ind w:left="7892" w:hanging="585"/>
      </w:pPr>
      <w:rPr>
        <w:rFonts w:hint="default"/>
        <w:lang w:val="ru-RU" w:eastAsia="en-US" w:bidi="ar-SA"/>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D96D33"/>
    <w:rsid w:val="00024255"/>
    <w:rsid w:val="000A5D2C"/>
    <w:rsid w:val="002335C8"/>
    <w:rsid w:val="00374E7A"/>
    <w:rsid w:val="004119A0"/>
    <w:rsid w:val="00433BD5"/>
    <w:rsid w:val="004806FD"/>
    <w:rsid w:val="004E4298"/>
    <w:rsid w:val="00571631"/>
    <w:rsid w:val="0078044F"/>
    <w:rsid w:val="009B24A2"/>
    <w:rsid w:val="00AE28DF"/>
    <w:rsid w:val="00AE4652"/>
    <w:rsid w:val="00B12F4C"/>
    <w:rsid w:val="00B81048"/>
    <w:rsid w:val="00B9522E"/>
    <w:rsid w:val="00BC7BF9"/>
    <w:rsid w:val="00C201A9"/>
    <w:rsid w:val="00C312E0"/>
    <w:rsid w:val="00CD03A1"/>
    <w:rsid w:val="00D47F4E"/>
    <w:rsid w:val="00D96D33"/>
    <w:rsid w:val="00DC61A7"/>
    <w:rsid w:val="00DE0A60"/>
    <w:rsid w:val="00E950A7"/>
    <w:rsid w:val="00EE6C17"/>
    <w:rsid w:val="00F2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D96D33"/>
    <w:rPr>
      <w:rFonts w:ascii="Times New Roman" w:eastAsia="Times New Roman" w:hAnsi="Times New Roman" w:cs="Times New Roman"/>
      <w:lang w:val="ru-RU"/>
    </w:rPr>
  </w:style>
  <w:style w:type="paragraph" w:styleId="1">
    <w:name w:val="heading 1"/>
    <w:basedOn w:val="a0"/>
    <w:next w:val="a0"/>
    <w:link w:val="10"/>
    <w:uiPriority w:val="9"/>
    <w:qFormat/>
    <w:rsid w:val="00DE0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E0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E0A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E0A60"/>
    <w:pPr>
      <w:keepNext/>
      <w:widowControl/>
      <w:autoSpaceDE/>
      <w:autoSpaceDN/>
      <w:jc w:val="both"/>
      <w:outlineLvl w:val="3"/>
    </w:pPr>
    <w:rPr>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D96D33"/>
    <w:tblPr>
      <w:tblInd w:w="0" w:type="dxa"/>
      <w:tblCellMar>
        <w:top w:w="0" w:type="dxa"/>
        <w:left w:w="0" w:type="dxa"/>
        <w:bottom w:w="0" w:type="dxa"/>
        <w:right w:w="0" w:type="dxa"/>
      </w:tblCellMar>
    </w:tblPr>
  </w:style>
  <w:style w:type="paragraph" w:styleId="a4">
    <w:name w:val="Body Text"/>
    <w:basedOn w:val="a0"/>
    <w:uiPriority w:val="1"/>
    <w:qFormat/>
    <w:rsid w:val="00D96D33"/>
    <w:rPr>
      <w:sz w:val="28"/>
      <w:szCs w:val="28"/>
    </w:rPr>
  </w:style>
  <w:style w:type="paragraph" w:styleId="a5">
    <w:name w:val="Title"/>
    <w:basedOn w:val="a0"/>
    <w:uiPriority w:val="1"/>
    <w:qFormat/>
    <w:rsid w:val="00D96D33"/>
    <w:pPr>
      <w:spacing w:before="88"/>
      <w:ind w:left="3583" w:right="1724" w:hanging="1846"/>
    </w:pPr>
    <w:rPr>
      <w:b/>
      <w:bCs/>
      <w:sz w:val="28"/>
      <w:szCs w:val="28"/>
    </w:rPr>
  </w:style>
  <w:style w:type="paragraph" w:styleId="a6">
    <w:name w:val="List Paragraph"/>
    <w:basedOn w:val="a0"/>
    <w:link w:val="a7"/>
    <w:qFormat/>
    <w:rsid w:val="00D96D33"/>
    <w:pPr>
      <w:ind w:left="101" w:right="106" w:firstLine="708"/>
      <w:jc w:val="both"/>
    </w:pPr>
  </w:style>
  <w:style w:type="paragraph" w:customStyle="1" w:styleId="TableParagraph">
    <w:name w:val="Table Paragraph"/>
    <w:basedOn w:val="a0"/>
    <w:uiPriority w:val="1"/>
    <w:qFormat/>
    <w:rsid w:val="00D96D33"/>
  </w:style>
  <w:style w:type="paragraph" w:styleId="a8">
    <w:name w:val="Balloon Text"/>
    <w:basedOn w:val="a0"/>
    <w:link w:val="a9"/>
    <w:uiPriority w:val="99"/>
    <w:semiHidden/>
    <w:unhideWhenUsed/>
    <w:rsid w:val="00F2758B"/>
    <w:rPr>
      <w:rFonts w:ascii="Tahoma" w:hAnsi="Tahoma" w:cs="Tahoma"/>
      <w:sz w:val="16"/>
      <w:szCs w:val="16"/>
    </w:rPr>
  </w:style>
  <w:style w:type="character" w:customStyle="1" w:styleId="a9">
    <w:name w:val="Текст выноски Знак"/>
    <w:basedOn w:val="a1"/>
    <w:link w:val="a8"/>
    <w:uiPriority w:val="99"/>
    <w:semiHidden/>
    <w:rsid w:val="00F2758B"/>
    <w:rPr>
      <w:rFonts w:ascii="Tahoma" w:eastAsia="Times New Roman" w:hAnsi="Tahoma" w:cs="Tahoma"/>
      <w:sz w:val="16"/>
      <w:szCs w:val="16"/>
      <w:lang w:val="ru-RU"/>
    </w:rPr>
  </w:style>
  <w:style w:type="character" w:customStyle="1" w:styleId="40">
    <w:name w:val="Заголовок 4 Знак"/>
    <w:basedOn w:val="a1"/>
    <w:link w:val="4"/>
    <w:rsid w:val="00DE0A60"/>
    <w:rPr>
      <w:rFonts w:ascii="Times New Roman" w:eastAsia="Times New Roman" w:hAnsi="Times New Roman" w:cs="Times New Roman"/>
      <w:sz w:val="28"/>
      <w:szCs w:val="20"/>
      <w:lang w:val="ru-RU" w:eastAsia="ru-RU"/>
    </w:rPr>
  </w:style>
  <w:style w:type="paragraph" w:styleId="a">
    <w:name w:val="footer"/>
    <w:basedOn w:val="a0"/>
    <w:link w:val="aa"/>
    <w:rsid w:val="00DE0A60"/>
    <w:pPr>
      <w:widowControl/>
      <w:numPr>
        <w:numId w:val="2"/>
      </w:numPr>
      <w:tabs>
        <w:tab w:val="clear" w:pos="643"/>
        <w:tab w:val="center" w:pos="4677"/>
        <w:tab w:val="right" w:pos="9355"/>
      </w:tabs>
      <w:autoSpaceDE/>
      <w:autoSpaceDN/>
      <w:ind w:left="0" w:firstLine="0"/>
    </w:pPr>
    <w:rPr>
      <w:sz w:val="20"/>
      <w:szCs w:val="20"/>
      <w:lang w:eastAsia="ru-RU"/>
    </w:rPr>
  </w:style>
  <w:style w:type="character" w:customStyle="1" w:styleId="aa">
    <w:name w:val="Нижний колонтитул Знак"/>
    <w:basedOn w:val="a1"/>
    <w:link w:val="a"/>
    <w:rsid w:val="00DE0A60"/>
    <w:rPr>
      <w:rFonts w:ascii="Times New Roman" w:eastAsia="Times New Roman" w:hAnsi="Times New Roman" w:cs="Times New Roman"/>
      <w:sz w:val="20"/>
      <w:szCs w:val="20"/>
      <w:lang w:val="ru-RU" w:eastAsia="ru-RU"/>
    </w:rPr>
  </w:style>
  <w:style w:type="character" w:customStyle="1" w:styleId="10">
    <w:name w:val="Заголовок 1 Знак"/>
    <w:basedOn w:val="a1"/>
    <w:link w:val="1"/>
    <w:uiPriority w:val="9"/>
    <w:rsid w:val="00DE0A60"/>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1"/>
    <w:link w:val="2"/>
    <w:uiPriority w:val="9"/>
    <w:semiHidden/>
    <w:rsid w:val="00DE0A60"/>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1"/>
    <w:link w:val="3"/>
    <w:uiPriority w:val="9"/>
    <w:semiHidden/>
    <w:rsid w:val="00DE0A60"/>
    <w:rPr>
      <w:rFonts w:asciiTheme="majorHAnsi" w:eastAsiaTheme="majorEastAsia" w:hAnsiTheme="majorHAnsi" w:cstheme="majorBidi"/>
      <w:b/>
      <w:bCs/>
      <w:color w:val="4F81BD" w:themeColor="accent1"/>
      <w:lang w:val="ru-RU"/>
    </w:rPr>
  </w:style>
  <w:style w:type="paragraph" w:styleId="ab">
    <w:name w:val="Body Text Indent"/>
    <w:basedOn w:val="a0"/>
    <w:link w:val="ac"/>
    <w:uiPriority w:val="99"/>
    <w:semiHidden/>
    <w:unhideWhenUsed/>
    <w:rsid w:val="00DE0A60"/>
    <w:pPr>
      <w:spacing w:after="120"/>
      <w:ind w:left="283"/>
    </w:pPr>
  </w:style>
  <w:style w:type="character" w:customStyle="1" w:styleId="ac">
    <w:name w:val="Основной текст с отступом Знак"/>
    <w:basedOn w:val="a1"/>
    <w:link w:val="ab"/>
    <w:uiPriority w:val="99"/>
    <w:semiHidden/>
    <w:rsid w:val="00DE0A60"/>
    <w:rPr>
      <w:rFonts w:ascii="Times New Roman" w:eastAsia="Times New Roman" w:hAnsi="Times New Roman" w:cs="Times New Roman"/>
      <w:lang w:val="ru-RU"/>
    </w:rPr>
  </w:style>
  <w:style w:type="paragraph" w:customStyle="1" w:styleId="ConsPlusNormal">
    <w:name w:val="ConsPlusNormal"/>
    <w:link w:val="ConsPlusNormal0"/>
    <w:qFormat/>
    <w:rsid w:val="00DE0A60"/>
    <w:pPr>
      <w:adjustRightInd w:val="0"/>
      <w:ind w:firstLine="720"/>
    </w:pPr>
    <w:rPr>
      <w:rFonts w:ascii="Arial" w:eastAsia="Times New Roman" w:hAnsi="Arial" w:cs="Arial"/>
      <w:sz w:val="20"/>
      <w:szCs w:val="20"/>
      <w:lang w:val="ru-RU" w:eastAsia="ru-RU"/>
    </w:rPr>
  </w:style>
  <w:style w:type="paragraph" w:styleId="ad">
    <w:name w:val="Normal (Web)"/>
    <w:basedOn w:val="a0"/>
    <w:uiPriority w:val="99"/>
    <w:rsid w:val="00DE0A60"/>
    <w:pPr>
      <w:widowControl/>
      <w:autoSpaceDE/>
      <w:autoSpaceDN/>
      <w:ind w:firstLine="300"/>
    </w:pPr>
    <w:rPr>
      <w:sz w:val="24"/>
      <w:szCs w:val="24"/>
      <w:lang w:eastAsia="ru-RU"/>
    </w:rPr>
  </w:style>
  <w:style w:type="paragraph" w:customStyle="1" w:styleId="ConsPlusCell">
    <w:name w:val="ConsPlusCell"/>
    <w:rsid w:val="00DE0A60"/>
    <w:pPr>
      <w:adjustRightInd w:val="0"/>
    </w:pPr>
    <w:rPr>
      <w:rFonts w:ascii="Arial" w:eastAsia="Times New Roman" w:hAnsi="Arial" w:cs="Arial"/>
      <w:sz w:val="20"/>
      <w:szCs w:val="20"/>
      <w:lang w:val="ru-RU" w:eastAsia="ru-RU"/>
    </w:rPr>
  </w:style>
  <w:style w:type="character" w:styleId="ae">
    <w:name w:val="Hyperlink"/>
    <w:uiPriority w:val="99"/>
    <w:rsid w:val="00DE0A60"/>
    <w:rPr>
      <w:color w:val="0000FF"/>
      <w:u w:val="single"/>
    </w:rPr>
  </w:style>
  <w:style w:type="character" w:customStyle="1" w:styleId="a7">
    <w:name w:val="Абзац списка Знак"/>
    <w:link w:val="a6"/>
    <w:locked/>
    <w:rsid w:val="00DE0A60"/>
    <w:rPr>
      <w:rFonts w:ascii="Times New Roman" w:eastAsia="Times New Roman" w:hAnsi="Times New Roman" w:cs="Times New Roman"/>
      <w:lang w:val="ru-RU"/>
    </w:rPr>
  </w:style>
  <w:style w:type="paragraph" w:styleId="af">
    <w:name w:val="No Spacing"/>
    <w:link w:val="af0"/>
    <w:uiPriority w:val="1"/>
    <w:qFormat/>
    <w:rsid w:val="00DE0A60"/>
    <w:pPr>
      <w:widowControl/>
      <w:autoSpaceDE/>
      <w:autoSpaceDN/>
    </w:pPr>
    <w:rPr>
      <w:rFonts w:ascii="Times New Roman" w:eastAsia="Times New Roman" w:hAnsi="Times New Roman" w:cs="Times New Roman"/>
      <w:sz w:val="20"/>
      <w:szCs w:val="20"/>
      <w:lang w:val="ru-RU" w:eastAsia="ru-RU"/>
    </w:rPr>
  </w:style>
  <w:style w:type="paragraph" w:customStyle="1" w:styleId="ListParagraph1">
    <w:name w:val="List Paragraph1"/>
    <w:basedOn w:val="a0"/>
    <w:rsid w:val="00DE0A60"/>
    <w:pPr>
      <w:widowControl/>
      <w:autoSpaceDE/>
      <w:autoSpaceDN/>
      <w:ind w:left="720"/>
      <w:jc w:val="both"/>
    </w:pPr>
    <w:rPr>
      <w:rFonts w:ascii="Arial" w:hAnsi="Arial" w:cs="Arial"/>
      <w:sz w:val="28"/>
      <w:szCs w:val="28"/>
      <w:lang w:eastAsia="ru-RU"/>
    </w:rPr>
  </w:style>
  <w:style w:type="character" w:customStyle="1" w:styleId="ConsPlusNormal0">
    <w:name w:val="ConsPlusNormal Знак"/>
    <w:link w:val="ConsPlusNormal"/>
    <w:locked/>
    <w:rsid w:val="00DE0A60"/>
    <w:rPr>
      <w:rFonts w:ascii="Arial" w:eastAsia="Times New Roman" w:hAnsi="Arial" w:cs="Arial"/>
      <w:sz w:val="20"/>
      <w:szCs w:val="20"/>
      <w:lang w:val="ru-RU" w:eastAsia="ru-RU"/>
    </w:rPr>
  </w:style>
  <w:style w:type="character" w:customStyle="1" w:styleId="af0">
    <w:name w:val="Без интервала Знак"/>
    <w:link w:val="af"/>
    <w:uiPriority w:val="1"/>
    <w:locked/>
    <w:rsid w:val="00DE0A60"/>
    <w:rPr>
      <w:rFonts w:ascii="Times New Roman" w:eastAsia="Times New Roman" w:hAnsi="Times New Roman" w:cs="Times New Roman"/>
      <w:sz w:val="20"/>
      <w:szCs w:val="20"/>
      <w:lang w:val="ru-RU" w:eastAsia="ru-RU"/>
    </w:rPr>
  </w:style>
  <w:style w:type="paragraph" w:customStyle="1" w:styleId="formattext">
    <w:name w:val="formattext"/>
    <w:basedOn w:val="a0"/>
    <w:rsid w:val="00DE0A60"/>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D:\AppData\Local\AppData\Local\Temp\postanovlenie_administracii_mo_p._zapolyarnyy_ot_25.05.2020_-_85.doc" TargetMode="External"/><Relationship Id="rId13" Type="http://schemas.openxmlformats.org/officeDocument/2006/relationships/hyperlink" Target="https://login.consultant.ru/link/?req=doc&amp;base=LAW&amp;n=377419&amp;date=29.11.2022" TargetMode="External"/><Relationship Id="rId18" Type="http://schemas.openxmlformats.org/officeDocument/2006/relationships/hyperlink" Target="file:///D:\AppData\Local\AppData\&#1054;&#1087;&#1077;&#1088;&#1072;&#1090;&#1086;&#1088;\Desktop\postanovlenie_administracii_mo_p._zapolyarnyy_ot_25.05.2020_-_85.doc" TargetMode="External"/><Relationship Id="rId26" Type="http://schemas.openxmlformats.org/officeDocument/2006/relationships/hyperlink" Target="file:///D:\AppData\Local\AppData\&#1054;&#1087;&#1077;&#1088;&#1072;&#1090;&#1086;&#1088;\Desktop\postanovlenie_administracii_mo_p._zapolyarnyy_ot_25.05.2020_-_85.doc" TargetMode="External"/><Relationship Id="rId3" Type="http://schemas.openxmlformats.org/officeDocument/2006/relationships/settings" Target="settings.xml"/><Relationship Id="rId21" Type="http://schemas.openxmlformats.org/officeDocument/2006/relationships/hyperlink" Target="file:///D:\AppData\Local\AppData\&#1054;&#1087;&#1077;&#1088;&#1072;&#1090;&#1086;&#1088;\Desktop\postanovlenie_administracii_mo_p._zapolyarnyy_ot_25.05.2020_-_85.doc"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D:\AppData\Local\AppData\&#1054;&#1087;&#1077;&#1088;&#1072;&#1090;&#1086;&#1088;\Desktop\postanovlenie_administracii_mo_p._zapolyarnyy_ot_25.05.2020_-_85.doc" TargetMode="External"/><Relationship Id="rId17" Type="http://schemas.openxmlformats.org/officeDocument/2006/relationships/hyperlink" Target="file:///D:\AppData\Local\AppData\&#1054;&#1087;&#1077;&#1088;&#1072;&#1090;&#1086;&#1088;\Desktop\postanovlenie_administracii_mo_p._zapolyarnyy_ot_25.05.2020_-_85.doc" TargetMode="External"/><Relationship Id="rId25" Type="http://schemas.openxmlformats.org/officeDocument/2006/relationships/hyperlink" Target="file:///D:\AppData\Local\AppData\&#1054;&#1087;&#1077;&#1088;&#1072;&#1090;&#1086;&#1088;\Desktop\postanovlenie_administracii_mo_p._zapolyarnyy_ot_25.05.2020_-_85.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AppData\Local\AppData\&#1054;&#1087;&#1077;&#1088;&#1072;&#1090;&#1086;&#1088;\Desktop\postanovlenie_administracii_mo_p._zapolyarnyy_ot_25.05.2020_-_85.doc" TargetMode="External"/><Relationship Id="rId20" Type="http://schemas.openxmlformats.org/officeDocument/2006/relationships/hyperlink" Target="file:///D:\AppData\Local\AppData\&#1054;&#1087;&#1077;&#1088;&#1072;&#1090;&#1086;&#1088;\Desktop\postanovlenie_administracii_mo_p._zapolyarnyy_ot_25.05.2020_-_85.doc" TargetMode="External"/><Relationship Id="rId29" Type="http://schemas.openxmlformats.org/officeDocument/2006/relationships/hyperlink" Target="file:///D:\AppData\Local\AppData\&#1054;&#1087;&#1077;&#1088;&#1072;&#1090;&#1086;&#1088;\Desktop\postanovlenie_administracii_mo_p._zapolyarnyy_ot_25.05.2020_-_8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ppData\Local\AppData\&#1054;&#1087;&#1077;&#1088;&#1072;&#1090;&#1086;&#1088;\Desktop\postanovlenie_administracii_mo_p._zapolyarnyy_ot_25.05.2020_-_85.doc" TargetMode="External"/><Relationship Id="rId24" Type="http://schemas.openxmlformats.org/officeDocument/2006/relationships/hyperlink" Target="file:///D:\AppData\Local\AppData\&#1054;&#1087;&#1077;&#1088;&#1072;&#1090;&#1086;&#1088;\Desktop\postanovlenie_administracii_mo_p._zapolyarnyy_ot_25.05.2020_-_85.doc"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AppData\Local\AppData\&#1054;&#1087;&#1077;&#1088;&#1072;&#1090;&#1086;&#1088;\Desktop\postanovlenie_administracii_mo_p._zapolyarnyy_ot_25.05.2020_-_85.doc" TargetMode="External"/><Relationship Id="rId23" Type="http://schemas.openxmlformats.org/officeDocument/2006/relationships/hyperlink" Target="file:///D:\AppData\Local\AppData\&#1054;&#1087;&#1077;&#1088;&#1072;&#1090;&#1086;&#1088;\Desktop\postanovlenie_administracii_mo_p._zapolyarnyy_ot_25.05.2020_-_85.doc" TargetMode="External"/><Relationship Id="rId28" Type="http://schemas.openxmlformats.org/officeDocument/2006/relationships/hyperlink" Target="file:///D:\AppData\Local\AppData\&#1054;&#1087;&#1077;&#1088;&#1072;&#1090;&#1086;&#1088;\Desktop\postanovlenie_administracii_mo_p._zapolyarnyy_ot_25.05.2020_-_85.doc" TargetMode="External"/><Relationship Id="rId10" Type="http://schemas.openxmlformats.org/officeDocument/2006/relationships/hyperlink" Target="file:///D:\AppData\Local\AppData\&#1054;&#1087;&#1077;&#1088;&#1072;&#1090;&#1086;&#1088;\Desktop\postanovlenie_administracii_mo_p._zapolyarnyy_ot_25.05.2020_-_85.doc" TargetMode="External"/><Relationship Id="rId19" Type="http://schemas.openxmlformats.org/officeDocument/2006/relationships/hyperlink" Target="file:///D:\AppData\Local\AppData\&#1054;&#1087;&#1077;&#1088;&#1072;&#1090;&#1086;&#1088;\Desktop\postanovlenie_administracii_mo_p._zapolyarnyy_ot_25.05.2020_-_85.doc" TargetMode="External"/><Relationship Id="rId31" Type="http://schemas.openxmlformats.org/officeDocument/2006/relationships/hyperlink" Target="file:///D:\AppData\Local\AppData\&#1054;&#1087;&#1077;&#1088;&#1072;&#1090;&#1086;&#1088;\Desktop\postanovlenie_administracii_mo_p._zapolyarnyy_ot_25.05.2020_-_85.doc" TargetMode="External"/><Relationship Id="rId4" Type="http://schemas.openxmlformats.org/officeDocument/2006/relationships/webSettings" Target="webSettings.xml"/><Relationship Id="rId9" Type="http://schemas.openxmlformats.org/officeDocument/2006/relationships/hyperlink" Target="file:///D:\AppData\Local\AppData\&#1054;&#1087;&#1077;&#1088;&#1072;&#1090;&#1086;&#1088;\Desktop\postanovlenie_administracii_mo_p._zapolyarnyy_ot_25.05.2020_-_85.doc" TargetMode="External"/><Relationship Id="rId14" Type="http://schemas.openxmlformats.org/officeDocument/2006/relationships/hyperlink" Target="file:///D:\AppData\Local\AppData\&#1054;&#1087;&#1077;&#1088;&#1072;&#1090;&#1086;&#1088;\Desktop\postanovlenie_administracii_mo_p._zapolyarnyy_ot_25.05.2020_-_85.doc" TargetMode="External"/><Relationship Id="rId22" Type="http://schemas.openxmlformats.org/officeDocument/2006/relationships/hyperlink" Target="file:///D:\AppData\Local\AppData\&#1054;&#1087;&#1077;&#1088;&#1072;&#1090;&#1086;&#1088;\Desktop\postanovlenie_administracii_mo_p._zapolyarnyy_ot_25.05.2020_-_85.doc" TargetMode="External"/><Relationship Id="rId27" Type="http://schemas.openxmlformats.org/officeDocument/2006/relationships/hyperlink" Target="file:///D:\AppData\Local\AppData\&#1054;&#1087;&#1077;&#1088;&#1072;&#1090;&#1086;&#1088;\Desktop\postanovlenie_administracii_mo_p._zapolyarnyy_ot_25.05.2020_-_85.doc" TargetMode="External"/><Relationship Id="rId30" Type="http://schemas.openxmlformats.org/officeDocument/2006/relationships/hyperlink" Target="file:///D:\AppData\Local\AppData\&#1054;&#1087;&#1077;&#1088;&#1072;&#1090;&#1086;&#1088;\Desktop\postanovlenie_administracii_mo_p._zapolyarnyy_ot_25.05.2020_-_8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42</Pages>
  <Words>14810</Words>
  <Characters>84422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16</cp:revision>
  <dcterms:created xsi:type="dcterms:W3CDTF">2023-11-03T08:17:00Z</dcterms:created>
  <dcterms:modified xsi:type="dcterms:W3CDTF">2023-11-16T08:40:00Z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Office Word</vt:lpwstr>
  </property>
  <property fmtid="{D5CDD505-2E9C-101B-9397-08002B2CF9AE}" pid="4" name="LastSaved">
    <vt:filetime>2023-11-03T00:00:00Z</vt:filetime>
  </property>
</Properties>
</file>