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6"/>
        <w:jc w:val="center"/>
        <w:tabs>
          <w:tab w:val="left" w:pos="4536" w:leader="none"/>
        </w:tabs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00205" cy="781050"/>
                <wp:effectExtent l="0" t="0" r="0" b="0"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0020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3pt;height:61.5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1016"/>
        <w:ind w:right="-60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6"/>
        <w:ind w:right="-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Цимлянского района</w:t>
      </w:r>
      <w:r/>
    </w:p>
    <w:p>
      <w:pPr>
        <w:pStyle w:val="946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946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</w:t>
      </w:r>
      <w:r/>
    </w:p>
    <w:p>
      <w:pPr>
        <w:pStyle w:val="946"/>
        <w:ind w:right="-60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946"/>
        <w:jc w:val="both"/>
        <w:tabs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__.09.2023</w:t>
      </w:r>
      <w:r>
        <w:rPr>
          <w:sz w:val="28"/>
          <w:szCs w:val="28"/>
        </w:rPr>
        <w:t xml:space="preserve">                                      № 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г. Цимлянск</w:t>
      </w:r>
      <w:r/>
    </w:p>
    <w:p>
      <w:pPr>
        <w:pStyle w:val="94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6"/>
        <w:ind w:left="0" w:right="428" w:firstLine="0"/>
        <w:shd w:val="clear" w:color="ffffff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 внесении изменений в постановление</w:t>
      </w:r>
      <w:r>
        <w:rPr>
          <w:spacing w:val="-1"/>
          <w:sz w:val="28"/>
          <w:szCs w:val="28"/>
        </w:rPr>
      </w:r>
      <w:r/>
    </w:p>
    <w:p>
      <w:pPr>
        <w:pStyle w:val="946"/>
        <w:ind w:left="0" w:right="428" w:firstLine="0"/>
        <w:shd w:val="clear" w:color="ffffff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Администрации Цимлянского района</w:t>
      </w:r>
      <w:r>
        <w:rPr>
          <w:spacing w:val="-1"/>
          <w:sz w:val="28"/>
          <w:szCs w:val="28"/>
        </w:rPr>
      </w:r>
      <w:r/>
    </w:p>
    <w:p>
      <w:pPr>
        <w:pStyle w:val="946"/>
        <w:ind w:left="0" w:right="428" w:firstLine="0"/>
        <w:shd w:val="clear" w:color="ffffff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от 05.05.2023 №328 «О создании комиссии</w:t>
      </w:r>
      <w:r>
        <w:rPr>
          <w:spacing w:val="-1"/>
          <w:sz w:val="28"/>
          <w:szCs w:val="28"/>
        </w:rPr>
      </w:r>
      <w:r/>
    </w:p>
    <w:p>
      <w:pPr>
        <w:pStyle w:val="946"/>
        <w:ind w:left="0" w:right="428" w:firstLine="0"/>
        <w:shd w:val="clear" w:color="ffffff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по проведению </w:t>
      </w:r>
      <w:r>
        <w:rPr>
          <w:spacing w:val="-1"/>
          <w:sz w:val="28"/>
          <w:szCs w:val="28"/>
        </w:rPr>
        <w:t xml:space="preserve">п</w:t>
      </w:r>
      <w:r>
        <w:rPr>
          <w:spacing w:val="-1"/>
          <w:sz w:val="28"/>
          <w:szCs w:val="28"/>
        </w:rPr>
        <w:t xml:space="preserve">роверки</w:t>
      </w:r>
      <w:r>
        <w:rPr>
          <w:spacing w:val="-1"/>
          <w:sz w:val="28"/>
          <w:szCs w:val="28"/>
        </w:rPr>
        <w:t xml:space="preserve"> готовности к</w:t>
      </w:r>
      <w:r>
        <w:rPr>
          <w:spacing w:val="-1"/>
          <w:sz w:val="28"/>
          <w:szCs w:val="28"/>
        </w:rPr>
      </w:r>
      <w:r/>
    </w:p>
    <w:p>
      <w:pPr>
        <w:pStyle w:val="946"/>
        <w:ind w:left="0" w:right="428" w:firstLine="0"/>
        <w:shd w:val="clear" w:color="ffffff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отопительному </w:t>
      </w:r>
      <w:r>
        <w:rPr>
          <w:spacing w:val="-1"/>
          <w:sz w:val="28"/>
          <w:szCs w:val="28"/>
        </w:rPr>
        <w:t xml:space="preserve">периоду 20</w:t>
      </w:r>
      <w:r>
        <w:rPr>
          <w:spacing w:val="-1"/>
          <w:sz w:val="28"/>
          <w:szCs w:val="28"/>
        </w:rPr>
        <w:t xml:space="preserve">23-2024</w:t>
      </w:r>
      <w:r>
        <w:rPr>
          <w:spacing w:val="-1"/>
          <w:sz w:val="28"/>
          <w:szCs w:val="28"/>
        </w:rPr>
        <w:t xml:space="preserve"> годов</w:t>
      </w:r>
      <w:r>
        <w:rPr>
          <w:spacing w:val="-1"/>
          <w:sz w:val="28"/>
          <w:szCs w:val="28"/>
        </w:rPr>
      </w:r>
      <w:r/>
    </w:p>
    <w:p>
      <w:pPr>
        <w:pStyle w:val="946"/>
        <w:ind w:left="0" w:right="428" w:firstLine="0"/>
        <w:shd w:val="clear" w:color="ffffff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  <w:r>
        <w:rPr>
          <w:spacing w:val="-1"/>
          <w:sz w:val="28"/>
          <w:szCs w:val="28"/>
        </w:rPr>
        <w:t xml:space="preserve">теплоснабжающих </w:t>
      </w:r>
      <w:r>
        <w:rPr>
          <w:spacing w:val="-1"/>
          <w:sz w:val="28"/>
          <w:szCs w:val="28"/>
        </w:rPr>
        <w:t xml:space="preserve">организаций и</w:t>
      </w:r>
      <w:r>
        <w:rPr>
          <w:spacing w:val="-1"/>
          <w:sz w:val="28"/>
          <w:szCs w:val="28"/>
        </w:rPr>
      </w:r>
      <w:r/>
    </w:p>
    <w:p>
      <w:pPr>
        <w:pStyle w:val="946"/>
        <w:ind w:left="0" w:right="428" w:firstLine="0"/>
        <w:shd w:val="clear" w:color="ffffff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потребителей </w:t>
      </w:r>
      <w:r>
        <w:rPr>
          <w:spacing w:val="-1"/>
          <w:sz w:val="28"/>
          <w:szCs w:val="28"/>
        </w:rPr>
        <w:t xml:space="preserve">тепл</w:t>
      </w:r>
      <w:r>
        <w:rPr>
          <w:spacing w:val="-1"/>
          <w:sz w:val="28"/>
          <w:szCs w:val="28"/>
        </w:rPr>
        <w:t xml:space="preserve">овой энергии </w:t>
      </w:r>
      <w:r>
        <w:rPr>
          <w:spacing w:val="-1"/>
          <w:sz w:val="28"/>
          <w:szCs w:val="28"/>
        </w:rPr>
        <w:t xml:space="preserve">на территории</w:t>
      </w:r>
      <w:r>
        <w:rPr>
          <w:spacing w:val="-1"/>
          <w:sz w:val="28"/>
          <w:szCs w:val="28"/>
        </w:rPr>
      </w:r>
      <w:r/>
    </w:p>
    <w:p>
      <w:pPr>
        <w:pStyle w:val="946"/>
        <w:ind w:left="0" w:right="428" w:firstLine="0"/>
        <w:shd w:val="clear" w:color="ffffff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Цимлянского района</w:t>
      </w:r>
      <w:r>
        <w:rPr>
          <w:spacing w:val="-1"/>
          <w:sz w:val="28"/>
          <w:szCs w:val="28"/>
        </w:rPr>
        <w:t xml:space="preserve">»</w:t>
      </w:r>
      <w:r/>
    </w:p>
    <w:p>
      <w:pPr>
        <w:pStyle w:val="946"/>
        <w:ind w:firstLine="696"/>
        <w:jc w:val="both"/>
        <w:spacing w:before="245" w:line="240" w:lineRule="auto"/>
        <w:shd w:val="clear" w:color="ffffff" w:fill="ffffff"/>
        <w:rPr>
          <w:spacing w:val="-1"/>
          <w:sz w:val="28"/>
          <w:szCs w:val="28"/>
          <w:highlight w:val="none"/>
        </w:rPr>
      </w:pPr>
      <w:r>
        <w:rPr>
          <w:spacing w:val="-1"/>
          <w:sz w:val="28"/>
          <w:szCs w:val="28"/>
        </w:rPr>
        <w:t xml:space="preserve">В соответствии с Федеральным</w:t>
      </w:r>
      <w:r>
        <w:rPr>
          <w:spacing w:val="-1"/>
          <w:sz w:val="28"/>
          <w:szCs w:val="28"/>
        </w:rPr>
        <w:t xml:space="preserve">и</w:t>
      </w:r>
      <w:r>
        <w:rPr>
          <w:spacing w:val="-1"/>
          <w:sz w:val="28"/>
          <w:szCs w:val="28"/>
        </w:rPr>
        <w:t xml:space="preserve"> закон</w:t>
      </w:r>
      <w:r>
        <w:rPr>
          <w:spacing w:val="-1"/>
          <w:sz w:val="28"/>
          <w:szCs w:val="28"/>
        </w:rPr>
        <w:t xml:space="preserve">ами</w:t>
      </w:r>
      <w:r>
        <w:rPr>
          <w:spacing w:val="-1"/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</w:t>
      </w:r>
      <w:r>
        <w:rPr>
          <w:spacing w:val="-1"/>
          <w:sz w:val="28"/>
          <w:szCs w:val="28"/>
        </w:rPr>
        <w:t xml:space="preserve">ийской Федерации»,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периоду», Уставом муниципального образования «Цимлянский район»</w:t>
      </w:r>
      <w:r>
        <w:rPr>
          <w:spacing w:val="-1"/>
          <w:sz w:val="28"/>
          <w:szCs w:val="28"/>
        </w:rPr>
        <w:t xml:space="preserve">, Администрация Цимлянского района</w:t>
      </w:r>
      <w:r>
        <w:rPr>
          <w:spacing w:val="-1"/>
          <w:sz w:val="28"/>
          <w:szCs w:val="28"/>
        </w:rPr>
      </w:r>
      <w:r/>
    </w:p>
    <w:p>
      <w:pPr>
        <w:pStyle w:val="946"/>
        <w:ind w:firstLine="0"/>
        <w:jc w:val="center"/>
        <w:spacing w:before="245" w:line="240" w:lineRule="auto"/>
        <w:shd w:val="clear" w:color="ffffff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  <w:r>
        <w:rPr>
          <w:spacing w:val="-1"/>
          <w:sz w:val="28"/>
          <w:szCs w:val="28"/>
        </w:rPr>
        <w:t xml:space="preserve">ПОСТАНОВЛЯЕТ</w:t>
      </w:r>
      <w:r>
        <w:rPr>
          <w:spacing w:val="-1"/>
          <w:sz w:val="28"/>
          <w:szCs w:val="28"/>
        </w:rPr>
        <w:t xml:space="preserve">:</w:t>
      </w:r>
      <w:r>
        <w:rPr>
          <w:spacing w:val="-1"/>
          <w:sz w:val="28"/>
          <w:szCs w:val="28"/>
        </w:rPr>
      </w:r>
      <w:r/>
    </w:p>
    <w:p>
      <w:pPr>
        <w:pStyle w:val="946"/>
        <w:ind w:left="5"/>
        <w:jc w:val="both"/>
        <w:spacing w:line="240" w:lineRule="auto"/>
        <w:shd w:val="clear" w:color="ffffff" w:fill="ffffff"/>
        <w:widowControl w:val="off"/>
        <w:tabs>
          <w:tab w:val="left" w:pos="720" w:leader="none"/>
          <w:tab w:val="left" w:pos="900" w:leader="none"/>
        </w:tabs>
        <w:rPr>
          <w:spacing w:val="-1"/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946"/>
        <w:ind w:left="5"/>
        <w:jc w:val="both"/>
        <w:spacing w:line="240" w:lineRule="auto"/>
        <w:shd w:val="clear" w:color="ffffff" w:fill="ffffff"/>
        <w:widowControl w:val="off"/>
        <w:tabs>
          <w:tab w:val="left" w:pos="720" w:leader="none"/>
          <w:tab w:val="left" w:pos="900" w:leader="none"/>
        </w:tabs>
        <w:rPr>
          <w:spacing w:val="-1"/>
          <w:sz w:val="28"/>
          <w:szCs w:val="28"/>
          <w:highlight w:val="none"/>
        </w:rPr>
      </w:pPr>
      <w:r>
        <w:rPr>
          <w:spacing w:val="-1"/>
          <w:sz w:val="28"/>
          <w:szCs w:val="28"/>
          <w:highlight w:val="none"/>
        </w:rPr>
        <w:tab/>
        <w:t xml:space="preserve">1. Внести в постановление Администрации Цимлянского района</w:t>
      </w:r>
      <w:r>
        <w:rPr>
          <w:sz w:val="28"/>
          <w:szCs w:val="28"/>
        </w:rPr>
        <w:t xml:space="preserve"> от 05.05.2023 № 328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 создании комиссии по проведению проверки готовности к отопительному периоду 2023 - 2024 годов теплоснабжающих организаций и потребителей тепловой энергии на территории</w:t>
      </w:r>
      <w:r>
        <w:rPr>
          <w:sz w:val="28"/>
          <w:szCs w:val="28"/>
        </w:rPr>
        <w:t xml:space="preserve"> Цимлянского района», изменения, согласно приложению.</w:t>
      </w:r>
      <w:r/>
    </w:p>
    <w:p>
      <w:pPr>
        <w:pStyle w:val="946"/>
        <w:ind w:left="5"/>
        <w:jc w:val="both"/>
        <w:spacing w:line="322" w:lineRule="exact"/>
        <w:shd w:val="clear" w:color="ffffff" w:fill="ffffff"/>
        <w:widowControl w:val="off"/>
        <w:tabs>
          <w:tab w:val="left" w:pos="720" w:leader="none"/>
          <w:tab w:val="left" w:pos="900" w:leader="none"/>
        </w:tabs>
        <w:rPr>
          <w:spacing w:val="-1"/>
          <w:sz w:val="28"/>
          <w:szCs w:val="28"/>
          <w:highlight w:val="none"/>
        </w:rPr>
      </w:pPr>
      <w:r>
        <w:rPr>
          <w:spacing w:val="-1"/>
          <w:sz w:val="28"/>
          <w:szCs w:val="28"/>
        </w:rPr>
        <w:tab/>
        <w:t xml:space="preserve">2. Настоящее постановление вступает в силу со дня официального опубликования.</w:t>
      </w:r>
      <w:r>
        <w:rPr>
          <w:spacing w:val="-1"/>
          <w:sz w:val="28"/>
          <w:szCs w:val="28"/>
          <w:highlight w:val="none"/>
        </w:rPr>
      </w:r>
      <w:r/>
    </w:p>
    <w:p>
      <w:pPr>
        <w:pStyle w:val="946"/>
        <w:jc w:val="both"/>
        <w:tabs>
          <w:tab w:val="left" w:pos="720" w:leader="none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3</w:t>
      </w:r>
      <w:r>
        <w:rPr>
          <w:spacing w:val="-1"/>
          <w:sz w:val="28"/>
          <w:szCs w:val="28"/>
        </w:rPr>
        <w:t xml:space="preserve">. Контроль за выполнением постановления возложить на заместителя </w:t>
      </w:r>
      <w:r>
        <w:rPr>
          <w:spacing w:val="-1"/>
          <w:sz w:val="28"/>
          <w:szCs w:val="28"/>
        </w:rPr>
        <w:t xml:space="preserve">г</w:t>
      </w:r>
      <w:r>
        <w:rPr>
          <w:spacing w:val="-1"/>
          <w:sz w:val="28"/>
          <w:szCs w:val="28"/>
        </w:rPr>
        <w:t xml:space="preserve">лавы Администрации Цимлянского района по с</w:t>
      </w:r>
      <w:r>
        <w:rPr>
          <w:spacing w:val="-1"/>
          <w:sz w:val="28"/>
          <w:szCs w:val="28"/>
        </w:rPr>
        <w:t xml:space="preserve">троительству, ЖКХ и архитектуре.</w:t>
      </w:r>
      <w:r/>
    </w:p>
    <w:p>
      <w:pPr>
        <w:pStyle w:val="946"/>
        <w:ind w:left="5"/>
        <w:shd w:val="clear" w:color="ffffff" w:fill="ffffff"/>
        <w:tabs>
          <w:tab w:val="left" w:pos="7786" w:leader="none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  <w:r/>
    </w:p>
    <w:p>
      <w:pPr>
        <w:pStyle w:val="946"/>
        <w:ind w:left="5"/>
        <w:shd w:val="clear" w:color="ffffff" w:fill="ffffff"/>
        <w:tabs>
          <w:tab w:val="left" w:pos="7786" w:leader="none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  <w:r>
        <w:rPr>
          <w:spacing w:val="-1"/>
          <w:sz w:val="28"/>
          <w:szCs w:val="28"/>
        </w:rPr>
      </w:r>
      <w:r/>
    </w:p>
    <w:p>
      <w:pPr>
        <w:pStyle w:val="946"/>
        <w:ind w:left="5"/>
        <w:shd w:val="clear" w:color="ffffff" w:fill="ffffff"/>
        <w:tabs>
          <w:tab w:val="left" w:pos="7786" w:leader="none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  <w:r/>
    </w:p>
    <w:p>
      <w:pPr>
        <w:pStyle w:val="946"/>
        <w:ind w:left="5"/>
        <w:shd w:val="clear" w:color="ffffff" w:fill="ffffff"/>
        <w:tabs>
          <w:tab w:val="left" w:pos="7786" w:leader="none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Исполняющий обязанности </w:t>
      </w:r>
      <w:r>
        <w:rPr>
          <w:spacing w:val="-1"/>
          <w:sz w:val="28"/>
          <w:szCs w:val="28"/>
        </w:rPr>
        <w:t xml:space="preserve">главы </w:t>
      </w:r>
      <w:r>
        <w:rPr>
          <w:spacing w:val="-1"/>
          <w:sz w:val="28"/>
          <w:szCs w:val="28"/>
        </w:rPr>
      </w:r>
      <w:r/>
    </w:p>
    <w:p>
      <w:pPr>
        <w:pStyle w:val="946"/>
        <w:ind w:left="5"/>
        <w:shd w:val="clear" w:color="ffffff" w:fill="ffffff"/>
        <w:tabs>
          <w:tab w:val="left" w:pos="7786" w:leader="none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Администрации </w:t>
      </w:r>
      <w:r>
        <w:rPr>
          <w:spacing w:val="-1"/>
          <w:sz w:val="28"/>
          <w:szCs w:val="28"/>
        </w:rPr>
        <w:t xml:space="preserve">Цимлянского района                       </w:t>
      </w:r>
      <w:r>
        <w:rPr>
          <w:spacing w:val="-1"/>
          <w:sz w:val="28"/>
          <w:szCs w:val="28"/>
        </w:rPr>
        <w:t xml:space="preserve">                    Е.Н. Ночевкина</w:t>
      </w:r>
      <w:r>
        <w:rPr>
          <w:spacing w:val="-1"/>
          <w:sz w:val="28"/>
          <w:szCs w:val="28"/>
        </w:rPr>
      </w:r>
      <w:r/>
    </w:p>
    <w:p>
      <w:pPr>
        <w:pStyle w:val="946"/>
        <w:ind w:right="4858"/>
        <w:spacing w:line="274" w:lineRule="exact"/>
        <w:shd w:val="clear" w:color="ffffff" w:fill="ffffff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946"/>
        <w:ind w:right="4858"/>
        <w:spacing w:line="274" w:lineRule="exact"/>
        <w:shd w:val="clear" w:color="ffffff" w:fill="ffffff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946"/>
        <w:ind w:right="4858"/>
        <w:shd w:val="clear" w:color="ffffff" w:fill="ffffff"/>
        <w:rPr>
          <w:sz w:val="18"/>
          <w:szCs w:val="18"/>
        </w:rPr>
      </w:pPr>
      <w:r>
        <w:rPr>
          <w:sz w:val="18"/>
          <w:szCs w:val="18"/>
        </w:rPr>
        <w:t xml:space="preserve">Постановление вносит отдел </w:t>
      </w:r>
      <w:r>
        <w:rPr>
          <w:sz w:val="18"/>
          <w:szCs w:val="18"/>
        </w:rPr>
        <w:t xml:space="preserve">строительства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и</w:t>
      </w:r>
      <w:r>
        <w:rPr>
          <w:sz w:val="18"/>
          <w:szCs w:val="18"/>
        </w:rPr>
        <w:t xml:space="preserve"> муниципального хозяйства </w:t>
      </w:r>
      <w:r>
        <w:rPr>
          <w:sz w:val="18"/>
          <w:szCs w:val="18"/>
        </w:rPr>
        <w:t xml:space="preserve">Администрации </w:t>
      </w:r>
      <w:r>
        <w:rPr>
          <w:sz w:val="18"/>
          <w:szCs w:val="18"/>
        </w:rPr>
      </w:r>
      <w:r/>
    </w:p>
    <w:p>
      <w:pPr>
        <w:pStyle w:val="946"/>
        <w:ind w:right="4858"/>
        <w:shd w:val="clear" w:color="ffffff" w:fill="ffffff"/>
        <w:rPr>
          <w:sz w:val="18"/>
          <w:szCs w:val="18"/>
        </w:rPr>
      </w:pPr>
      <w:r>
        <w:rPr>
          <w:sz w:val="18"/>
          <w:szCs w:val="18"/>
        </w:rPr>
        <w:t xml:space="preserve">Цимлянского района </w:t>
      </w:r>
      <w:r>
        <w:rPr>
          <w:sz w:val="18"/>
          <w:szCs w:val="18"/>
        </w:rPr>
      </w:r>
      <w:r/>
    </w:p>
    <w:p>
      <w:pPr>
        <w:pStyle w:val="946"/>
        <w:ind w:right="11"/>
        <w:spacing w:line="322" w:lineRule="exact"/>
        <w:shd w:val="clear" w:color="ffffff" w:fill="ffffff"/>
        <w:tabs>
          <w:tab w:val="left" w:pos="1210" w:leader="none"/>
        </w:tabs>
        <w:rPr>
          <w:spacing w:val="-19"/>
          <w:sz w:val="16"/>
          <w:szCs w:val="16"/>
        </w:rPr>
        <w:sectPr>
          <w:footnotePr/>
          <w:endnotePr/>
          <w:type w:val="nextPage"/>
          <w:pgSz w:w="11909" w:h="16834" w:orient="portrait"/>
          <w:pgMar w:top="1134" w:right="567" w:bottom="251" w:left="1701" w:header="720" w:footer="720" w:gutter="0"/>
          <w:cols w:num="1" w:sep="0" w:space="60" w:equalWidth="1"/>
          <w:docGrid w:linePitch="360"/>
        </w:sectPr>
      </w:pPr>
      <w:r>
        <w:rPr>
          <w:spacing w:val="-19"/>
          <w:sz w:val="16"/>
          <w:szCs w:val="16"/>
        </w:rPr>
      </w:r>
      <w:r>
        <w:rPr>
          <w:sz w:val="16"/>
          <w:szCs w:val="16"/>
        </w:rPr>
      </w:r>
      <w:r/>
    </w:p>
    <w:p>
      <w:pPr>
        <w:pStyle w:val="946"/>
        <w:jc w:val="right"/>
        <w:tabs>
          <w:tab w:val="left" w:pos="7560" w:leader="none"/>
        </w:tabs>
      </w:pPr>
      <w:r>
        <w:rPr>
          <w:sz w:val="28"/>
          <w:szCs w:val="28"/>
        </w:rPr>
        <w:t xml:space="preserve">Приложение</w:t>
      </w:r>
      <w:r>
        <w:rPr>
          <w:sz w:val="28"/>
          <w:szCs w:val="28"/>
        </w:rPr>
      </w:r>
      <w:r/>
    </w:p>
    <w:p>
      <w:pPr>
        <w:pStyle w:val="946"/>
        <w:ind w:left="2340" w:hanging="2340"/>
        <w:jc w:val="right"/>
        <w:tabs>
          <w:tab w:val="left" w:pos="7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 постановлению</w:t>
      </w:r>
      <w:r>
        <w:rPr>
          <w:sz w:val="28"/>
          <w:szCs w:val="28"/>
        </w:rPr>
      </w:r>
      <w:r/>
    </w:p>
    <w:p>
      <w:pPr>
        <w:pStyle w:val="946"/>
        <w:ind w:left="2340" w:hanging="2340"/>
        <w:jc w:val="right"/>
        <w:tabs>
          <w:tab w:val="left" w:pos="756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Администрации</w:t>
      </w:r>
      <w:r>
        <w:rPr>
          <w:sz w:val="28"/>
          <w:szCs w:val="28"/>
        </w:rPr>
      </w:r>
      <w:r/>
    </w:p>
    <w:p>
      <w:pPr>
        <w:pStyle w:val="946"/>
        <w:ind w:left="2340" w:hanging="2340"/>
        <w:jc w:val="right"/>
        <w:tabs>
          <w:tab w:val="left" w:pos="756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Цимлянского </w:t>
      </w:r>
      <w:r>
        <w:rPr>
          <w:sz w:val="28"/>
          <w:szCs w:val="28"/>
        </w:rPr>
        <w:t xml:space="preserve">района</w:t>
      </w:r>
      <w:r/>
    </w:p>
    <w:p>
      <w:pPr>
        <w:pStyle w:val="946"/>
        <w:jc w:val="right"/>
        <w:tabs>
          <w:tab w:val="left" w:pos="7560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__.09.2023 № </w:t>
      </w:r>
      <w:r>
        <w:rPr>
          <w:sz w:val="28"/>
          <w:szCs w:val="28"/>
        </w:rPr>
        <w:t xml:space="preserve">__</w:t>
      </w:r>
      <w:r>
        <w:rPr>
          <w:sz w:val="28"/>
          <w:szCs w:val="28"/>
          <w:highlight w:val="none"/>
        </w:rPr>
      </w:r>
      <w:r/>
    </w:p>
    <w:p>
      <w:pPr>
        <w:pStyle w:val="946"/>
        <w:jc w:val="right"/>
        <w:tabs>
          <w:tab w:val="left" w:pos="7560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946"/>
        <w:jc w:val="center"/>
        <w:tabs>
          <w:tab w:val="left" w:pos="7560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Изменения, </w:t>
      </w:r>
      <w:r>
        <w:rPr>
          <w:sz w:val="28"/>
          <w:szCs w:val="28"/>
          <w:highlight w:val="none"/>
        </w:rPr>
      </w:r>
      <w:r/>
    </w:p>
    <w:p>
      <w:pPr>
        <w:pStyle w:val="946"/>
        <w:jc w:val="center"/>
        <w:tabs>
          <w:tab w:val="left" w:pos="7560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вносимые в постановление Администрации Цимлянского района</w:t>
      </w:r>
      <w:r>
        <w:rPr>
          <w:sz w:val="28"/>
          <w:szCs w:val="28"/>
        </w:rPr>
        <w:t xml:space="preserve"> от 05.05.2023 № 328 «О создании комиссии по проведению проверки готовности к отопительному периоду 2023-2024 годов теплоснабжающих организаций и потребителей тепловой энергии на территории Цимлянского района»</w:t>
      </w:r>
      <w:r>
        <w:rPr>
          <w:sz w:val="28"/>
          <w:szCs w:val="28"/>
          <w:highlight w:val="none"/>
        </w:rPr>
      </w:r>
      <w:r/>
    </w:p>
    <w:p>
      <w:pPr>
        <w:pStyle w:val="946"/>
        <w:jc w:val="center"/>
        <w:tabs>
          <w:tab w:val="left" w:pos="7560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946"/>
        <w:ind w:left="0" w:firstLine="0"/>
        <w:jc w:val="center"/>
        <w:tabs>
          <w:tab w:val="left" w:pos="7560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1. Приложение № 1 к постановлению Администрации Цимлянского района изложить в редакции: </w:t>
      </w:r>
      <w:r>
        <w:rPr>
          <w:sz w:val="28"/>
          <w:szCs w:val="28"/>
          <w:highlight w:val="none"/>
        </w:rPr>
      </w:r>
      <w:r/>
    </w:p>
    <w:p>
      <w:pPr>
        <w:pStyle w:val="946"/>
        <w:ind w:right="178"/>
        <w:jc w:val="center"/>
        <w:spacing w:before="317" w:line="322" w:lineRule="exact"/>
        <w:shd w:val="clear" w:color="ffffff" w:fill="ffffff"/>
      </w:pPr>
      <w:r>
        <w:rPr>
          <w:spacing w:val="-2"/>
          <w:sz w:val="28"/>
          <w:szCs w:val="28"/>
        </w:rPr>
        <w:t xml:space="preserve">Состав</w:t>
      </w:r>
      <w:r/>
    </w:p>
    <w:p>
      <w:pPr>
        <w:pStyle w:val="946"/>
        <w:ind w:right="5"/>
        <w:jc w:val="center"/>
        <w:spacing w:line="317" w:lineRule="exact"/>
        <w:shd w:val="clear" w:color="ffffff" w:fill="ffffff"/>
      </w:pPr>
      <w:r>
        <w:rPr>
          <w:sz w:val="28"/>
          <w:szCs w:val="28"/>
        </w:rPr>
        <w:t xml:space="preserve">комиссии по проведению проверки готовности к отопительному</w:t>
      </w:r>
      <w:r/>
    </w:p>
    <w:p>
      <w:pPr>
        <w:pStyle w:val="946"/>
        <w:jc w:val="center"/>
        <w:shd w:val="clear" w:color="ffffff" w:fill="ffffff"/>
      </w:pPr>
      <w:r>
        <w:rPr>
          <w:sz w:val="28"/>
          <w:szCs w:val="28"/>
        </w:rPr>
        <w:t xml:space="preserve">периоду 2023 - 2024 годов </w:t>
      </w:r>
      <w:r>
        <w:rPr>
          <w:spacing w:val="-1"/>
          <w:sz w:val="28"/>
          <w:szCs w:val="28"/>
        </w:rPr>
        <w:t xml:space="preserve">теплоснабжающих организаций</w:t>
      </w:r>
      <w:r>
        <w:rPr>
          <w:spacing w:val="-1"/>
          <w:sz w:val="28"/>
          <w:szCs w:val="28"/>
        </w:rPr>
      </w:r>
      <w:r/>
    </w:p>
    <w:p>
      <w:pPr>
        <w:pStyle w:val="946"/>
        <w:jc w:val="center"/>
        <w:shd w:val="clear" w:color="ffffff" w:fill="ffffff"/>
      </w:pPr>
      <w:r>
        <w:rPr>
          <w:spacing w:val="-1"/>
          <w:sz w:val="28"/>
          <w:szCs w:val="28"/>
        </w:rPr>
        <w:t xml:space="preserve">и потребителей тепл</w:t>
      </w:r>
      <w:r>
        <w:rPr>
          <w:spacing w:val="-1"/>
          <w:sz w:val="28"/>
          <w:szCs w:val="28"/>
        </w:rPr>
        <w:t xml:space="preserve">овой энергии на территории</w:t>
      </w:r>
      <w:r>
        <w:rPr>
          <w:spacing w:val="-1"/>
          <w:sz w:val="28"/>
          <w:szCs w:val="28"/>
        </w:rPr>
      </w:r>
      <w:r/>
    </w:p>
    <w:p>
      <w:pPr>
        <w:pStyle w:val="946"/>
        <w:jc w:val="center"/>
        <w:shd w:val="clear" w:color="ffffff" w:fill="ffffff"/>
      </w:pPr>
      <w:r>
        <w:rPr>
          <w:spacing w:val="-1"/>
          <w:sz w:val="28"/>
          <w:szCs w:val="28"/>
        </w:rPr>
        <w:t xml:space="preserve">Цимлянского района</w:t>
      </w:r>
      <w:r>
        <w:rPr>
          <w:spacing w:val="-1"/>
          <w:sz w:val="28"/>
          <w:szCs w:val="28"/>
        </w:rPr>
      </w:r>
      <w:r/>
    </w:p>
    <w:p>
      <w:pPr>
        <w:pStyle w:val="946"/>
        <w:spacing w:after="322" w:line="1" w:lineRule="exact"/>
      </w:pPr>
      <w:r>
        <w:rPr>
          <w:sz w:val="2"/>
          <w:szCs w:val="2"/>
        </w:rPr>
      </w:r>
      <w:r>
        <w:rPr>
          <w:sz w:val="2"/>
          <w:szCs w:val="2"/>
        </w:rPr>
      </w:r>
      <w:r/>
    </w:p>
    <w:tbl>
      <w:tblPr>
        <w:tblW w:w="0" w:type="auto"/>
        <w:tblInd w:w="-106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936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56" w:type="dxa"/>
            <w:vAlign w:val="top"/>
            <w:textDirection w:val="lrTb"/>
            <w:noWrap w:val="false"/>
          </w:tcPr>
          <w:tbl>
            <w:tblPr>
              <w:tblW w:w="9720" w:type="dxa"/>
              <w:tblInd w:w="0" w:type="dxa"/>
              <w:tblLayout w:type="autofit"/>
              <w:tblCellMar>
                <w:left w:w="40" w:type="dxa"/>
                <w:top w:w="0" w:type="dxa"/>
                <w:right w:w="40" w:type="dxa"/>
                <w:bottom w:w="0" w:type="dxa"/>
              </w:tblCellMar>
              <w:tblLook w:val="04A0" w:firstRow="1" w:lastRow="0" w:firstColumn="1" w:lastColumn="0" w:noHBand="0" w:noVBand="1"/>
            </w:tblPr>
            <w:tblGrid>
              <w:gridCol w:w="3198"/>
              <w:gridCol w:w="465"/>
              <w:gridCol w:w="7"/>
              <w:gridCol w:w="6050"/>
            </w:tblGrid>
            <w:tr>
              <w:trPr>
                <w:trHeight w:val="417" w:hRule="exact"/>
              </w:trPr>
              <w:tc>
                <w:tcPr>
                  <w:gridSpan w:val="4"/>
                  <w:shd w:val="clear" w:color="ffffff" w:fill="ffffff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720" w:type="dxa"/>
                  <w:vAlign w:val="top"/>
                  <w:textDirection w:val="lrTb"/>
                  <w:noWrap w:val="false"/>
                </w:tcPr>
                <w:p>
                  <w:pPr>
                    <w:pStyle w:val="946"/>
                    <w:ind w:right="145" w:hanging="5"/>
                    <w:jc w:val="both"/>
                    <w:spacing w:line="322" w:lineRule="exact"/>
                    <w:shd w:val="clear" w:color="ffffff" w:fill="ffffff"/>
                  </w:pPr>
                  <w:r>
                    <w:rPr>
                      <w:sz w:val="28"/>
                      <w:szCs w:val="28"/>
                    </w:rPr>
                    <w:t xml:space="preserve">П</w:t>
                  </w:r>
                  <w:r>
                    <w:rPr>
                      <w:sz w:val="28"/>
                      <w:szCs w:val="28"/>
                    </w:rPr>
                    <w:t xml:space="preserve">редседатель комиссии</w:t>
                  </w:r>
                  <w:r>
                    <w:rPr>
                      <w:sz w:val="28"/>
                      <w:szCs w:val="28"/>
                    </w:rPr>
                    <w:t xml:space="preserve">: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984" w:hRule="exact"/>
              </w:trPr>
              <w:tc>
                <w:tcPr>
                  <w:shd w:val="clear" w:color="ffffff" w:fill="ffffff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3198" w:type="dxa"/>
                  <w:vAlign w:val="top"/>
                  <w:textDirection w:val="lrTb"/>
                  <w:noWrap w:val="false"/>
                </w:tcPr>
                <w:p>
                  <w:r/>
                  <w:r/>
                </w:p>
              </w:tc>
              <w:tc>
                <w:tcPr>
                  <w:gridSpan w:val="2"/>
                  <w:shd w:val="clear" w:color="ffffff" w:fill="ffffff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472" w:type="dxa"/>
                  <w:vAlign w:val="top"/>
                  <w:textDirection w:val="lrTb"/>
                  <w:noWrap w:val="false"/>
                </w:tcPr>
                <w:p>
                  <w:pPr>
                    <w:pStyle w:val="946"/>
                    <w:jc w:val="center"/>
                  </w:pPr>
                  <w:r>
                    <w:rPr>
                      <w:spacing w:val="-19"/>
                      <w:sz w:val="30"/>
                      <w:szCs w:val="30"/>
                    </w:rPr>
                    <w:t xml:space="preserve">-</w:t>
                  </w:r>
                  <w:r/>
                </w:p>
              </w:tc>
              <w:tc>
                <w:tcPr>
                  <w:shd w:val="clear" w:color="ffffff" w:fill="ffffff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6050" w:type="dxa"/>
                  <w:vAlign w:val="top"/>
                  <w:textDirection w:val="lrTb"/>
                  <w:noWrap w:val="false"/>
                </w:tcPr>
                <w:p>
                  <w:pPr>
                    <w:pStyle w:val="946"/>
                    <w:ind w:right="145" w:hanging="5"/>
                    <w:jc w:val="both"/>
                    <w:spacing w:line="322" w:lineRule="exact"/>
                    <w:shd w:val="clear" w:color="ffffff" w:fill="ffffff"/>
                  </w:pPr>
                  <w:r>
                    <w:rPr>
                      <w:sz w:val="28"/>
                      <w:szCs w:val="28"/>
                    </w:rPr>
                    <w:t xml:space="preserve">заместитель главы Администрации Цимлянского района по строит</w:t>
                  </w:r>
                  <w:r>
                    <w:rPr>
                      <w:sz w:val="28"/>
                      <w:szCs w:val="28"/>
                    </w:rPr>
                    <w:t xml:space="preserve">ельству, ЖКХ и архитектуре.</w:t>
                  </w:r>
                  <w:r>
                    <w:rPr>
                      <w:sz w:val="28"/>
                      <w:szCs w:val="28"/>
                      <w:highlight w:val="none"/>
                    </w:rPr>
                  </w:r>
                  <w:r/>
                </w:p>
                <w:p>
                  <w:pPr>
                    <w:pStyle w:val="946"/>
                    <w:ind w:right="145" w:hanging="5"/>
                    <w:jc w:val="both"/>
                    <w:spacing w:line="322" w:lineRule="exact"/>
                    <w:shd w:val="clear" w:color="ffffff" w:fill="ffffff"/>
                    <w:rPr>
                      <w:sz w:val="28"/>
                      <w:szCs w:val="28"/>
                      <w:highlight w:val="none"/>
                    </w:rPr>
                  </w:pPr>
                  <w:r>
                    <w:rPr>
                      <w:sz w:val="28"/>
                      <w:szCs w:val="28"/>
                      <w:highlight w:val="none"/>
                    </w:rPr>
                  </w:r>
                  <w:r/>
                </w:p>
              </w:tc>
            </w:tr>
            <w:tr>
              <w:trPr>
                <w:trHeight w:val="423" w:hRule="exact"/>
              </w:trPr>
              <w:tc>
                <w:tcPr>
                  <w:gridSpan w:val="4"/>
                  <w:shd w:val="clear" w:color="ffffff" w:fill="ffffff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720" w:type="dxa"/>
                  <w:vAlign w:val="top"/>
                  <w:textDirection w:val="lrTb"/>
                  <w:noWrap w:val="false"/>
                </w:tcPr>
                <w:p>
                  <w:pPr>
                    <w:pStyle w:val="946"/>
                    <w:ind w:right="145" w:hanging="5"/>
                    <w:jc w:val="both"/>
                    <w:spacing w:line="322" w:lineRule="exact"/>
                    <w:shd w:val="clear" w:color="ffffff" w:fill="ffffff"/>
                  </w:pPr>
                  <w:r>
                    <w:rPr>
                      <w:sz w:val="28"/>
                      <w:szCs w:val="28"/>
                    </w:rPr>
                    <w:t xml:space="preserve">С</w:t>
                  </w:r>
                  <w:r>
                    <w:rPr>
                      <w:sz w:val="28"/>
                      <w:szCs w:val="28"/>
                    </w:rPr>
                    <w:t xml:space="preserve">екретарь комиссии</w:t>
                  </w:r>
                  <w:r>
                    <w:rPr>
                      <w:sz w:val="28"/>
                      <w:szCs w:val="28"/>
                    </w:rPr>
                    <w:t xml:space="preserve">: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979" w:hRule="exact"/>
              </w:trPr>
              <w:tc>
                <w:tcPr>
                  <w:shd w:val="clear" w:color="ffffff" w:fill="ffffff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3198" w:type="dxa"/>
                  <w:vAlign w:val="top"/>
                  <w:textDirection w:val="lrTb"/>
                  <w:noWrap w:val="false"/>
                </w:tcPr>
                <w:p>
                  <w:pPr>
                    <w:pStyle w:val="946"/>
                    <w:spacing w:line="341" w:lineRule="exact"/>
                    <w:shd w:val="clear" w:color="ffffff" w:fill="ffffff"/>
                  </w:pPr>
                  <w:r>
                    <w:rPr>
                      <w:sz w:val="28"/>
                      <w:szCs w:val="28"/>
                    </w:rPr>
                    <w:t xml:space="preserve">Джунусова Ирина Анатольевна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gridSpan w:val="2"/>
                  <w:shd w:val="clear" w:color="ffffff" w:fill="ffffff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472" w:type="dxa"/>
                  <w:vAlign w:val="top"/>
                  <w:textDirection w:val="lrTb"/>
                  <w:noWrap w:val="false"/>
                </w:tcPr>
                <w:p>
                  <w:pPr>
                    <w:pStyle w:val="946"/>
                    <w:jc w:val="center"/>
                  </w:pPr>
                  <w:r>
                    <w:rPr>
                      <w:spacing w:val="-19"/>
                      <w:sz w:val="30"/>
                      <w:szCs w:val="30"/>
                    </w:rPr>
                    <w:t xml:space="preserve">-</w:t>
                  </w:r>
                  <w:r/>
                </w:p>
              </w:tc>
              <w:tc>
                <w:tcPr>
                  <w:shd w:val="clear" w:color="ffffff" w:fill="ffffff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6050" w:type="dxa"/>
                  <w:vAlign w:val="top"/>
                  <w:textDirection w:val="lrTb"/>
                  <w:noWrap w:val="false"/>
                </w:tcPr>
                <w:p>
                  <w:pPr>
                    <w:pStyle w:val="946"/>
                    <w:ind w:right="145" w:hanging="5"/>
                    <w:jc w:val="both"/>
                    <w:spacing w:line="317" w:lineRule="exact"/>
                    <w:shd w:val="clear" w:color="ffffff" w:fill="ffffff"/>
                  </w:pP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  <w:t xml:space="preserve">ведущий специалист</w:t>
                  </w:r>
                  <w:r>
                    <w:rPr>
                      <w:sz w:val="28"/>
                    </w:rPr>
                    <w:t xml:space="preserve"> отдела строительства и муниципального хозяйства Администрации Цимлянского района.</w:t>
                  </w:r>
                  <w:r>
                    <w:rPr>
                      <w:sz w:val="28"/>
                      <w:szCs w:val="28"/>
                      <w:highlight w:val="none"/>
                    </w:rPr>
                  </w:r>
                  <w:r/>
                </w:p>
                <w:p>
                  <w:pPr>
                    <w:pStyle w:val="946"/>
                    <w:ind w:right="145" w:hanging="5"/>
                    <w:jc w:val="both"/>
                    <w:spacing w:line="317" w:lineRule="exact"/>
                    <w:shd w:val="clear" w:color="ffffff" w:fill="ffffff"/>
                    <w:rPr>
                      <w:sz w:val="28"/>
                      <w:szCs w:val="28"/>
                      <w:highlight w:val="none"/>
                    </w:rPr>
                  </w:pPr>
                  <w:r>
                    <w:rPr>
                      <w:sz w:val="28"/>
                      <w:highlight w:val="none"/>
                    </w:rPr>
                  </w:r>
                  <w:r/>
                </w:p>
              </w:tc>
            </w:tr>
            <w:tr>
              <w:trPr>
                <w:trHeight w:val="466" w:hRule="exact"/>
              </w:trPr>
              <w:tc>
                <w:tcPr>
                  <w:gridSpan w:val="4"/>
                  <w:shd w:val="clear" w:color="ffffff" w:fill="ffffff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720" w:type="dxa"/>
                  <w:vAlign w:val="top"/>
                  <w:textDirection w:val="lrTb"/>
                  <w:noWrap w:val="false"/>
                </w:tcPr>
                <w:p>
                  <w:pPr>
                    <w:pStyle w:val="946"/>
                    <w:ind w:right="145"/>
                    <w:shd w:val="clear" w:color="ffffff" w:fill="ffffff"/>
                  </w:pPr>
                  <w:r>
                    <w:rPr>
                      <w:sz w:val="28"/>
                      <w:szCs w:val="28"/>
                    </w:rPr>
                    <w:t xml:space="preserve">Члены комиссии: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1244" w:hRule="exact"/>
              </w:trPr>
              <w:tc>
                <w:tcPr>
                  <w:shd w:val="clear" w:color="ffffff" w:fill="ffffff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3198" w:type="dxa"/>
                  <w:vAlign w:val="top"/>
                  <w:textDirection w:val="lrTb"/>
                  <w:noWrap w:val="false"/>
                </w:tcPr>
                <w:p>
                  <w:pPr>
                    <w:pStyle w:val="946"/>
                    <w:ind w:right="927"/>
                    <w:spacing w:line="322" w:lineRule="exact"/>
                    <w:shd w:val="clear" w:color="ffffff" w:fill="ffffff"/>
                  </w:pPr>
                  <w:r>
                    <w:rPr>
                      <w:sz w:val="28"/>
                      <w:szCs w:val="28"/>
                    </w:rPr>
                    <w:t xml:space="preserve">Мусатова Татьяна Анатольевна</w:t>
                  </w:r>
                  <w:r/>
                </w:p>
              </w:tc>
              <w:tc>
                <w:tcPr>
                  <w:gridSpan w:val="2"/>
                  <w:shd w:val="clear" w:color="ffffff" w:fill="ffffff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472" w:type="dxa"/>
                  <w:vAlign w:val="top"/>
                  <w:textDirection w:val="lrTb"/>
                  <w:noWrap w:val="false"/>
                </w:tcPr>
                <w:p>
                  <w:pPr>
                    <w:pStyle w:val="946"/>
                    <w:jc w:val="center"/>
                  </w:pPr>
                  <w:r>
                    <w:rPr>
                      <w:spacing w:val="-19"/>
                      <w:sz w:val="30"/>
                      <w:szCs w:val="30"/>
                    </w:rPr>
                    <w:t xml:space="preserve">-</w:t>
                  </w:r>
                  <w:r/>
                </w:p>
              </w:tc>
              <w:tc>
                <w:tcPr>
                  <w:shd w:val="clear" w:color="ffffff" w:fill="ffffff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6050" w:type="dxa"/>
                  <w:vAlign w:val="top"/>
                  <w:textDirection w:val="lrTb"/>
                  <w:noWrap w:val="false"/>
                </w:tcPr>
                <w:p>
                  <w:pPr>
                    <w:pStyle w:val="946"/>
                    <w:ind w:right="145" w:hanging="5"/>
                    <w:jc w:val="both"/>
                    <w:spacing w:line="317" w:lineRule="exact"/>
                    <w:shd w:val="clear" w:color="ffffff" w:fill="ffffff"/>
                  </w:pPr>
                  <w:r>
                    <w:rPr>
                      <w:sz w:val="28"/>
                      <w:szCs w:val="28"/>
                    </w:rPr>
                    <w:t xml:space="preserve">заведующий отделом строительства и муниципального хозяйства Администрации Цимлянского района;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pPr>
                    <w:pStyle w:val="946"/>
                    <w:ind w:right="145" w:hanging="5"/>
                    <w:jc w:val="both"/>
                    <w:spacing w:line="317" w:lineRule="exact"/>
                    <w:shd w:val="clear" w:color="ffffff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1284" w:hRule="exact"/>
              </w:trPr>
              <w:tc>
                <w:tcPr>
                  <w:shd w:val="clear" w:color="ffffff" w:fill="ffffff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3198" w:type="dxa"/>
                  <w:vAlign w:val="top"/>
                  <w:textDirection w:val="lrTb"/>
                  <w:noWrap w:val="false"/>
                </w:tcPr>
                <w:p>
                  <w:pPr>
                    <w:pStyle w:val="946"/>
                    <w:spacing w:line="322" w:lineRule="exact"/>
                    <w:shd w:val="clear" w:color="ffffff" w:fill="ffffff"/>
                  </w:pPr>
                  <w:r>
                    <w:rPr>
                      <w:sz w:val="28"/>
                      <w:szCs w:val="28"/>
                    </w:rPr>
                    <w:t xml:space="preserve">Ковалев Александр Александрович 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gridSpan w:val="2"/>
                  <w:shd w:val="clear" w:color="ffffff" w:fill="ffffff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472" w:type="dxa"/>
                  <w:vAlign w:val="top"/>
                  <w:textDirection w:val="lrTb"/>
                  <w:noWrap w:val="false"/>
                </w:tcPr>
                <w:p>
                  <w:pPr>
                    <w:pStyle w:val="946"/>
                    <w:jc w:val="center"/>
                  </w:pPr>
                  <w:r>
                    <w:rPr>
                      <w:spacing w:val="-19"/>
                      <w:sz w:val="30"/>
                      <w:szCs w:val="30"/>
                    </w:rPr>
                    <w:t xml:space="preserve">-</w:t>
                  </w:r>
                  <w:r>
                    <w:rPr>
                      <w:spacing w:val="-19"/>
                      <w:sz w:val="30"/>
                      <w:szCs w:val="30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6050" w:type="dxa"/>
                  <w:vAlign w:val="top"/>
                  <w:textDirection w:val="lrTb"/>
                  <w:noWrap w:val="false"/>
                </w:tcPr>
                <w:p>
                  <w:pPr>
                    <w:pStyle w:val="946"/>
                    <w:ind w:right="145"/>
                    <w:jc w:val="both"/>
                    <w:spacing w:line="322" w:lineRule="exact"/>
                    <w:shd w:val="clear" w:color="ffffff" w:fill="ffffff"/>
                  </w:pPr>
                  <w:r>
                    <w:rPr>
                      <w:sz w:val="28"/>
                      <w:szCs w:val="28"/>
                    </w:rPr>
                    <w:t xml:space="preserve">ведущий специалист </w:t>
                  </w:r>
                  <w:r>
                    <w:rPr>
                      <w:sz w:val="28"/>
                      <w:szCs w:val="28"/>
                    </w:rPr>
                    <w:t xml:space="preserve">отдела строительства и муниципального хозяйства Администрации Цимлянского района;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1274" w:hRule="exact"/>
              </w:trPr>
              <w:tc>
                <w:tcPr>
                  <w:shd w:val="clear" w:color="ffffff" w:fill="ffffff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3198" w:type="dxa"/>
                  <w:vAlign w:val="top"/>
                  <w:textDirection w:val="lrTb"/>
                  <w:noWrap w:val="false"/>
                </w:tcPr>
                <w:p>
                  <w:pPr>
                    <w:pStyle w:val="946"/>
                    <w:spacing w:line="326" w:lineRule="exact"/>
                    <w:shd w:val="clear" w:color="ffffff" w:fill="ffffff"/>
                  </w:pPr>
                  <w:r>
                    <w:rPr>
                      <w:sz w:val="28"/>
                      <w:szCs w:val="28"/>
                    </w:rPr>
                    <w:t xml:space="preserve">Антипов Иван Викторович</w:t>
                  </w:r>
                  <w:r/>
                </w:p>
                <w:p>
                  <w:pPr>
                    <w:pStyle w:val="946"/>
                  </w:pP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gridSpan w:val="2"/>
                  <w:shd w:val="clear" w:color="ffffff" w:fill="ffffff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472" w:type="dxa"/>
                  <w:vAlign w:val="top"/>
                  <w:textDirection w:val="lrTb"/>
                  <w:noWrap w:val="false"/>
                </w:tcPr>
                <w:p>
                  <w:pPr>
                    <w:pStyle w:val="946"/>
                    <w:jc w:val="center"/>
                  </w:pPr>
                  <w:r>
                    <w:rPr>
                      <w:spacing w:val="-19"/>
                      <w:sz w:val="30"/>
                      <w:szCs w:val="30"/>
                    </w:rPr>
                    <w:t xml:space="preserve">-</w:t>
                  </w:r>
                  <w:r/>
                </w:p>
              </w:tc>
              <w:tc>
                <w:tcPr>
                  <w:shd w:val="clear" w:color="ffffff" w:fill="ffffff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6050" w:type="dxa"/>
                  <w:vAlign w:val="top"/>
                  <w:textDirection w:val="lrTb"/>
                  <w:noWrap w:val="false"/>
                </w:tcPr>
                <w:p>
                  <w:pPr>
                    <w:pStyle w:val="946"/>
                    <w:ind w:right="145"/>
                    <w:jc w:val="both"/>
                    <w:spacing w:line="322" w:lineRule="exact"/>
                    <w:shd w:val="clear" w:color="ffffff" w:fill="ffffff"/>
                  </w:pPr>
                  <w:r>
                    <w:rPr>
                      <w:sz w:val="28"/>
                      <w:szCs w:val="28"/>
                    </w:rPr>
                    <w:t xml:space="preserve">заведующий отделом образования Администрации Цимлянского района (в части проверки подведомственных объектов);</w:t>
                  </w:r>
                  <w:r>
                    <w:rPr>
                      <w:sz w:val="28"/>
                      <w:szCs w:val="28"/>
                      <w:highlight w:val="none"/>
                    </w:rPr>
                  </w:r>
                  <w:r/>
                </w:p>
                <w:p>
                  <w:pPr>
                    <w:pStyle w:val="946"/>
                    <w:ind w:right="145"/>
                    <w:jc w:val="both"/>
                    <w:spacing w:line="322" w:lineRule="exact"/>
                    <w:shd w:val="clear" w:color="ffffff" w:fill="ffffff"/>
                    <w:rPr>
                      <w:highlight w:val="none"/>
                    </w:rPr>
                  </w:pP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144"/>
              </w:trPr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3198" w:type="dxa"/>
                  <w:vAlign w:val="top"/>
                  <w:textDirection w:val="lrTb"/>
                  <w:noWrap w:val="false"/>
                </w:tcPr>
                <w:p>
                  <w:pPr>
                    <w:pStyle w:val="946"/>
                    <w:rPr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 xml:space="preserve">Тимохина Наталья Юрьевна</w:t>
                  </w:r>
                  <w:r>
                    <w:rPr>
                      <w:sz w:val="28"/>
                      <w:szCs w:val="28"/>
                      <w:highlight w:val="yellow"/>
                    </w:rPr>
                  </w:r>
                  <w:r/>
                </w:p>
              </w:tc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465" w:type="dxa"/>
                  <w:vAlign w:val="top"/>
                  <w:textDirection w:val="lrTb"/>
                  <w:noWrap w:val="false"/>
                </w:tcPr>
                <w:p>
                  <w:pPr>
                    <w:pStyle w:val="946"/>
                    <w:rPr>
                      <w:highlight w:val="yellow"/>
                    </w:rPr>
                  </w:pPr>
                  <w:r>
                    <w:rPr>
                      <w:spacing w:val="-19"/>
                      <w:sz w:val="30"/>
                      <w:szCs w:val="30"/>
                      <w:highlight w:val="none"/>
                    </w:rPr>
                    <w:t xml:space="preserve">-</w:t>
                  </w:r>
                  <w:r>
                    <w:rPr>
                      <w:spacing w:val="-19"/>
                      <w:sz w:val="30"/>
                      <w:szCs w:val="30"/>
                      <w:highlight w:val="yellow"/>
                    </w:rPr>
                  </w:r>
                  <w:r/>
                </w:p>
              </w:tc>
              <w:tc>
                <w:tcPr>
                  <w:gridSpan w:val="2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6057" w:type="dxa"/>
                  <w:vAlign w:val="top"/>
                  <w:textDirection w:val="lrTb"/>
                  <w:noWrap w:val="false"/>
                </w:tcPr>
                <w:p>
                  <w:pPr>
                    <w:pStyle w:val="946"/>
                    <w:ind w:right="145"/>
                  </w:pPr>
                  <w:r>
                    <w:rPr>
                      <w:sz w:val="28"/>
                      <w:szCs w:val="28"/>
                    </w:rPr>
                    <w:t xml:space="preserve">заведующий отделом культуры </w:t>
                  </w:r>
                  <w:r>
                    <w:rPr>
                      <w:sz w:val="28"/>
                      <w:szCs w:val="28"/>
                    </w:rPr>
                    <w:t xml:space="preserve">Администрации Цимлянского района (в части проверки подведомственных объектов);</w:t>
                  </w:r>
                  <w:r>
                    <w:rPr>
                      <w:sz w:val="28"/>
                      <w:szCs w:val="28"/>
                      <w:highlight w:val="none"/>
                    </w:rPr>
                  </w:r>
                  <w:r/>
                </w:p>
                <w:p>
                  <w:pPr>
                    <w:pStyle w:val="946"/>
                    <w:ind w:right="145"/>
                    <w:rPr>
                      <w:highlight w:val="none"/>
                    </w:rPr>
                  </w:pPr>
                  <w:r>
                    <w:rPr>
                      <w:sz w:val="28"/>
                      <w:szCs w:val="28"/>
                      <w:highlight w:val="none"/>
                    </w:rPr>
                  </w:r>
                  <w:r>
                    <w:rPr>
                      <w:sz w:val="28"/>
                      <w:szCs w:val="28"/>
                      <w:highlight w:val="yellow"/>
                    </w:rPr>
                  </w:r>
                  <w:r/>
                </w:p>
              </w:tc>
            </w:tr>
            <w:tr>
              <w:trPr>
                <w:trHeight w:val="362"/>
              </w:trPr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3198" w:type="dxa"/>
                  <w:vAlign w:val="top"/>
                  <w:textDirection w:val="lrTb"/>
                  <w:noWrap w:val="false"/>
                </w:tcPr>
                <w:p>
                  <w:pPr>
                    <w:pStyle w:val="946"/>
                    <w:ind w:right="360"/>
                    <w:spacing w:line="322" w:lineRule="exact"/>
                    <w:shd w:val="clear" w:color="ffffff" w:fill="ffffff"/>
                    <w:rPr>
                      <w:highlight w:val="white"/>
                    </w:rPr>
                  </w:pPr>
                  <w:r>
                    <w:rPr>
                      <w:sz w:val="28"/>
                      <w:szCs w:val="28"/>
                      <w:highlight w:val="white"/>
                    </w:rPr>
                    <w:t xml:space="preserve">Круглов Павел Владимирович </w:t>
                  </w:r>
                  <w:r>
                    <w:rPr>
                      <w:sz w:val="28"/>
                      <w:szCs w:val="28"/>
                      <w:highlight w:val="white"/>
                    </w:rPr>
                  </w:r>
                  <w:r/>
                </w:p>
              </w:tc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465" w:type="dxa"/>
                  <w:vAlign w:val="top"/>
                  <w:textDirection w:val="lrTb"/>
                  <w:noWrap w:val="false"/>
                </w:tcPr>
                <w:p>
                  <w:pPr>
                    <w:pStyle w:val="946"/>
                    <w:rPr>
                      <w:highlight w:val="white"/>
                    </w:rPr>
                  </w:pPr>
                  <w:r>
                    <w:rPr>
                      <w:spacing w:val="-19"/>
                      <w:sz w:val="30"/>
                      <w:szCs w:val="30"/>
                      <w:highlight w:val="white"/>
                    </w:rPr>
                    <w:t xml:space="preserve">-</w:t>
                  </w:r>
                  <w:r>
                    <w:rPr>
                      <w:b/>
                      <w:bCs/>
                      <w:highlight w:val="white"/>
                    </w:rPr>
                  </w:r>
                  <w:r/>
                </w:p>
              </w:tc>
              <w:tc>
                <w:tcPr>
                  <w:gridSpan w:val="2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6057" w:type="dxa"/>
                  <w:vAlign w:val="top"/>
                  <w:textDirection w:val="lrTb"/>
                  <w:noWrap w:val="false"/>
                </w:tcPr>
                <w:p>
                  <w:pPr>
                    <w:pStyle w:val="946"/>
                    <w:ind w:right="77"/>
                  </w:pPr>
                  <w:r>
                    <w:rPr>
                      <w:sz w:val="28"/>
                      <w:szCs w:val="28"/>
                      <w:highlight w:val="white"/>
                    </w:rPr>
                    <w:t xml:space="preserve">инженер ВКС</w:t>
                  </w:r>
                  <w:r>
                    <w:rPr>
                      <w:sz w:val="28"/>
                      <w:szCs w:val="28"/>
                      <w:highlight w:val="none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ГБУ РО «ЦРБ» в Цимлянском районе</w:t>
                  </w:r>
                  <w:r>
                    <w:rPr>
                      <w:sz w:val="28"/>
                      <w:szCs w:val="28"/>
                      <w:highlight w:val="white"/>
                    </w:rPr>
                    <w:t xml:space="preserve"> </w:t>
                  </w:r>
                  <w:r>
                    <w:rPr>
                      <w:sz w:val="28"/>
                      <w:szCs w:val="28"/>
                      <w:highlight w:val="white"/>
                    </w:rPr>
                    <w:t xml:space="preserve">(в части проверки подведомственных объектов</w:t>
                  </w:r>
                  <w:r>
                    <w:rPr>
                      <w:sz w:val="28"/>
                      <w:szCs w:val="28"/>
                      <w:highlight w:val="none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(по согласованию))</w:t>
                  </w:r>
                  <w:r>
                    <w:rPr>
                      <w:sz w:val="28"/>
                      <w:szCs w:val="28"/>
                      <w:highlight w:val="white"/>
                    </w:rPr>
                    <w:t xml:space="preserve">;</w:t>
                  </w:r>
                  <w:r>
                    <w:rPr>
                      <w:sz w:val="28"/>
                      <w:szCs w:val="28"/>
                      <w:highlight w:val="white"/>
                    </w:rPr>
                  </w:r>
                  <w:r/>
                </w:p>
                <w:p>
                  <w:pPr>
                    <w:pStyle w:val="946"/>
                    <w:ind w:right="77"/>
                    <w:rPr>
                      <w:highlight w:val="white"/>
                    </w:rPr>
                  </w:pPr>
                  <w:r>
                    <w:rPr>
                      <w:sz w:val="28"/>
                      <w:szCs w:val="28"/>
                      <w:highlight w:val="white"/>
                    </w:rPr>
                  </w:r>
                  <w:r>
                    <w:rPr>
                      <w:sz w:val="28"/>
                      <w:szCs w:val="28"/>
                      <w:highlight w:val="white"/>
                    </w:rPr>
                  </w:r>
                  <w:r/>
                </w:p>
              </w:tc>
            </w:tr>
            <w:tr>
              <w:trPr>
                <w:trHeight w:val="850"/>
              </w:trPr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3198" w:type="dxa"/>
                  <w:vAlign w:val="top"/>
                  <w:textDirection w:val="lrTb"/>
                  <w:noWrap w:val="false"/>
                </w:tcPr>
                <w:p>
                  <w:pPr>
                    <w:ind w:right="360"/>
                    <w:spacing w:line="322" w:lineRule="exact"/>
                    <w:shd w:val="clear" w:color="ffffff" w:fill="ffffff"/>
                  </w:pPr>
                  <w:r>
                    <w:rPr>
                      <w:sz w:val="28"/>
                      <w:szCs w:val="28"/>
                    </w:rPr>
                    <w:t xml:space="preserve">Бабко Елена Геннадьевна</w:t>
                  </w:r>
                  <w:r/>
                </w:p>
                <w:p>
                  <w:r/>
                  <w:r/>
                </w:p>
              </w:tc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465" w:type="dxa"/>
                  <w:vAlign w:val="top"/>
                  <w:textDirection w:val="lrTb"/>
                  <w:noWrap w:val="false"/>
                </w:tcPr>
                <w:p>
                  <w:pPr>
                    <w:pStyle w:val="946"/>
                    <w:rPr>
                      <w:highlight w:val="yellow"/>
                    </w:rPr>
                  </w:pPr>
                  <w:r>
                    <w:rPr>
                      <w:spacing w:val="-19"/>
                      <w:sz w:val="30"/>
                      <w:szCs w:val="30"/>
                    </w:rPr>
                    <w:t xml:space="preserve">-</w:t>
                  </w:r>
                  <w:r>
                    <w:rPr>
                      <w:spacing w:val="-19"/>
                      <w:sz w:val="30"/>
                      <w:szCs w:val="30"/>
                      <w:highlight w:val="yellow"/>
                    </w:rPr>
                  </w:r>
                  <w:r/>
                </w:p>
              </w:tc>
              <w:tc>
                <w:tcPr>
                  <w:gridSpan w:val="2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6057" w:type="dxa"/>
                  <w:vAlign w:val="top"/>
                  <w:textDirection w:val="lrTb"/>
                  <w:noWrap w:val="false"/>
                </w:tcPr>
                <w:p>
                  <w:r>
                    <w:rPr>
                      <w:sz w:val="28"/>
                      <w:szCs w:val="28"/>
                    </w:rPr>
                    <w:t xml:space="preserve">главный врач ГБУ РО «ЦРБ» в Цимлянском районе </w:t>
                  </w:r>
                  <w:r>
                    <w:rPr>
                      <w:sz w:val="28"/>
                      <w:szCs w:val="28"/>
                    </w:rPr>
                    <w:t xml:space="preserve">(по согласованию)</w:t>
                  </w:r>
                  <w:r>
                    <w:rPr>
                      <w:sz w:val="28"/>
                      <w:szCs w:val="28"/>
                    </w:rPr>
                    <w:t xml:space="preserve">;</w:t>
                  </w:r>
                  <w:r/>
                </w:p>
              </w:tc>
            </w:tr>
            <w:tr>
              <w:trPr>
                <w:trHeight w:val="850"/>
              </w:trPr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3198" w:type="dxa"/>
                  <w:vAlign w:val="top"/>
                  <w:textDirection w:val="lrTb"/>
                  <w:noWrap w:val="false"/>
                </w:tcPr>
                <w:p>
                  <w:pPr>
                    <w:pStyle w:val="946"/>
                    <w:rPr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 xml:space="preserve">Скакунов Олег Васильевич </w:t>
                  </w:r>
                  <w:r>
                    <w:rPr>
                      <w:sz w:val="28"/>
                      <w:szCs w:val="28"/>
                      <w:highlight w:val="yellow"/>
                    </w:rPr>
                  </w:r>
                  <w:r/>
                </w:p>
              </w:tc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465" w:type="dxa"/>
                  <w:vAlign w:val="top"/>
                  <w:textDirection w:val="lrTb"/>
                  <w:noWrap w:val="false"/>
                </w:tcPr>
                <w:p>
                  <w:pPr>
                    <w:pStyle w:val="946"/>
                  </w:pPr>
                  <w:r>
                    <w:rPr>
                      <w:spacing w:val="-19"/>
                      <w:sz w:val="30"/>
                      <w:szCs w:val="30"/>
                    </w:rPr>
                    <w:t xml:space="preserve">-</w:t>
                  </w:r>
                  <w:r>
                    <w:rPr>
                      <w:spacing w:val="-19"/>
                      <w:sz w:val="30"/>
                      <w:szCs w:val="30"/>
                    </w:rPr>
                  </w:r>
                  <w:r/>
                </w:p>
              </w:tc>
              <w:tc>
                <w:tcPr>
                  <w:gridSpan w:val="2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6057" w:type="dxa"/>
                  <w:vAlign w:val="top"/>
                  <w:textDirection w:val="lrTb"/>
                  <w:noWrap w:val="false"/>
                </w:tcPr>
                <w:p>
                  <w:pPr>
                    <w:pStyle w:val="946"/>
                    <w:ind w:right="77"/>
                  </w:pPr>
                  <w:r>
                    <w:rPr>
                      <w:sz w:val="28"/>
                      <w:szCs w:val="28"/>
                    </w:rPr>
                    <w:t xml:space="preserve">главный инженер </w:t>
                  </w:r>
                  <w:r>
                    <w:rPr>
                      <w:sz w:val="28"/>
                      <w:szCs w:val="28"/>
                    </w:rPr>
                    <w:t xml:space="preserve">ЦРТС ОО</w:t>
                  </w:r>
                  <w:r>
                    <w:rPr>
                      <w:sz w:val="28"/>
                      <w:szCs w:val="28"/>
                    </w:rPr>
                    <w:t xml:space="preserve">О «Донэнерго </w:t>
                  </w:r>
                  <w:r>
                    <w:rPr>
                      <w:sz w:val="28"/>
                      <w:szCs w:val="28"/>
                    </w:rPr>
                    <w:t xml:space="preserve">Тепловые сети»</w:t>
                  </w:r>
                  <w:r>
                    <w:rPr>
                      <w:sz w:val="28"/>
                      <w:szCs w:val="28"/>
                    </w:rPr>
                    <w:t xml:space="preserve"> (по согласованию);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1335"/>
              </w:trPr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3198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946"/>
                    <w:rPr>
                      <w:highlight w:val="white"/>
                    </w:rPr>
                  </w:pPr>
                  <w:r>
                    <w:rPr>
                      <w:sz w:val="28"/>
                      <w:szCs w:val="28"/>
                      <w:highlight w:val="white"/>
                    </w:rPr>
                    <w:t xml:space="preserve">Семёнов Сергей Иванович </w:t>
                  </w:r>
                  <w:r>
                    <w:rPr>
                      <w:sz w:val="28"/>
                      <w:szCs w:val="28"/>
                      <w:highlight w:val="white"/>
                    </w:rPr>
                  </w:r>
                  <w:r/>
                </w:p>
              </w:tc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465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946"/>
                    <w:rPr>
                      <w:highlight w:val="white"/>
                    </w:rPr>
                  </w:pPr>
                  <w:r>
                    <w:rPr>
                      <w:spacing w:val="-19"/>
                      <w:sz w:val="30"/>
                      <w:szCs w:val="30"/>
                      <w:highlight w:val="white"/>
                    </w:rPr>
                    <w:t xml:space="preserve">-</w:t>
                  </w:r>
                  <w:r>
                    <w:rPr>
                      <w:spacing w:val="-19"/>
                      <w:sz w:val="30"/>
                      <w:szCs w:val="30"/>
                      <w:highlight w:val="white"/>
                    </w:rPr>
                  </w:r>
                  <w:r/>
                </w:p>
              </w:tc>
              <w:tc>
                <w:tcPr>
                  <w:gridSpan w:val="2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605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946"/>
                    <w:ind w:right="77"/>
                  </w:pPr>
                  <w:r>
                    <w:rPr>
                      <w:sz w:val="28"/>
                      <w:szCs w:val="28"/>
                      <w:highlight w:val="yellow"/>
                    </w:rPr>
                  </w:r>
                  <w:r>
                    <w:rPr>
                      <w:sz w:val="28"/>
                      <w:szCs w:val="28"/>
                    </w:rPr>
                    <w:t xml:space="preserve">начальник </w:t>
                  </w:r>
                  <w:r>
                    <w:rPr>
                      <w:sz w:val="28"/>
                      <w:szCs w:val="28"/>
                    </w:rPr>
                    <w:t xml:space="preserve">Цимлянского газового участка филиала ПАО «Газпром газораспределение (Ростов-на-Дону)» в г. Волгодонске </w:t>
                  </w:r>
                  <w:r>
                    <w:rPr>
                      <w:sz w:val="28"/>
                      <w:szCs w:val="28"/>
                    </w:rPr>
                    <w:t xml:space="preserve">(по согласованию)</w:t>
                  </w:r>
                  <w:r>
                    <w:rPr>
                      <w:sz w:val="28"/>
                      <w:szCs w:val="28"/>
                    </w:rPr>
                    <w:t xml:space="preserve">;</w:t>
                  </w:r>
                  <w:r>
                    <w:rPr>
                      <w:highlight w:val="none"/>
                    </w:rPr>
                  </w:r>
                  <w:r/>
                </w:p>
                <w:p>
                  <w:pPr>
                    <w:pStyle w:val="946"/>
                    <w:ind w:right="77"/>
                    <w:rPr>
                      <w:highlight w:val="none"/>
                    </w:rPr>
                  </w:pPr>
                  <w:r>
                    <w:rPr>
                      <w:highlight w:val="none"/>
                    </w:rPr>
                  </w:r>
                  <w:r>
                    <w:rPr>
                      <w:sz w:val="28"/>
                      <w:szCs w:val="28"/>
                      <w:highlight w:val="yellow"/>
                    </w:rPr>
                  </w:r>
                  <w:r/>
                </w:p>
              </w:tc>
            </w:tr>
            <w:tr>
              <w:trPr>
                <w:trHeight w:val="1335"/>
              </w:trPr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3198" w:type="dxa"/>
                  <w:vAlign w:val="top"/>
                  <w:textDirection w:val="lrTb"/>
                  <w:noWrap w:val="false"/>
                </w:tcPr>
                <w:p>
                  <w:pPr>
                    <w:pStyle w:val="946"/>
                  </w:pPr>
                  <w:r>
                    <w:rPr>
                      <w:sz w:val="28"/>
                      <w:szCs w:val="28"/>
                    </w:rPr>
                    <w:t xml:space="preserve">Канышев Александр Александрович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465" w:type="dxa"/>
                  <w:vAlign w:val="top"/>
                  <w:textDirection w:val="lrTb"/>
                  <w:noWrap w:val="false"/>
                </w:tcPr>
                <w:p>
                  <w:pPr>
                    <w:pStyle w:val="946"/>
                  </w:pPr>
                  <w:r>
                    <w:rPr>
                      <w:spacing w:val="-19"/>
                      <w:sz w:val="30"/>
                      <w:szCs w:val="30"/>
                    </w:rPr>
                    <w:t xml:space="preserve">-</w:t>
                  </w:r>
                  <w:r>
                    <w:rPr>
                      <w:spacing w:val="-19"/>
                      <w:sz w:val="30"/>
                      <w:szCs w:val="30"/>
                    </w:rPr>
                  </w:r>
                  <w:r/>
                </w:p>
              </w:tc>
              <w:tc>
                <w:tcPr>
                  <w:gridSpan w:val="2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6057" w:type="dxa"/>
                  <w:vAlign w:val="top"/>
                  <w:textDirection w:val="lrTb"/>
                  <w:noWrap w:val="false"/>
                </w:tcPr>
                <w:p>
                  <w:pPr>
                    <w:pStyle w:val="946"/>
                    <w:ind w:right="77"/>
                  </w:pPr>
                  <w:r>
                    <w:rPr>
                      <w:sz w:val="28"/>
                      <w:szCs w:val="28"/>
                    </w:rPr>
                    <w:t xml:space="preserve">з</w:t>
                  </w:r>
                  <w:r>
                    <w:rPr>
                      <w:sz w:val="28"/>
                      <w:szCs w:val="28"/>
                    </w:rPr>
                    <w:t xml:space="preserve">аместитель </w:t>
                  </w:r>
                  <w:r>
                    <w:rPr>
                      <w:sz w:val="28"/>
                      <w:szCs w:val="28"/>
                    </w:rPr>
                    <w:t xml:space="preserve">глав</w:t>
                  </w:r>
                  <w:r>
                    <w:rPr>
                      <w:sz w:val="28"/>
                      <w:szCs w:val="28"/>
                    </w:rPr>
                    <w:t xml:space="preserve">ы</w:t>
                  </w:r>
                  <w:r>
                    <w:rPr>
                      <w:sz w:val="28"/>
                      <w:szCs w:val="28"/>
                    </w:rPr>
                    <w:t xml:space="preserve"> Администрации Цимлянского городского поселения (</w:t>
                  </w:r>
                  <w:r>
                    <w:rPr>
                      <w:sz w:val="28"/>
                      <w:szCs w:val="28"/>
                    </w:rPr>
                    <w:t xml:space="preserve">в части проверки подведомственных объектов</w:t>
                  </w:r>
                  <w:r>
                    <w:rPr>
                      <w:sz w:val="28"/>
                      <w:szCs w:val="28"/>
                    </w:rPr>
                    <w:t xml:space="preserve"> (по согласованию));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1015"/>
              </w:trPr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3198" w:type="dxa"/>
                  <w:vAlign w:val="top"/>
                  <w:textDirection w:val="lrTb"/>
                  <w:noWrap w:val="false"/>
                </w:tcPr>
                <w:p>
                  <w:pPr>
                    <w:pStyle w:val="946"/>
                    <w:rPr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 xml:space="preserve">Кулягина Ольга Сигизмундовна</w:t>
                  </w:r>
                  <w:r>
                    <w:rPr>
                      <w:sz w:val="28"/>
                      <w:szCs w:val="28"/>
                      <w:highlight w:val="yellow"/>
                    </w:rPr>
                  </w:r>
                  <w:r/>
                </w:p>
              </w:tc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465" w:type="dxa"/>
                  <w:vAlign w:val="top"/>
                  <w:textDirection w:val="lrTb"/>
                  <w:noWrap w:val="false"/>
                </w:tcPr>
                <w:p>
                  <w:pPr>
                    <w:pStyle w:val="946"/>
                  </w:pPr>
                  <w:r>
                    <w:rPr>
                      <w:spacing w:val="-19"/>
                      <w:sz w:val="30"/>
                      <w:szCs w:val="30"/>
                    </w:rPr>
                    <w:t xml:space="preserve">-</w:t>
                  </w:r>
                  <w:r>
                    <w:rPr>
                      <w:spacing w:val="-19"/>
                      <w:sz w:val="30"/>
                      <w:szCs w:val="30"/>
                    </w:rPr>
                  </w:r>
                  <w:r/>
                </w:p>
              </w:tc>
              <w:tc>
                <w:tcPr>
                  <w:gridSpan w:val="2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6057" w:type="dxa"/>
                  <w:vAlign w:val="top"/>
                  <w:textDirection w:val="lrTb"/>
                  <w:noWrap w:val="false"/>
                </w:tcPr>
                <w:p>
                  <w:pPr>
                    <w:pStyle w:val="946"/>
                    <w:ind w:right="77"/>
                  </w:pPr>
                  <w:r>
                    <w:rPr>
                      <w:sz w:val="28"/>
                      <w:szCs w:val="28"/>
                    </w:rPr>
                    <w:t xml:space="preserve">глава </w:t>
                  </w:r>
                  <w:r>
                    <w:rPr>
                      <w:sz w:val="28"/>
                      <w:szCs w:val="28"/>
                    </w:rPr>
                    <w:t xml:space="preserve">Администрации Маркинского сельского поселения (</w:t>
                  </w:r>
                  <w:r>
                    <w:rPr>
                      <w:sz w:val="28"/>
                      <w:szCs w:val="28"/>
                    </w:rPr>
                    <w:t xml:space="preserve">в части проверки подведомственных объектов</w:t>
                  </w:r>
                  <w:r>
                    <w:rPr>
                      <w:sz w:val="28"/>
                      <w:szCs w:val="28"/>
                    </w:rPr>
                    <w:t xml:space="preserve"> (по согласованию));</w:t>
                  </w:r>
                  <w:r>
                    <w:rPr>
                      <w:sz w:val="28"/>
                      <w:szCs w:val="28"/>
                      <w:highlight w:val="none"/>
                    </w:rPr>
                  </w:r>
                  <w:r/>
                </w:p>
                <w:p>
                  <w:pPr>
                    <w:pStyle w:val="946"/>
                    <w:ind w:right="77"/>
                    <w:rPr>
                      <w:highlight w:val="none"/>
                    </w:rPr>
                  </w:pPr>
                  <w:r>
                    <w:rPr>
                      <w:sz w:val="28"/>
                      <w:szCs w:val="28"/>
                      <w:highlight w:val="none"/>
                    </w:rPr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1129"/>
              </w:trPr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3198" w:type="dxa"/>
                  <w:vAlign w:val="top"/>
                  <w:textDirection w:val="lrTb"/>
                  <w:noWrap w:val="false"/>
                </w:tcPr>
                <w:p>
                  <w:pPr>
                    <w:pStyle w:val="946"/>
                    <w:rPr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 xml:space="preserve">Бурняшев Геннадий Александрович</w:t>
                  </w:r>
                  <w:r>
                    <w:rPr>
                      <w:sz w:val="28"/>
                      <w:szCs w:val="28"/>
                      <w:highlight w:val="yellow"/>
                    </w:rPr>
                  </w:r>
                  <w:r/>
                </w:p>
              </w:tc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465" w:type="dxa"/>
                  <w:vAlign w:val="top"/>
                  <w:textDirection w:val="lrTb"/>
                  <w:noWrap w:val="false"/>
                </w:tcPr>
                <w:p>
                  <w:pPr>
                    <w:pStyle w:val="946"/>
                  </w:pPr>
                  <w:r>
                    <w:rPr>
                      <w:spacing w:val="-19"/>
                      <w:sz w:val="30"/>
                      <w:szCs w:val="30"/>
                    </w:rPr>
                    <w:t xml:space="preserve">-</w:t>
                  </w:r>
                  <w:r>
                    <w:rPr>
                      <w:spacing w:val="-19"/>
                      <w:sz w:val="30"/>
                      <w:szCs w:val="30"/>
                    </w:rPr>
                  </w:r>
                  <w:r/>
                </w:p>
              </w:tc>
              <w:tc>
                <w:tcPr>
                  <w:gridSpan w:val="2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6057" w:type="dxa"/>
                  <w:vAlign w:val="top"/>
                  <w:textDirection w:val="lrTb"/>
                  <w:noWrap w:val="false"/>
                </w:tcPr>
                <w:p>
                  <w:pPr>
                    <w:pStyle w:val="946"/>
                    <w:ind w:right="77"/>
                  </w:pPr>
                  <w:r>
                    <w:rPr>
                      <w:sz w:val="28"/>
                      <w:szCs w:val="28"/>
                    </w:rPr>
                    <w:t xml:space="preserve">глава Администрации Саркеловского сельского поселения</w:t>
                  </w:r>
                  <w:r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(</w:t>
                  </w:r>
                  <w:r>
                    <w:rPr>
                      <w:sz w:val="28"/>
                      <w:szCs w:val="28"/>
                    </w:rPr>
                    <w:t xml:space="preserve">в части проверки подведомственных объектов (</w:t>
                  </w:r>
                  <w:r>
                    <w:rPr>
                      <w:sz w:val="28"/>
                      <w:szCs w:val="28"/>
                    </w:rPr>
                    <w:t xml:space="preserve">по согласованию))</w:t>
                  </w:r>
                  <w:r>
                    <w:rPr>
                      <w:spacing w:val="-1"/>
                      <w:sz w:val="28"/>
                      <w:szCs w:val="28"/>
                    </w:rPr>
                    <w:t xml:space="preserve">;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1335"/>
              </w:trPr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3198" w:type="dxa"/>
                  <w:vAlign w:val="top"/>
                  <w:textDirection w:val="lrTb"/>
                  <w:noWrap w:val="false"/>
                </w:tcPr>
                <w:p>
                  <w:pPr>
                    <w:pStyle w:val="946"/>
                    <w:rPr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 xml:space="preserve">Текутьев Сергей Федорович</w:t>
                  </w:r>
                  <w:r>
                    <w:rPr>
                      <w:sz w:val="28"/>
                      <w:szCs w:val="28"/>
                      <w:highlight w:val="yellow"/>
                    </w:rPr>
                  </w:r>
                  <w:r/>
                </w:p>
              </w:tc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465" w:type="dxa"/>
                  <w:vAlign w:val="top"/>
                  <w:textDirection w:val="lrTb"/>
                  <w:noWrap w:val="false"/>
                </w:tcPr>
                <w:p>
                  <w:pPr>
                    <w:pStyle w:val="946"/>
                  </w:pPr>
                  <w:r>
                    <w:rPr>
                      <w:spacing w:val="-19"/>
                      <w:sz w:val="30"/>
                      <w:szCs w:val="30"/>
                    </w:rPr>
                    <w:t xml:space="preserve">-</w:t>
                  </w:r>
                  <w:r>
                    <w:rPr>
                      <w:spacing w:val="-19"/>
                      <w:sz w:val="30"/>
                      <w:szCs w:val="30"/>
                    </w:rPr>
                  </w:r>
                  <w:r/>
                </w:p>
              </w:tc>
              <w:tc>
                <w:tcPr>
                  <w:gridSpan w:val="2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6057" w:type="dxa"/>
                  <w:vAlign w:val="top"/>
                  <w:textDirection w:val="lrTb"/>
                  <w:noWrap w:val="false"/>
                </w:tcPr>
                <w:p>
                  <w:pPr>
                    <w:pStyle w:val="946"/>
                    <w:ind w:right="77"/>
                  </w:pPr>
                  <w:r>
                    <w:rPr>
                      <w:sz w:val="28"/>
                      <w:szCs w:val="28"/>
                    </w:rPr>
                    <w:t xml:space="preserve">глава Администрации Новоцимлянского сельского поселения</w:t>
                  </w:r>
                  <w:r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(</w:t>
                  </w:r>
                  <w:r>
                    <w:rPr>
                      <w:sz w:val="28"/>
                      <w:szCs w:val="28"/>
                    </w:rPr>
                    <w:t xml:space="preserve">в части проверки подведомственных объектов</w:t>
                  </w:r>
                  <w:r>
                    <w:rPr>
                      <w:sz w:val="28"/>
                      <w:szCs w:val="28"/>
                    </w:rPr>
                    <w:t xml:space="preserve"> (по согласованию))</w:t>
                  </w:r>
                  <w:r>
                    <w:rPr>
                      <w:spacing w:val="-2"/>
                      <w:sz w:val="28"/>
                      <w:szCs w:val="28"/>
                    </w:rPr>
                    <w:t xml:space="preserve">;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1335"/>
              </w:trPr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3198" w:type="dxa"/>
                  <w:vAlign w:val="top"/>
                  <w:textDirection w:val="lrTb"/>
                  <w:noWrap w:val="false"/>
                </w:tcPr>
                <w:p>
                  <w:pPr>
                    <w:pStyle w:val="946"/>
                    <w:rPr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 xml:space="preserve">Савушинский Александр Гаврилович</w:t>
                  </w:r>
                  <w:r>
                    <w:rPr>
                      <w:sz w:val="28"/>
                      <w:szCs w:val="28"/>
                      <w:highlight w:val="yellow"/>
                    </w:rPr>
                  </w:r>
                  <w:r/>
                </w:p>
              </w:tc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465" w:type="dxa"/>
                  <w:vAlign w:val="top"/>
                  <w:textDirection w:val="lrTb"/>
                  <w:noWrap w:val="false"/>
                </w:tcPr>
                <w:p>
                  <w:pPr>
                    <w:pStyle w:val="946"/>
                  </w:pPr>
                  <w:r>
                    <w:rPr>
                      <w:spacing w:val="-19"/>
                      <w:sz w:val="30"/>
                      <w:szCs w:val="30"/>
                    </w:rPr>
                    <w:t xml:space="preserve">-</w:t>
                  </w:r>
                  <w:r>
                    <w:rPr>
                      <w:spacing w:val="-19"/>
                      <w:sz w:val="30"/>
                      <w:szCs w:val="30"/>
                    </w:rPr>
                  </w:r>
                  <w:r/>
                </w:p>
              </w:tc>
              <w:tc>
                <w:tcPr>
                  <w:gridSpan w:val="2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6057" w:type="dxa"/>
                  <w:vAlign w:val="top"/>
                  <w:textDirection w:val="lrTb"/>
                  <w:noWrap w:val="false"/>
                </w:tcPr>
                <w:p>
                  <w:pPr>
                    <w:pStyle w:val="946"/>
                    <w:ind w:right="77"/>
                  </w:pPr>
                  <w:r>
                    <w:rPr>
                      <w:sz w:val="28"/>
                      <w:szCs w:val="28"/>
                    </w:rPr>
                    <w:t xml:space="preserve">глава Администрации Калининского сельского поселения</w:t>
                  </w:r>
                  <w:r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(</w:t>
                  </w:r>
                  <w:r>
                    <w:rPr>
                      <w:sz w:val="28"/>
                      <w:szCs w:val="28"/>
                    </w:rPr>
                    <w:t xml:space="preserve">в части проверки подведомственных объектов</w:t>
                  </w:r>
                  <w:r>
                    <w:rPr>
                      <w:sz w:val="28"/>
                      <w:szCs w:val="28"/>
                    </w:rPr>
                    <w:t xml:space="preserve"> (по согласованию))</w:t>
                  </w:r>
                  <w:r>
                    <w:rPr>
                      <w:spacing w:val="-1"/>
                      <w:sz w:val="28"/>
                      <w:szCs w:val="28"/>
                    </w:rPr>
                    <w:t xml:space="preserve">;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1335"/>
              </w:trPr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3198" w:type="dxa"/>
                  <w:vAlign w:val="top"/>
                  <w:textDirection w:val="lrTb"/>
                  <w:noWrap w:val="false"/>
                </w:tcPr>
                <w:p>
                  <w:pPr>
                    <w:pStyle w:val="946"/>
                    <w:rPr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 xml:space="preserve">Шумный Михаил Владимирович</w:t>
                  </w:r>
                  <w:r>
                    <w:rPr>
                      <w:sz w:val="28"/>
                      <w:szCs w:val="28"/>
                      <w:highlight w:val="yellow"/>
                    </w:rPr>
                  </w:r>
                  <w:r/>
                </w:p>
              </w:tc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465" w:type="dxa"/>
                  <w:vAlign w:val="top"/>
                  <w:textDirection w:val="lrTb"/>
                  <w:noWrap w:val="false"/>
                </w:tcPr>
                <w:p>
                  <w:pPr>
                    <w:pStyle w:val="946"/>
                  </w:pPr>
                  <w:r>
                    <w:rPr>
                      <w:spacing w:val="-19"/>
                      <w:sz w:val="30"/>
                      <w:szCs w:val="30"/>
                    </w:rPr>
                    <w:t xml:space="preserve">-</w:t>
                  </w:r>
                  <w:r>
                    <w:rPr>
                      <w:spacing w:val="-19"/>
                      <w:sz w:val="30"/>
                      <w:szCs w:val="30"/>
                    </w:rPr>
                  </w:r>
                  <w:r/>
                </w:p>
              </w:tc>
              <w:tc>
                <w:tcPr>
                  <w:gridSpan w:val="2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6057" w:type="dxa"/>
                  <w:vAlign w:val="top"/>
                  <w:textDirection w:val="lrTb"/>
                  <w:noWrap w:val="false"/>
                </w:tcPr>
                <w:p>
                  <w:pPr>
                    <w:pStyle w:val="946"/>
                    <w:ind w:right="77"/>
                  </w:pPr>
                  <w:r>
                    <w:rPr>
                      <w:sz w:val="28"/>
                      <w:szCs w:val="28"/>
                    </w:rPr>
                    <w:t xml:space="preserve">глава Администрации Лозновского сельского поселения (</w:t>
                  </w:r>
                  <w:r>
                    <w:rPr>
                      <w:sz w:val="28"/>
                      <w:szCs w:val="28"/>
                    </w:rPr>
                    <w:t xml:space="preserve">в части проверки подведомственных объектов</w:t>
                  </w:r>
                  <w:r>
                    <w:rPr>
                      <w:sz w:val="28"/>
                      <w:szCs w:val="28"/>
                    </w:rPr>
                    <w:t xml:space="preserve"> (по согласованию));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1335"/>
              </w:trPr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3198" w:type="dxa"/>
                  <w:vAlign w:val="top"/>
                  <w:textDirection w:val="lrTb"/>
                  <w:noWrap w:val="false"/>
                </w:tcPr>
                <w:p>
                  <w:pPr>
                    <w:pStyle w:val="946"/>
                    <w:rPr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 xml:space="preserve">Плутенко </w:t>
                  </w:r>
                  <w:r>
                    <w:rPr>
                      <w:sz w:val="28"/>
                      <w:szCs w:val="28"/>
                    </w:rPr>
                    <w:t xml:space="preserve">Елена Анатольевна</w:t>
                  </w:r>
                  <w:r>
                    <w:rPr>
                      <w:sz w:val="28"/>
                      <w:szCs w:val="28"/>
                      <w:highlight w:val="yellow"/>
                    </w:rPr>
                  </w:r>
                  <w:r/>
                </w:p>
              </w:tc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465" w:type="dxa"/>
                  <w:vAlign w:val="top"/>
                  <w:textDirection w:val="lrTb"/>
                  <w:noWrap w:val="false"/>
                </w:tcPr>
                <w:p>
                  <w:pPr>
                    <w:pStyle w:val="946"/>
                  </w:pPr>
                  <w:r>
                    <w:rPr>
                      <w:spacing w:val="-19"/>
                      <w:sz w:val="30"/>
                      <w:szCs w:val="30"/>
                    </w:rPr>
                    <w:t xml:space="preserve">-</w:t>
                  </w:r>
                  <w:r>
                    <w:rPr>
                      <w:spacing w:val="-19"/>
                      <w:sz w:val="30"/>
                      <w:szCs w:val="30"/>
                    </w:rPr>
                  </w:r>
                  <w:r/>
                </w:p>
              </w:tc>
              <w:tc>
                <w:tcPr>
                  <w:gridSpan w:val="2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6057" w:type="dxa"/>
                  <w:vAlign w:val="top"/>
                  <w:textDirection w:val="lrTb"/>
                  <w:noWrap w:val="false"/>
                </w:tcPr>
                <w:p>
                  <w:pPr>
                    <w:pStyle w:val="946"/>
                    <w:ind w:right="77"/>
                  </w:pPr>
                  <w:r>
                    <w:rPr>
                      <w:sz w:val="28"/>
                      <w:szCs w:val="28"/>
                    </w:rPr>
                    <w:t xml:space="preserve">глава Администрации Красноярского сельского поселения (</w:t>
                  </w:r>
                  <w:r>
                    <w:rPr>
                      <w:sz w:val="28"/>
                      <w:szCs w:val="28"/>
                    </w:rPr>
                    <w:t xml:space="preserve">в части проверки подведомственных объектов</w:t>
                  </w:r>
                  <w:r>
                    <w:rPr>
                      <w:sz w:val="28"/>
                      <w:szCs w:val="28"/>
                    </w:rPr>
                    <w:t xml:space="preserve"> (по согласованию));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1335"/>
              </w:trPr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3198" w:type="dxa"/>
                  <w:vAlign w:val="top"/>
                  <w:textDirection w:val="lrTb"/>
                  <w:noWrap w:val="false"/>
                </w:tcPr>
                <w:p>
                  <w:pPr>
                    <w:pStyle w:val="946"/>
                  </w:pP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465" w:type="dxa"/>
                  <w:vAlign w:val="top"/>
                  <w:textDirection w:val="lrTb"/>
                  <w:noWrap w:val="false"/>
                </w:tcPr>
                <w:p>
                  <w:pPr>
                    <w:pStyle w:val="946"/>
                    <w:jc w:val="center"/>
                  </w:pPr>
                  <w:r>
                    <w:rPr>
                      <w:spacing w:val="-19"/>
                      <w:sz w:val="30"/>
                      <w:szCs w:val="30"/>
                    </w:rPr>
                    <w:t xml:space="preserve">-</w:t>
                  </w:r>
                  <w:r/>
                </w:p>
              </w:tc>
              <w:tc>
                <w:tcPr>
                  <w:gridSpan w:val="2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6057" w:type="dxa"/>
                  <w:vAlign w:val="top"/>
                  <w:textDirection w:val="lrTb"/>
                  <w:noWrap w:val="false"/>
                </w:tcPr>
                <w:p>
                  <w:pPr>
                    <w:pStyle w:val="946"/>
                    <w:ind w:right="145"/>
                    <w:jc w:val="both"/>
                    <w:spacing w:line="322" w:lineRule="exact"/>
                    <w:shd w:val="clear" w:color="ffffff" w:fill="ffffff"/>
                  </w:pPr>
                  <w:r>
                    <w:rPr>
                      <w:sz w:val="28"/>
                      <w:szCs w:val="28"/>
                    </w:rPr>
                    <w:t xml:space="preserve">представитель Волгодонского территориального отдела по энергетическому надзору Северо-Кавказского Управления Ростехнадзора (по согласованию);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pPr>
                    <w:pStyle w:val="946"/>
                    <w:ind w:right="145"/>
                    <w:jc w:val="both"/>
                    <w:spacing w:line="322" w:lineRule="exact"/>
                    <w:shd w:val="clear" w:color="ffffff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1335"/>
              </w:trPr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3198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946"/>
                  </w:pPr>
                  <w:r>
                    <w:rPr>
                      <w:sz w:val="28"/>
                      <w:szCs w:val="28"/>
                    </w:rPr>
                    <w:t xml:space="preserve">Бондаренко Михаил Владимирович 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465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946"/>
                    <w:jc w:val="center"/>
                  </w:pPr>
                  <w:r>
                    <w:rPr>
                      <w:spacing w:val="-19"/>
                      <w:sz w:val="30"/>
                      <w:szCs w:val="30"/>
                    </w:rPr>
                  </w:r>
                  <w:r>
                    <w:rPr>
                      <w:spacing w:val="-19"/>
                      <w:sz w:val="30"/>
                      <w:szCs w:val="30"/>
                    </w:rPr>
                  </w:r>
                  <w:r/>
                </w:p>
              </w:tc>
              <w:tc>
                <w:tcPr>
                  <w:gridSpan w:val="2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605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946"/>
                    <w:ind w:right="145"/>
                    <w:jc w:val="both"/>
                    <w:spacing w:line="322" w:lineRule="exact"/>
                    <w:shd w:val="clear" w:color="ffffff" w:fill="ffffff"/>
                  </w:pPr>
                  <w:r>
                    <w:rPr>
                      <w:sz w:val="28"/>
                      <w:szCs w:val="28"/>
                    </w:rPr>
                    <w:t xml:space="preserve">заведующий Волгодонским сектором территориального отдела жилищного надзора и лицензионного контроля №1 государственной жилищной инспекции Ростовской области (по согласованию).</w:t>
                  </w:r>
                  <w:r>
                    <w:rPr>
                      <w:sz w:val="28"/>
                      <w:szCs w:val="28"/>
                      <w:highlight w:val="none"/>
                    </w:rPr>
                  </w:r>
                  <w:r/>
                </w:p>
                <w:p>
                  <w:pPr>
                    <w:pStyle w:val="946"/>
                    <w:ind w:right="145"/>
                    <w:jc w:val="both"/>
                    <w:spacing w:line="322" w:lineRule="exact"/>
                    <w:shd w:val="clear" w:color="ffffff" w:fill="ffffff"/>
                    <w:rPr>
                      <w:highlight w:val="none"/>
                    </w:rPr>
                  </w:pPr>
                  <w:r>
                    <w:rPr>
                      <w:sz w:val="28"/>
                      <w:szCs w:val="28"/>
                      <w:highlight w:val="none"/>
                    </w:rPr>
                  </w: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</w:tbl>
          <w:p>
            <w:pPr>
              <w:pStyle w:val="946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</w:r>
            <w:r/>
          </w:p>
        </w:tc>
      </w:tr>
    </w:tbl>
    <w:p>
      <w:pPr>
        <w:pStyle w:val="1012"/>
        <w:jc w:val="both"/>
        <w:spacing w:before="0" w:after="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46"/>
        <w:jc w:val="both"/>
        <w:tabs>
          <w:tab w:val="left" w:pos="7560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2. В </w:t>
      </w:r>
      <w:r>
        <w:rPr>
          <w:sz w:val="28"/>
          <w:szCs w:val="28"/>
          <w:highlight w:val="none"/>
        </w:rPr>
        <w:t xml:space="preserve">приложении № 3 </w:t>
      </w:r>
      <w:r>
        <w:rPr>
          <w:sz w:val="28"/>
          <w:szCs w:val="28"/>
          <w:highlight w:val="none"/>
        </w:rPr>
        <w:t xml:space="preserve">таблицу №1 пункта 3 к постановлению Администрации Цимлянского района изложить в редакции: </w:t>
      </w:r>
      <w:r>
        <w:rPr>
          <w:sz w:val="28"/>
          <w:szCs w:val="28"/>
          <w:highlight w:val="none"/>
        </w:rPr>
      </w:r>
      <w:r/>
    </w:p>
    <w:p>
      <w:pPr>
        <w:pStyle w:val="946"/>
        <w:ind w:right="5"/>
        <w:jc w:val="right"/>
        <w:spacing w:before="67"/>
        <w:shd w:val="clear" w:color="ffffff" w:fill="ffffff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Таблица № 1</w:t>
      </w:r>
      <w:r/>
    </w:p>
    <w:p>
      <w:pPr>
        <w:pStyle w:val="946"/>
        <w:ind w:right="5"/>
        <w:jc w:val="center"/>
        <w:spacing w:before="67"/>
        <w:shd w:val="clear" w:color="ffffff" w:fill="ffffff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</w:t>
      </w:r>
      <w:r>
        <w:rPr>
          <w:sz w:val="28"/>
          <w:szCs w:val="28"/>
        </w:rPr>
      </w:r>
      <w:r/>
    </w:p>
    <w:p>
      <w:pPr>
        <w:pStyle w:val="946"/>
        <w:ind w:right="5"/>
        <w:jc w:val="center"/>
        <w:spacing w:before="67"/>
        <w:shd w:val="clear" w:color="ffffff" w:fill="ffff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проверки готовно</w:t>
      </w:r>
      <w:r>
        <w:rPr>
          <w:sz w:val="28"/>
          <w:szCs w:val="28"/>
        </w:rPr>
        <w:t xml:space="preserve">сти к отопительному периоду 2023</w:t>
      </w:r>
      <w:r>
        <w:rPr>
          <w:sz w:val="28"/>
          <w:szCs w:val="28"/>
        </w:rPr>
        <w:t xml:space="preserve"> - 20</w:t>
      </w:r>
      <w:r>
        <w:rPr>
          <w:sz w:val="28"/>
          <w:szCs w:val="28"/>
        </w:rPr>
        <w:t xml:space="preserve">24</w:t>
      </w:r>
      <w:r>
        <w:rPr>
          <w:sz w:val="28"/>
          <w:szCs w:val="28"/>
        </w:rPr>
        <w:t xml:space="preserve"> годов</w:t>
      </w:r>
      <w:r/>
    </w:p>
    <w:p>
      <w:pPr>
        <w:pStyle w:val="946"/>
        <w:ind w:right="5"/>
        <w:jc w:val="center"/>
        <w:spacing w:before="67"/>
        <w:shd w:val="clear" w:color="ffffff" w:fill="ffffff"/>
      </w:pPr>
      <w:r/>
      <w:r/>
    </w:p>
    <w:tbl>
      <w:tblPr>
        <w:tblW w:w="9808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81"/>
        <w:gridCol w:w="6378"/>
        <w:gridCol w:w="2649"/>
      </w:tblGrid>
      <w:tr>
        <w:trPr>
          <w:trHeight w:val="744"/>
        </w:trPr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                 п/п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потребителей, находящихся на территории поселения, в отношении которых проводится проверка</w:t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проведения проверки</w:t>
            </w:r>
            <w:r/>
          </w:p>
        </w:tc>
      </w:tr>
      <w:tr>
        <w:trPr>
          <w:trHeight w:val="415"/>
        </w:trPr>
        <w:tc>
          <w:tcPr>
            <w:gridSpan w:val="3"/>
            <w:tcW w:w="98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Цимлянское городское поселение</w:t>
            </w:r>
            <w:r/>
          </w:p>
        </w:tc>
      </w:tr>
      <w:tr>
        <w:trPr>
          <w:trHeight w:val="415"/>
        </w:trPr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85"/>
              <w:ind w:left="0" w:firstLine="0"/>
              <w:jc w:val="center"/>
              <w:widowControl/>
              <w:tabs>
                <w:tab w:val="left" w:pos="176" w:leader="none"/>
                <w:tab w:val="left" w:pos="416" w:leader="none"/>
              </w:tabs>
              <w:rPr>
                <w:rFonts w:ascii="Times New Roman" w:hAnsi="Times New Roman"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  <w:t xml:space="preserve">1.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Администрация Цимлянского района Ростовской области</w:t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/>
          </w:p>
        </w:tc>
      </w:tr>
      <w:tr>
        <w:trPr>
          <w:trHeight w:val="557"/>
        </w:trPr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85"/>
              <w:ind w:left="0" w:firstLine="0"/>
              <w:jc w:val="center"/>
              <w:widowControl/>
              <w:tabs>
                <w:tab w:val="left" w:pos="176" w:leader="none"/>
                <w:tab w:val="left" w:pos="416" w:leader="none"/>
              </w:tabs>
              <w:rPr>
                <w:rFonts w:ascii="Times New Roman" w:hAnsi="Times New Roman"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  <w:t xml:space="preserve">2.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 xml:space="preserve">Администрация Цимлянского городского поселения,</w:t>
            </w:r>
            <w:r>
              <w:rPr>
                <w:sz w:val="24"/>
                <w:szCs w:val="24"/>
              </w:rPr>
              <w:t xml:space="preserve"> в том числе собственный источник теплоснабжения</w:t>
            </w:r>
            <w:r>
              <w:rPr>
                <w:rFonts w:eastAsia="Calibri"/>
                <w:sz w:val="24"/>
                <w:szCs w:val="24"/>
                <w:highlight w:val="yellow"/>
              </w:rPr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vMerge w:val="restart"/>
            <w:textDirection w:val="lrTb"/>
            <w:noWrap w:val="false"/>
          </w:tcPr>
          <w:p>
            <w:pPr>
              <w:pStyle w:val="946"/>
              <w:ind w:left="0" w:firstLine="0"/>
              <w:jc w:val="center"/>
              <w:tabs>
                <w:tab w:val="num" w:pos="36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3.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</w:rPr>
              <w:t xml:space="preserve">Ц</w:t>
            </w:r>
            <w:r>
              <w:rPr>
                <w:rFonts w:eastAsia="Calibri"/>
                <w:sz w:val="24"/>
                <w:szCs w:val="24"/>
                <w:highlight w:val="white"/>
              </w:rPr>
              <w:t xml:space="preserve">РТС ООО «Донэнерго Тепловые сети»:</w:t>
            </w:r>
            <w:r>
              <w:rPr>
                <w:highlight w:val="white"/>
              </w:rPr>
            </w:r>
            <w:r/>
          </w:p>
          <w:p>
            <w:pPr>
              <w:pStyle w:val="946"/>
              <w:numPr>
                <w:ilvl w:val="0"/>
                <w:numId w:val="45"/>
              </w:numPr>
              <w:jc w:val="both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  <w:highlight w:val="white"/>
              </w:rPr>
            </w:r>
            <w:r>
              <w:rPr>
                <w:rFonts w:eastAsia="Calibri"/>
                <w:sz w:val="24"/>
                <w:szCs w:val="24"/>
                <w:highlight w:val="none"/>
              </w:rPr>
              <w:t xml:space="preserve">котельная № 20</w:t>
            </w:r>
            <w:r>
              <w:rPr>
                <w:rFonts w:eastAsia="Calibri"/>
                <w:sz w:val="24"/>
                <w:szCs w:val="24"/>
                <w:highlight w:val="white"/>
              </w:rPr>
            </w:r>
            <w:r/>
          </w:p>
          <w:p>
            <w:pPr>
              <w:pStyle w:val="946"/>
              <w:numPr>
                <w:ilvl w:val="0"/>
                <w:numId w:val="45"/>
              </w:numPr>
              <w:jc w:val="both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  <w:highlight w:val="none"/>
              </w:rPr>
              <w:t xml:space="preserve">котельная № 17</w:t>
            </w:r>
            <w:r>
              <w:rPr>
                <w:rFonts w:eastAsia="Calibri"/>
                <w:sz w:val="24"/>
                <w:szCs w:val="24"/>
                <w:highlight w:val="white"/>
              </w:rPr>
            </w:r>
            <w:r/>
          </w:p>
          <w:p>
            <w:pPr>
              <w:pStyle w:val="946"/>
              <w:numPr>
                <w:ilvl w:val="0"/>
                <w:numId w:val="45"/>
              </w:numPr>
              <w:jc w:val="both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  <w:highlight w:val="none"/>
              </w:rPr>
            </w:r>
            <w:r>
              <w:rPr>
                <w:rFonts w:eastAsia="Calibri"/>
                <w:sz w:val="24"/>
                <w:szCs w:val="24"/>
                <w:highlight w:val="none"/>
              </w:rPr>
              <w:t xml:space="preserve">котельная №16</w:t>
            </w:r>
            <w:r>
              <w:rPr>
                <w:rFonts w:eastAsia="Calibri"/>
                <w:sz w:val="24"/>
                <w:szCs w:val="24"/>
                <w:highlight w:val="none"/>
              </w:rPr>
            </w:r>
            <w:r/>
          </w:p>
          <w:p>
            <w:pPr>
              <w:pStyle w:val="946"/>
              <w:numPr>
                <w:ilvl w:val="0"/>
                <w:numId w:val="45"/>
              </w:numPr>
              <w:jc w:val="both"/>
              <w:rPr>
                <w:rFonts w:eastAsia="Calibri"/>
                <w:sz w:val="24"/>
                <w:szCs w:val="24"/>
                <w:highlight w:val="none"/>
              </w:rPr>
            </w:pPr>
            <w:r>
              <w:rPr>
                <w:rFonts w:eastAsia="Calibri"/>
                <w:sz w:val="24"/>
                <w:szCs w:val="24"/>
                <w:highlight w:val="none"/>
              </w:rPr>
            </w:r>
            <w:r>
              <w:rPr>
                <w:rFonts w:eastAsia="Calibri"/>
                <w:sz w:val="24"/>
                <w:szCs w:val="24"/>
                <w:highlight w:val="white"/>
              </w:rPr>
              <w:t xml:space="preserve">котельная № </w:t>
            </w:r>
            <w:r>
              <w:rPr>
                <w:rFonts w:eastAsia="Calibri"/>
                <w:sz w:val="24"/>
                <w:szCs w:val="24"/>
                <w:highlight w:val="none"/>
              </w:rPr>
              <w:t xml:space="preserve">13</w:t>
            </w:r>
            <w:r>
              <w:rPr>
                <w:rFonts w:eastAsia="Calibri"/>
                <w:sz w:val="24"/>
                <w:szCs w:val="24"/>
                <w:highlight w:val="none"/>
              </w:rPr>
            </w:r>
            <w:r/>
          </w:p>
          <w:p>
            <w:pPr>
              <w:pStyle w:val="946"/>
              <w:numPr>
                <w:ilvl w:val="0"/>
                <w:numId w:val="45"/>
              </w:numPr>
              <w:jc w:val="both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  <w:highlight w:val="none"/>
              </w:rPr>
            </w:r>
            <w:r>
              <w:rPr>
                <w:rFonts w:eastAsia="Calibri"/>
                <w:sz w:val="24"/>
                <w:szCs w:val="24"/>
                <w:highlight w:val="none"/>
              </w:rPr>
              <w:t xml:space="preserve">котельная № 9</w:t>
            </w:r>
            <w:r>
              <w:rPr>
                <w:rFonts w:eastAsia="Calibri"/>
                <w:sz w:val="24"/>
                <w:szCs w:val="24"/>
                <w:highlight w:val="white"/>
              </w:rPr>
            </w:r>
            <w:r/>
          </w:p>
          <w:p>
            <w:pPr>
              <w:pStyle w:val="946"/>
              <w:numPr>
                <w:ilvl w:val="0"/>
                <w:numId w:val="45"/>
              </w:numPr>
              <w:jc w:val="both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  <w:highlight w:val="none"/>
              </w:rPr>
            </w:r>
            <w:r>
              <w:rPr>
                <w:rFonts w:eastAsia="Calibri"/>
                <w:sz w:val="24"/>
                <w:szCs w:val="24"/>
                <w:highlight w:val="none"/>
              </w:rPr>
              <w:t xml:space="preserve">котельная № 5</w:t>
            </w:r>
            <w:r>
              <w:rPr>
                <w:rFonts w:eastAsia="Calibri"/>
                <w:sz w:val="24"/>
                <w:szCs w:val="24"/>
                <w:highlight w:val="white"/>
              </w:rPr>
            </w:r>
            <w:r/>
          </w:p>
          <w:p>
            <w:pPr>
              <w:pStyle w:val="946"/>
              <w:numPr>
                <w:ilvl w:val="0"/>
                <w:numId w:val="45"/>
              </w:numPr>
              <w:jc w:val="both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  <w:highlight w:val="none"/>
              </w:rPr>
            </w:r>
            <w:r>
              <w:rPr>
                <w:rFonts w:eastAsia="Calibri"/>
                <w:sz w:val="24"/>
                <w:szCs w:val="24"/>
                <w:highlight w:val="none"/>
              </w:rPr>
              <w:t xml:space="preserve">котельная № 3</w:t>
            </w:r>
            <w:r>
              <w:rPr>
                <w:rFonts w:eastAsia="Calibri"/>
                <w:sz w:val="24"/>
                <w:szCs w:val="24"/>
                <w:highlight w:val="white"/>
              </w:rPr>
            </w:r>
            <w:r/>
          </w:p>
          <w:p>
            <w:pPr>
              <w:pStyle w:val="946"/>
              <w:numPr>
                <w:ilvl w:val="0"/>
                <w:numId w:val="45"/>
              </w:numPr>
              <w:jc w:val="both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  <w:highlight w:val="none"/>
              </w:rPr>
            </w:r>
            <w:r>
              <w:rPr>
                <w:rFonts w:eastAsia="Calibri"/>
                <w:sz w:val="24"/>
                <w:szCs w:val="24"/>
                <w:highlight w:val="none"/>
              </w:rPr>
              <w:t xml:space="preserve">котельная № 2</w:t>
            </w:r>
            <w:r>
              <w:rPr>
                <w:rFonts w:eastAsia="Calibri"/>
                <w:sz w:val="24"/>
                <w:szCs w:val="24"/>
                <w:highlight w:val="white"/>
              </w:rPr>
            </w:r>
            <w:r/>
          </w:p>
          <w:p>
            <w:pPr>
              <w:pStyle w:val="946"/>
              <w:numPr>
                <w:ilvl w:val="0"/>
                <w:numId w:val="45"/>
              </w:numPr>
              <w:jc w:val="both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  <w:highlight w:val="none"/>
              </w:rPr>
            </w:r>
            <w:r>
              <w:rPr>
                <w:rFonts w:eastAsia="Calibri"/>
                <w:sz w:val="24"/>
                <w:szCs w:val="24"/>
                <w:highlight w:val="none"/>
              </w:rPr>
              <w:t xml:space="preserve">котельная № 1</w:t>
            </w:r>
            <w:r>
              <w:rPr>
                <w:rFonts w:eastAsia="Calibri"/>
                <w:sz w:val="24"/>
                <w:szCs w:val="24"/>
              </w:rPr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</w:pPr>
            <w:r>
              <w:rPr>
                <w:rFonts w:eastAsia="Calibri"/>
                <w:sz w:val="24"/>
                <w:szCs w:val="24"/>
              </w:rPr>
              <w:t xml:space="preserve">15.09.2023 - 15.10.2023</w:t>
            </w:r>
            <w:r/>
          </w:p>
        </w:tc>
      </w:tr>
      <w:tr>
        <w:trPr>
          <w:trHeight w:val="893"/>
        </w:trPr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85"/>
              <w:ind w:left="0" w:firstLine="0"/>
              <w:jc w:val="center"/>
              <w:widowControl/>
              <w:rPr>
                <w:rFonts w:ascii="Times New Roman" w:hAnsi="Times New Roman"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  <w:t xml:space="preserve">4.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 xml:space="preserve">Государственное бюджетное общеобразовательное учреждение Ростовской области «Цимлянская школа-интернат»</w:t>
            </w:r>
            <w:r>
              <w:rPr>
                <w:rFonts w:eastAsia="Calibri"/>
                <w:sz w:val="24"/>
                <w:szCs w:val="24"/>
                <w:lang w:eastAsia="ar-SA"/>
              </w:rPr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407"/>
        </w:trPr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85"/>
              <w:ind w:left="0" w:firstLine="0"/>
              <w:jc w:val="center"/>
              <w:widowControl/>
              <w:rPr>
                <w:rFonts w:ascii="Times New Roman" w:hAnsi="Times New Roman"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  <w:t xml:space="preserve">5.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8"/>
              <w:ind w:left="0"/>
              <w:jc w:val="both"/>
              <w:shd w:val="clear" w:color="ffffff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бюджетное учреждение социального обслуживания населения Ростовской области «Социально-реабилитационный центр для несовершеннолетних Цимлянского района»,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в том числе собственный источник теплоснабжения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85"/>
              <w:ind w:left="0" w:firstLine="0"/>
              <w:jc w:val="center"/>
              <w:widowControl/>
              <w:tabs>
                <w:tab w:val="left" w:pos="176" w:leader="none"/>
                <w:tab w:val="left" w:pos="416" w:leader="none"/>
              </w:tabs>
              <w:rPr>
                <w:rFonts w:ascii="Times New Roman" w:hAnsi="Times New Roman"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  <w:t xml:space="preserve">6.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Государственное управление «</w:t>
            </w:r>
            <w:r>
              <w:rPr>
                <w:color w:val="222222"/>
                <w:sz w:val="24"/>
                <w:szCs w:val="24"/>
                <w:shd w:val="clear" w:color="ffffff" w:fill="ffffff"/>
              </w:rPr>
              <w:t xml:space="preserve">Управление Пенсионного фонда России в Цимлянском муниципальном районе Ростовской области</w:t>
            </w:r>
            <w:r>
              <w:rPr>
                <w:rFonts w:eastAsia="Calibri"/>
                <w:sz w:val="24"/>
                <w:szCs w:val="24"/>
              </w:rPr>
              <w:t xml:space="preserve">» </w:t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85"/>
              <w:ind w:left="0" w:firstLine="0"/>
              <w:jc w:val="center"/>
              <w:widowControl/>
              <w:tabs>
                <w:tab w:val="left" w:pos="176" w:leader="none"/>
                <w:tab w:val="left" w:pos="416" w:leader="none"/>
              </w:tabs>
              <w:rPr>
                <w:rFonts w:ascii="Times New Roman" w:hAnsi="Times New Roman"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  <w:t xml:space="preserve">7.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 xml:space="preserve">АО «ЦСМЗ» детский сад № 4 «Солнышко»</w:t>
            </w:r>
            <w:r>
              <w:rPr>
                <w:rFonts w:eastAsia="Calibri"/>
                <w:sz w:val="24"/>
                <w:szCs w:val="24"/>
                <w:lang w:eastAsia="ar-SA"/>
              </w:rPr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85"/>
              <w:ind w:left="0" w:firstLine="0"/>
              <w:jc w:val="center"/>
              <w:widowControl/>
              <w:rPr>
                <w:rFonts w:ascii="Times New Roman" w:hAnsi="Times New Roman"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  <w:t xml:space="preserve">8.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Муниципальное бюджетное учреждение дополнительного образования детская юношеская спортивная школа г. Цимлянска Ростовской области</w:t>
            </w:r>
            <w:r>
              <w:rPr>
                <w:rFonts w:eastAsia="Calibri"/>
                <w:sz w:val="24"/>
                <w:szCs w:val="24"/>
                <w:lang w:eastAsia="ar-SA"/>
              </w:rPr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85"/>
              <w:ind w:left="0" w:firstLine="0"/>
              <w:jc w:val="center"/>
              <w:widowControl/>
              <w:rPr>
                <w:rFonts w:ascii="Times New Roman" w:hAnsi="Times New Roman"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  <w:t xml:space="preserve">9.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«Теремок»</w:t>
            </w:r>
            <w:r>
              <w:rPr>
                <w:rFonts w:eastAsia="Calibri"/>
                <w:sz w:val="24"/>
                <w:szCs w:val="24"/>
              </w:rPr>
              <w:t xml:space="preserve"> г. Цимлянска</w:t>
            </w:r>
            <w:r>
              <w:rPr>
                <w:rFonts w:eastAsia="Calibri"/>
                <w:sz w:val="24"/>
                <w:szCs w:val="24"/>
                <w:lang w:eastAsia="ar-SA"/>
              </w:rPr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85"/>
              <w:ind w:left="0" w:firstLine="0"/>
              <w:jc w:val="center"/>
              <w:widowControl/>
              <w:tabs>
                <w:tab w:val="left" w:pos="176" w:leader="none"/>
                <w:tab w:val="left" w:pos="416" w:leader="none"/>
              </w:tabs>
              <w:rPr>
                <w:rFonts w:ascii="Times New Roman" w:hAnsi="Times New Roman"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  <w:t xml:space="preserve">10.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«Светлячок» г. Цимлянска</w:t>
            </w:r>
            <w:r>
              <w:rPr>
                <w:rFonts w:eastAsia="Calibri"/>
                <w:sz w:val="24"/>
                <w:szCs w:val="24"/>
                <w:lang w:eastAsia="ar-SA"/>
              </w:rPr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85"/>
              <w:ind w:left="0" w:firstLine="0"/>
              <w:jc w:val="center"/>
              <w:widowControl/>
              <w:rPr>
                <w:rFonts w:ascii="Times New Roman" w:hAnsi="Times New Roman"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  <w:t xml:space="preserve">11.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Муниципальное бюджетное дошкольное образовательное </w:t>
            </w:r>
            <w:r>
              <w:rPr>
                <w:rFonts w:eastAsia="Calibri"/>
                <w:sz w:val="24"/>
                <w:szCs w:val="24"/>
                <w:lang w:eastAsia="ar-SA"/>
              </w:rPr>
            </w:r>
            <w:r/>
          </w:p>
          <w:p>
            <w:pPr>
              <w:pStyle w:val="946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 xml:space="preserve">учреждение детский сад «Радость»</w:t>
            </w:r>
            <w:r>
              <w:rPr>
                <w:rFonts w:eastAsia="Calibri"/>
                <w:sz w:val="24"/>
                <w:szCs w:val="24"/>
              </w:rPr>
              <w:t xml:space="preserve"> г. Цимлянска</w:t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85"/>
              <w:ind w:left="0" w:firstLine="0"/>
              <w:jc w:val="center"/>
              <w:widowControl/>
              <w:rPr>
                <w:rFonts w:ascii="Times New Roman" w:hAnsi="Times New Roman"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  <w:t xml:space="preserve">12.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«Золотая рыбка» г. Цимлянска</w:t>
            </w:r>
            <w:r>
              <w:rPr>
                <w:rFonts w:eastAsia="Calibri"/>
                <w:sz w:val="24"/>
                <w:szCs w:val="24"/>
                <w:lang w:eastAsia="ar-SA"/>
              </w:rPr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85"/>
              <w:ind w:left="0" w:firstLine="0"/>
              <w:jc w:val="center"/>
              <w:widowControl/>
              <w:rPr>
                <w:rFonts w:ascii="Times New Roman" w:hAnsi="Times New Roman"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  <w:t xml:space="preserve">13.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«Сказка» </w:t>
            </w:r>
            <w:r>
              <w:rPr>
                <w:rFonts w:eastAsia="Calibri"/>
                <w:sz w:val="24"/>
                <w:szCs w:val="24"/>
              </w:rPr>
              <w:t xml:space="preserve">г. Цимлянска</w:t>
            </w:r>
            <w:r>
              <w:rPr>
                <w:rFonts w:eastAsia="Calibri"/>
                <w:sz w:val="24"/>
                <w:szCs w:val="24"/>
                <w:lang w:eastAsia="ar-SA"/>
              </w:rPr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85"/>
              <w:ind w:left="0" w:firstLine="0"/>
              <w:jc w:val="center"/>
              <w:widowControl/>
              <w:rPr>
                <w:rFonts w:ascii="Times New Roman" w:hAnsi="Times New Roman"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  <w:t xml:space="preserve">14.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«Ивушка»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г. Цимлянска</w:t>
            </w:r>
            <w:r>
              <w:rPr>
                <w:rFonts w:eastAsia="Calibri"/>
                <w:sz w:val="24"/>
                <w:szCs w:val="24"/>
                <w:lang w:eastAsia="ar-SA"/>
              </w:rPr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85"/>
              <w:ind w:left="0" w:firstLine="0"/>
              <w:jc w:val="center"/>
              <w:widowControl/>
              <w:rPr>
                <w:rFonts w:ascii="Times New Roman" w:hAnsi="Times New Roman"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  <w:t xml:space="preserve">15.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«Алые паруса» г. Цимлянска</w:t>
            </w:r>
            <w:r>
              <w:rPr>
                <w:rFonts w:eastAsia="Calibri"/>
                <w:sz w:val="24"/>
                <w:szCs w:val="24"/>
                <w:lang w:eastAsia="ar-SA"/>
              </w:rPr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85"/>
              <w:ind w:left="0" w:firstLine="0"/>
              <w:jc w:val="center"/>
              <w:widowControl/>
              <w:rPr>
                <w:rFonts w:ascii="Times New Roman" w:hAnsi="Times New Roman"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  <w:t xml:space="preserve">16.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widowControl w:val="off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вечерняя (сменная) общеобразовательная школа г. Цимлянска</w:t>
            </w:r>
            <w:r>
              <w:rPr>
                <w:rFonts w:eastAsia="Calibri"/>
                <w:color w:val="000000"/>
                <w:sz w:val="24"/>
                <w:szCs w:val="24"/>
                <w:lang w:eastAsia="ar-SA"/>
              </w:rPr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85"/>
              <w:ind w:left="0" w:firstLine="0"/>
              <w:jc w:val="center"/>
              <w:widowControl/>
              <w:rPr>
                <w:rFonts w:ascii="Times New Roman" w:hAnsi="Times New Roman"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  <w:t xml:space="preserve">17.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Муниципальное бюджетное общеобразовательное учреждение лицей № 1 г. Цимлянска</w:t>
            </w:r>
            <w:r>
              <w:rPr>
                <w:rFonts w:eastAsia="Calibri"/>
                <w:sz w:val="24"/>
                <w:szCs w:val="24"/>
                <w:lang w:eastAsia="ar-SA"/>
              </w:rPr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85"/>
              <w:ind w:left="0" w:firstLine="0"/>
              <w:jc w:val="center"/>
              <w:widowControl/>
              <w:rPr>
                <w:rFonts w:ascii="Times New Roman" w:hAnsi="Times New Roman"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  <w:t xml:space="preserve">18.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2 г. Цимлянска</w:t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85"/>
              <w:ind w:left="0" w:firstLine="0"/>
              <w:jc w:val="center"/>
              <w:widowControl/>
              <w:rPr>
                <w:rFonts w:ascii="Times New Roman" w:hAnsi="Times New Roman"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  <w:t xml:space="preserve">19.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3 г. Цимлянска</w:t>
            </w:r>
            <w:r>
              <w:rPr>
                <w:rFonts w:eastAsia="Calibri"/>
                <w:sz w:val="24"/>
                <w:szCs w:val="24"/>
                <w:lang w:eastAsia="ar-SA"/>
              </w:rPr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85"/>
              <w:ind w:left="0" w:firstLine="0"/>
              <w:jc w:val="center"/>
              <w:widowControl/>
              <w:rPr>
                <w:rFonts w:ascii="Times New Roman" w:hAnsi="Times New Roman"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  <w:t xml:space="preserve">20.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eastAsia="Calibri"/>
                <w:sz w:val="24"/>
                <w:szCs w:val="24"/>
                <w:highlight w:val="none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Муниципальное бюджетное учреждение дополнительного образования Цимлянского района Детская школа искусств:</w:t>
            </w:r>
            <w:r/>
          </w:p>
          <w:p>
            <w:pPr>
              <w:pStyle w:val="94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highlight w:val="none"/>
              </w:rPr>
              <w:t xml:space="preserve">-здание ДШИ г.Цимлянск, ул. Советская, 11</w:t>
            </w:r>
            <w:r>
              <w:rPr>
                <w:rFonts w:eastAsia="Calibri"/>
                <w:sz w:val="24"/>
                <w:szCs w:val="24"/>
                <w:highlight w:val="none"/>
              </w:rPr>
            </w:r>
            <w:r/>
          </w:p>
          <w:p>
            <w:pPr>
              <w:pStyle w:val="94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-здание ДШИ г.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Цимлянск, ул.Советская,44</w:t>
            </w:r>
            <w:r/>
          </w:p>
          <w:p>
            <w:pPr>
              <w:pStyle w:val="946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 xml:space="preserve">-здание ДШИ ст.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Красноярская, ул.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Победы, 106</w:t>
            </w:r>
            <w:r>
              <w:rPr>
                <w:rFonts w:eastAsia="Calibri"/>
                <w:sz w:val="24"/>
                <w:szCs w:val="24"/>
                <w:lang w:eastAsia="ar-SA"/>
              </w:rPr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85"/>
              <w:ind w:left="0" w:firstLine="0"/>
              <w:jc w:val="center"/>
              <w:widowControl/>
              <w:rPr>
                <w:rFonts w:ascii="Times New Roman" w:hAnsi="Times New Roman"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  <w:t xml:space="preserve">21.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jc w:val="both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</w:rPr>
              <w:t xml:space="preserve">Государственное бюджетное учреждение Ростовской области «Центральная районная больница» в Цимлянском районе (Центральное отопление).</w:t>
            </w:r>
            <w:r>
              <w:rPr>
                <w:sz w:val="24"/>
                <w:szCs w:val="24"/>
                <w:highlight w:val="white"/>
              </w:rPr>
            </w:r>
            <w:r/>
          </w:p>
          <w:p>
            <w:pPr>
              <w:jc w:val="both"/>
              <w:rPr>
                <w:sz w:val="24"/>
                <w:szCs w:val="24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</w:rPr>
              <w:t xml:space="preserve">Красноярская врачебная амбулатория (собственный источник теплоснабжения – газовый аппарат)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85"/>
              <w:ind w:left="0" w:firstLine="0"/>
              <w:jc w:val="center"/>
              <w:widowControl/>
              <w:rPr>
                <w:rFonts w:ascii="Times New Roman" w:hAnsi="Times New Roman"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  <w:t xml:space="preserve">22.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Муниципальное бюджетное учреждение культуры «Цимлянский городской досуговый центр «Комсомолец»,</w:t>
            </w:r>
            <w: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в том числе собственный источник теплоснабжения</w:t>
            </w:r>
            <w:r>
              <w:rPr>
                <w:rFonts w:eastAsia="Calibri"/>
                <w:sz w:val="24"/>
                <w:szCs w:val="24"/>
              </w:rPr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870"/>
        </w:trPr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85"/>
              <w:ind w:left="0" w:firstLine="0"/>
              <w:jc w:val="center"/>
              <w:widowControl/>
              <w:rPr>
                <w:rFonts w:ascii="Times New Roman" w:hAnsi="Times New Roman"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  <w:t xml:space="preserve">23.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Общество с ограниченной ответственностью «Коммунальщик»</w:t>
            </w:r>
            <w:r/>
          </w:p>
          <w:p>
            <w:pPr>
              <w:pStyle w:val="946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- 74 объекта</w:t>
            </w:r>
            <w:r>
              <w:rPr>
                <w:rFonts w:eastAsia="Calibri"/>
                <w:sz w:val="24"/>
                <w:szCs w:val="24"/>
                <w:lang w:val="en-US" w:eastAsia="ar-SA"/>
              </w:rPr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85"/>
              <w:ind w:left="0" w:firstLine="0"/>
              <w:jc w:val="center"/>
              <w:widowControl/>
              <w:rPr>
                <w:rFonts w:ascii="Times New Roman" w:hAnsi="Times New Roman"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  <w:t xml:space="preserve">24.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tabs>
                <w:tab w:val="right" w:pos="4153" w:leader="none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Общество с ограниченной ответственностью «Управляющая организация «Цимлянскжилсервис»</w:t>
            </w:r>
            <w:r/>
          </w:p>
          <w:p>
            <w:pPr>
              <w:pStyle w:val="946"/>
              <w:jc w:val="both"/>
              <w:tabs>
                <w:tab w:val="right" w:pos="4153" w:leader="none"/>
              </w:tabs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- 3</w:t>
            </w:r>
            <w:r>
              <w:rPr>
                <w:rFonts w:eastAsia="Calibri"/>
                <w:sz w:val="24"/>
                <w:szCs w:val="24"/>
              </w:rPr>
              <w:t xml:space="preserve">3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объекта</w:t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85"/>
              <w:ind w:left="0" w:firstLine="0"/>
              <w:jc w:val="center"/>
              <w:widowControl/>
              <w:rPr>
                <w:rFonts w:ascii="Times New Roman" w:hAnsi="Times New Roman"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  <w:t xml:space="preserve">25.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 xml:space="preserve">Цимлянский филиал Государственного бюджетного учреждения Ростовской области «Противотуберкулезный клинический диспансер»,</w:t>
            </w:r>
            <w: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в том числе собственный источник теплоснабжения</w:t>
            </w:r>
            <w:r>
              <w:rPr>
                <w:rFonts w:eastAsia="Calibri"/>
                <w:sz w:val="24"/>
                <w:szCs w:val="24"/>
                <w:lang w:eastAsia="ar-SA"/>
              </w:rPr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85"/>
              <w:ind w:left="0" w:firstLine="0"/>
              <w:jc w:val="center"/>
              <w:widowControl/>
              <w:rPr>
                <w:rFonts w:ascii="Times New Roman" w:hAnsi="Times New Roman"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  <w:t xml:space="preserve">26.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ПАО “Россети ЮГ”</w:t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873"/>
        </w:trPr>
        <w:tc>
          <w:tcPr>
            <w:tcW w:w="781" w:type="dxa"/>
            <w:vAlign w:val="top"/>
            <w:vMerge w:val="restart"/>
            <w:textDirection w:val="lrTb"/>
            <w:noWrap w:val="false"/>
          </w:tcPr>
          <w:p>
            <w:pPr>
              <w:pStyle w:val="985"/>
              <w:ind w:left="0" w:firstLine="0"/>
              <w:jc w:val="center"/>
              <w:widowControl/>
              <w:rPr>
                <w:rFonts w:ascii="Times New Roman" w:hAnsi="Times New Roman"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  <w:t xml:space="preserve">27.</w:t>
            </w: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</w:r>
            <w:r/>
          </w:p>
        </w:tc>
        <w:tc>
          <w:tcPr>
            <w:tcW w:w="6378" w:type="dxa"/>
            <w:vAlign w:val="top"/>
            <w:vMerge w:val="restart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ГОСУДАРСТВЕННОЕ БЮДЖЕТНОЕ УЧРЕЖДЕНИЕ ДОПОЛНИТЕЛЬНОГО ОБРАЗОВАНИЯ РОСТОВСКОЙ ОБЛАСТИ “СПОРТИВНАЯ ШКОЛА ОЛИМПИЙСКОГО РЕЗЕРВА № 29” (ГБУ ДО “СШОР № 29”)</w:t>
            </w: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W w:w="2649" w:type="dxa"/>
            <w:vAlign w:val="top"/>
            <w:vMerge w:val="restart"/>
            <w:textDirection w:val="lrTb"/>
            <w:noWrap w:val="false"/>
          </w:tcPr>
          <w:p>
            <w:pPr>
              <w:pStyle w:val="946"/>
              <w:ind w:right="5"/>
              <w:spacing w:before="6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03.07.2023 - 15.09.2023</w:t>
            </w:r>
            <w:r>
              <w:rPr>
                <w:rFonts w:eastAsia="Calibri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3"/>
            <w:tcW w:w="98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Красноярское сельское поселение</w:t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Красноярская СОШ</w:t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д/с «Колосок»</w:t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ЦР Красноярского сельского поселения</w:t>
            </w:r>
            <w:r>
              <w:rPr>
                <w:sz w:val="24"/>
                <w:szCs w:val="24"/>
              </w:rPr>
              <w:t xml:space="preserve"> «ЦДК»</w:t>
            </w:r>
            <w:r>
              <w:rPr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МБУК </w:t>
            </w:r>
            <w:r>
              <w:rPr>
                <w:sz w:val="24"/>
                <w:szCs w:val="24"/>
              </w:rPr>
              <w:t xml:space="preserve">ЦР </w:t>
            </w:r>
            <w:r>
              <w:rPr>
                <w:sz w:val="24"/>
                <w:szCs w:val="24"/>
              </w:rPr>
              <w:t xml:space="preserve">Красноярского сельского поселения</w:t>
            </w:r>
            <w:r>
              <w:rPr>
                <w:sz w:val="24"/>
                <w:szCs w:val="24"/>
              </w:rPr>
              <w:t xml:space="preserve"> «ЦДК»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структурное подразделение Дубравенский сельский клуб, </w:t>
            </w:r>
            <w:r>
              <w:rPr>
                <w:sz w:val="24"/>
                <w:szCs w:val="24"/>
              </w:rPr>
              <w:t xml:space="preserve">в том числе собственный источник теплоснабжения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д/с «Елочка»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 в том числе собственный источник теплоснабжения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Красноярского сельского поселения</w:t>
            </w:r>
            <w:r>
              <w:rPr>
                <w:sz w:val="24"/>
                <w:szCs w:val="24"/>
              </w:rPr>
              <w:t xml:space="preserve">, в </w:t>
            </w:r>
            <w:r>
              <w:rPr>
                <w:sz w:val="24"/>
                <w:szCs w:val="24"/>
              </w:rPr>
              <w:t xml:space="preserve">числе собственный источник теплоснабжения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vMerge w:val="restart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378" w:type="dxa"/>
            <w:vAlign w:val="top"/>
            <w:vMerge w:val="restart"/>
            <w:textDirection w:val="lrTb"/>
            <w:noWrap w:val="false"/>
          </w:tcPr>
          <w:p>
            <w:pPr>
              <w:pStyle w:val="946"/>
              <w:jc w:val="both"/>
            </w:pPr>
            <w:r>
              <w:rPr>
                <w:sz w:val="24"/>
                <w:szCs w:val="24"/>
              </w:rPr>
              <w:t xml:space="preserve">Многоквартирны</w:t>
            </w:r>
            <w:r>
              <w:rPr>
                <w:sz w:val="24"/>
                <w:szCs w:val="24"/>
              </w:rPr>
              <w:t xml:space="preserve">й дом</w:t>
            </w:r>
            <w:r>
              <w:rPr>
                <w:sz w:val="24"/>
                <w:szCs w:val="24"/>
              </w:rPr>
              <w:t xml:space="preserve"> пер. Первомайский №22/3,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649" w:type="dxa"/>
            <w:vAlign w:val="top"/>
            <w:vMerge w:val="restart"/>
            <w:textDirection w:val="lrTb"/>
            <w:noWrap w:val="false"/>
          </w:tcPr>
          <w:p>
            <w:pPr>
              <w:pStyle w:val="94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rFonts w:eastAsia="Calibri"/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vMerge w:val="restart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378" w:type="dxa"/>
            <w:vAlign w:val="top"/>
            <w:vMerge w:val="restart"/>
            <w:textDirection w:val="lrTb"/>
            <w:noWrap w:val="false"/>
          </w:tcPr>
          <w:p>
            <w:pPr>
              <w:pStyle w:val="946"/>
              <w:jc w:val="both"/>
            </w:pPr>
            <w:r>
              <w:rPr>
                <w:sz w:val="24"/>
                <w:szCs w:val="24"/>
              </w:rPr>
              <w:t xml:space="preserve">Многоквартирны</w:t>
            </w:r>
            <w:r>
              <w:rPr>
                <w:sz w:val="24"/>
                <w:szCs w:val="24"/>
              </w:rPr>
              <w:t xml:space="preserve">й дом</w:t>
            </w:r>
            <w:r>
              <w:rPr>
                <w:sz w:val="24"/>
                <w:szCs w:val="24"/>
              </w:rPr>
              <w:t xml:space="preserve"> пер. Первомайский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24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649" w:type="dxa"/>
            <w:vAlign w:val="top"/>
            <w:vMerge w:val="restart"/>
            <w:textDirection w:val="lrTb"/>
            <w:noWrap w:val="false"/>
          </w:tcPr>
          <w:p>
            <w:pPr>
              <w:pStyle w:val="94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rFonts w:eastAsia="Calibri"/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eastAsia="Calibri"/>
                <w:highlight w:val="white"/>
              </w:rPr>
            </w:pPr>
            <w:r>
              <w:rPr>
                <w:sz w:val="24"/>
                <w:szCs w:val="24"/>
              </w:rPr>
              <w:t xml:space="preserve">Котельная </w:t>
            </w:r>
            <w:r>
              <w:rPr>
                <w:rFonts w:eastAsia="Calibri"/>
                <w:sz w:val="24"/>
                <w:szCs w:val="24"/>
              </w:rPr>
              <w:t xml:space="preserve">Ц</w:t>
            </w:r>
            <w:r>
              <w:rPr>
                <w:rFonts w:eastAsia="Calibri"/>
                <w:sz w:val="24"/>
                <w:szCs w:val="24"/>
                <w:highlight w:val="white"/>
              </w:rPr>
              <w:t xml:space="preserve">РТС ООО «Донэнерго Тепловые сети»:</w:t>
            </w:r>
            <w:r>
              <w:rPr>
                <w:rFonts w:eastAsia="Calibri"/>
                <w:sz w:val="24"/>
                <w:szCs w:val="24"/>
                <w:highlight w:val="white"/>
              </w:rPr>
            </w:r>
            <w:r/>
          </w:p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№7 </w:t>
            </w:r>
            <w:r>
              <w:rPr>
                <w:sz w:val="24"/>
                <w:szCs w:val="24"/>
              </w:rPr>
              <w:t xml:space="preserve">ст. Красноярская</w:t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</w:pPr>
            <w:r>
              <w:rPr>
                <w:rFonts w:eastAsia="Calibri"/>
                <w:sz w:val="24"/>
                <w:szCs w:val="24"/>
              </w:rPr>
              <w:t xml:space="preserve">15.09.2023 - 15.10.2023</w:t>
            </w:r>
            <w:r/>
          </w:p>
        </w:tc>
      </w:tr>
      <w:tr>
        <w:trPr/>
        <w:tc>
          <w:tcPr>
            <w:tcW w:w="781" w:type="dxa"/>
            <w:vAlign w:val="top"/>
            <w:vMerge w:val="restart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378" w:type="dxa"/>
            <w:vAlign w:val="top"/>
            <w:vMerge w:val="restart"/>
            <w:textDirection w:val="lrTb"/>
            <w:noWrap w:val="false"/>
          </w:tcPr>
          <w:p>
            <w:pPr>
              <w:pStyle w:val="946"/>
              <w:jc w:val="both"/>
            </w:pPr>
            <w:r>
              <w:rPr>
                <w:sz w:val="24"/>
                <w:szCs w:val="24"/>
              </w:rPr>
              <w:t xml:space="preserve">Котельная </w:t>
            </w:r>
            <w:r>
              <w:rPr>
                <w:rFonts w:eastAsia="Calibri"/>
                <w:sz w:val="24"/>
                <w:szCs w:val="24"/>
              </w:rPr>
              <w:t xml:space="preserve">Ц</w:t>
            </w:r>
            <w:r>
              <w:rPr>
                <w:rFonts w:eastAsia="Calibri"/>
                <w:sz w:val="24"/>
                <w:szCs w:val="24"/>
                <w:highlight w:val="white"/>
              </w:rPr>
              <w:t xml:space="preserve">РТС ООО «Донэнерго Тепловые сети»:</w:t>
            </w:r>
            <w:r>
              <w:rPr>
                <w:rFonts w:eastAsia="Calibri"/>
                <w:highlight w:val="white"/>
              </w:rPr>
            </w:r>
            <w:r/>
          </w:p>
          <w:p>
            <w:pPr>
              <w:pStyle w:val="946"/>
              <w:jc w:val="both"/>
              <w:rPr>
                <w:rFonts w:eastAsia="Calibri"/>
                <w:highlight w:val="white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№12 </w:t>
            </w:r>
            <w:r>
              <w:rPr>
                <w:sz w:val="24"/>
                <w:szCs w:val="24"/>
              </w:rPr>
              <w:t xml:space="preserve">ст. Красноярская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649" w:type="dxa"/>
            <w:vAlign w:val="top"/>
            <w:vMerge w:val="restart"/>
            <w:textDirection w:val="lrTb"/>
            <w:noWrap w:val="false"/>
          </w:tcPr>
          <w:p>
            <w:pPr>
              <w:pStyle w:val="946"/>
            </w:pPr>
            <w:r>
              <w:rPr>
                <w:rFonts w:eastAsia="Calibri"/>
                <w:sz w:val="24"/>
                <w:szCs w:val="24"/>
              </w:rPr>
              <w:t xml:space="preserve">15.09.2023 - 15.10.2023</w:t>
            </w:r>
            <w:r/>
          </w:p>
        </w:tc>
      </w:tr>
      <w:tr>
        <w:trPr>
          <w:trHeight w:val="210"/>
        </w:trPr>
        <w:tc>
          <w:tcPr>
            <w:gridSpan w:val="3"/>
            <w:tcW w:w="98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Лозновское сельское поселение</w:t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Лозновского сельского поселения, в числе собственный источник теплоснабжения  </w:t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РО «ЦРБ» в Цимлянском районе:</w:t>
            </w:r>
            <w:r/>
          </w:p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Лозновская врачебная амбулатория; </w:t>
            </w:r>
            <w:r/>
          </w:p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ФАП Сосенки, в числе собственный источник теплоснабжения</w:t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27"/>
        </w:trPr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Лозновская СОШ им. Аббясева</w:t>
            </w:r>
            <w:r>
              <w:rPr>
                <w:rFonts w:ascii="Calibri" w:hAnsi="Calibri"/>
                <w:sz w:val="24"/>
                <w:szCs w:val="24"/>
              </w:rPr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д/с «Ягодка» п. Сосенки</w:t>
            </w:r>
            <w:r>
              <w:rPr>
                <w:rFonts w:ascii="Calibri" w:hAnsi="Calibri"/>
                <w:sz w:val="24"/>
                <w:szCs w:val="24"/>
              </w:rPr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Лозновская ООШ, в числе собственный источник теплоснабжения:</w:t>
            </w:r>
            <w:r/>
          </w:p>
          <w:p>
            <w:pPr>
              <w:pStyle w:val="946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МБДОУ д/с «Улыбка»;</w:t>
            </w:r>
            <w:r>
              <w:rPr>
                <w:rFonts w:ascii="Calibri" w:hAnsi="Calibri"/>
                <w:sz w:val="24"/>
                <w:szCs w:val="24"/>
              </w:rPr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д/с «Казачок» х. Лозной</w:t>
            </w:r>
            <w:r>
              <w:rPr>
                <w:rFonts w:ascii="Calibri" w:hAnsi="Calibri"/>
                <w:sz w:val="24"/>
                <w:szCs w:val="24"/>
              </w:rPr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Камышевс</w:t>
            </w:r>
            <w:r>
              <w:rPr>
                <w:sz w:val="24"/>
                <w:szCs w:val="24"/>
              </w:rPr>
              <w:t xml:space="preserve">к</w:t>
            </w:r>
            <w:r>
              <w:rPr>
                <w:sz w:val="24"/>
                <w:szCs w:val="24"/>
              </w:rPr>
              <w:t xml:space="preserve">ая СКОШ, в числе собственный источник теплоснабжения</w:t>
            </w:r>
            <w:r>
              <w:rPr>
                <w:rFonts w:ascii="Calibri" w:hAnsi="Calibri"/>
                <w:sz w:val="24"/>
                <w:szCs w:val="24"/>
              </w:rPr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д/с «Гнездышко», в числе собственный источник теплоснабжения</w:t>
            </w:r>
            <w:r>
              <w:rPr>
                <w:rFonts w:ascii="Calibri" w:hAnsi="Calibri"/>
                <w:sz w:val="24"/>
                <w:szCs w:val="24"/>
              </w:rPr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ЦР ЛСП «ЦДК», в числе собственный источник теплоснабжения;</w:t>
            </w:r>
            <w:r/>
          </w:p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МБУК ЦР ЛСП «ЦДК» структурное подразделение Лозновский сельский Дом культуры, в числе собственный источник теплоснабжения</w:t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eastAsia="Calibri"/>
                <w:highlight w:val="white"/>
              </w:rPr>
            </w:pPr>
            <w:r>
              <w:rPr>
                <w:sz w:val="24"/>
                <w:szCs w:val="24"/>
              </w:rPr>
              <w:t xml:space="preserve">Котельная </w:t>
            </w:r>
            <w:r>
              <w:rPr>
                <w:rFonts w:eastAsia="Calibri"/>
                <w:sz w:val="24"/>
                <w:szCs w:val="24"/>
              </w:rPr>
              <w:t xml:space="preserve">Ц</w:t>
            </w:r>
            <w:r>
              <w:rPr>
                <w:rFonts w:eastAsia="Calibri"/>
                <w:sz w:val="24"/>
                <w:szCs w:val="24"/>
                <w:highlight w:val="white"/>
              </w:rPr>
              <w:t xml:space="preserve">РТС ООО «Донэнерго Тепловые сети»:</w:t>
            </w:r>
            <w:r>
              <w:rPr>
                <w:rFonts w:eastAsia="Calibri"/>
                <w:sz w:val="24"/>
                <w:szCs w:val="24"/>
                <w:highlight w:val="white"/>
              </w:rPr>
            </w:r>
            <w:r/>
          </w:p>
          <w:p>
            <w:pPr>
              <w:pStyle w:val="946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№8 х. Лозной</w:t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</w:pPr>
            <w:r>
              <w:rPr>
                <w:rFonts w:eastAsia="Calibri"/>
                <w:sz w:val="24"/>
                <w:szCs w:val="24"/>
              </w:rPr>
              <w:t xml:space="preserve">15.09.2023 - 15.10.2023</w:t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eastAsia="Calibri"/>
                <w:highlight w:val="white"/>
              </w:rPr>
            </w:pPr>
            <w:r>
              <w:rPr>
                <w:sz w:val="24"/>
                <w:szCs w:val="24"/>
              </w:rPr>
              <w:t xml:space="preserve">Котельная </w:t>
            </w:r>
            <w:r>
              <w:rPr>
                <w:rFonts w:eastAsia="Calibri"/>
                <w:sz w:val="24"/>
                <w:szCs w:val="24"/>
              </w:rPr>
              <w:t xml:space="preserve">Ц</w:t>
            </w:r>
            <w:r>
              <w:rPr>
                <w:rFonts w:eastAsia="Calibri"/>
                <w:sz w:val="24"/>
                <w:szCs w:val="24"/>
                <w:highlight w:val="white"/>
              </w:rPr>
              <w:t xml:space="preserve">РТС ООО «Донэнерго Тепловые сети»:</w:t>
            </w:r>
            <w:r>
              <w:rPr>
                <w:rFonts w:eastAsia="Calibri"/>
                <w:sz w:val="24"/>
                <w:szCs w:val="24"/>
                <w:highlight w:val="white"/>
              </w:rPr>
            </w:r>
            <w:r/>
          </w:p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№4 п. Сосенки </w:t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</w:pPr>
            <w:r>
              <w:rPr>
                <w:rFonts w:eastAsia="Calibri"/>
                <w:sz w:val="24"/>
                <w:szCs w:val="24"/>
              </w:rPr>
              <w:t xml:space="preserve">15.09.2023 - 15.10.2023</w:t>
            </w:r>
            <w:r/>
          </w:p>
        </w:tc>
      </w:tr>
      <w:tr>
        <w:trPr/>
        <w:tc>
          <w:tcPr>
            <w:gridSpan w:val="3"/>
            <w:tcW w:w="98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Саркеловское сельское поселение </w:t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ЦР ССП «ЦДК» </w:t>
            </w:r>
            <w:r>
              <w:rPr>
                <w:sz w:val="24"/>
                <w:szCs w:val="24"/>
              </w:rPr>
              <w:t xml:space="preserve">структурное подразделение </w:t>
            </w:r>
            <w:r>
              <w:rPr>
                <w:sz w:val="24"/>
                <w:szCs w:val="24"/>
              </w:rPr>
              <w:t xml:space="preserve">Хорошевский сельский клуб</w:t>
            </w:r>
            <w:r>
              <w:rPr>
                <w:sz w:val="24"/>
                <w:szCs w:val="24"/>
              </w:rPr>
              <w:t xml:space="preserve">, в том числе </w:t>
            </w:r>
            <w:r>
              <w:rPr>
                <w:sz w:val="24"/>
                <w:szCs w:val="24"/>
              </w:rPr>
              <w:t xml:space="preserve">собственный источник теплоснабжения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Саркеловская СОШ</w:t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Хорошевская ООШ, в том числе собственный источник теплоснабжения</w:t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д/с «Росинка» х. Крутой, в том числе собственный источник теплоснабжения</w:t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д/с «Ласточка» ст. Хорошевская, в том числе собственный источник теплоснабжения</w:t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д/с «Вишенка» п. Саркел, в том числе собственный источник теплоснабжения</w:t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РО «ЦРБ» в Цимлянском районе: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ФАП ст.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Хорошевская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 в том числе собственный источник теплоснабжения</w:t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16"/>
        </w:trPr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Многоквартирный дом пер. Виноградный 5</w:t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eastAsia="Calibri"/>
                <w:highlight w:val="white"/>
              </w:rPr>
            </w:pPr>
            <w:r>
              <w:rPr>
                <w:sz w:val="24"/>
                <w:szCs w:val="24"/>
              </w:rPr>
              <w:t xml:space="preserve">Котельная </w:t>
            </w:r>
            <w:r>
              <w:rPr>
                <w:rFonts w:eastAsia="Calibri"/>
                <w:sz w:val="24"/>
                <w:szCs w:val="24"/>
              </w:rPr>
              <w:t xml:space="preserve">Ц</w:t>
            </w:r>
            <w:r>
              <w:rPr>
                <w:rFonts w:eastAsia="Calibri"/>
                <w:sz w:val="24"/>
                <w:szCs w:val="24"/>
                <w:highlight w:val="white"/>
              </w:rPr>
              <w:t xml:space="preserve">РТС ООО «Донэнерго Тепловые сети»:</w:t>
            </w:r>
            <w:r>
              <w:rPr>
                <w:rFonts w:eastAsia="Calibri"/>
                <w:sz w:val="24"/>
                <w:szCs w:val="24"/>
                <w:highlight w:val="white"/>
              </w:rPr>
            </w:r>
            <w:r/>
          </w:p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№6 п. Саркел</w:t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</w:pPr>
            <w:r>
              <w:rPr>
                <w:rFonts w:eastAsia="Calibri"/>
                <w:sz w:val="24"/>
                <w:szCs w:val="24"/>
              </w:rPr>
              <w:t xml:space="preserve">15.09.2023 - 15.10.2023</w:t>
            </w:r>
            <w:r/>
          </w:p>
        </w:tc>
      </w:tr>
      <w:tr>
        <w:trPr/>
        <w:tc>
          <w:tcPr>
            <w:gridSpan w:val="3"/>
            <w:tcW w:w="98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Маркинское сельское поселение</w:t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Маркинского сельского поселения</w:t>
            </w:r>
            <w:r>
              <w:rPr>
                <w:sz w:val="24"/>
                <w:szCs w:val="24"/>
              </w:rPr>
              <w:t xml:space="preserve">, в том числе собственный источник теплоснабжения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Паршиковская СОШ</w:t>
            </w:r>
            <w:r>
              <w:rPr>
                <w:sz w:val="24"/>
                <w:szCs w:val="24"/>
              </w:rPr>
              <w:t xml:space="preserve">, в том числе собственный источник теплоснабжения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д/с «Кораблик»</w:t>
            </w:r>
            <w:r>
              <w:rPr>
                <w:sz w:val="24"/>
                <w:szCs w:val="24"/>
              </w:rPr>
              <w:t xml:space="preserve">, в том числе собственный источник теплоснабжения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д/с «Одуванчик»</w:t>
            </w:r>
            <w:r>
              <w:rPr>
                <w:sz w:val="24"/>
                <w:szCs w:val="24"/>
              </w:rPr>
              <w:t xml:space="preserve">, в том числе собственный источник теплоснабжения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</w:pPr>
            <w:r>
              <w:rPr>
                <w:sz w:val="24"/>
                <w:szCs w:val="24"/>
              </w:rPr>
              <w:t xml:space="preserve">ГБУ РО «ЦРБ» в Цимлянском районе: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ФАП ст. Маркинская, в том числе собственный источник теплоснабжения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25"/>
        </w:trPr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ЦР МСП «ЦДК»</w:t>
            </w:r>
            <w:r>
              <w:rPr>
                <w:sz w:val="24"/>
                <w:szCs w:val="24"/>
              </w:rPr>
              <w:t xml:space="preserve">, в том числе собственный источник теплоснабжения:</w:t>
            </w:r>
            <w:r/>
          </w:p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 МБУК ЦР МСП «ЦДК»</w:t>
            </w:r>
            <w:r>
              <w:rPr>
                <w:sz w:val="24"/>
                <w:szCs w:val="24"/>
              </w:rPr>
              <w:t xml:space="preserve"> структурное подразделение </w:t>
            </w:r>
            <w:r>
              <w:rPr>
                <w:sz w:val="24"/>
                <w:szCs w:val="24"/>
              </w:rPr>
              <w:t xml:space="preserve">ст.</w:t>
            </w:r>
            <w:r>
              <w:rPr>
                <w:sz w:val="24"/>
                <w:szCs w:val="24"/>
              </w:rPr>
              <w:t xml:space="preserve"> Кумшацкая</w:t>
            </w:r>
            <w:r>
              <w:rPr>
                <w:sz w:val="24"/>
                <w:szCs w:val="24"/>
              </w:rPr>
              <w:t xml:space="preserve">, в том числе собственный источник теплоснабжения</w:t>
            </w:r>
            <w:r>
              <w:rPr>
                <w:sz w:val="24"/>
                <w:szCs w:val="24"/>
              </w:rPr>
              <w:t xml:space="preserve">;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МБУК ЦР МСП «ЦДК» структурное подразделение </w:t>
            </w:r>
            <w:r>
              <w:rPr>
                <w:sz w:val="24"/>
                <w:szCs w:val="24"/>
              </w:rPr>
              <w:t xml:space="preserve">х. Железнодорожный, в том числе собственный источник теплоснабжения.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д/с «Ромашка»</w:t>
            </w:r>
            <w:r>
              <w:rPr>
                <w:sz w:val="24"/>
                <w:szCs w:val="24"/>
              </w:rPr>
              <w:t xml:space="preserve">, в том числе собственный источник теплоснабжения.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Маркинская СОШ</w:t>
            </w:r>
            <w:r>
              <w:rPr>
                <w:sz w:val="24"/>
                <w:szCs w:val="24"/>
              </w:rPr>
              <w:t xml:space="preserve">, в том числе собственный источник теплоснабжения:</w:t>
            </w:r>
            <w:r/>
          </w:p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Железнодорожненский филиал МБОУ Маркинская СОШ, </w:t>
            </w:r>
            <w:r>
              <w:rPr>
                <w:sz w:val="24"/>
                <w:szCs w:val="24"/>
              </w:rPr>
              <w:t xml:space="preserve">в том числе собственный источник теплоснабжения</w:t>
            </w:r>
            <w:r>
              <w:rPr>
                <w:sz w:val="24"/>
                <w:szCs w:val="24"/>
              </w:rPr>
              <w:t xml:space="preserve">;</w:t>
            </w:r>
            <w:r/>
          </w:p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спортивный зал МБОУ Маркинская СОШ, </w:t>
            </w:r>
            <w:r>
              <w:rPr>
                <w:sz w:val="24"/>
                <w:szCs w:val="24"/>
              </w:rPr>
              <w:t xml:space="preserve">в том числе собственный источник теплоснабжения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3"/>
            <w:tcW w:w="98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Новоцимлянское сельское поселение</w:t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Новоцимлянская СОШ, в том числе собственный источник теплоснабжения</w:t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д/с «Аленушка», в том числе собственный источник теплоснабжения</w:t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д/с «Ручеек», в том числе собственный источник теплоснабжения</w:t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</w:pPr>
            <w:r>
              <w:rPr>
                <w:sz w:val="24"/>
                <w:szCs w:val="24"/>
              </w:rPr>
              <w:t xml:space="preserve">ГБУ РО «ЦРБ» в Цимлянском районе</w:t>
            </w:r>
            <w:r>
              <w:rPr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Новоцимлянская сельская амбулатория, в том числе собственный источник теплоснабжения</w:t>
            </w:r>
            <w:r>
              <w:rPr>
                <w:sz w:val="24"/>
                <w:szCs w:val="24"/>
              </w:rPr>
              <w:t xml:space="preserve">;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ФАП х. Карповский, в том числе собственный источник теплоснабжения</w:t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ЦР НСП «ЦДК</w:t>
            </w:r>
            <w:r>
              <w:rPr>
                <w:sz w:val="24"/>
                <w:szCs w:val="24"/>
              </w:rPr>
              <w:t xml:space="preserve"> в том числе собственный источник теплоснабжения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  <w:t xml:space="preserve">: </w:t>
            </w:r>
            <w:r/>
          </w:p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МБУК ЦР НСП «ЦДК» </w:t>
            </w:r>
            <w:r>
              <w:rPr>
                <w:sz w:val="24"/>
                <w:szCs w:val="24"/>
              </w:rPr>
              <w:t xml:space="preserve">структурное подразделение Карповский </w:t>
            </w:r>
            <w:r>
              <w:rPr>
                <w:sz w:val="24"/>
                <w:szCs w:val="24"/>
              </w:rPr>
              <w:t xml:space="preserve">дом культуры</w:t>
            </w:r>
            <w:r>
              <w:rPr>
                <w:sz w:val="24"/>
                <w:szCs w:val="24"/>
              </w:rPr>
              <w:t xml:space="preserve">, в том числе собственный источник теплоснабжения</w:t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/>
          </w:p>
        </w:tc>
      </w:tr>
      <w:tr>
        <w:trPr/>
        <w:tc>
          <w:tcPr>
            <w:gridSpan w:val="3"/>
            <w:tcW w:w="98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Калининское сельское поселение</w:t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/>
          </w:p>
        </w:tc>
        <w:tc>
          <w:tcPr>
            <w:tcW w:w="6378" w:type="dxa"/>
            <w:vAlign w:val="top"/>
            <w:textDirection w:val="lrTb"/>
            <w:noWrap w:val="false"/>
          </w:tcPr>
          <w:p>
            <w:pPr>
              <w:pStyle w:val="9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Калининского сельского поселения</w:t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д/с №23 «Красная шапочка» </w:t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78" w:type="dxa"/>
            <w:vAlign w:val="top"/>
            <w:textDirection w:val="lrTb"/>
            <w:noWrap w:val="false"/>
          </w:tcPr>
          <w:p>
            <w:pPr>
              <w:pStyle w:val="946"/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д/с №20 «Ветерок», в том числе собственный источник теплоснабжения</w:t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78" w:type="dxa"/>
            <w:vAlign w:val="top"/>
            <w:textDirection w:val="lrTb"/>
            <w:noWrap w:val="false"/>
          </w:tcPr>
          <w:p>
            <w:pPr>
              <w:pStyle w:val="946"/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д/с №21 «Журавлик» </w:t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78" w:type="dxa"/>
            <w:vAlign w:val="top"/>
            <w:textDirection w:val="lrTb"/>
            <w:noWrap w:val="false"/>
          </w:tcPr>
          <w:p>
            <w:pPr>
              <w:pStyle w:val="946"/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МБОУ Антоновская ООШ</w:t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78" w:type="dxa"/>
            <w:vAlign w:val="top"/>
            <w:textDirection w:val="lrTb"/>
            <w:noWrap w:val="false"/>
          </w:tcPr>
          <w:p>
            <w:pPr>
              <w:pStyle w:val="946"/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Калининская СОШ:</w:t>
            </w:r>
            <w:r/>
          </w:p>
          <w:p>
            <w:pPr>
              <w:pStyle w:val="946"/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Филиал МБОУ Калининской СОШ Терновская НШ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 в том числе собственный источник теплоснабжения</w:t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78" w:type="dxa"/>
            <w:vAlign w:val="top"/>
            <w:textDirection w:val="lrTb"/>
            <w:noWrap w:val="false"/>
          </w:tcPr>
          <w:p>
            <w:pPr>
              <w:pStyle w:val="946"/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ЦР КСП «ЦДК»:</w:t>
            </w:r>
            <w:r/>
          </w:p>
          <w:p>
            <w:pPr>
              <w:pStyle w:val="946"/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МБУК ЦР КСП «ЦДК» структурное подразделение Антоновский СК;</w:t>
            </w:r>
            <w:r/>
          </w:p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МБУК ЦР КСП «ЦДК» структурное подразделение Терновской СК, в том числе собственный источник теплоснабжения:</w:t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</w:pPr>
            <w:r>
              <w:rPr>
                <w:sz w:val="24"/>
                <w:szCs w:val="24"/>
              </w:rPr>
              <w:t xml:space="preserve">ГБУ РО «ЦРБ» в Цимлянском районе</w:t>
            </w:r>
            <w:r>
              <w:rPr>
                <w:sz w:val="24"/>
                <w:szCs w:val="24"/>
              </w:rPr>
              <w:t xml:space="preserve">»: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46"/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Калининская врачебная амбулатория</w:t>
            </w:r>
            <w:r/>
          </w:p>
          <w:p>
            <w:pPr>
              <w:pStyle w:val="946"/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ФАП х. Антонов </w:t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spacing w:before="67"/>
            </w:pPr>
            <w:r>
              <w:rPr>
                <w:rFonts w:eastAsia="Calibri"/>
                <w:sz w:val="24"/>
                <w:szCs w:val="24"/>
              </w:rPr>
              <w:t xml:space="preserve">03.07.2023 - 01.09.</w:t>
            </w:r>
            <w:r>
              <w:rPr>
                <w:rFonts w:eastAsia="Calibri"/>
                <w:sz w:val="24"/>
                <w:szCs w:val="24"/>
              </w:rPr>
              <w:t xml:space="preserve">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eastAsia="Calibri"/>
                <w:highlight w:val="white"/>
              </w:rPr>
            </w:pPr>
            <w:r>
              <w:rPr>
                <w:sz w:val="24"/>
                <w:szCs w:val="24"/>
              </w:rPr>
              <w:t xml:space="preserve">Котельная </w:t>
            </w:r>
            <w:r>
              <w:rPr>
                <w:rFonts w:eastAsia="Calibri"/>
                <w:sz w:val="24"/>
                <w:szCs w:val="24"/>
              </w:rPr>
              <w:t xml:space="preserve">Ц</w:t>
            </w:r>
            <w:r>
              <w:rPr>
                <w:rFonts w:eastAsia="Calibri"/>
                <w:sz w:val="24"/>
                <w:szCs w:val="24"/>
                <w:highlight w:val="white"/>
              </w:rPr>
              <w:t xml:space="preserve">РТС ООО «Донэнерго Тепловые сети»:</w:t>
            </w:r>
            <w:r>
              <w:rPr>
                <w:rFonts w:eastAsia="Calibri"/>
                <w:sz w:val="24"/>
                <w:szCs w:val="24"/>
                <w:highlight w:val="white"/>
              </w:rPr>
            </w:r>
            <w:r/>
          </w:p>
          <w:p>
            <w:pPr>
              <w:pStyle w:val="946"/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№15 ст. Калининская</w:t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</w:pPr>
            <w:r>
              <w:rPr>
                <w:rFonts w:eastAsia="Calibri"/>
                <w:sz w:val="24"/>
                <w:szCs w:val="24"/>
              </w:rPr>
              <w:t xml:space="preserve">03.07.2023 - 01.09.2023</w:t>
            </w:r>
            <w:r/>
          </w:p>
        </w:tc>
      </w:tr>
      <w:tr>
        <w:trPr/>
        <w:tc>
          <w:tcPr>
            <w:tcW w:w="781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78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eastAsia="Calibri"/>
                <w:highlight w:val="white"/>
              </w:rPr>
            </w:pPr>
            <w:r>
              <w:rPr>
                <w:sz w:val="24"/>
                <w:szCs w:val="24"/>
              </w:rPr>
              <w:t xml:space="preserve">Котельная </w:t>
            </w:r>
            <w:r>
              <w:rPr>
                <w:rFonts w:eastAsia="Calibri"/>
                <w:sz w:val="24"/>
                <w:szCs w:val="24"/>
              </w:rPr>
              <w:t xml:space="preserve">Ц</w:t>
            </w:r>
            <w:r>
              <w:rPr>
                <w:rFonts w:eastAsia="Calibri"/>
                <w:sz w:val="24"/>
                <w:szCs w:val="24"/>
                <w:highlight w:val="white"/>
              </w:rPr>
              <w:t xml:space="preserve">РТС ООО «Донэнерго Тепловые сети»:</w:t>
            </w:r>
            <w:r>
              <w:rPr>
                <w:rFonts w:eastAsia="Calibri"/>
                <w:sz w:val="24"/>
                <w:szCs w:val="24"/>
                <w:highlight w:val="white"/>
              </w:rPr>
            </w:r>
            <w:r/>
          </w:p>
          <w:p>
            <w:pPr>
              <w:pStyle w:val="946"/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№14 х. Антонов</w:t>
            </w:r>
            <w:r/>
          </w:p>
        </w:tc>
        <w:tc>
          <w:tcPr>
            <w:tcW w:w="2649" w:type="dxa"/>
            <w:vAlign w:val="top"/>
            <w:textDirection w:val="lrTb"/>
            <w:noWrap w:val="false"/>
          </w:tcPr>
          <w:p>
            <w:pPr>
              <w:pStyle w:val="946"/>
            </w:pPr>
            <w:r>
              <w:rPr>
                <w:rFonts w:eastAsia="Calibri"/>
                <w:sz w:val="24"/>
                <w:szCs w:val="24"/>
              </w:rPr>
              <w:t xml:space="preserve">03.07.2023 - 01.09.2023</w:t>
            </w:r>
            <w:r/>
          </w:p>
        </w:tc>
      </w:tr>
    </w:tbl>
    <w:p>
      <w:pPr>
        <w:pStyle w:val="946"/>
        <w:ind w:left="0"/>
        <w:jc w:val="both"/>
        <w:shd w:val="clear" w:color="ffffff" w:fill="ffffff"/>
        <w:rPr>
          <w:spacing w:val="-10"/>
          <w:sz w:val="28"/>
          <w:szCs w:val="28"/>
        </w:rPr>
      </w:pPr>
      <w:r>
        <w:rPr>
          <w:spacing w:val="-1"/>
          <w:sz w:val="28"/>
          <w:szCs w:val="28"/>
          <w:highlight w:val="none"/>
        </w:rPr>
      </w:r>
      <w:r>
        <w:rPr>
          <w:spacing w:val="-1"/>
          <w:sz w:val="28"/>
          <w:szCs w:val="28"/>
          <w:highlight w:val="none"/>
        </w:rPr>
      </w:r>
      <w:r/>
    </w:p>
    <w:p>
      <w:pPr>
        <w:pStyle w:val="946"/>
        <w:ind w:left="0"/>
        <w:jc w:val="both"/>
        <w:shd w:val="clear" w:color="ffffff" w:fill="ffffff"/>
        <w:rPr>
          <w:spacing w:val="-1"/>
          <w:sz w:val="28"/>
          <w:szCs w:val="28"/>
          <w:highlight w:val="none"/>
        </w:rPr>
      </w:pPr>
      <w:r>
        <w:rPr>
          <w:sz w:val="28"/>
          <w:szCs w:val="28"/>
        </w:rPr>
        <w:t xml:space="preserve">3. Приложение № 1</w:t>
      </w:r>
      <w:r>
        <w:rPr>
          <w:sz w:val="28"/>
          <w:szCs w:val="28"/>
          <w:highlight w:val="none"/>
        </w:rPr>
        <w:t xml:space="preserve"> </w:t>
      </w:r>
      <w:r>
        <w:rPr>
          <w:spacing w:val="-10"/>
          <w:sz w:val="28"/>
          <w:szCs w:val="28"/>
        </w:rPr>
        <w:t xml:space="preserve">к программе по</w:t>
      </w:r>
      <w:r>
        <w:rPr>
          <w:spacing w:val="-10"/>
          <w:sz w:val="28"/>
          <w:szCs w:val="28"/>
        </w:rPr>
        <w:t xml:space="preserve"> проведению </w:t>
      </w:r>
      <w:r>
        <w:rPr>
          <w:spacing w:val="-6"/>
          <w:sz w:val="28"/>
          <w:szCs w:val="28"/>
        </w:rPr>
        <w:t xml:space="preserve">проверки </w:t>
      </w:r>
      <w:r>
        <w:rPr>
          <w:spacing w:val="-6"/>
          <w:sz w:val="28"/>
          <w:szCs w:val="28"/>
        </w:rPr>
        <w:t xml:space="preserve">готовности </w:t>
      </w:r>
      <w:r>
        <w:rPr>
          <w:sz w:val="28"/>
          <w:szCs w:val="28"/>
        </w:rPr>
        <w:t xml:space="preserve">к </w:t>
      </w:r>
      <w:r>
        <w:rPr>
          <w:spacing w:val="-12"/>
          <w:sz w:val="28"/>
          <w:szCs w:val="28"/>
        </w:rPr>
        <w:t xml:space="preserve">отопительному периоду 2023 </w:t>
      </w:r>
      <w:r>
        <w:rPr>
          <w:spacing w:val="-12"/>
          <w:sz w:val="28"/>
          <w:szCs w:val="28"/>
        </w:rPr>
        <w:t xml:space="preserve">- 20</w:t>
      </w:r>
      <w:r>
        <w:rPr>
          <w:spacing w:val="-12"/>
          <w:sz w:val="28"/>
          <w:szCs w:val="28"/>
        </w:rPr>
        <w:t xml:space="preserve">24 </w:t>
      </w:r>
      <w:r>
        <w:rPr>
          <w:spacing w:val="-7"/>
          <w:sz w:val="28"/>
          <w:szCs w:val="28"/>
        </w:rPr>
        <w:t xml:space="preserve">годов</w:t>
      </w:r>
      <w:r>
        <w:rPr>
          <w:spacing w:val="-1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теплоснабжающих </w:t>
      </w:r>
      <w:r>
        <w:rPr>
          <w:spacing w:val="-10"/>
          <w:sz w:val="28"/>
          <w:szCs w:val="28"/>
        </w:rPr>
        <w:t xml:space="preserve">организаций и </w:t>
      </w:r>
      <w:r>
        <w:rPr>
          <w:spacing w:val="-10"/>
          <w:sz w:val="28"/>
          <w:szCs w:val="28"/>
        </w:rPr>
        <w:t xml:space="preserve">потребителей </w:t>
      </w:r>
      <w:r>
        <w:rPr>
          <w:spacing w:val="-10"/>
          <w:sz w:val="28"/>
          <w:szCs w:val="28"/>
        </w:rPr>
        <w:t xml:space="preserve">энергии </w:t>
      </w:r>
      <w:r>
        <w:rPr>
          <w:spacing w:val="-10"/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Цимлянского района</w:t>
      </w:r>
      <w:r>
        <w:rPr>
          <w:spacing w:val="-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изложить в следующей редакции:</w:t>
      </w:r>
      <w:r>
        <w:rPr>
          <w:spacing w:val="-10"/>
          <w:sz w:val="28"/>
          <w:szCs w:val="28"/>
        </w:rPr>
      </w:r>
      <w:r/>
    </w:p>
    <w:p>
      <w:pPr>
        <w:pStyle w:val="946"/>
        <w:ind w:right="72"/>
        <w:jc w:val="left"/>
        <w:spacing w:line="322" w:lineRule="exact"/>
        <w:shd w:val="clear" w:color="ffffff" w:fill="ffffff"/>
        <w:rPr>
          <w:spacing w:val="-10"/>
          <w:sz w:val="30"/>
          <w:szCs w:val="30"/>
          <w:highlight w:val="white"/>
        </w:rPr>
      </w:pPr>
      <w:r>
        <w:rPr>
          <w:spacing w:val="-10"/>
          <w:sz w:val="30"/>
          <w:szCs w:val="30"/>
          <w:highlight w:val="none"/>
        </w:rPr>
      </w:r>
      <w:r>
        <w:rPr>
          <w:spacing w:val="-10"/>
          <w:sz w:val="30"/>
          <w:szCs w:val="30"/>
          <w:highlight w:val="none"/>
        </w:rPr>
      </w:r>
      <w:r/>
    </w:p>
    <w:p>
      <w:pPr>
        <w:pStyle w:val="946"/>
        <w:ind w:right="72"/>
        <w:jc w:val="center"/>
        <w:spacing w:line="322" w:lineRule="exact"/>
        <w:shd w:val="clear" w:color="ffffff" w:fill="ffffff"/>
        <w:rPr>
          <w:spacing w:val="-10"/>
          <w:sz w:val="30"/>
          <w:szCs w:val="30"/>
          <w:highlight w:val="none"/>
        </w:rPr>
      </w:pPr>
      <w:r>
        <w:rPr>
          <w:spacing w:val="-10"/>
          <w:sz w:val="30"/>
          <w:szCs w:val="30"/>
          <w:highlight w:val="white"/>
        </w:rPr>
        <w:t xml:space="preserve">Перечень потребителей </w:t>
      </w:r>
      <w:r>
        <w:rPr>
          <w:highlight w:val="white"/>
        </w:rPr>
      </w:r>
      <w:r/>
    </w:p>
    <w:p>
      <w:pPr>
        <w:pStyle w:val="946"/>
        <w:ind w:right="72"/>
        <w:jc w:val="center"/>
        <w:spacing w:line="322" w:lineRule="exact"/>
        <w:shd w:val="clear" w:color="ffffff" w:fill="ffffff"/>
        <w:rPr>
          <w:spacing w:val="-7"/>
          <w:sz w:val="30"/>
          <w:szCs w:val="30"/>
          <w:highlight w:val="white"/>
        </w:rPr>
      </w:pPr>
      <w:r>
        <w:rPr>
          <w:spacing w:val="-10"/>
          <w:sz w:val="30"/>
          <w:szCs w:val="30"/>
          <w:highlight w:val="white"/>
        </w:rPr>
        <w:t xml:space="preserve">тепловой энергии, находящихся на территории Цимлянского района, в отношении которых проводится проверка</w:t>
      </w:r>
      <w:r>
        <w:rPr>
          <w:spacing w:val="-7"/>
          <w:sz w:val="30"/>
          <w:szCs w:val="30"/>
          <w:highlight w:val="white"/>
        </w:rPr>
        <w:t xml:space="preserve"> готовности к отопительному периоду 2023 - 2024 годов</w:t>
      </w:r>
      <w:r>
        <w:rPr>
          <w:highlight w:val="white"/>
        </w:rPr>
      </w:r>
      <w:r/>
    </w:p>
    <w:p>
      <w:pPr>
        <w:pStyle w:val="946"/>
        <w:ind w:right="77"/>
        <w:jc w:val="center"/>
        <w:spacing w:line="322" w:lineRule="exact"/>
        <w:shd w:val="clear" w:color="ffffff" w:fill="ffffff"/>
        <w:rPr>
          <w:spacing w:val="-7"/>
          <w:sz w:val="30"/>
          <w:szCs w:val="30"/>
        </w:rPr>
      </w:pPr>
      <w:r>
        <w:rPr>
          <w:spacing w:val="-7"/>
          <w:sz w:val="30"/>
          <w:szCs w:val="30"/>
        </w:rPr>
      </w:r>
      <w:r/>
    </w:p>
    <w:tbl>
      <w:tblPr>
        <w:tblW w:w="9852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008"/>
        <w:gridCol w:w="8844"/>
      </w:tblGrid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                 п/п</w:t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потребителей, находящихся на территории поселения, в отношении которых проводится проверка</w:t>
            </w:r>
            <w:r/>
          </w:p>
        </w:tc>
      </w:tr>
      <w:tr>
        <w:trPr/>
        <w:tc>
          <w:tcPr>
            <w:gridSpan w:val="2"/>
            <w:tcW w:w="9852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Цимлянское городское поселение</w:t>
            </w:r>
            <w:r/>
          </w:p>
        </w:tc>
      </w:tr>
      <w:tr>
        <w:trPr>
          <w:trHeight w:val="398"/>
        </w:trPr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85"/>
              <w:numPr>
                <w:ilvl w:val="0"/>
                <w:numId w:val="44"/>
              </w:numPr>
              <w:jc w:val="center"/>
              <w:widowControl/>
              <w:tabs>
                <w:tab w:val="left" w:pos="176" w:leader="none"/>
                <w:tab w:val="left" w:pos="416" w:leader="none"/>
              </w:tabs>
              <w:rPr>
                <w:rFonts w:ascii="Times New Roman" w:hAnsi="Times New Roman"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Администрация Цимлянского района Ростовской области</w:t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85"/>
              <w:numPr>
                <w:ilvl w:val="0"/>
                <w:numId w:val="44"/>
              </w:numPr>
              <w:jc w:val="center"/>
              <w:widowControl/>
              <w:tabs>
                <w:tab w:val="left" w:pos="176" w:leader="none"/>
                <w:tab w:val="left" w:pos="416" w:leader="none"/>
              </w:tabs>
              <w:rPr>
                <w:rFonts w:ascii="Times New Roman" w:hAnsi="Times New Roman"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 xml:space="preserve">Администрация Цимлянского городского поселения,</w:t>
            </w:r>
            <w:r>
              <w:rPr>
                <w:sz w:val="24"/>
                <w:szCs w:val="24"/>
              </w:rPr>
              <w:t xml:space="preserve"> в том числе собственный источник теплоснабжения</w:t>
            </w:r>
            <w:r>
              <w:rPr>
                <w:rFonts w:eastAsia="Calibri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420"/>
        </w:trPr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85"/>
              <w:numPr>
                <w:ilvl w:val="0"/>
                <w:numId w:val="44"/>
              </w:numPr>
              <w:jc w:val="center"/>
              <w:widowControl/>
              <w:rPr>
                <w:rFonts w:ascii="Times New Roman" w:hAnsi="Times New Roman"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 xml:space="preserve">ЦРТС ООО «Донэнерго Тепловые сети»</w:t>
            </w:r>
            <w:r>
              <w:rPr>
                <w:rFonts w:eastAsia="Calibri"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85"/>
              <w:numPr>
                <w:ilvl w:val="0"/>
                <w:numId w:val="44"/>
              </w:numPr>
              <w:jc w:val="center"/>
              <w:widowControl/>
              <w:rPr>
                <w:rFonts w:ascii="Times New Roman" w:hAnsi="Times New Roman"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 xml:space="preserve">Государственное бюджетное общеобразовательное учреждение Ростовской области «Цимлянская школа-интернат»</w:t>
            </w:r>
            <w:r>
              <w:rPr>
                <w:rFonts w:eastAsia="Calibri"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85"/>
              <w:numPr>
                <w:ilvl w:val="0"/>
                <w:numId w:val="44"/>
              </w:numPr>
              <w:jc w:val="center"/>
              <w:widowControl/>
              <w:rPr>
                <w:rFonts w:ascii="Times New Roman" w:hAnsi="Times New Roman"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8"/>
              <w:ind w:left="0"/>
              <w:jc w:val="both"/>
              <w:shd w:val="clear" w:color="ffffff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бюджетное учреждение социального обслуживания населения Ростовской области «Социально-реабилитационный центр для несовершеннолетних Цимлянского района»,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в том числе собственный источник теплоснабжения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85"/>
              <w:numPr>
                <w:ilvl w:val="0"/>
                <w:numId w:val="44"/>
              </w:numPr>
              <w:jc w:val="center"/>
              <w:widowControl/>
              <w:tabs>
                <w:tab w:val="left" w:pos="176" w:leader="none"/>
                <w:tab w:val="left" w:pos="416" w:leader="none"/>
              </w:tabs>
              <w:rPr>
                <w:rFonts w:ascii="Times New Roman" w:hAnsi="Times New Roman"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Государственное управление «</w:t>
            </w:r>
            <w:r>
              <w:rPr>
                <w:color w:val="222222"/>
                <w:sz w:val="24"/>
                <w:szCs w:val="24"/>
                <w:shd w:val="clear" w:color="ffffff" w:fill="ffffff"/>
              </w:rPr>
              <w:t xml:space="preserve">Управление Пенсионного фонда России в Цимлянском муниципальном районе Ростовской области</w:t>
            </w:r>
            <w:r>
              <w:rPr>
                <w:rFonts w:eastAsia="Calibri"/>
                <w:sz w:val="24"/>
                <w:szCs w:val="24"/>
              </w:rPr>
              <w:t xml:space="preserve">» </w:t>
            </w:r>
            <w:r/>
          </w:p>
        </w:tc>
      </w:tr>
      <w:tr>
        <w:trPr>
          <w:trHeight w:val="303"/>
        </w:trPr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85"/>
              <w:numPr>
                <w:ilvl w:val="0"/>
                <w:numId w:val="44"/>
              </w:numPr>
              <w:jc w:val="center"/>
              <w:widowControl/>
              <w:tabs>
                <w:tab w:val="left" w:pos="176" w:leader="none"/>
                <w:tab w:val="left" w:pos="416" w:leader="none"/>
              </w:tabs>
              <w:rPr>
                <w:rFonts w:ascii="Times New Roman" w:hAnsi="Times New Roman"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 xml:space="preserve">АО «ЦСМЗ» детский сад № 4 «Солнышко»</w:t>
            </w:r>
            <w:r>
              <w:rPr>
                <w:rFonts w:eastAsia="Calibri"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85"/>
              <w:numPr>
                <w:ilvl w:val="0"/>
                <w:numId w:val="44"/>
              </w:numPr>
              <w:jc w:val="center"/>
              <w:widowControl/>
              <w:rPr>
                <w:rFonts w:ascii="Times New Roman" w:hAnsi="Times New Roman"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Муниципальное бюджетное учреждение дополнительного образования детская юношеская спортивная школа г. Цимлянска Ростовской области</w:t>
            </w:r>
            <w:r>
              <w:rPr>
                <w:rFonts w:eastAsia="Calibri"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85"/>
              <w:numPr>
                <w:ilvl w:val="0"/>
                <w:numId w:val="44"/>
              </w:numPr>
              <w:jc w:val="center"/>
              <w:widowControl/>
              <w:rPr>
                <w:rFonts w:ascii="Times New Roman" w:hAnsi="Times New Roman"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«Теремок»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г. Цимлянска</w:t>
            </w:r>
            <w:r>
              <w:rPr>
                <w:rFonts w:eastAsia="Calibri"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85"/>
              <w:numPr>
                <w:ilvl w:val="0"/>
                <w:numId w:val="44"/>
              </w:numPr>
              <w:jc w:val="center"/>
              <w:widowControl/>
              <w:tabs>
                <w:tab w:val="left" w:pos="176" w:leader="none"/>
                <w:tab w:val="left" w:pos="416" w:leader="none"/>
              </w:tabs>
              <w:rPr>
                <w:rFonts w:ascii="Times New Roman" w:hAnsi="Times New Roman"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«Светлячок» г. Цимлянска</w:t>
            </w:r>
            <w:r>
              <w:rPr>
                <w:rFonts w:eastAsia="Calibri"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85"/>
              <w:numPr>
                <w:ilvl w:val="0"/>
                <w:numId w:val="44"/>
              </w:numPr>
              <w:jc w:val="center"/>
              <w:widowControl/>
              <w:rPr>
                <w:rFonts w:ascii="Times New Roman" w:hAnsi="Times New Roman"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«Радость»</w:t>
            </w:r>
            <w:r>
              <w:rPr>
                <w:rFonts w:eastAsia="Calibri"/>
                <w:sz w:val="24"/>
                <w:szCs w:val="24"/>
              </w:rPr>
              <w:t xml:space="preserve"> г. Цимлянска</w:t>
            </w:r>
            <w:r>
              <w:rPr>
                <w:rFonts w:eastAsia="Calibri"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85"/>
              <w:numPr>
                <w:ilvl w:val="0"/>
                <w:numId w:val="44"/>
              </w:numPr>
              <w:jc w:val="center"/>
              <w:widowControl/>
              <w:rPr>
                <w:rFonts w:ascii="Times New Roman" w:hAnsi="Times New Roman"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«Золотая рыбка» г. Цимлянска</w:t>
            </w:r>
            <w:r>
              <w:rPr>
                <w:rFonts w:eastAsia="Calibri"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85"/>
              <w:numPr>
                <w:ilvl w:val="0"/>
                <w:numId w:val="44"/>
              </w:numPr>
              <w:jc w:val="center"/>
              <w:widowControl/>
              <w:rPr>
                <w:rFonts w:ascii="Times New Roman" w:hAnsi="Times New Roman"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«Сказка»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г. Цимлянска</w:t>
            </w:r>
            <w:r>
              <w:rPr>
                <w:rFonts w:eastAsia="Calibri"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85"/>
              <w:numPr>
                <w:ilvl w:val="0"/>
                <w:numId w:val="44"/>
              </w:numPr>
              <w:jc w:val="center"/>
              <w:widowControl/>
              <w:rPr>
                <w:rFonts w:ascii="Times New Roman" w:hAnsi="Times New Roman"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«Ивушка» </w:t>
            </w:r>
            <w:r>
              <w:rPr>
                <w:rFonts w:eastAsia="Calibri"/>
                <w:sz w:val="24"/>
                <w:szCs w:val="24"/>
              </w:rPr>
              <w:t xml:space="preserve">г. Цимлянска</w:t>
            </w:r>
            <w:r>
              <w:rPr>
                <w:rFonts w:eastAsia="Calibri"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85"/>
              <w:numPr>
                <w:ilvl w:val="0"/>
                <w:numId w:val="44"/>
              </w:numPr>
              <w:jc w:val="center"/>
              <w:widowControl/>
              <w:rPr>
                <w:rFonts w:ascii="Times New Roman" w:hAnsi="Times New Roman"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«Алые паруса» г. Цимлянска</w:t>
            </w:r>
            <w:r>
              <w:rPr>
                <w:rFonts w:eastAsia="Calibri"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85"/>
              <w:numPr>
                <w:ilvl w:val="0"/>
                <w:numId w:val="44"/>
              </w:numPr>
              <w:jc w:val="center"/>
              <w:widowControl/>
              <w:rPr>
                <w:rFonts w:ascii="Times New Roman" w:hAnsi="Times New Roman"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widowControl w:val="off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вечерняя (сменная) общеобразовательная школа г. Цимлянска</w:t>
            </w:r>
            <w:r>
              <w:rPr>
                <w:rFonts w:eastAsia="Calibri"/>
                <w:color w:val="000000"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85"/>
              <w:numPr>
                <w:ilvl w:val="0"/>
                <w:numId w:val="44"/>
              </w:numPr>
              <w:jc w:val="center"/>
              <w:widowControl/>
              <w:rPr>
                <w:rFonts w:ascii="Times New Roman" w:hAnsi="Times New Roman"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Муниципальное бюджетное общеобразовательное учреждение лицей № 1 г. Цимлянска</w:t>
            </w:r>
            <w:r>
              <w:rPr>
                <w:rFonts w:eastAsia="Calibri"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85"/>
              <w:numPr>
                <w:ilvl w:val="0"/>
                <w:numId w:val="44"/>
              </w:numPr>
              <w:jc w:val="center"/>
              <w:widowControl/>
              <w:rPr>
                <w:rFonts w:ascii="Times New Roman" w:hAnsi="Times New Roman"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2 г. Цимлянска</w:t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85"/>
              <w:numPr>
                <w:ilvl w:val="0"/>
                <w:numId w:val="44"/>
              </w:numPr>
              <w:jc w:val="center"/>
              <w:widowControl/>
              <w:rPr>
                <w:rFonts w:ascii="Times New Roman" w:hAnsi="Times New Roman"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3 г. Цимлянска</w:t>
            </w:r>
            <w:r>
              <w:rPr>
                <w:rFonts w:eastAsia="Calibri"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85"/>
              <w:numPr>
                <w:ilvl w:val="0"/>
                <w:numId w:val="44"/>
              </w:numPr>
              <w:jc w:val="center"/>
              <w:widowControl/>
              <w:rPr>
                <w:rFonts w:ascii="Times New Roman" w:hAnsi="Times New Roman"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eastAsia="Calibri"/>
                <w:sz w:val="24"/>
                <w:szCs w:val="24"/>
                <w:highlight w:val="none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Муниципальное бюджетное учреждение дополнительного образования Цимлянского района Детская школа искусств:</w:t>
            </w:r>
            <w:r/>
          </w:p>
          <w:p>
            <w:pPr>
              <w:pStyle w:val="94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highlight w:val="none"/>
              </w:rPr>
              <w:t xml:space="preserve">-здание ДШИ г. Цимлянск, ул. Советская, 11</w:t>
            </w:r>
            <w:r>
              <w:rPr>
                <w:rFonts w:eastAsia="Calibri"/>
                <w:sz w:val="24"/>
                <w:szCs w:val="24"/>
                <w:highlight w:val="none"/>
              </w:rPr>
            </w:r>
            <w:r/>
          </w:p>
          <w:p>
            <w:pPr>
              <w:pStyle w:val="94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-здание ДШИ г.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Цимлянск, ул. Советская, 44</w:t>
            </w:r>
            <w:r/>
          </w:p>
          <w:p>
            <w:pPr>
              <w:pStyle w:val="946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 xml:space="preserve">-здание ДШИ ст.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Красноярская, ул.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Победы, 106</w:t>
            </w:r>
            <w:r>
              <w:rPr>
                <w:rFonts w:eastAsia="Calibri"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85"/>
              <w:numPr>
                <w:ilvl w:val="0"/>
                <w:numId w:val="44"/>
              </w:numPr>
              <w:jc w:val="center"/>
              <w:widowControl/>
              <w:rPr>
                <w:rFonts w:ascii="Times New Roman" w:hAnsi="Times New Roman"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eastAsia="Calibri"/>
                <w:sz w:val="24"/>
                <w:szCs w:val="24"/>
                <w:highlight w:val="none"/>
              </w:rPr>
            </w:pPr>
            <w:r>
              <w:rPr>
                <w:rFonts w:eastAsia="Calibri"/>
                <w:sz w:val="24"/>
                <w:szCs w:val="24"/>
              </w:rPr>
              <w:t xml:space="preserve">Государственное бюджетное учреждение Ростовской области «Центральная районная больница» в Цимлянском районе.</w:t>
            </w:r>
            <w:r>
              <w:rPr>
                <w:rFonts w:eastAsia="Calibri"/>
                <w:sz w:val="24"/>
                <w:szCs w:val="24"/>
                <w:lang w:eastAsia="ar-SA"/>
              </w:rPr>
            </w:r>
            <w:r/>
          </w:p>
          <w:p>
            <w:pPr>
              <w:pStyle w:val="946"/>
              <w:jc w:val="both"/>
              <w:rPr>
                <w:rFonts w:eastAsia="Calibri"/>
                <w:sz w:val="24"/>
                <w:szCs w:val="24"/>
                <w:highlight w:val="none"/>
              </w:rPr>
            </w:pPr>
            <w:r>
              <w:rPr>
                <w:rFonts w:eastAsia="Calibri"/>
                <w:sz w:val="24"/>
                <w:szCs w:val="24"/>
                <w:highlight w:val="none"/>
              </w:rPr>
              <w:t xml:space="preserve">Красноярская врачебная амбулатория.</w:t>
            </w:r>
            <w:r>
              <w:rPr>
                <w:rFonts w:eastAsia="Calibri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85"/>
              <w:numPr>
                <w:ilvl w:val="0"/>
                <w:numId w:val="44"/>
              </w:numPr>
              <w:jc w:val="center"/>
              <w:widowControl/>
              <w:rPr>
                <w:rFonts w:ascii="Times New Roman" w:hAnsi="Times New Roman"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Муниципальное бюджетное учреждение культуры «Цимлянский городской досуговый центр «Комсомолец»,</w:t>
            </w:r>
            <w: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в том числе собственный источник теплоснабжения</w:t>
            </w:r>
            <w:r>
              <w:rPr>
                <w:rFonts w:eastAsia="Calibri"/>
                <w:sz w:val="24"/>
                <w:szCs w:val="24"/>
              </w:rPr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85"/>
              <w:numPr>
                <w:ilvl w:val="0"/>
                <w:numId w:val="44"/>
              </w:numPr>
              <w:jc w:val="center"/>
              <w:widowControl/>
              <w:rPr>
                <w:rFonts w:ascii="Times New Roman" w:hAnsi="Times New Roman"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Общество с ограниченной ответственностью «Коммунальщик»</w:t>
            </w:r>
            <w:r/>
          </w:p>
          <w:p>
            <w:pPr>
              <w:pStyle w:val="946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- 74 объекта</w:t>
            </w:r>
            <w:r>
              <w:rPr>
                <w:rFonts w:eastAsia="Calibri"/>
                <w:sz w:val="24"/>
                <w:szCs w:val="24"/>
                <w:lang w:val="en-US" w:eastAsia="ar-SA"/>
              </w:rPr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85"/>
              <w:numPr>
                <w:ilvl w:val="0"/>
                <w:numId w:val="44"/>
              </w:numPr>
              <w:jc w:val="center"/>
              <w:widowControl/>
              <w:rPr>
                <w:rFonts w:ascii="Times New Roman" w:hAnsi="Times New Roman"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tabs>
                <w:tab w:val="right" w:pos="4153" w:leader="none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Общество с ограниченной ответственностью «Управляющая организация «Цимлянскжилсервис»</w:t>
            </w:r>
            <w:r/>
          </w:p>
          <w:p>
            <w:pPr>
              <w:pStyle w:val="946"/>
              <w:jc w:val="both"/>
              <w:tabs>
                <w:tab w:val="right" w:pos="4153" w:leader="none"/>
              </w:tabs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- 3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3 объекта</w:t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85"/>
              <w:numPr>
                <w:ilvl w:val="0"/>
                <w:numId w:val="44"/>
              </w:numPr>
              <w:jc w:val="center"/>
              <w:widowControl/>
              <w:rPr>
                <w:rFonts w:ascii="Times New Roman" w:hAnsi="Times New Roman"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 xml:space="preserve">Цимлянский филиал Государственного бюджетного учреждения Ростовской области «Противотуберкулезный клинический диспансер»,</w:t>
            </w:r>
            <w: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в том числе собственный источник теплоснабжения</w:t>
            </w:r>
            <w:r>
              <w:rPr>
                <w:rFonts w:eastAsia="Calibri"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85"/>
              <w:jc w:val="center"/>
              <w:widowControl/>
              <w:rPr>
                <w:rFonts w:ascii="Times New Roman" w:hAnsi="Times New Roman"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  <w:t xml:space="preserve">26.</w:t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ПАО “Россети ЮГ”</w:t>
            </w:r>
            <w:r/>
          </w:p>
        </w:tc>
      </w:tr>
      <w:tr>
        <w:trPr/>
        <w:tc>
          <w:tcPr>
            <w:tcW w:w="1008" w:type="dxa"/>
            <w:vAlign w:val="top"/>
            <w:vMerge w:val="restart"/>
            <w:textDirection w:val="lrTb"/>
            <w:noWrap w:val="false"/>
          </w:tcPr>
          <w:p>
            <w:pPr>
              <w:pStyle w:val="985"/>
              <w:jc w:val="center"/>
              <w:widowControl/>
              <w:rPr>
                <w:rFonts w:ascii="Times New Roman" w:hAnsi="Times New Roman"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  <w:t xml:space="preserve">27.</w:t>
            </w:r>
            <w:r>
              <w:rPr>
                <w:rFonts w:ascii="Times New Roman" w:hAnsi="Times New Roman" w:eastAsia="Calibri"/>
                <w:b w:val="0"/>
                <w:sz w:val="24"/>
                <w:szCs w:val="24"/>
              </w:rPr>
            </w:r>
            <w:r/>
          </w:p>
        </w:tc>
        <w:tc>
          <w:tcPr>
            <w:tcW w:w="8844" w:type="dxa"/>
            <w:vAlign w:val="top"/>
            <w:vMerge w:val="restart"/>
            <w:textDirection w:val="lrTb"/>
            <w:noWrap w:val="false"/>
          </w:tcPr>
          <w:p>
            <w:pPr>
              <w:pStyle w:val="946"/>
              <w:jc w:val="both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ГОСУДАРСТВЕННОЕ БЮДЖЕТНОЕ УЧРЕЖДЕНИЕ ДОПОЛНИТЕЛЬНОГО ОБРАЗОВАНИЯ РОСТОВСКОЙ ОБЛАСТИ “СПОРТИВНАЯ ШКОЛА ОЛИМПИЙСКОГО РЕЗЕРВА № 29” (ГБУ ДО “СШОР № 29”)</w:t>
            </w: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gridSpan w:val="2"/>
            <w:tcW w:w="9852" w:type="dxa"/>
            <w:vAlign w:val="top"/>
            <w:textDirection w:val="lrTb"/>
            <w:noWrap w:val="false"/>
          </w:tcPr>
          <w:p>
            <w:pPr>
              <w:pStyle w:val="946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Красноярское сельское поселение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1.</w:t>
            </w:r>
            <w:r>
              <w:rPr>
                <w:highlight w:val="white"/>
              </w:rPr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МБОУ Красноярская СОШ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</w:t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д/с «Колосок»</w:t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</w:t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ЦР Красноярского сельского поселения</w:t>
            </w:r>
            <w:r>
              <w:rPr>
                <w:sz w:val="24"/>
                <w:szCs w:val="24"/>
              </w:rPr>
              <w:t xml:space="preserve"> «ЦДК»: </w:t>
            </w:r>
            <w:r/>
          </w:p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МБУК ЦР </w:t>
            </w:r>
            <w:r>
              <w:rPr>
                <w:sz w:val="24"/>
                <w:szCs w:val="24"/>
              </w:rPr>
              <w:t xml:space="preserve">Красноярского сельского поселения</w:t>
            </w:r>
            <w:r>
              <w:rPr>
                <w:sz w:val="24"/>
                <w:szCs w:val="24"/>
              </w:rPr>
              <w:t xml:space="preserve"> «ЦДК»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структурное подразделение Дубравненский сельский клуб, в том числе собственный источник теплоснабжения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</w:t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д/с «Елочка»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 в том числе собственный источник теплоснабжения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</w:t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Красноярского сельского поселения</w:t>
            </w:r>
            <w:r>
              <w:rPr>
                <w:sz w:val="24"/>
                <w:szCs w:val="24"/>
              </w:rPr>
              <w:t xml:space="preserve">, в </w:t>
            </w:r>
            <w:r>
              <w:rPr>
                <w:sz w:val="24"/>
                <w:szCs w:val="24"/>
              </w:rPr>
              <w:t xml:space="preserve">числе собственный источник теплоснабжения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1008" w:type="dxa"/>
            <w:vAlign w:val="top"/>
            <w:vMerge w:val="restart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8844" w:type="dxa"/>
            <w:vAlign w:val="top"/>
            <w:vMerge w:val="restart"/>
            <w:textDirection w:val="lrTb"/>
            <w:noWrap w:val="false"/>
          </w:tcPr>
          <w:p>
            <w:pPr>
              <w:pStyle w:val="946"/>
              <w:jc w:val="both"/>
            </w:pPr>
            <w:r>
              <w:rPr>
                <w:sz w:val="24"/>
                <w:szCs w:val="24"/>
              </w:rPr>
              <w:t xml:space="preserve">Многоквартирны</w:t>
            </w:r>
            <w:r>
              <w:rPr>
                <w:sz w:val="24"/>
                <w:szCs w:val="24"/>
              </w:rPr>
              <w:t xml:space="preserve">й дом</w:t>
            </w:r>
            <w:r>
              <w:rPr>
                <w:sz w:val="24"/>
                <w:szCs w:val="24"/>
              </w:rPr>
              <w:t xml:space="preserve"> пер. Первомайский №22/3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1008" w:type="dxa"/>
            <w:vAlign w:val="top"/>
            <w:vMerge w:val="restart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8844" w:type="dxa"/>
            <w:vAlign w:val="top"/>
            <w:vMerge w:val="restart"/>
            <w:textDirection w:val="lrTb"/>
            <w:noWrap w:val="false"/>
          </w:tcPr>
          <w:p>
            <w:pPr>
              <w:pStyle w:val="946"/>
              <w:jc w:val="both"/>
            </w:pPr>
            <w:r>
              <w:rPr>
                <w:sz w:val="24"/>
                <w:szCs w:val="24"/>
              </w:rPr>
              <w:t xml:space="preserve">Многоквартирны</w:t>
            </w:r>
            <w:r>
              <w:rPr>
                <w:sz w:val="24"/>
                <w:szCs w:val="24"/>
              </w:rPr>
              <w:t xml:space="preserve">й дом</w:t>
            </w:r>
            <w:r>
              <w:rPr>
                <w:sz w:val="24"/>
                <w:szCs w:val="24"/>
              </w:rPr>
              <w:t xml:space="preserve"> пер. Первомайский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24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</w:t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Котельная ЦРТС ООО «Донэнерго Тепловые сети»: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№7 </w:t>
            </w:r>
            <w:r>
              <w:rPr>
                <w:sz w:val="24"/>
                <w:szCs w:val="24"/>
              </w:rPr>
              <w:t xml:space="preserve">ст. Красноярская</w:t>
            </w:r>
            <w:r/>
          </w:p>
        </w:tc>
      </w:tr>
      <w:tr>
        <w:trPr/>
        <w:tc>
          <w:tcPr>
            <w:tcW w:w="1008" w:type="dxa"/>
            <w:vAlign w:val="top"/>
            <w:vMerge w:val="restart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8844" w:type="dxa"/>
            <w:vAlign w:val="top"/>
            <w:vMerge w:val="restart"/>
            <w:textDirection w:val="lrTb"/>
            <w:noWrap w:val="false"/>
          </w:tcPr>
          <w:p>
            <w:pPr>
              <w:pStyle w:val="946"/>
              <w:jc w:val="both"/>
            </w:pPr>
            <w:r>
              <w:rPr>
                <w:sz w:val="24"/>
                <w:szCs w:val="24"/>
              </w:rPr>
              <w:t xml:space="preserve">Котельная </w:t>
            </w:r>
            <w:r>
              <w:rPr>
                <w:rFonts w:eastAsia="Calibri"/>
                <w:sz w:val="24"/>
                <w:szCs w:val="24"/>
              </w:rPr>
              <w:t xml:space="preserve">Ц</w:t>
            </w:r>
            <w:r>
              <w:rPr>
                <w:rFonts w:eastAsia="Calibri"/>
                <w:sz w:val="24"/>
                <w:szCs w:val="24"/>
                <w:highlight w:val="white"/>
              </w:rPr>
              <w:t xml:space="preserve">РТС ООО «Донэнерго Тепловые сети»:</w:t>
            </w:r>
            <w:r>
              <w:rPr>
                <w:rFonts w:eastAsia="Calibri"/>
                <w:highlight w:val="white"/>
              </w:rPr>
            </w:r>
            <w:r/>
          </w:p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№12 </w:t>
            </w:r>
            <w:r>
              <w:rPr>
                <w:sz w:val="24"/>
                <w:szCs w:val="24"/>
              </w:rPr>
              <w:t xml:space="preserve">ст. Красноярская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9852" w:type="dxa"/>
            <w:vAlign w:val="top"/>
            <w:textDirection w:val="lrTb"/>
            <w:noWrap w:val="false"/>
          </w:tcPr>
          <w:p>
            <w:pPr>
              <w:pStyle w:val="9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Лозновское сельское поселение</w:t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Лозновского сельского поселения, в числе собственный источник теплоснабжения</w:t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</w:t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РО «ЦРБ» в Цимлянском районе:</w:t>
            </w:r>
            <w:r/>
          </w:p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Лозновская врачебная амбулатория;</w:t>
            </w:r>
            <w:r/>
          </w:p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ФАП Сосенки, в числе собственный источник теплоснабжения</w:t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</w:t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Лозновская СОШ им. Аббясева</w:t>
            </w:r>
            <w:r>
              <w:rPr>
                <w:rFonts w:ascii="Calibri" w:hAnsi="Calibri"/>
                <w:sz w:val="24"/>
                <w:szCs w:val="24"/>
              </w:rPr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</w:t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д/с «Ягодка» п. Сосенки</w:t>
            </w:r>
            <w:r>
              <w:rPr>
                <w:rFonts w:ascii="Calibri" w:hAnsi="Calibri"/>
                <w:sz w:val="24"/>
                <w:szCs w:val="24"/>
              </w:rPr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</w:t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Лозновская ООШ, в числе собственный источник теплоснабжения:</w:t>
            </w:r>
            <w:r/>
          </w:p>
          <w:p>
            <w:pPr>
              <w:pStyle w:val="946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МБДОУ д/с «Улыбка»;</w:t>
            </w:r>
            <w:r>
              <w:rPr>
                <w:rFonts w:ascii="Calibri" w:hAnsi="Calibri"/>
                <w:sz w:val="24"/>
                <w:szCs w:val="24"/>
              </w:rPr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</w:t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д/с «Казачок» х. Лозной</w:t>
            </w:r>
            <w:r>
              <w:rPr>
                <w:rFonts w:ascii="Calibri" w:hAnsi="Calibri"/>
                <w:sz w:val="24"/>
                <w:szCs w:val="24"/>
              </w:rPr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</w:t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Камышевс</w:t>
            </w:r>
            <w:r>
              <w:rPr>
                <w:sz w:val="24"/>
                <w:szCs w:val="24"/>
              </w:rPr>
              <w:t xml:space="preserve">к</w:t>
            </w:r>
            <w:r>
              <w:rPr>
                <w:sz w:val="24"/>
                <w:szCs w:val="24"/>
              </w:rPr>
              <w:t xml:space="preserve">ая СКОШ, в числе собственный источник теплоснабжения</w:t>
            </w:r>
            <w:r>
              <w:rPr>
                <w:rFonts w:ascii="Calibri" w:hAnsi="Calibri"/>
                <w:sz w:val="24"/>
                <w:szCs w:val="24"/>
              </w:rPr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</w:t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д/с «Гнездышко», в числе собственный источник теплоснабжения</w:t>
            </w:r>
            <w:r>
              <w:rPr>
                <w:rFonts w:ascii="Calibri" w:hAnsi="Calibri"/>
                <w:sz w:val="24"/>
                <w:szCs w:val="24"/>
              </w:rPr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</w:t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ЦР ЛСП «ЦДК», в числе собственный источник теплоснабжения;</w:t>
            </w:r>
            <w:r/>
          </w:p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МБУК ЦР ЛСП «ЦДК» структурное подразделение Лозновский сельский Дом культуры, в числе собственный источник теплоснабжения</w:t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</w:t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ЦРТС ООО «Донэнерго Тепловые сети»:</w:t>
            </w:r>
            <w:r>
              <w:rPr>
                <w:rFonts w:ascii="Calibri" w:hAnsi="Calibri"/>
                <w:sz w:val="24"/>
                <w:szCs w:val="24"/>
              </w:rPr>
            </w:r>
            <w:r/>
          </w:p>
          <w:p>
            <w:pPr>
              <w:pStyle w:val="946"/>
              <w:ind w:left="0" w:firstLine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№8 х. Лозной</w:t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</w:t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ЦРТС ООО «Донэнерго Тепловые сети»: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№4 п. Сосенки</w:t>
            </w:r>
            <w:r/>
          </w:p>
        </w:tc>
      </w:tr>
      <w:tr>
        <w:trPr/>
        <w:tc>
          <w:tcPr>
            <w:gridSpan w:val="2"/>
            <w:tcW w:w="9852" w:type="dxa"/>
            <w:vAlign w:val="top"/>
            <w:textDirection w:val="lrTb"/>
            <w:noWrap w:val="false"/>
          </w:tcPr>
          <w:p>
            <w:pPr>
              <w:pStyle w:val="9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Саркеловское сельское поселение</w:t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ЦР ССП «ЦДК» </w:t>
            </w:r>
            <w:r>
              <w:rPr>
                <w:sz w:val="24"/>
                <w:szCs w:val="24"/>
              </w:rPr>
              <w:t xml:space="preserve">структурное подразделение </w:t>
            </w:r>
            <w:r>
              <w:rPr>
                <w:sz w:val="24"/>
                <w:szCs w:val="24"/>
              </w:rPr>
              <w:t xml:space="preserve">Хорошевский сельский клуб</w:t>
            </w:r>
            <w:r>
              <w:rPr>
                <w:sz w:val="24"/>
                <w:szCs w:val="24"/>
              </w:rPr>
              <w:t xml:space="preserve">, в том числе </w:t>
            </w:r>
            <w:r>
              <w:rPr>
                <w:sz w:val="24"/>
                <w:szCs w:val="24"/>
              </w:rPr>
              <w:t xml:space="preserve">собственный источник теплоснабжения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Саркеловская СОШ</w:t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Хорошевская ООШ, в том числе собственный источник теплоснабжения</w:t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</w:t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д/с «Росинка» х. Крутой, в том числе собственный источник теплоснабжения</w:t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д/с «Ласточка» ст. Хорошевская, в том числе собственный источник теплоснабжения</w:t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</w:t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д/с «Вишенка» п. Саркел, в том числе собственный источник теплоснабжения</w:t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</w:t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РО «ЦРБ» в Цимлянском районе: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ФАП ст.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Хорошевская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 в том числе собственный источник теплоснабжения</w:t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</w:t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Многоквартирный дом пер. Виноградный 5</w:t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</w:t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ЦРТС ООО «Донэнерго Тепловые сети»: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№6 п. Саркел</w:t>
            </w:r>
            <w:r/>
          </w:p>
        </w:tc>
      </w:tr>
      <w:tr>
        <w:trPr/>
        <w:tc>
          <w:tcPr>
            <w:gridSpan w:val="2"/>
            <w:tcW w:w="9852" w:type="dxa"/>
            <w:vAlign w:val="top"/>
            <w:textDirection w:val="lrTb"/>
            <w:noWrap w:val="false"/>
          </w:tcPr>
          <w:p>
            <w:pPr>
              <w:pStyle w:val="946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Маркинское сельское поселение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Маркинского сельского поселения</w:t>
            </w:r>
            <w:r>
              <w:rPr>
                <w:sz w:val="24"/>
                <w:szCs w:val="24"/>
              </w:rPr>
              <w:t xml:space="preserve">, в том числе собственный источник теплоснабжения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</w:t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Паршиковская СОШ</w:t>
            </w:r>
            <w:r>
              <w:rPr>
                <w:sz w:val="24"/>
                <w:szCs w:val="24"/>
              </w:rPr>
              <w:t xml:space="preserve">, в том числе собственный источник теплоснабжения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</w:t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д/с «Кораблик»</w:t>
            </w:r>
            <w:r>
              <w:rPr>
                <w:sz w:val="24"/>
                <w:szCs w:val="24"/>
              </w:rPr>
              <w:t xml:space="preserve">, в том числе собственный источник теплоснабжения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</w:t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«Одуванчик»</w:t>
            </w:r>
            <w:r>
              <w:rPr>
                <w:sz w:val="24"/>
                <w:szCs w:val="24"/>
              </w:rPr>
              <w:t xml:space="preserve">, в том числе собственный источник теплоснабжения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</w:t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РО «ЦРБ» в Цимлянском районе:</w:t>
            </w:r>
            <w:r/>
          </w:p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ФАП ст. Маркинская, в том числе собственный источник теплоснабжения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</w:t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ЦР МСП «ЦДК» </w:t>
            </w:r>
            <w:r>
              <w:rPr>
                <w:sz w:val="24"/>
                <w:szCs w:val="24"/>
              </w:rPr>
              <w:t xml:space="preserve">в том числе собственный источник теплоснабжения</w:t>
            </w:r>
            <w:r>
              <w:rPr>
                <w:sz w:val="24"/>
                <w:szCs w:val="24"/>
              </w:rPr>
              <w:t xml:space="preserve">:</w:t>
            </w:r>
            <w:r/>
          </w:p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 МБУК ЦР МСП «ЦДК»</w:t>
            </w:r>
            <w:r>
              <w:rPr>
                <w:sz w:val="24"/>
                <w:szCs w:val="24"/>
              </w:rPr>
              <w:t xml:space="preserve"> структурное подразделение </w:t>
            </w:r>
            <w:r>
              <w:rPr>
                <w:sz w:val="24"/>
                <w:szCs w:val="24"/>
              </w:rPr>
              <w:t xml:space="preserve">ст. Кумшацкая</w:t>
            </w:r>
            <w:r>
              <w:rPr>
                <w:sz w:val="24"/>
                <w:szCs w:val="24"/>
              </w:rPr>
              <w:t xml:space="preserve">, в том числе собственный источник теплоснабжения;</w:t>
            </w:r>
            <w:r/>
          </w:p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МБУК ЦР МСП «ЦДК» структурное подразделение х. Железнодорожный</w:t>
            </w:r>
            <w:r>
              <w:rPr>
                <w:sz w:val="24"/>
                <w:szCs w:val="24"/>
              </w:rPr>
              <w:t xml:space="preserve">, в том числе собственный источник теплоснабжения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</w:t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д/с «Ромашка»</w:t>
            </w:r>
            <w:r>
              <w:rPr>
                <w:sz w:val="24"/>
                <w:szCs w:val="24"/>
              </w:rPr>
              <w:t xml:space="preserve">, в том числе собственный источник теплоснабжения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</w:t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Маркинская СОШ</w:t>
            </w:r>
            <w:r>
              <w:rPr>
                <w:sz w:val="24"/>
                <w:szCs w:val="24"/>
              </w:rPr>
              <w:t xml:space="preserve">, в том числе собственный источник теплоснабжения:</w:t>
            </w:r>
            <w:r/>
          </w:p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Железнодорожненский филиал МБОУ Маркинская СОШ, </w:t>
            </w:r>
            <w:r>
              <w:rPr>
                <w:sz w:val="24"/>
                <w:szCs w:val="24"/>
              </w:rPr>
              <w:t xml:space="preserve">в том числе собственный источник теплоснабжения</w:t>
            </w:r>
            <w:r>
              <w:rPr>
                <w:sz w:val="24"/>
                <w:szCs w:val="24"/>
              </w:rPr>
              <w:t xml:space="preserve">;</w:t>
            </w:r>
            <w:r/>
          </w:p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спортивный зал МБОУ Маркинская СОШ, </w:t>
            </w:r>
            <w:r>
              <w:rPr>
                <w:sz w:val="24"/>
                <w:szCs w:val="24"/>
              </w:rPr>
              <w:t xml:space="preserve">в том числе собственный источник теплоснабжения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9852" w:type="dxa"/>
            <w:vAlign w:val="top"/>
            <w:textDirection w:val="lrTb"/>
            <w:noWrap w:val="false"/>
          </w:tcPr>
          <w:p>
            <w:pPr>
              <w:pStyle w:val="9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Новоцимлянское сельское поселение</w:t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Новоцимлянская СОШ, в том числе собственный источник теплоснабжения</w:t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</w:t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д/с «Аленушка», в том числе собственный источник теплоснабжения</w:t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</w:t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д/с «Ручеек», в том числе собственный источник теплоснабжения</w:t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</w:t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РО «ЦРБ» в Цимлянском районе:</w:t>
            </w:r>
            <w:r/>
          </w:p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Новоцимлянская сельская амбулатория, в том числе собственный источник теплоснабжения;</w:t>
            </w:r>
            <w:r/>
          </w:p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ФАП х. Карповский, в том числе собственный источник теплоснабжения</w:t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</w:t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ЦР НСП «ЦДК в том числе собственный источник теплоснабжения»: </w:t>
            </w:r>
            <w:r/>
          </w:p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МБУК ЦР НСП «ЦДК» структурное подразделение Карповский дом культуры, в том числе собственный источник теплоснабжения</w:t>
            </w:r>
            <w:r/>
          </w:p>
        </w:tc>
      </w:tr>
      <w:tr>
        <w:trPr/>
        <w:tc>
          <w:tcPr>
            <w:gridSpan w:val="2"/>
            <w:tcW w:w="9852" w:type="dxa"/>
            <w:vAlign w:val="top"/>
            <w:textDirection w:val="lrTb"/>
            <w:noWrap w:val="false"/>
          </w:tcPr>
          <w:p>
            <w:pPr>
              <w:pStyle w:val="9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Калининское сельское поселение</w:t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/>
          </w:p>
        </w:tc>
        <w:tc>
          <w:tcPr>
            <w:tcW w:w="8844" w:type="dxa"/>
            <w:vAlign w:val="top"/>
            <w:textDirection w:val="lrTb"/>
            <w:noWrap w:val="false"/>
          </w:tcPr>
          <w:p>
            <w:pPr>
              <w:pStyle w:val="9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Калининского сельского поселения</w:t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44" w:type="dxa"/>
            <w:vAlign w:val="top"/>
            <w:textDirection w:val="lrTb"/>
            <w:noWrap w:val="false"/>
          </w:tcPr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д/с №23 «Красная шапочка»</w:t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44" w:type="dxa"/>
            <w:vAlign w:val="top"/>
            <w:textDirection w:val="lrTb"/>
            <w:noWrap w:val="false"/>
          </w:tcPr>
          <w:p>
            <w:pPr>
              <w:pStyle w:val="946"/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д/с №20 «Ветерок», в том числе собственный источник теплоснабжения</w:t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44" w:type="dxa"/>
            <w:vAlign w:val="top"/>
            <w:textDirection w:val="lrTb"/>
            <w:noWrap w:val="false"/>
          </w:tcPr>
          <w:p>
            <w:pPr>
              <w:pStyle w:val="946"/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д/с №21 «Журавлик»</w:t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44" w:type="dxa"/>
            <w:vAlign w:val="top"/>
            <w:textDirection w:val="lrTb"/>
            <w:noWrap w:val="false"/>
          </w:tcPr>
          <w:p>
            <w:pPr>
              <w:pStyle w:val="946"/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МБОУ Антоновская ООШ</w:t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44" w:type="dxa"/>
            <w:vAlign w:val="top"/>
            <w:textDirection w:val="lrTb"/>
            <w:noWrap w:val="false"/>
          </w:tcPr>
          <w:p>
            <w:pPr>
              <w:pStyle w:val="946"/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Калининская СОШ:</w:t>
            </w:r>
            <w:r/>
          </w:p>
          <w:p>
            <w:pPr>
              <w:pStyle w:val="946"/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-Филиал МБОУ Калининской СОШ Терновская НШ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 в том числе собственный источник теплоснабжения</w:t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44" w:type="dxa"/>
            <w:vAlign w:val="top"/>
            <w:textDirection w:val="lrTb"/>
            <w:noWrap w:val="false"/>
          </w:tcPr>
          <w:p>
            <w:pPr>
              <w:pStyle w:val="946"/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ЦР КСП «ЦДК»:</w:t>
            </w:r>
            <w:r/>
          </w:p>
          <w:p>
            <w:pPr>
              <w:pStyle w:val="946"/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МБУК ЦР КСП «ЦДК» структурное подразделение Антоновский СК;</w:t>
            </w:r>
            <w:r/>
          </w:p>
          <w:p>
            <w:pPr>
              <w:pStyle w:val="9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МБУК ЦР КСП «ЦДК» структурное подразделение Терновской СК, в том числе собственный источник теплоснабжения:</w:t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44" w:type="dxa"/>
            <w:vAlign w:val="top"/>
            <w:textDirection w:val="lrTb"/>
            <w:noWrap w:val="false"/>
          </w:tcPr>
          <w:p>
            <w:pPr>
              <w:pStyle w:val="946"/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РО «ЦРБ» в Цимлянском районе: </w:t>
            </w:r>
            <w:r/>
          </w:p>
          <w:p>
            <w:pPr>
              <w:pStyle w:val="946"/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Калининская амбулатория</w:t>
            </w:r>
            <w:r/>
          </w:p>
          <w:p>
            <w:pPr>
              <w:pStyle w:val="946"/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ФАП х. Антонов </w:t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44" w:type="dxa"/>
            <w:vAlign w:val="top"/>
            <w:textDirection w:val="lrTb"/>
            <w:noWrap w:val="false"/>
          </w:tcPr>
          <w:p>
            <w:pPr>
              <w:pStyle w:val="946"/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ЦРТС ООО «Донэнерго Тепловые сети»: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46"/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№15 ст. Калининская</w:t>
            </w:r>
            <w:r/>
          </w:p>
        </w:tc>
      </w:tr>
      <w:tr>
        <w:trPr/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946"/>
              <w:ind w:right="5"/>
              <w:jc w:val="center"/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44" w:type="dxa"/>
            <w:vAlign w:val="top"/>
            <w:textDirection w:val="lrTb"/>
            <w:noWrap w:val="false"/>
          </w:tcPr>
          <w:p>
            <w:pPr>
              <w:pStyle w:val="946"/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ЦРТС ООО «Донэнерго Тепловые сети»: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46"/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№14 х. Антонов</w:t>
            </w:r>
            <w:r/>
          </w:p>
        </w:tc>
      </w:tr>
    </w:tbl>
    <w:p>
      <w:pPr>
        <w:pStyle w:val="946"/>
        <w:ind w:left="5155"/>
        <w:jc w:val="right"/>
        <w:shd w:val="clear" w:color="ffffff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6"/>
        <w:ind w:left="5155"/>
        <w:jc w:val="right"/>
        <w:shd w:val="clear" w:color="ffffff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6"/>
        <w:ind w:left="5155"/>
        <w:jc w:val="right"/>
        <w:shd w:val="clear" w:color="ffffff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12"/>
        <w:jc w:val="both"/>
        <w:spacing w:before="0" w:after="0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                    А</w:t>
      </w:r>
      <w:r>
        <w:rPr>
          <w:spacing w:val="-1"/>
          <w:sz w:val="28"/>
          <w:szCs w:val="28"/>
        </w:rPr>
        <w:t xml:space="preserve">.В. Кулик</w:t>
      </w:r>
      <w:r>
        <w:rPr>
          <w:b/>
          <w:bCs/>
        </w:rPr>
      </w:r>
      <w:r/>
    </w:p>
    <w:sectPr>
      <w:footerReference w:type="default" r:id="rId9"/>
      <w:footnotePr/>
      <w:endnotePr/>
      <w:type w:val="nextPage"/>
      <w:pgSz w:w="11907" w:h="16840" w:orient="portrait"/>
      <w:pgMar w:top="1134" w:right="568" w:bottom="1134" w:left="1701" w:header="720" w:footer="19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imes New Roman">
    <w:panose1 w:val="02020603050405020304"/>
  </w:font>
  <w:font w:name="Cambria">
    <w:panose1 w:val="02040503050406030204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AG Souvenir">
    <w:panose1 w:val="02000603000000000000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1"/>
      <w:rPr>
        <w:rStyle w:val="965"/>
        <w:sz w:val="24"/>
        <w:szCs w:val="24"/>
      </w:rPr>
      <w:framePr w:vAnchor="text" w:hAnchor="margin" w:xAlign="right" w:y="1"/>
    </w:pPr>
    <w:r>
      <w:rPr>
        <w:rStyle w:val="965"/>
        <w:sz w:val="24"/>
        <w:szCs w:val="24"/>
      </w:rPr>
      <w:fldChar w:fldCharType="begin"/>
    </w:r>
    <w:r>
      <w:rPr>
        <w:rStyle w:val="965"/>
        <w:sz w:val="24"/>
        <w:szCs w:val="24"/>
      </w:rPr>
      <w:instrText xml:space="preserve">PAGE  </w:instrText>
    </w:r>
    <w:r>
      <w:rPr>
        <w:rStyle w:val="965"/>
        <w:sz w:val="24"/>
        <w:szCs w:val="24"/>
      </w:rPr>
      <w:fldChar w:fldCharType="separate"/>
    </w:r>
    <w:r>
      <w:rPr>
        <w:rStyle w:val="965"/>
        <w:sz w:val="24"/>
        <w:szCs w:val="24"/>
      </w:rPr>
      <w:t xml:space="preserve">32</w:t>
    </w:r>
    <w:r>
      <w:rPr>
        <w:rStyle w:val="965"/>
        <w:sz w:val="24"/>
        <w:szCs w:val="24"/>
      </w:rPr>
      <w:fldChar w:fldCharType="end"/>
    </w:r>
    <w:r>
      <w:rPr>
        <w:rStyle w:val="965"/>
        <w:sz w:val="24"/>
        <w:szCs w:val="24"/>
      </w:rPr>
    </w:r>
    <w:r/>
  </w:p>
  <w:p>
    <w:pPr>
      <w:pStyle w:val="961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*"/>
      <w:lvlJc w:val="left"/>
      <w:pPr>
        <w:pStyle w:val="946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46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46"/>
        <w:ind w:left="1428" w:hanging="360"/>
        <w:tabs>
          <w:tab w:val="num" w:pos="1428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46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6"/>
        <w:ind w:left="17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6"/>
        <w:ind w:left="25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6"/>
        <w:ind w:left="322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6"/>
        <w:ind w:left="39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6"/>
        <w:ind w:left="46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6"/>
        <w:ind w:left="538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6"/>
        <w:ind w:left="61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6"/>
        <w:ind w:left="68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6"/>
        <w:ind w:left="7545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pStyle w:val="946"/>
        <w:ind w:left="4755" w:hanging="360"/>
      </w:pPr>
      <w:rPr>
        <w:rFonts w:ascii="Times New Roman" w:hAnsi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6"/>
        <w:ind w:left="54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6"/>
        <w:ind w:left="619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6"/>
        <w:ind w:left="69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6"/>
        <w:ind w:left="76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6"/>
        <w:ind w:left="835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6"/>
        <w:ind w:left="90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6"/>
        <w:ind w:left="97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6"/>
        <w:ind w:left="10515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6"/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6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6"/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6"/>
        <w:ind w:left="1095" w:hanging="3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6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6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6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6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6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6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6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6"/>
        <w:ind w:left="6825" w:hanging="180"/>
      </w:pPr>
    </w:lvl>
  </w:abstractNum>
  <w:abstractNum w:abstractNumId="9">
    <w:multiLevelType w:val="hybridMultilevel"/>
    <w:lvl w:ilvl="0">
      <w:start w:val="5"/>
      <w:numFmt w:val="decimal"/>
      <w:isLgl w:val="false"/>
      <w:suff w:val="tab"/>
      <w:lvlText w:val="%1."/>
      <w:legacy w:legacy="1" w:legacyIndent="0" w:legacySpace="0"/>
      <w:lvlJc w:val="left"/>
      <w:pPr>
        <w:pStyle w:val="946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1"/>
      <w:numFmt w:val="decimal"/>
      <w:isLgl w:val="false"/>
      <w:suff w:val="tab"/>
      <w:lvlText w:val="%1."/>
      <w:legacy w:legacy="1" w:legacyIndent="0" w:legacySpace="0"/>
      <w:lvlJc w:val="left"/>
      <w:pPr>
        <w:pStyle w:val="946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2.%1."/>
      <w:legacy w:legacy="1" w:legacyIndent="0" w:legacySpace="0"/>
      <w:lvlJc w:val="left"/>
      <w:pPr>
        <w:pStyle w:val="946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6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6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6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6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6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6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6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6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6"/>
        <w:ind w:left="6825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6"/>
        <w:ind w:left="1725" w:hanging="1005"/>
        <w:tabs>
          <w:tab w:val="num" w:pos="1725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946"/>
        <w:ind w:left="1755" w:hanging="1035"/>
        <w:tabs>
          <w:tab w:val="num" w:pos="1755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46"/>
        <w:ind w:left="1755" w:hanging="1035"/>
        <w:tabs>
          <w:tab w:val="num" w:pos="1755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6"/>
        <w:ind w:left="1800" w:hanging="108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6"/>
        <w:ind w:left="1800" w:hanging="1080"/>
        <w:tabs>
          <w:tab w:val="num" w:pos="180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6"/>
        <w:ind w:left="2160" w:hanging="1440"/>
        <w:tabs>
          <w:tab w:val="num" w:pos="216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6"/>
        <w:ind w:left="2520" w:hanging="1800"/>
        <w:tabs>
          <w:tab w:val="num" w:pos="252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6"/>
        <w:ind w:left="2520" w:hanging="1800"/>
        <w:tabs>
          <w:tab w:val="num" w:pos="25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6"/>
        <w:ind w:left="2880" w:hanging="2160"/>
        <w:tabs>
          <w:tab w:val="num" w:pos="28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6"/>
        <w:ind w:left="64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6"/>
        <w:ind w:left="136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6"/>
        <w:ind w:left="208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6"/>
        <w:ind w:left="280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6"/>
        <w:ind w:left="352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6"/>
        <w:ind w:left="424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6"/>
        <w:ind w:left="496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6"/>
        <w:ind w:left="568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6"/>
        <w:ind w:left="6405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6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6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6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6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6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6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6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6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6"/>
        <w:ind w:left="6840" w:hanging="180"/>
        <w:tabs>
          <w:tab w:val="num" w:pos="684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pStyle w:val="946"/>
        <w:ind w:left="475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6"/>
        <w:ind w:left="682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6"/>
        <w:ind w:left="1068" w:hanging="360"/>
      </w:pPr>
    </w:lvl>
    <w:lvl w:ilvl="1">
      <w:start w:val="4"/>
      <w:numFmt w:val="decimal"/>
      <w:isLgl w:val="false"/>
      <w:suff w:val="tab"/>
      <w:lvlText w:val="%1.%2"/>
      <w:lvlJc w:val="left"/>
      <w:pPr>
        <w:pStyle w:val="946"/>
        <w:ind w:left="2355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46"/>
        <w:ind w:left="3972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46"/>
        <w:ind w:left="5604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46"/>
        <w:ind w:left="687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46"/>
        <w:ind w:left="8508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46"/>
        <w:ind w:left="978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46"/>
        <w:ind w:left="11412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46"/>
        <w:ind w:left="13044" w:hanging="216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6"/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>
        <w:pStyle w:val="946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6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6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6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6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6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6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6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6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6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6"/>
        <w:ind w:left="6120" w:hanging="180"/>
        <w:tabs>
          <w:tab w:val="num" w:pos="6120" w:leader="none"/>
        </w:tabs>
      </w:pPr>
    </w:lvl>
  </w:abstractNum>
  <w:abstractNum w:abstractNumId="2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94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6"/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5.%1."/>
      <w:legacy w:legacy="1" w:legacyIndent="0" w:legacySpace="0"/>
      <w:lvlJc w:val="left"/>
      <w:pPr>
        <w:pStyle w:val="946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6"/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946"/>
        <w:ind w:left="1095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46"/>
        <w:ind w:left="180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46"/>
        <w:ind w:left="252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46"/>
        <w:ind w:left="28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46"/>
        <w:ind w:left="360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46"/>
        <w:ind w:left="396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46"/>
        <w:ind w:left="468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46"/>
        <w:ind w:left="5400" w:hanging="216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6"/>
        <w:ind w:left="9299" w:hanging="927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6"/>
        <w:ind w:left="110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6"/>
        <w:ind w:left="182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6"/>
        <w:ind w:left="254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6"/>
        <w:ind w:left="326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6"/>
        <w:ind w:left="398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6"/>
        <w:ind w:left="470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6"/>
        <w:ind w:left="542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6"/>
        <w:ind w:left="6149" w:hanging="180"/>
      </w:pPr>
    </w:lvl>
  </w:abstractNum>
  <w:abstractNum w:abstractNumId="26">
    <w:multiLevelType w:val="hybridMultilevel"/>
    <w:lvl w:ilvl="0">
      <w:start w:val="13"/>
      <w:numFmt w:val="decimal"/>
      <w:isLgl w:val="false"/>
      <w:suff w:val="tab"/>
      <w:lvlText w:val="%1."/>
      <w:legacy w:legacy="1" w:legacyIndent="0" w:legacySpace="0"/>
      <w:lvlJc w:val="left"/>
      <w:pPr>
        <w:pStyle w:val="946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7">
    <w:multiLevelType w:val="hybridMultilevel"/>
    <w:lvl w:ilvl="0">
      <w:start w:val="15"/>
      <w:numFmt w:val="decimal"/>
      <w:isLgl w:val="false"/>
      <w:suff w:val="tab"/>
      <w:lvlText w:val="%1."/>
      <w:legacy w:legacy="1" w:legacyIndent="0" w:legacySpace="0"/>
      <w:lvlJc w:val="left"/>
      <w:pPr>
        <w:pStyle w:val="946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8">
    <w:multiLevelType w:val="hybridMultilevel"/>
    <w:lvl w:ilvl="0">
      <w:start w:val="7"/>
      <w:numFmt w:val="decimal"/>
      <w:isLgl w:val="false"/>
      <w:suff w:val="tab"/>
      <w:lvlText w:val="%1."/>
      <w:legacy w:legacy="1" w:legacyIndent="0" w:legacySpace="0"/>
      <w:lvlJc w:val="left"/>
      <w:pPr>
        <w:pStyle w:val="946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9">
    <w:multiLevelType w:val="hybridMultilevel"/>
    <w:lvl w:ilvl="0">
      <w:start w:val="1"/>
      <w:numFmt w:val="decimal"/>
      <w:isLgl w:val="false"/>
      <w:suff w:val="space"/>
      <w:lvlText w:val="%1."/>
      <w:lvlJc w:val="right"/>
      <w:pPr>
        <w:pStyle w:val="94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6"/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6"/>
        <w:ind w:left="1476" w:hanging="1050"/>
        <w:tabs>
          <w:tab w:val="num" w:pos="1476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6"/>
        <w:ind w:left="1506" w:hanging="360"/>
        <w:tabs>
          <w:tab w:val="num" w:pos="1506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6"/>
        <w:ind w:left="2226" w:hanging="180"/>
        <w:tabs>
          <w:tab w:val="num" w:pos="2226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6"/>
        <w:ind w:left="2946" w:hanging="360"/>
        <w:tabs>
          <w:tab w:val="num" w:pos="2946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6"/>
        <w:ind w:left="3666" w:hanging="360"/>
        <w:tabs>
          <w:tab w:val="num" w:pos="3666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6"/>
        <w:ind w:left="4386" w:hanging="180"/>
        <w:tabs>
          <w:tab w:val="num" w:pos="4386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6"/>
        <w:ind w:left="5106" w:hanging="360"/>
        <w:tabs>
          <w:tab w:val="num" w:pos="5106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6"/>
        <w:ind w:left="5826" w:hanging="360"/>
        <w:tabs>
          <w:tab w:val="num" w:pos="5826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6"/>
        <w:ind w:left="6546" w:hanging="180"/>
        <w:tabs>
          <w:tab w:val="num" w:pos="6546" w:leader="none"/>
        </w:tabs>
      </w:pPr>
    </w:lvl>
  </w:abstractNum>
  <w:abstractNum w:abstractNumId="3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94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6"/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1.%1."/>
      <w:legacy w:legacy="1" w:legacyIndent="0" w:legacySpace="0"/>
      <w:lvlJc w:val="left"/>
      <w:pPr>
        <w:pStyle w:val="946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>
        <w:pStyle w:val="946"/>
      </w:pPr>
      <w:rPr>
        <w:rFonts w:ascii="Times New Roman" w:hAnsi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pStyle w:val="946"/>
        <w:ind w:left="1426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46"/>
        <w:ind w:left="213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6"/>
        <w:ind w:left="319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6"/>
        <w:ind w:left="390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6"/>
        <w:ind w:left="497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6"/>
        <w:ind w:left="6036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6"/>
        <w:ind w:left="6742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6"/>
        <w:ind w:left="7808" w:hanging="216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6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6"/>
        <w:ind w:left="6480" w:hanging="180"/>
        <w:tabs>
          <w:tab w:val="num" w:pos="6480" w:leader="none"/>
        </w:tabs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6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6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6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6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6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6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6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6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6"/>
        <w:ind w:left="6120" w:hanging="180"/>
        <w:tabs>
          <w:tab w:val="num" w:pos="6120" w:leader="none"/>
        </w:tabs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6"/>
        <w:ind w:left="660" w:hanging="360"/>
        <w:tabs>
          <w:tab w:val="num" w:pos="660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pStyle w:val="946"/>
        <w:ind w:left="1380" w:hanging="360"/>
        <w:tabs>
          <w:tab w:val="num" w:pos="1380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946"/>
        <w:ind w:left="2100" w:hanging="180"/>
        <w:tabs>
          <w:tab w:val="num" w:pos="21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6"/>
        <w:ind w:left="2820" w:hanging="360"/>
        <w:tabs>
          <w:tab w:val="num" w:pos="28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6"/>
        <w:ind w:left="3540" w:hanging="360"/>
        <w:tabs>
          <w:tab w:val="num" w:pos="35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6"/>
        <w:ind w:left="4260" w:hanging="180"/>
        <w:tabs>
          <w:tab w:val="num" w:pos="42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6"/>
        <w:ind w:left="4980" w:hanging="360"/>
        <w:tabs>
          <w:tab w:val="num" w:pos="49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6"/>
        <w:ind w:left="5700" w:hanging="360"/>
        <w:tabs>
          <w:tab w:val="num" w:pos="57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6"/>
        <w:ind w:left="6420" w:hanging="180"/>
        <w:tabs>
          <w:tab w:val="num" w:pos="6420" w:leader="none"/>
        </w:tabs>
      </w:p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30"/>
  </w:num>
  <w:num w:numId="9">
    <w:abstractNumId w:val="34"/>
  </w:num>
  <w:num w:numId="10">
    <w:abstractNumId w:val="8"/>
  </w:num>
  <w:num w:numId="11">
    <w:abstractNumId w:val="5"/>
  </w:num>
  <w:num w:numId="12">
    <w:abstractNumId w:val="16"/>
  </w:num>
  <w:num w:numId="13">
    <w:abstractNumId w:val="29"/>
  </w:num>
  <w:num w:numId="14">
    <w:abstractNumId w:val="24"/>
  </w:num>
  <w:num w:numId="15">
    <w:abstractNumId w:val="4"/>
  </w:num>
  <w:num w:numId="16">
    <w:abstractNumId w:val="14"/>
  </w:num>
  <w:num w:numId="17">
    <w:abstractNumId w:val="6"/>
  </w:num>
  <w:num w:numId="18">
    <w:abstractNumId w:val="13"/>
  </w:num>
  <w:num w:numId="19">
    <w:abstractNumId w:val="19"/>
  </w:num>
  <w:num w:numId="20">
    <w:abstractNumId w:val="36"/>
  </w:num>
  <w:num w:numId="21">
    <w:abstractNumId w:val="12"/>
  </w:num>
  <w:num w:numId="22">
    <w:abstractNumId w:val="20"/>
    <w:lvlOverride w:ilvl="0">
      <w:startOverride w:val="1"/>
    </w:lvlOverride>
  </w:num>
  <w:num w:numId="23">
    <w:abstractNumId w:val="7"/>
  </w:num>
  <w:num w:numId="24">
    <w:abstractNumId w:val="33"/>
  </w:num>
  <w:num w:numId="25">
    <w:abstractNumId w:val="33"/>
    <w:lvlOverride w:ilvl="0">
      <w:lvl w:ilvl="0">
        <w:start w:val="1"/>
        <w:numFmt w:val="decimal"/>
        <w:isLgl w:val="false"/>
        <w:suff w:val="tab"/>
        <w:lvlText w:val="%1."/>
        <w:legacy w:legacy="1" w:legacyIndent="0" w:legacySpace="0"/>
        <w:lvlJc w:val="left"/>
        <w:pPr>
          <w:pStyle w:val="946"/>
        </w:pPr>
        <w:rPr>
          <w:rFonts w:ascii="Times New Roman" w:hAnsi="Times New Roman"/>
        </w:rPr>
      </w:lvl>
    </w:lvlOverride>
  </w:num>
  <w:num w:numId="26">
    <w:abstractNumId w:val="11"/>
  </w:num>
  <w:num w:numId="27">
    <w:abstractNumId w:val="32"/>
  </w:num>
  <w:num w:numId="28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946"/>
        </w:pPr>
        <w:rPr>
          <w:rFonts w:ascii="Times New Roman" w:hAnsi="Times New Roman"/>
        </w:rPr>
      </w:lvl>
    </w:lvlOverride>
  </w:num>
  <w:num w:numId="29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946"/>
        </w:pPr>
        <w:rPr>
          <w:rFonts w:ascii="Times New Roman" w:hAnsi="Times New Roman"/>
        </w:rPr>
      </w:lvl>
    </w:lvlOverride>
  </w:num>
  <w:num w:numId="30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946"/>
        </w:pPr>
        <w:rPr>
          <w:rFonts w:ascii="Times New Roman" w:hAnsi="Times New Roman"/>
        </w:rPr>
      </w:lvl>
    </w:lvlOverride>
  </w:num>
  <w:num w:numId="31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946"/>
        </w:pPr>
        <w:rPr>
          <w:rFonts w:ascii="Times New Roman" w:hAnsi="Times New Roman"/>
        </w:rPr>
      </w:lvl>
    </w:lvlOverride>
  </w:num>
  <w:num w:numId="32">
    <w:abstractNumId w:val="23"/>
  </w:num>
  <w:num w:numId="33">
    <w:abstractNumId w:val="9"/>
  </w:num>
  <w:num w:numId="34">
    <w:abstractNumId w:val="28"/>
  </w:num>
  <w:num w:numId="35">
    <w:abstractNumId w:val="10"/>
  </w:num>
  <w:num w:numId="36">
    <w:abstractNumId w:val="26"/>
  </w:num>
  <w:num w:numId="37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946"/>
        </w:pPr>
        <w:rPr>
          <w:rFonts w:ascii="Times New Roman" w:hAnsi="Times New Roman"/>
        </w:rPr>
      </w:lvl>
    </w:lvlOverride>
  </w:num>
  <w:num w:numId="38">
    <w:abstractNumId w:val="27"/>
  </w:num>
  <w:num w:numId="39">
    <w:abstractNumId w:val="25"/>
  </w:num>
  <w:num w:numId="40">
    <w:abstractNumId w:val="15"/>
  </w:num>
  <w:num w:numId="41">
    <w:abstractNumId w:val="22"/>
  </w:num>
  <w:num w:numId="42">
    <w:abstractNumId w:val="31"/>
  </w:num>
  <w:num w:numId="43">
    <w:abstractNumId w:val="21"/>
  </w:num>
  <w:num w:numId="44">
    <w:abstractNumId w:val="35"/>
  </w:num>
  <w:num w:numId="45">
    <w:abstractNumId w:val="37"/>
  </w:num>
  <w:num w:numId="46">
    <w:abstractNumId w:val="38"/>
  </w:num>
  <w:num w:numId="47">
    <w:abstractNumId w:val="39"/>
  </w:num>
  <w:num w:numId="48">
    <w:abstractNumId w:val="40"/>
  </w:num>
  <w:num w:numId="49">
    <w:abstractNumId w:val="41"/>
  </w:num>
  <w:num w:numId="50">
    <w:abstractNumId w:val="42"/>
  </w:num>
  <w:num w:numId="51">
    <w:abstractNumId w:val="43"/>
  </w:num>
  <w:num w:numId="52">
    <w:abstractNumId w:val="44"/>
  </w:num>
  <w:num w:numId="53">
    <w:abstractNumId w:val="45"/>
  </w:num>
  <w:num w:numId="54">
    <w:abstractNumId w:val="46"/>
  </w:num>
  <w:num w:numId="55">
    <w:abstractNumId w:val="47"/>
  </w:num>
  <w:num w:numId="56">
    <w:abstractNumId w:val="48"/>
  </w:num>
  <w:num w:numId="57">
    <w:abstractNumId w:val="49"/>
  </w:num>
  <w:num w:numId="58">
    <w:abstractNumId w:val="50"/>
  </w:num>
  <w:num w:numId="59">
    <w:abstractNumId w:val="51"/>
  </w:num>
  <w:num w:numId="60">
    <w:abstractNumId w:val="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8">
    <w:name w:val="Heading 1"/>
    <w:link w:val="76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69">
    <w:name w:val="Heading 1 Char"/>
    <w:link w:val="768"/>
    <w:uiPriority w:val="9"/>
    <w:rPr>
      <w:rFonts w:ascii="Arial" w:hAnsi="Arial" w:eastAsia="Arial" w:cs="Arial"/>
      <w:sz w:val="40"/>
      <w:szCs w:val="40"/>
    </w:rPr>
  </w:style>
  <w:style w:type="paragraph" w:styleId="770">
    <w:name w:val="Heading 2"/>
    <w:link w:val="77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71">
    <w:name w:val="Heading 2 Char"/>
    <w:link w:val="770"/>
    <w:uiPriority w:val="9"/>
    <w:rPr>
      <w:rFonts w:ascii="Arial" w:hAnsi="Arial" w:eastAsia="Arial" w:cs="Arial"/>
      <w:sz w:val="34"/>
    </w:rPr>
  </w:style>
  <w:style w:type="paragraph" w:styleId="772">
    <w:name w:val="Heading 3"/>
    <w:link w:val="77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73">
    <w:name w:val="Heading 3 Char"/>
    <w:link w:val="772"/>
    <w:uiPriority w:val="9"/>
    <w:rPr>
      <w:rFonts w:ascii="Arial" w:hAnsi="Arial" w:eastAsia="Arial" w:cs="Arial"/>
      <w:sz w:val="30"/>
      <w:szCs w:val="30"/>
    </w:rPr>
  </w:style>
  <w:style w:type="paragraph" w:styleId="774">
    <w:name w:val="Heading 4"/>
    <w:link w:val="77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75">
    <w:name w:val="Heading 4 Char"/>
    <w:link w:val="774"/>
    <w:uiPriority w:val="9"/>
    <w:rPr>
      <w:rFonts w:ascii="Arial" w:hAnsi="Arial" w:eastAsia="Arial" w:cs="Arial"/>
      <w:b/>
      <w:bCs/>
      <w:sz w:val="26"/>
      <w:szCs w:val="26"/>
    </w:rPr>
  </w:style>
  <w:style w:type="paragraph" w:styleId="776">
    <w:name w:val="Heading 5"/>
    <w:link w:val="77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77">
    <w:name w:val="Heading 5 Char"/>
    <w:link w:val="776"/>
    <w:uiPriority w:val="9"/>
    <w:rPr>
      <w:rFonts w:ascii="Arial" w:hAnsi="Arial" w:eastAsia="Arial" w:cs="Arial"/>
      <w:b/>
      <w:bCs/>
      <w:sz w:val="24"/>
      <w:szCs w:val="24"/>
    </w:rPr>
  </w:style>
  <w:style w:type="paragraph" w:styleId="778">
    <w:name w:val="Heading 6"/>
    <w:link w:val="77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79">
    <w:name w:val="Heading 6 Char"/>
    <w:link w:val="778"/>
    <w:uiPriority w:val="9"/>
    <w:rPr>
      <w:rFonts w:ascii="Arial" w:hAnsi="Arial" w:eastAsia="Arial" w:cs="Arial"/>
      <w:b/>
      <w:bCs/>
      <w:sz w:val="22"/>
      <w:szCs w:val="22"/>
    </w:rPr>
  </w:style>
  <w:style w:type="paragraph" w:styleId="780">
    <w:name w:val="Heading 7"/>
    <w:link w:val="78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81">
    <w:name w:val="Heading 7 Char"/>
    <w:link w:val="78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82">
    <w:name w:val="Heading 8"/>
    <w:link w:val="78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83">
    <w:name w:val="Heading 8 Char"/>
    <w:link w:val="782"/>
    <w:uiPriority w:val="9"/>
    <w:rPr>
      <w:rFonts w:ascii="Arial" w:hAnsi="Arial" w:eastAsia="Arial" w:cs="Arial"/>
      <w:i/>
      <w:iCs/>
      <w:sz w:val="22"/>
      <w:szCs w:val="22"/>
    </w:rPr>
  </w:style>
  <w:style w:type="paragraph" w:styleId="784">
    <w:name w:val="Heading 9"/>
    <w:link w:val="78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85">
    <w:name w:val="Heading 9 Char"/>
    <w:link w:val="784"/>
    <w:uiPriority w:val="9"/>
    <w:rPr>
      <w:rFonts w:ascii="Arial" w:hAnsi="Arial" w:eastAsia="Arial" w:cs="Arial"/>
      <w:i/>
      <w:iCs/>
      <w:sz w:val="21"/>
      <w:szCs w:val="21"/>
    </w:rPr>
  </w:style>
  <w:style w:type="paragraph" w:styleId="786">
    <w:name w:val="List Paragraph"/>
    <w:uiPriority w:val="34"/>
    <w:qFormat/>
    <w:pPr>
      <w:contextualSpacing/>
      <w:ind w:left="720"/>
    </w:pPr>
  </w:style>
  <w:style w:type="paragraph" w:styleId="787">
    <w:name w:val="No Spacing"/>
    <w:uiPriority w:val="1"/>
    <w:qFormat/>
    <w:pPr>
      <w:spacing w:before="0" w:after="0" w:line="240" w:lineRule="auto"/>
    </w:pPr>
  </w:style>
  <w:style w:type="paragraph" w:styleId="788">
    <w:name w:val="Title"/>
    <w:link w:val="78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9">
    <w:name w:val="Title Char"/>
    <w:link w:val="788"/>
    <w:uiPriority w:val="10"/>
    <w:rPr>
      <w:sz w:val="48"/>
      <w:szCs w:val="48"/>
    </w:rPr>
  </w:style>
  <w:style w:type="paragraph" w:styleId="790">
    <w:name w:val="Subtitle"/>
    <w:link w:val="791"/>
    <w:uiPriority w:val="11"/>
    <w:qFormat/>
    <w:pPr>
      <w:spacing w:before="200" w:after="200"/>
    </w:pPr>
    <w:rPr>
      <w:sz w:val="24"/>
      <w:szCs w:val="24"/>
    </w:rPr>
  </w:style>
  <w:style w:type="character" w:styleId="791">
    <w:name w:val="Subtitle Char"/>
    <w:link w:val="790"/>
    <w:uiPriority w:val="11"/>
    <w:rPr>
      <w:sz w:val="24"/>
      <w:szCs w:val="24"/>
    </w:rPr>
  </w:style>
  <w:style w:type="paragraph" w:styleId="792">
    <w:name w:val="Quote"/>
    <w:link w:val="793"/>
    <w:uiPriority w:val="29"/>
    <w:qFormat/>
    <w:pPr>
      <w:ind w:left="720" w:right="720"/>
    </w:pPr>
    <w:rPr>
      <w:i/>
    </w:rPr>
  </w:style>
  <w:style w:type="character" w:styleId="793">
    <w:name w:val="Quote Char"/>
    <w:link w:val="792"/>
    <w:uiPriority w:val="29"/>
    <w:rPr>
      <w:i/>
    </w:rPr>
  </w:style>
  <w:style w:type="paragraph" w:styleId="794">
    <w:name w:val="Intense Quote"/>
    <w:link w:val="795"/>
    <w:uiPriority w:val="30"/>
    <w:qFormat/>
    <w:pPr>
      <w:contextualSpacing w:val="0"/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5">
    <w:name w:val="Intense Quote Char"/>
    <w:link w:val="794"/>
    <w:uiPriority w:val="30"/>
    <w:rPr>
      <w:i/>
    </w:rPr>
  </w:style>
  <w:style w:type="paragraph" w:styleId="796">
    <w:name w:val="Header"/>
    <w:link w:val="79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7">
    <w:name w:val="Header Char"/>
    <w:link w:val="796"/>
    <w:uiPriority w:val="99"/>
  </w:style>
  <w:style w:type="paragraph" w:styleId="798">
    <w:name w:val="Footer"/>
    <w:link w:val="80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9">
    <w:name w:val="Footer Char"/>
    <w:link w:val="798"/>
    <w:uiPriority w:val="99"/>
  </w:style>
  <w:style w:type="paragraph" w:styleId="800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01">
    <w:name w:val="Caption Char"/>
    <w:basedOn w:val="800"/>
    <w:link w:val="798"/>
    <w:uiPriority w:val="99"/>
  </w:style>
  <w:style w:type="table" w:styleId="80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 w:themeFill="text1" w:themeFillTint="0D"/>
      </w:tcPr>
    </w:tblStylePr>
    <w:tblStylePr w:type="band1Vert">
      <w:tcPr>
        <w:shd w:val="clear" w:color="ffffff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3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3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3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3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3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text1" w:themeFillTint="40"/>
    </w:tblPr>
    <w:tblStylePr w:type="band1Horz">
      <w:tcPr>
        <w:shd w:val="clear" w:color="ffffff" w:fill="ffffff" w:themeFill="text1" w:themeFillTint="75"/>
      </w:tcPr>
    </w:tblStylePr>
    <w:tblStylePr w:type="band1Vert">
      <w:tcPr>
        <w:shd w:val="clear" w:color="ffffff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text1"/>
        <w:tcBorders>
          <w:top w:val="single" w:color="000000" w:themeColor="light1" w:sz="4" w:space="0"/>
        </w:tcBorders>
      </w:tcPr>
    </w:tblStylePr>
  </w:style>
  <w:style w:type="table" w:styleId="83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1" w:themeFillTint="34"/>
    </w:tblPr>
    <w:tblStylePr w:type="band1Horz">
      <w:tcPr>
        <w:shd w:val="clear" w:color="ffffff" w:fill="ffffff" w:themeFill="accent1" w:themeFillTint="75"/>
      </w:tcPr>
    </w:tblStylePr>
    <w:tblStylePr w:type="band1Vert">
      <w:tcPr>
        <w:shd w:val="clear" w:color="ffffff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1"/>
        <w:tcBorders>
          <w:top w:val="single" w:color="000000" w:themeColor="light1" w:sz="4" w:space="0"/>
        </w:tcBorders>
      </w:tcPr>
    </w:tblStylePr>
  </w:style>
  <w:style w:type="table" w:styleId="83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2" w:themeFillTint="32"/>
    </w:tblPr>
    <w:tblStylePr w:type="band1Horz">
      <w:tcPr>
        <w:shd w:val="clear" w:color="ffffff" w:fill="ffffff" w:themeFill="accent2" w:themeFillTint="75"/>
      </w:tcPr>
    </w:tblStylePr>
    <w:tblStylePr w:type="band1Vert">
      <w:tcPr>
        <w:shd w:val="clear" w:color="ffffff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2"/>
        <w:tcBorders>
          <w:top w:val="single" w:color="000000" w:themeColor="light1" w:sz="4" w:space="0"/>
        </w:tcBorders>
      </w:tcPr>
    </w:tblStylePr>
  </w:style>
  <w:style w:type="table" w:styleId="84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3" w:themeFillTint="34"/>
    </w:tblPr>
    <w:tblStylePr w:type="band1Horz">
      <w:tcPr>
        <w:shd w:val="clear" w:color="ffffff" w:fill="ffffff" w:themeFill="accent3" w:themeFillTint="75"/>
      </w:tcPr>
    </w:tblStylePr>
    <w:tblStylePr w:type="band1Vert">
      <w:tcPr>
        <w:shd w:val="clear" w:color="ffffff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3"/>
        <w:tcBorders>
          <w:top w:val="single" w:color="000000" w:themeColor="light1" w:sz="4" w:space="0"/>
        </w:tcBorders>
      </w:tcPr>
    </w:tblStylePr>
  </w:style>
  <w:style w:type="table" w:styleId="84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4" w:themeFillTint="34"/>
    </w:tblPr>
    <w:tblStylePr w:type="band1Horz">
      <w:tcPr>
        <w:shd w:val="clear" w:color="ffffff" w:fill="ffffff" w:themeFill="accent4" w:themeFillTint="75"/>
      </w:tcPr>
    </w:tblStylePr>
    <w:tblStylePr w:type="band1Vert">
      <w:tcPr>
        <w:shd w:val="clear" w:color="ffffff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4"/>
        <w:tcBorders>
          <w:top w:val="single" w:color="000000" w:themeColor="light1" w:sz="4" w:space="0"/>
        </w:tcBorders>
      </w:tcPr>
    </w:tblStylePr>
  </w:style>
  <w:style w:type="table" w:styleId="84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5" w:themeFillTint="34"/>
    </w:tblPr>
    <w:tblStylePr w:type="band1Horz">
      <w:tcPr>
        <w:shd w:val="clear" w:color="ffffff" w:fill="ffffff" w:themeFill="accent5" w:themeFillTint="75"/>
      </w:tcPr>
    </w:tblStylePr>
    <w:tblStylePr w:type="band1Vert">
      <w:tcPr>
        <w:shd w:val="clear" w:color="ffffff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5"/>
        <w:tcBorders>
          <w:top w:val="single" w:color="000000" w:themeColor="light1" w:sz="4" w:space="0"/>
        </w:tcBorders>
      </w:tcPr>
    </w:tblStylePr>
  </w:style>
  <w:style w:type="table" w:styleId="84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6" w:themeFillTint="34"/>
    </w:tblPr>
    <w:tblStylePr w:type="band1Horz">
      <w:tcPr>
        <w:shd w:val="clear" w:color="ffffff" w:fill="ffffff" w:themeFill="accent6" w:themeFillTint="75"/>
      </w:tcPr>
    </w:tblStylePr>
    <w:tblStylePr w:type="band1Vert">
      <w:tcPr>
        <w:shd w:val="clear" w:color="ffffff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6"/>
        <w:tcBorders>
          <w:top w:val="single" w:color="000000" w:themeColor="light1" w:sz="4" w:space="0"/>
        </w:tcBorders>
      </w:tcPr>
    </w:tblStylePr>
  </w:style>
  <w:style w:type="table" w:styleId="84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 w:themeFill="text1" w:themeFillTint="34"/>
      </w:tcPr>
    </w:tblStylePr>
    <w:tblStylePr w:type="band1Vert">
      <w:tcPr>
        <w:shd w:val="clear" w:color="ffffff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 w:themeFill="accent1" w:themeFillTint="34"/>
      </w:tcPr>
    </w:tblStylePr>
    <w:tblStylePr w:type="band1Vert">
      <w:tcPr>
        <w:shd w:val="clear" w:color="ffffff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 w:themeFill="accent2" w:themeFillTint="32"/>
      </w:tcPr>
    </w:tblStylePr>
    <w:tblStylePr w:type="band1Vert">
      <w:tcPr>
        <w:shd w:val="clear" w:color="ffffff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 w:themeFill="accent3" w:themeFillTint="34"/>
      </w:tcPr>
    </w:tblStylePr>
    <w:tblStylePr w:type="band1Vert">
      <w:tcPr>
        <w:shd w:val="clear" w:color="ffffff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 w:themeFill="accent4" w:themeFillTint="34"/>
      </w:tcPr>
    </w:tblStylePr>
    <w:tblStylePr w:type="band1Vert">
      <w:tcPr>
        <w:shd w:val="clear" w:color="ffffff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 w:themeFill="accent5" w:themeFillTint="34"/>
      </w:tcPr>
    </w:tblStylePr>
    <w:tblStylePr w:type="band1Vert">
      <w:tcPr>
        <w:shd w:val="clear" w:color="ffffff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 w:themeFill="accent6" w:themeFillTint="34"/>
      </w:tcPr>
    </w:tblStylePr>
    <w:tblStylePr w:type="band1Vert">
      <w:tcPr>
        <w:shd w:val="clear" w:color="ffffff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 w:themeFill="text1" w:themeFillTint="0D"/>
      </w:tcPr>
    </w:tblStylePr>
    <w:tblStylePr w:type="band1Vert">
      <w:tcPr>
        <w:shd w:val="clear" w:color="ffffff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ffffff" w:themeFill="accent1" w:themeFillTint="34"/>
      </w:tcPr>
    </w:tblStylePr>
    <w:tblStylePr w:type="band1Vert">
      <w:tcPr>
        <w:shd w:val="clear" w:color="ffffff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 w:themeFill="accent2" w:themeFillTint="32"/>
      </w:tcPr>
    </w:tblStylePr>
    <w:tblStylePr w:type="band1Vert">
      <w:tcPr>
        <w:shd w:val="clear" w:color="ffffff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ffffff" w:themeFill="accent3" w:themeFillTint="34"/>
      </w:tcPr>
    </w:tblStylePr>
    <w:tblStylePr w:type="band1Vert">
      <w:tcPr>
        <w:shd w:val="clear" w:color="ffffff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 w:themeFill="accent4" w:themeFillTint="34"/>
      </w:tcPr>
    </w:tblStylePr>
    <w:tblStylePr w:type="band1Vert">
      <w:tcPr>
        <w:shd w:val="clear" w:color="ffffff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ffffff" w:themeFill="accent5" w:themeFillTint="34"/>
      </w:tcPr>
    </w:tblStylePr>
    <w:tblStylePr w:type="band1Vert">
      <w:tcPr>
        <w:shd w:val="clear" w:color="ffffff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fffff" w:themeFill="accent6" w:themeFillTint="34"/>
      </w:tcPr>
    </w:tblStylePr>
    <w:tblStylePr w:type="band1Vert">
      <w:tcPr>
        <w:shd w:val="clear" w:color="ffffff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6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6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6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6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7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7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7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fill="ffffff" w:themeFill="text1" w:themeFillTint="80"/>
    </w:tblPr>
    <w:tblStylePr w:type="band1Horz"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fill="ffffff" w:themeFill="accent1"/>
    </w:tblPr>
    <w:tblStylePr w:type="band1Horz"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fill="ffffff" w:themeFill="accent2" w:themeFillTint="97"/>
    </w:tblPr>
    <w:tblStylePr w:type="band1Horz"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fill="ffffff" w:themeFill="accent3" w:themeFillTint="98"/>
    </w:tblPr>
    <w:tblStylePr w:type="band1Horz"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fill="ffffff" w:themeFill="accent4" w:themeFillTint="9A"/>
    </w:tblPr>
    <w:tblStylePr w:type="band1Horz"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fill="ffffff" w:themeFill="accent5" w:themeFillTint="9A"/>
    </w:tblPr>
    <w:tblStylePr w:type="band1Horz"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fill="ffffff" w:themeFill="accent6" w:themeFillTint="98"/>
    </w:tblPr>
    <w:tblStylePr w:type="band1Horz"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9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9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9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9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9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9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0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0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0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0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0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0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0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0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</w:style>
  <w:style w:type="table" w:styleId="90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</w:style>
  <w:style w:type="table" w:styleId="90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</w:style>
  <w:style w:type="table" w:styleId="91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</w:style>
  <w:style w:type="table" w:styleId="91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</w:style>
  <w:style w:type="table" w:styleId="91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</w:style>
  <w:style w:type="table" w:styleId="91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</w:style>
  <w:style w:type="table" w:styleId="91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</w:style>
  <w:style w:type="table" w:styleId="91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</w:style>
  <w:style w:type="table" w:styleId="91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</w:style>
  <w:style w:type="table" w:styleId="91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</w:style>
  <w:style w:type="table" w:styleId="91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</w:style>
  <w:style w:type="table" w:styleId="91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</w:style>
  <w:style w:type="table" w:styleId="92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</w:style>
  <w:style w:type="table" w:styleId="92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2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2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2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2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2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2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28">
    <w:name w:val="Hyperlink"/>
    <w:uiPriority w:val="99"/>
    <w:unhideWhenUsed/>
    <w:rPr>
      <w:color w:val="0000ff" w:themeColor="hyperlink"/>
      <w:u w:val="single"/>
    </w:rPr>
  </w:style>
  <w:style w:type="paragraph" w:styleId="929">
    <w:name w:val="footnote text"/>
    <w:link w:val="930"/>
    <w:uiPriority w:val="99"/>
    <w:semiHidden/>
    <w:unhideWhenUsed/>
    <w:pPr>
      <w:spacing w:after="40" w:line="240" w:lineRule="auto"/>
    </w:pPr>
    <w:rPr>
      <w:sz w:val="18"/>
    </w:rPr>
  </w:style>
  <w:style w:type="character" w:styleId="930">
    <w:name w:val="Footnote Text Char"/>
    <w:link w:val="929"/>
    <w:uiPriority w:val="99"/>
    <w:rPr>
      <w:sz w:val="18"/>
    </w:rPr>
  </w:style>
  <w:style w:type="character" w:styleId="931">
    <w:name w:val="footnote reference"/>
    <w:uiPriority w:val="99"/>
    <w:unhideWhenUsed/>
    <w:rPr>
      <w:vertAlign w:val="superscript"/>
    </w:rPr>
  </w:style>
  <w:style w:type="paragraph" w:styleId="932">
    <w:name w:val="endnote text"/>
    <w:link w:val="933"/>
    <w:uiPriority w:val="99"/>
    <w:semiHidden/>
    <w:unhideWhenUsed/>
    <w:pPr>
      <w:spacing w:after="0" w:line="240" w:lineRule="auto"/>
    </w:pPr>
    <w:rPr>
      <w:sz w:val="20"/>
    </w:rPr>
  </w:style>
  <w:style w:type="character" w:styleId="933">
    <w:name w:val="Endnote Text Char"/>
    <w:link w:val="932"/>
    <w:uiPriority w:val="99"/>
    <w:rPr>
      <w:sz w:val="20"/>
    </w:rPr>
  </w:style>
  <w:style w:type="character" w:styleId="934">
    <w:name w:val="endnote reference"/>
    <w:uiPriority w:val="99"/>
    <w:semiHidden/>
    <w:unhideWhenUsed/>
    <w:rPr>
      <w:vertAlign w:val="superscript"/>
    </w:rPr>
  </w:style>
  <w:style w:type="paragraph" w:styleId="935">
    <w:name w:val="toc 1"/>
    <w:uiPriority w:val="39"/>
    <w:unhideWhenUsed/>
    <w:pPr>
      <w:ind w:left="0" w:right="0" w:firstLine="0"/>
      <w:spacing w:after="57"/>
    </w:pPr>
  </w:style>
  <w:style w:type="paragraph" w:styleId="936">
    <w:name w:val="toc 2"/>
    <w:uiPriority w:val="39"/>
    <w:unhideWhenUsed/>
    <w:pPr>
      <w:ind w:left="283" w:right="0" w:firstLine="0"/>
      <w:spacing w:after="57"/>
    </w:pPr>
  </w:style>
  <w:style w:type="paragraph" w:styleId="937">
    <w:name w:val="toc 3"/>
    <w:uiPriority w:val="39"/>
    <w:unhideWhenUsed/>
    <w:pPr>
      <w:ind w:left="567" w:right="0" w:firstLine="0"/>
      <w:spacing w:after="57"/>
    </w:pPr>
  </w:style>
  <w:style w:type="paragraph" w:styleId="938">
    <w:name w:val="toc 4"/>
    <w:uiPriority w:val="39"/>
    <w:unhideWhenUsed/>
    <w:pPr>
      <w:ind w:left="850" w:right="0" w:firstLine="0"/>
      <w:spacing w:after="57"/>
    </w:pPr>
  </w:style>
  <w:style w:type="paragraph" w:styleId="939">
    <w:name w:val="toc 5"/>
    <w:uiPriority w:val="39"/>
    <w:unhideWhenUsed/>
    <w:pPr>
      <w:ind w:left="1134" w:right="0" w:firstLine="0"/>
      <w:spacing w:after="57"/>
    </w:pPr>
  </w:style>
  <w:style w:type="paragraph" w:styleId="940">
    <w:name w:val="toc 6"/>
    <w:uiPriority w:val="39"/>
    <w:unhideWhenUsed/>
    <w:pPr>
      <w:ind w:left="1417" w:right="0" w:firstLine="0"/>
      <w:spacing w:after="57"/>
    </w:pPr>
  </w:style>
  <w:style w:type="paragraph" w:styleId="941">
    <w:name w:val="toc 7"/>
    <w:uiPriority w:val="39"/>
    <w:unhideWhenUsed/>
    <w:pPr>
      <w:ind w:left="1701" w:right="0" w:firstLine="0"/>
      <w:spacing w:after="57"/>
    </w:pPr>
  </w:style>
  <w:style w:type="paragraph" w:styleId="942">
    <w:name w:val="toc 8"/>
    <w:uiPriority w:val="39"/>
    <w:unhideWhenUsed/>
    <w:pPr>
      <w:ind w:left="1984" w:right="0" w:firstLine="0"/>
      <w:spacing w:after="57"/>
    </w:pPr>
  </w:style>
  <w:style w:type="paragraph" w:styleId="943">
    <w:name w:val="toc 9"/>
    <w:uiPriority w:val="39"/>
    <w:unhideWhenUsed/>
    <w:pPr>
      <w:ind w:left="2268" w:right="0" w:firstLine="0"/>
      <w:spacing w:after="57"/>
    </w:pPr>
  </w:style>
  <w:style w:type="paragraph" w:styleId="944">
    <w:name w:val="TOC Heading"/>
    <w:uiPriority w:val="39"/>
    <w:unhideWhenUsed/>
  </w:style>
  <w:style w:type="paragraph" w:styleId="945">
    <w:name w:val="table of figures"/>
    <w:uiPriority w:val="99"/>
    <w:unhideWhenUsed/>
    <w:pPr>
      <w:spacing w:after="0" w:afterAutospacing="0"/>
    </w:pPr>
  </w:style>
  <w:style w:type="paragraph" w:styleId="946">
    <w:name w:val="Обычный"/>
    <w:next w:val="946"/>
    <w:link w:val="946"/>
    <w:rPr>
      <w:lang w:val="ru-RU" w:eastAsia="ru-RU" w:bidi="ar-SA"/>
    </w:rPr>
  </w:style>
  <w:style w:type="paragraph" w:styleId="947">
    <w:name w:val="Заголовок 1"/>
    <w:basedOn w:val="946"/>
    <w:next w:val="946"/>
    <w:link w:val="953"/>
    <w:pPr>
      <w:jc w:val="center"/>
      <w:keepNext/>
      <w:spacing w:line="220" w:lineRule="exact"/>
      <w:outlineLvl w:val="0"/>
    </w:pPr>
    <w:rPr>
      <w:rFonts w:ascii="AG Souvenir" w:hAnsi="AG Souvenir"/>
      <w:b/>
      <w:bCs/>
      <w:spacing w:val="38"/>
      <w:sz w:val="28"/>
      <w:szCs w:val="28"/>
    </w:rPr>
  </w:style>
  <w:style w:type="paragraph" w:styleId="948">
    <w:name w:val="Заголовок 2"/>
    <w:basedOn w:val="946"/>
    <w:next w:val="946"/>
    <w:link w:val="954"/>
    <w:pPr>
      <w:ind w:left="709"/>
      <w:keepNext/>
      <w:outlineLvl w:val="1"/>
    </w:pPr>
    <w:rPr>
      <w:sz w:val="28"/>
      <w:szCs w:val="28"/>
    </w:rPr>
  </w:style>
  <w:style w:type="paragraph" w:styleId="949">
    <w:name w:val="Заголовок 3"/>
    <w:basedOn w:val="946"/>
    <w:next w:val="946"/>
    <w:link w:val="95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styleId="950">
    <w:name w:val="Основной шрифт абзаца"/>
    <w:next w:val="950"/>
    <w:link w:val="946"/>
  </w:style>
  <w:style w:type="table" w:styleId="951">
    <w:name w:val="Обычная таблица"/>
    <w:next w:val="951"/>
    <w:link w:val="946"/>
    <w:semiHidden/>
    <w:tblPr/>
  </w:style>
  <w:style w:type="numbering" w:styleId="952">
    <w:name w:val="Нет списка"/>
    <w:next w:val="952"/>
    <w:link w:val="946"/>
    <w:semiHidden/>
  </w:style>
  <w:style w:type="character" w:styleId="953">
    <w:name w:val="Заголовок 1 Знак"/>
    <w:next w:val="953"/>
    <w:link w:val="947"/>
    <w:rPr>
      <w:rFonts w:ascii="AG Souvenir" w:hAnsi="AG Souvenir"/>
      <w:b/>
      <w:bCs/>
      <w:spacing w:val="38"/>
      <w:sz w:val="28"/>
      <w:szCs w:val="28"/>
    </w:rPr>
  </w:style>
  <w:style w:type="character" w:styleId="954">
    <w:name w:val="Заголовок 2 Знак"/>
    <w:next w:val="954"/>
    <w:link w:val="948"/>
    <w:rPr>
      <w:sz w:val="28"/>
      <w:szCs w:val="28"/>
    </w:rPr>
  </w:style>
  <w:style w:type="character" w:styleId="955">
    <w:name w:val="Заголовок 3 Знак"/>
    <w:next w:val="955"/>
    <w:link w:val="949"/>
    <w:semiHidden/>
    <w:rPr>
      <w:rFonts w:ascii="Arial" w:hAnsi="Arial"/>
      <w:b/>
      <w:bCs/>
      <w:sz w:val="26"/>
      <w:szCs w:val="26"/>
    </w:rPr>
  </w:style>
  <w:style w:type="paragraph" w:styleId="956">
    <w:name w:val="Основной текст"/>
    <w:basedOn w:val="946"/>
    <w:next w:val="956"/>
    <w:link w:val="957"/>
    <w:rPr>
      <w:sz w:val="28"/>
      <w:szCs w:val="28"/>
    </w:rPr>
  </w:style>
  <w:style w:type="character" w:styleId="957">
    <w:name w:val="Основной текст Знак"/>
    <w:next w:val="957"/>
    <w:link w:val="956"/>
    <w:rPr>
      <w:sz w:val="28"/>
      <w:szCs w:val="28"/>
    </w:rPr>
  </w:style>
  <w:style w:type="paragraph" w:styleId="958">
    <w:name w:val="Основной текст с отступом"/>
    <w:basedOn w:val="946"/>
    <w:next w:val="958"/>
    <w:link w:val="959"/>
    <w:pPr>
      <w:ind w:firstLine="709"/>
      <w:jc w:val="both"/>
    </w:pPr>
    <w:rPr>
      <w:sz w:val="28"/>
      <w:szCs w:val="28"/>
    </w:rPr>
  </w:style>
  <w:style w:type="character" w:styleId="959">
    <w:name w:val="Основной текст с отступом Знак"/>
    <w:next w:val="959"/>
    <w:link w:val="958"/>
    <w:rPr>
      <w:sz w:val="28"/>
      <w:szCs w:val="28"/>
    </w:rPr>
  </w:style>
  <w:style w:type="paragraph" w:styleId="960">
    <w:name w:val="Postan"/>
    <w:basedOn w:val="946"/>
    <w:next w:val="960"/>
    <w:link w:val="946"/>
    <w:pPr>
      <w:jc w:val="center"/>
    </w:pPr>
    <w:rPr>
      <w:sz w:val="28"/>
      <w:szCs w:val="28"/>
    </w:rPr>
  </w:style>
  <w:style w:type="paragraph" w:styleId="961">
    <w:name w:val="Нижний колонтитул"/>
    <w:basedOn w:val="946"/>
    <w:next w:val="961"/>
    <w:link w:val="962"/>
    <w:pPr>
      <w:tabs>
        <w:tab w:val="center" w:pos="4153" w:leader="none"/>
        <w:tab w:val="right" w:pos="8306" w:leader="none"/>
      </w:tabs>
    </w:pPr>
  </w:style>
  <w:style w:type="character" w:styleId="962">
    <w:name w:val="Нижний колонтитул Знак"/>
    <w:basedOn w:val="950"/>
    <w:next w:val="962"/>
    <w:link w:val="961"/>
  </w:style>
  <w:style w:type="paragraph" w:styleId="963">
    <w:name w:val="Верхний колонтитул"/>
    <w:basedOn w:val="946"/>
    <w:next w:val="963"/>
    <w:link w:val="964"/>
    <w:pPr>
      <w:tabs>
        <w:tab w:val="center" w:pos="4153" w:leader="none"/>
        <w:tab w:val="right" w:pos="8306" w:leader="none"/>
      </w:tabs>
    </w:pPr>
  </w:style>
  <w:style w:type="character" w:styleId="964">
    <w:name w:val="Верхний колонтитул Знак"/>
    <w:basedOn w:val="950"/>
    <w:next w:val="964"/>
    <w:link w:val="963"/>
  </w:style>
  <w:style w:type="character" w:styleId="965">
    <w:name w:val="Номер страницы"/>
    <w:basedOn w:val="950"/>
    <w:next w:val="965"/>
    <w:link w:val="946"/>
  </w:style>
  <w:style w:type="character" w:styleId="966">
    <w:name w:val="Гиперссылка"/>
    <w:next w:val="966"/>
    <w:link w:val="946"/>
    <w:rPr>
      <w:color w:val="0000ff"/>
      <w:u w:val="single"/>
    </w:rPr>
  </w:style>
  <w:style w:type="character" w:styleId="967">
    <w:name w:val="Просмотренная гиперссылка"/>
    <w:next w:val="967"/>
    <w:link w:val="946"/>
    <w:rPr>
      <w:color w:val="800080"/>
      <w:u w:val="single"/>
    </w:rPr>
  </w:style>
  <w:style w:type="paragraph" w:styleId="968">
    <w:name w:val="Название"/>
    <w:basedOn w:val="946"/>
    <w:next w:val="968"/>
    <w:link w:val="969"/>
    <w:pPr>
      <w:jc w:val="center"/>
    </w:pPr>
    <w:rPr>
      <w:sz w:val="24"/>
      <w:szCs w:val="24"/>
    </w:rPr>
  </w:style>
  <w:style w:type="character" w:styleId="969">
    <w:name w:val="Название Знак"/>
    <w:next w:val="969"/>
    <w:link w:val="968"/>
    <w:rPr>
      <w:sz w:val="24"/>
      <w:szCs w:val="24"/>
    </w:rPr>
  </w:style>
  <w:style w:type="paragraph" w:styleId="970">
    <w:name w:val="Основной текст 2"/>
    <w:basedOn w:val="946"/>
    <w:next w:val="970"/>
    <w:link w:val="971"/>
    <w:pPr>
      <w:jc w:val="both"/>
    </w:pPr>
    <w:rPr>
      <w:color w:val="ff0000"/>
      <w:sz w:val="24"/>
      <w:szCs w:val="24"/>
    </w:rPr>
  </w:style>
  <w:style w:type="character" w:styleId="971">
    <w:name w:val="Основной текст 2 Знак"/>
    <w:next w:val="971"/>
    <w:link w:val="970"/>
    <w:rPr>
      <w:color w:val="ff0000"/>
      <w:sz w:val="24"/>
      <w:szCs w:val="24"/>
    </w:rPr>
  </w:style>
  <w:style w:type="paragraph" w:styleId="972">
    <w:name w:val="Основной текст 3"/>
    <w:basedOn w:val="946"/>
    <w:next w:val="972"/>
    <w:link w:val="973"/>
    <w:pPr>
      <w:jc w:val="center"/>
    </w:pPr>
    <w:rPr>
      <w:sz w:val="28"/>
      <w:szCs w:val="28"/>
    </w:rPr>
  </w:style>
  <w:style w:type="character" w:styleId="973">
    <w:name w:val="Основной текст 3 Знак"/>
    <w:next w:val="973"/>
    <w:link w:val="972"/>
    <w:rPr>
      <w:sz w:val="28"/>
      <w:szCs w:val="28"/>
    </w:rPr>
  </w:style>
  <w:style w:type="paragraph" w:styleId="974">
    <w:name w:val="Основной текст с отступом 2"/>
    <w:basedOn w:val="946"/>
    <w:next w:val="974"/>
    <w:link w:val="975"/>
    <w:pPr>
      <w:ind w:firstLine="709"/>
      <w:jc w:val="both"/>
    </w:pPr>
    <w:rPr>
      <w:rFonts w:ascii="Calibri" w:hAnsi="Calibri"/>
      <w:sz w:val="28"/>
      <w:szCs w:val="28"/>
    </w:rPr>
  </w:style>
  <w:style w:type="character" w:styleId="975">
    <w:name w:val="Основной текст с отступом 2 Знак"/>
    <w:next w:val="975"/>
    <w:link w:val="974"/>
    <w:rPr>
      <w:rFonts w:ascii="Calibri" w:hAnsi="Calibri"/>
      <w:sz w:val="28"/>
      <w:szCs w:val="28"/>
    </w:rPr>
  </w:style>
  <w:style w:type="paragraph" w:styleId="976">
    <w:name w:val="Основной текст с отступом 3"/>
    <w:basedOn w:val="946"/>
    <w:next w:val="976"/>
    <w:link w:val="977"/>
    <w:pPr>
      <w:ind w:left="283"/>
      <w:spacing w:after="120"/>
    </w:pPr>
    <w:rPr>
      <w:sz w:val="16"/>
      <w:szCs w:val="16"/>
    </w:rPr>
  </w:style>
  <w:style w:type="character" w:styleId="977">
    <w:name w:val="Основной текст с отступом 3 Знак"/>
    <w:next w:val="977"/>
    <w:link w:val="976"/>
    <w:rPr>
      <w:sz w:val="16"/>
      <w:szCs w:val="16"/>
    </w:rPr>
  </w:style>
  <w:style w:type="paragraph" w:styleId="978">
    <w:name w:val="Текст выноски"/>
    <w:basedOn w:val="946"/>
    <w:next w:val="978"/>
    <w:link w:val="979"/>
    <w:semiHidden/>
    <w:rPr>
      <w:rFonts w:ascii="Tahoma" w:hAnsi="Tahoma"/>
      <w:sz w:val="16"/>
      <w:szCs w:val="16"/>
    </w:rPr>
  </w:style>
  <w:style w:type="character" w:styleId="979">
    <w:name w:val="Текст выноски Знак"/>
    <w:next w:val="979"/>
    <w:link w:val="978"/>
    <w:rPr>
      <w:rFonts w:ascii="Tahoma" w:hAnsi="Tahoma"/>
      <w:sz w:val="16"/>
      <w:szCs w:val="16"/>
    </w:rPr>
  </w:style>
  <w:style w:type="paragraph" w:styleId="980">
    <w:name w:val="Без интервала"/>
    <w:next w:val="980"/>
    <w:link w:val="946"/>
    <w:rPr>
      <w:rFonts w:ascii="Calibri" w:hAnsi="Calibri"/>
      <w:sz w:val="22"/>
      <w:szCs w:val="22"/>
      <w:lang w:val="ru-RU" w:eastAsia="ru-RU" w:bidi="ar-SA"/>
    </w:rPr>
  </w:style>
  <w:style w:type="paragraph" w:styleId="981">
    <w:name w:val="Абзац списка"/>
    <w:basedOn w:val="946"/>
    <w:next w:val="981"/>
    <w:link w:val="946"/>
    <w:pPr>
      <w:ind w:left="708"/>
      <w:spacing w:after="200" w:line="276" w:lineRule="auto"/>
    </w:pPr>
    <w:rPr>
      <w:rFonts w:ascii="Calibri" w:hAnsi="Calibri"/>
      <w:sz w:val="22"/>
      <w:szCs w:val="22"/>
    </w:rPr>
  </w:style>
  <w:style w:type="paragraph" w:styleId="982">
    <w:name w:val="ConsPlusNormal"/>
    <w:next w:val="982"/>
    <w:link w:val="946"/>
    <w:pPr>
      <w:widowControl w:val="off"/>
    </w:pPr>
    <w:rPr>
      <w:rFonts w:ascii="Arial" w:hAnsi="Arial"/>
      <w:lang w:val="ru-RU" w:eastAsia="ru-RU" w:bidi="ar-SA"/>
    </w:rPr>
  </w:style>
  <w:style w:type="paragraph" w:styleId="983">
    <w:name w:val="ConsPlusNonformat"/>
    <w:next w:val="983"/>
    <w:link w:val="946"/>
    <w:pPr>
      <w:widowControl w:val="off"/>
    </w:pPr>
    <w:rPr>
      <w:rFonts w:ascii="Courier New" w:hAnsi="Courier New"/>
      <w:lang w:val="ru-RU" w:eastAsia="ru-RU" w:bidi="ar-SA"/>
    </w:rPr>
  </w:style>
  <w:style w:type="paragraph" w:styleId="984">
    <w:name w:val="ConsPlusCell"/>
    <w:next w:val="984"/>
    <w:link w:val="946"/>
    <w:pPr>
      <w:widowControl w:val="off"/>
    </w:pPr>
    <w:rPr>
      <w:rFonts w:ascii="Arial" w:hAnsi="Arial"/>
      <w:lang w:val="ru-RU" w:eastAsia="ru-RU" w:bidi="ar-SA"/>
    </w:rPr>
  </w:style>
  <w:style w:type="paragraph" w:styleId="985">
    <w:name w:val="ConsPlusTitle"/>
    <w:next w:val="985"/>
    <w:link w:val="946"/>
    <w:pPr>
      <w:widowControl w:val="off"/>
    </w:pPr>
    <w:rPr>
      <w:rFonts w:ascii="Arial" w:hAnsi="Arial"/>
      <w:b/>
      <w:bCs/>
      <w:lang w:val="ru-RU" w:eastAsia="ru-RU" w:bidi="ar-SA"/>
    </w:rPr>
  </w:style>
  <w:style w:type="paragraph" w:styleId="986">
    <w:name w:val="Знак1 Знак Знак Знак"/>
    <w:basedOn w:val="946"/>
    <w:next w:val="986"/>
    <w:link w:val="94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987">
    <w:name w:val="Знак1"/>
    <w:basedOn w:val="946"/>
    <w:next w:val="987"/>
    <w:link w:val="94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988">
    <w:name w:val="Нормальный (таблица)"/>
    <w:basedOn w:val="946"/>
    <w:next w:val="946"/>
    <w:link w:val="946"/>
    <w:pPr>
      <w:jc w:val="both"/>
      <w:widowControl w:val="off"/>
    </w:pPr>
    <w:rPr>
      <w:rFonts w:ascii="Arial" w:hAnsi="Arial"/>
      <w:sz w:val="24"/>
      <w:szCs w:val="24"/>
    </w:rPr>
  </w:style>
  <w:style w:type="paragraph" w:styleId="989">
    <w:name w:val="xl65"/>
    <w:basedOn w:val="946"/>
    <w:next w:val="989"/>
    <w:link w:val="946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990">
    <w:name w:val="xl66"/>
    <w:basedOn w:val="946"/>
    <w:next w:val="990"/>
    <w:link w:val="946"/>
    <w:pPr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991">
    <w:name w:val="xl67"/>
    <w:basedOn w:val="946"/>
    <w:next w:val="991"/>
    <w:link w:val="946"/>
    <w:pPr>
      <w:spacing w:before="100" w:beforeAutospacing="1" w:after="100" w:afterAutospacing="1"/>
    </w:pPr>
    <w:rPr>
      <w:sz w:val="24"/>
      <w:szCs w:val="24"/>
    </w:rPr>
  </w:style>
  <w:style w:type="paragraph" w:styleId="992">
    <w:name w:val="xl68"/>
    <w:basedOn w:val="946"/>
    <w:next w:val="992"/>
    <w:link w:val="946"/>
    <w:pPr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993">
    <w:name w:val="xl69"/>
    <w:basedOn w:val="946"/>
    <w:next w:val="993"/>
    <w:link w:val="946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sz w:val="24"/>
      <w:szCs w:val="24"/>
    </w:rPr>
  </w:style>
  <w:style w:type="paragraph" w:styleId="994">
    <w:name w:val="xl70"/>
    <w:basedOn w:val="946"/>
    <w:next w:val="994"/>
    <w:link w:val="946"/>
    <w:pPr>
      <w:jc w:val="center"/>
      <w:spacing w:before="100" w:beforeAutospacing="1" w:after="100" w:afterAutospacing="1"/>
    </w:pPr>
    <w:rPr>
      <w:sz w:val="24"/>
      <w:szCs w:val="24"/>
    </w:rPr>
  </w:style>
  <w:style w:type="paragraph" w:styleId="995">
    <w:name w:val="xl71"/>
    <w:basedOn w:val="946"/>
    <w:next w:val="995"/>
    <w:link w:val="946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996">
    <w:name w:val="xl72"/>
    <w:basedOn w:val="946"/>
    <w:next w:val="996"/>
    <w:link w:val="946"/>
    <w:pPr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997">
    <w:name w:val="xl73"/>
    <w:basedOn w:val="946"/>
    <w:next w:val="997"/>
    <w:link w:val="946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998">
    <w:name w:val="xl74"/>
    <w:basedOn w:val="946"/>
    <w:next w:val="998"/>
    <w:link w:val="946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999">
    <w:name w:val="xl75"/>
    <w:basedOn w:val="946"/>
    <w:next w:val="999"/>
    <w:link w:val="946"/>
    <w:pPr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1000">
    <w:name w:val="xl76"/>
    <w:basedOn w:val="946"/>
    <w:next w:val="1000"/>
    <w:link w:val="946"/>
    <w:pPr>
      <w:jc w:val="center"/>
      <w:spacing w:before="100" w:beforeAutospacing="1" w:after="100" w:afterAutospacing="1"/>
      <w:pBdr>
        <w:top w:val="single" w:color="000000" w:sz="4" w:space="0"/>
        <w:bottom w:val="single" w:color="000000" w:sz="4" w:space="0"/>
      </w:pBdr>
    </w:pPr>
    <w:rPr>
      <w:sz w:val="24"/>
      <w:szCs w:val="24"/>
    </w:rPr>
  </w:style>
  <w:style w:type="paragraph" w:styleId="1001">
    <w:name w:val="xl77"/>
    <w:basedOn w:val="946"/>
    <w:next w:val="1001"/>
    <w:link w:val="946"/>
    <w:pPr>
      <w:jc w:val="center"/>
      <w:spacing w:before="100" w:beforeAutospacing="1" w:after="100" w:afterAutospacing="1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1002">
    <w:name w:val="xl78"/>
    <w:basedOn w:val="946"/>
    <w:next w:val="1002"/>
    <w:link w:val="946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sz w:val="24"/>
      <w:szCs w:val="24"/>
    </w:rPr>
  </w:style>
  <w:style w:type="paragraph" w:styleId="1003">
    <w:name w:val="xl79"/>
    <w:basedOn w:val="946"/>
    <w:next w:val="1003"/>
    <w:link w:val="946"/>
    <w:pPr>
      <w:jc w:val="center"/>
      <w:spacing w:before="100" w:beforeAutospacing="1" w:after="100" w:afterAutospacing="1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1004">
    <w:name w:val="xl80"/>
    <w:basedOn w:val="946"/>
    <w:next w:val="1004"/>
    <w:link w:val="946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1005">
    <w:name w:val="xl81"/>
    <w:basedOn w:val="946"/>
    <w:next w:val="1005"/>
    <w:link w:val="946"/>
    <w:pPr>
      <w:jc w:val="center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1006">
    <w:name w:val="xl82"/>
    <w:basedOn w:val="946"/>
    <w:next w:val="1006"/>
    <w:link w:val="946"/>
    <w:pPr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sz w:val="24"/>
      <w:szCs w:val="24"/>
    </w:rPr>
  </w:style>
  <w:style w:type="character" w:styleId="1007">
    <w:name w:val="Основной текст с отступом 2 Знак1"/>
    <w:next w:val="1007"/>
    <w:link w:val="946"/>
    <w:semiHidden/>
    <w:rPr>
      <w:sz w:val="22"/>
      <w:szCs w:val="22"/>
    </w:rPr>
  </w:style>
  <w:style w:type="character" w:styleId="1008">
    <w:name w:val="Гипертекстовая ссылка"/>
    <w:next w:val="1008"/>
    <w:link w:val="946"/>
    <w:rPr>
      <w:color w:val="000000"/>
      <w:sz w:val="26"/>
      <w:szCs w:val="26"/>
    </w:rPr>
  </w:style>
  <w:style w:type="table" w:styleId="1009">
    <w:name w:val="Сетка таблицы"/>
    <w:basedOn w:val="951"/>
    <w:next w:val="1009"/>
    <w:link w:val="946"/>
    <w:rPr>
      <w:sz w:val="20"/>
      <w:szCs w:val="20"/>
    </w:rPr>
    <w:tblPr/>
  </w:style>
  <w:style w:type="table" w:styleId="1010">
    <w:name w:val="Сетка таблицы1"/>
    <w:next w:val="1010"/>
    <w:link w:val="946"/>
    <w:rPr>
      <w:rFonts w:ascii="Calibri" w:hAnsi="Calibri"/>
      <w:lang w:val="ru-RU" w:eastAsia="ru-RU" w:bidi="ar-SA"/>
    </w:rPr>
    <w:tblPr/>
  </w:style>
  <w:style w:type="table" w:styleId="1011">
    <w:name w:val="Сетка таблицы2"/>
    <w:next w:val="1011"/>
    <w:link w:val="946"/>
    <w:pPr>
      <w:ind w:firstLine="709"/>
      <w:jc w:val="both"/>
    </w:pPr>
    <w:rPr>
      <w:rFonts w:ascii="Calibri" w:hAnsi="Calibri"/>
      <w:sz w:val="22"/>
      <w:szCs w:val="22"/>
      <w:lang w:val="ru-RU" w:eastAsia="en-US" w:bidi="ar-SA"/>
    </w:rPr>
    <w:tblPr/>
  </w:style>
  <w:style w:type="paragraph" w:styleId="1012">
    <w:name w:val="Обычный (веб)"/>
    <w:basedOn w:val="946"/>
    <w:next w:val="1012"/>
    <w:link w:val="946"/>
    <w:pPr>
      <w:spacing w:before="100" w:after="100"/>
    </w:pPr>
    <w:rPr>
      <w:sz w:val="24"/>
      <w:szCs w:val="24"/>
      <w:lang w:eastAsia="ar-SA"/>
    </w:rPr>
  </w:style>
  <w:style w:type="paragraph" w:styleId="1013">
    <w:name w:val="Стиль1"/>
    <w:next w:val="1013"/>
    <w:link w:val="946"/>
    <w:pPr>
      <w:widowControl w:val="off"/>
    </w:pPr>
    <w:rPr>
      <w:sz w:val="28"/>
      <w:szCs w:val="28"/>
      <w:lang w:val="ru-RU" w:eastAsia="ar-SA" w:bidi="ar-SA"/>
    </w:rPr>
  </w:style>
  <w:style w:type="paragraph" w:styleId="1014">
    <w:name w:val="1"/>
    <w:basedOn w:val="946"/>
    <w:next w:val="1014"/>
    <w:link w:val="946"/>
    <w:pPr>
      <w:spacing w:after="160" w:line="240" w:lineRule="exact"/>
    </w:pPr>
    <w:rPr>
      <w:lang w:eastAsia="zh-CN"/>
    </w:rPr>
  </w:style>
  <w:style w:type="paragraph" w:styleId="1015">
    <w:name w:val="Текст таблицы"/>
    <w:basedOn w:val="946"/>
    <w:next w:val="1015"/>
    <w:link w:val="946"/>
    <w:pPr>
      <w:jc w:val="both"/>
      <w:spacing w:before="60" w:after="60"/>
    </w:pPr>
    <w:rPr>
      <w:rFonts w:ascii="Arial" w:hAnsi="Arial"/>
      <w:lang w:eastAsia="ar-SA"/>
    </w:rPr>
  </w:style>
  <w:style w:type="paragraph" w:styleId="1016">
    <w:name w:val="Текст"/>
    <w:basedOn w:val="946"/>
    <w:next w:val="1016"/>
    <w:link w:val="1017"/>
    <w:rPr>
      <w:rFonts w:ascii="Courier New" w:hAnsi="Courier New"/>
      <w:color w:val="000000"/>
    </w:rPr>
  </w:style>
  <w:style w:type="character" w:styleId="1017">
    <w:name w:val="Текст Знак1"/>
    <w:next w:val="1017"/>
    <w:link w:val="1016"/>
    <w:semiHidden/>
    <w:rPr>
      <w:rFonts w:ascii="Courier New" w:hAnsi="Courier New"/>
      <w:sz w:val="20"/>
      <w:szCs w:val="20"/>
    </w:rPr>
  </w:style>
  <w:style w:type="paragraph" w:styleId="1018">
    <w:name w:val="Подзаголовок"/>
    <w:basedOn w:val="946"/>
    <w:next w:val="1018"/>
    <w:link w:val="1019"/>
    <w:pPr>
      <w:jc w:val="center"/>
    </w:pPr>
    <w:rPr>
      <w:color w:val="000000"/>
      <w:sz w:val="28"/>
      <w:szCs w:val="28"/>
    </w:rPr>
  </w:style>
  <w:style w:type="character" w:styleId="1019">
    <w:name w:val="Подзаголовок Знак"/>
    <w:next w:val="1019"/>
    <w:link w:val="1018"/>
    <w:rPr>
      <w:rFonts w:ascii="Cambria" w:hAnsi="Cambria"/>
      <w:sz w:val="24"/>
      <w:szCs w:val="24"/>
    </w:rPr>
  </w:style>
  <w:style w:type="paragraph" w:styleId="1020">
    <w:name w:val="Знак"/>
    <w:basedOn w:val="946"/>
    <w:next w:val="1020"/>
    <w:link w:val="946"/>
    <w:pPr>
      <w:jc w:val="both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1021">
    <w:name w:val="Абзац списка1"/>
    <w:basedOn w:val="946"/>
    <w:next w:val="1021"/>
    <w:link w:val="946"/>
    <w:pPr>
      <w:ind w:left="720"/>
    </w:pPr>
    <w:rPr>
      <w:sz w:val="24"/>
      <w:szCs w:val="24"/>
    </w:rPr>
  </w:style>
  <w:style w:type="paragraph" w:styleId="1022">
    <w:name w:val="ConsNormal"/>
    <w:next w:val="1022"/>
    <w:link w:val="946"/>
    <w:pPr>
      <w:ind w:right="19772" w:firstLine="720"/>
      <w:widowControl w:val="off"/>
    </w:pPr>
    <w:rPr>
      <w:rFonts w:ascii="Arial" w:hAnsi="Arial"/>
      <w:lang w:val="ru-RU" w:eastAsia="ru-RU" w:bidi="ar-SA"/>
    </w:rPr>
  </w:style>
  <w:style w:type="character" w:styleId="1023">
    <w:name w:val="Plain Text Char1"/>
    <w:next w:val="1023"/>
    <w:link w:val="946"/>
    <w:semiHidden/>
    <w:rPr>
      <w:rFonts w:ascii="Courier New" w:hAnsi="Courier New"/>
      <w:sz w:val="20"/>
      <w:szCs w:val="20"/>
    </w:rPr>
  </w:style>
  <w:style w:type="character" w:styleId="1024">
    <w:name w:val="Plain Text Char2"/>
    <w:next w:val="1024"/>
    <w:link w:val="946"/>
    <w:rPr>
      <w:rFonts w:ascii="Courier New" w:hAnsi="Courier New"/>
    </w:rPr>
  </w:style>
  <w:style w:type="character" w:styleId="1025">
    <w:name w:val="Строгий"/>
    <w:next w:val="1025"/>
    <w:link w:val="946"/>
    <w:rPr>
      <w:b/>
      <w:bCs/>
    </w:rPr>
  </w:style>
  <w:style w:type="character" w:styleId="1026">
    <w:name w:val="Текст Знак"/>
    <w:next w:val="1026"/>
    <w:link w:val="946"/>
    <w:semiHidden/>
    <w:rPr>
      <w:rFonts w:ascii="Courier New" w:hAnsi="Courier New"/>
      <w:sz w:val="20"/>
      <w:szCs w:val="20"/>
    </w:rPr>
  </w:style>
  <w:style w:type="character" w:styleId="1027">
    <w:name w:val="Основной шрифт"/>
    <w:next w:val="1027"/>
    <w:link w:val="946"/>
  </w:style>
  <w:style w:type="character" w:styleId="1028">
    <w:name w:val="Font Style20"/>
    <w:next w:val="1028"/>
    <w:link w:val="946"/>
    <w:rPr>
      <w:rFonts w:ascii="Times New Roman" w:hAnsi="Times New Roman"/>
      <w:sz w:val="22"/>
      <w:szCs w:val="22"/>
    </w:rPr>
  </w:style>
  <w:style w:type="character" w:styleId="1029">
    <w:name w:val="Font Style21"/>
    <w:next w:val="1029"/>
    <w:link w:val="946"/>
    <w:rPr>
      <w:rFonts w:ascii="Times New Roman" w:hAnsi="Times New Roman"/>
      <w:b/>
      <w:bCs/>
      <w:sz w:val="22"/>
      <w:szCs w:val="22"/>
    </w:rPr>
  </w:style>
  <w:style w:type="paragraph" w:styleId="1030">
    <w:name w:val="Style8"/>
    <w:basedOn w:val="946"/>
    <w:next w:val="1030"/>
    <w:link w:val="946"/>
    <w:pPr>
      <w:widowControl w:val="off"/>
    </w:pPr>
    <w:rPr>
      <w:sz w:val="24"/>
      <w:szCs w:val="24"/>
    </w:rPr>
  </w:style>
  <w:style w:type="paragraph" w:styleId="1031">
    <w:name w:val="Style9"/>
    <w:basedOn w:val="946"/>
    <w:next w:val="1031"/>
    <w:link w:val="946"/>
    <w:pPr>
      <w:ind w:firstLine="257"/>
      <w:spacing w:line="280" w:lineRule="exact"/>
      <w:widowControl w:val="off"/>
    </w:pPr>
    <w:rPr>
      <w:sz w:val="24"/>
      <w:szCs w:val="24"/>
    </w:rPr>
  </w:style>
  <w:style w:type="paragraph" w:styleId="1032">
    <w:name w:val="Style10"/>
    <w:basedOn w:val="946"/>
    <w:next w:val="1032"/>
    <w:link w:val="946"/>
    <w:pPr>
      <w:jc w:val="center"/>
      <w:spacing w:line="281" w:lineRule="exact"/>
      <w:widowControl w:val="off"/>
    </w:pPr>
    <w:rPr>
      <w:sz w:val="24"/>
      <w:szCs w:val="24"/>
    </w:rPr>
  </w:style>
  <w:style w:type="paragraph" w:styleId="1033">
    <w:name w:val="Style13"/>
    <w:basedOn w:val="946"/>
    <w:next w:val="1033"/>
    <w:link w:val="946"/>
    <w:pPr>
      <w:spacing w:line="276" w:lineRule="exact"/>
      <w:widowControl w:val="off"/>
    </w:pPr>
    <w:rPr>
      <w:sz w:val="24"/>
      <w:szCs w:val="24"/>
    </w:rPr>
  </w:style>
  <w:style w:type="paragraph" w:styleId="1034">
    <w:name w:val="Style15"/>
    <w:basedOn w:val="946"/>
    <w:next w:val="1034"/>
    <w:link w:val="946"/>
    <w:pPr>
      <w:widowControl w:val="off"/>
    </w:pPr>
    <w:rPr>
      <w:sz w:val="24"/>
      <w:szCs w:val="24"/>
    </w:rPr>
  </w:style>
  <w:style w:type="character" w:styleId="1035">
    <w:name w:val="Body Text Indent 3 Char1"/>
    <w:next w:val="1035"/>
    <w:link w:val="946"/>
    <w:rPr>
      <w:rFonts w:ascii="Calibri" w:hAnsi="Calibri"/>
      <w:sz w:val="16"/>
      <w:szCs w:val="16"/>
      <w:lang w:val="ru-RU" w:eastAsia="ru-RU"/>
    </w:rPr>
  </w:style>
  <w:style w:type="character" w:styleId="1036">
    <w:name w:val="Title Char1"/>
    <w:next w:val="1036"/>
    <w:link w:val="946"/>
    <w:rPr>
      <w:b/>
      <w:bCs/>
      <w:sz w:val="22"/>
      <w:szCs w:val="22"/>
      <w:lang w:val="ru-RU" w:eastAsia="ru-RU"/>
    </w:rPr>
  </w:style>
  <w:style w:type="paragraph" w:styleId="1037">
    <w:name w:val="Знак Знак Знак Знак"/>
    <w:basedOn w:val="946"/>
    <w:next w:val="1037"/>
    <w:link w:val="94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1038" w:default="1">
    <w:name w:val="Default Paragraph Font"/>
    <w:uiPriority w:val="1"/>
    <w:semiHidden/>
    <w:unhideWhenUsed/>
  </w:style>
  <w:style w:type="numbering" w:styleId="1039" w:default="1">
    <w:name w:val="No List"/>
    <w:uiPriority w:val="99"/>
    <w:semiHidden/>
    <w:unhideWhenUsed/>
  </w:style>
  <w:style w:type="paragraph" w:styleId="1040" w:default="1">
    <w:name w:val="Normal"/>
    <w:qFormat/>
  </w:style>
  <w:style w:type="table" w:styleId="104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33</cp:revision>
  <dcterms:modified xsi:type="dcterms:W3CDTF">2023-08-31T11:57:54Z</dcterms:modified>
</cp:coreProperties>
</file>