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62C81" w14:textId="77777777" w:rsidR="009B049E" w:rsidRPr="00383FE8" w:rsidRDefault="00301D55" w:rsidP="00C52B1F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294A817D" wp14:editId="2A5663A4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64FF1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1A5ACCA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6BE28BDC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C65E3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57DB61D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07217" w14:textId="391F9C0C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F85E7D">
        <w:rPr>
          <w:rFonts w:ascii="Times New Roman" w:hAnsi="Times New Roman" w:cs="Times New Roman"/>
          <w:sz w:val="28"/>
          <w:szCs w:val="28"/>
        </w:rPr>
        <w:t>__</w:t>
      </w:r>
      <w:r w:rsidR="009B049E" w:rsidRPr="00383FE8">
        <w:rPr>
          <w:rFonts w:ascii="Times New Roman" w:hAnsi="Times New Roman" w:cs="Times New Roman"/>
          <w:sz w:val="28"/>
          <w:szCs w:val="28"/>
        </w:rPr>
        <w:t>.20</w:t>
      </w:r>
      <w:r w:rsidR="00FC651E">
        <w:rPr>
          <w:rFonts w:ascii="Times New Roman" w:hAnsi="Times New Roman" w:cs="Times New Roman"/>
          <w:sz w:val="28"/>
          <w:szCs w:val="28"/>
        </w:rPr>
        <w:t>2</w:t>
      </w:r>
      <w:r w:rsidR="00F85E7D">
        <w:rPr>
          <w:rFonts w:ascii="Times New Roman" w:hAnsi="Times New Roman" w:cs="Times New Roman"/>
          <w:sz w:val="28"/>
          <w:szCs w:val="28"/>
        </w:rPr>
        <w:t>3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5BE5CA6C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0BA48CBE" w14:textId="1247E899" w:rsidR="00BD2267" w:rsidRPr="00E67F6F" w:rsidRDefault="00BD2267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040573"/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</w:t>
      </w:r>
      <w:bookmarkStart w:id="1" w:name="_Hlk64275103"/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характеристик</w:t>
      </w:r>
      <w:r w:rsidR="005A1A13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</w:p>
    <w:p w14:paraId="22BC4AFA" w14:textId="743D287D" w:rsidR="00BD2267" w:rsidRPr="00E67F6F" w:rsidRDefault="00BD2267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стоимости услуг, предоставляемых согласно </w:t>
      </w:r>
    </w:p>
    <w:p w14:paraId="69473E84" w14:textId="4811B361" w:rsidR="00BD2267" w:rsidRDefault="00BD2267" w:rsidP="00BD2267">
      <w:pPr>
        <w:spacing w:after="0" w:line="240" w:lineRule="auto"/>
        <w:ind w:right="38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гарантированному перечню услуг по погребению</w:t>
      </w:r>
      <w:r w:rsidR="005A1A13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Цимлянского района</w:t>
      </w:r>
    </w:p>
    <w:bookmarkEnd w:id="0"/>
    <w:p w14:paraId="4C48127B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F9DB38" w14:textId="6E7C1B93" w:rsidR="007819F0" w:rsidRPr="007819F0" w:rsidRDefault="007819F0" w:rsidP="007819F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</w:t>
      </w:r>
      <w:r w:rsidR="002A4A7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12.01.1996 № 8-ФЗ «О погребении и похоронном деле», Областным законом Ростовской области от 03.05.2005 № 303</w:t>
      </w:r>
      <w:r w:rsidR="00895F3A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ЗС «О предоставлении материальной и иной помощи для погребения умерших за счет средств областного бюджета»,</w:t>
      </w:r>
      <w:r w:rsidRPr="00E67F6F">
        <w:rPr>
          <w:rFonts w:ascii="Times New Roman" w:eastAsia="Times New Roman" w:hAnsi="Times New Roman" w:cs="Times New Roman"/>
          <w:color w:val="666699"/>
          <w:sz w:val="28"/>
          <w:szCs w:val="28"/>
          <w:lang w:eastAsia="ru-RU"/>
        </w:rPr>
        <w:t xml:space="preserve">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протоколом № </w:t>
      </w:r>
      <w:r w:rsidR="00F85E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тарифной комиссии Цимлянского района </w:t>
      </w:r>
      <w:r w:rsidR="00572F9B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85E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85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05F8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5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Цимлянского района</w:t>
      </w:r>
    </w:p>
    <w:p w14:paraId="235BA15A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49C168" w14:textId="77777777" w:rsidR="009B049E" w:rsidRPr="002E59D5" w:rsidRDefault="009B049E" w:rsidP="00C52B1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18D5FBD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0E77D23" w14:textId="28D0FD7D" w:rsidR="00551074" w:rsidRPr="00E67F6F" w:rsidRDefault="00E8287D" w:rsidP="0055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2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107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качественные характеристики и стоимост</w:t>
      </w:r>
      <w:r w:rsidR="002A4A7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5107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     на территории Цимлянского района, согласно приложению.</w:t>
      </w:r>
    </w:p>
    <w:p w14:paraId="04CD9D82" w14:textId="5D0CE409" w:rsidR="00551074" w:rsidRPr="00E67F6F" w:rsidRDefault="00551074" w:rsidP="00BA12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75ECF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Цимлянского района от </w:t>
      </w:r>
      <w:r w:rsidR="00051B6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51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1B6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1B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A12DD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качественных характеристик и стоимости услуг, предоставляемых согласно гарантированному перечню услуг по погребению на территории Цимлянского района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3C7B06B" w14:textId="3EC21ADB" w:rsidR="00551074" w:rsidRPr="00E67F6F" w:rsidRDefault="00551074" w:rsidP="005510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465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официального опубликования        и распространяется на правоотношения, возникшие с 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1 февраля 202</w:t>
      </w:r>
      <w:r w:rsidR="00051B6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26A7A5E9" w14:textId="3EAAEE6D" w:rsidR="00C72AE8" w:rsidRPr="00C72AE8" w:rsidRDefault="00C72AE8" w:rsidP="00C72A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постановления возложить на </w:t>
      </w:r>
      <w:r w:rsidR="007743A4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 заместителя главы Администрации Цимлянского района Ночевкину Е.Н.</w:t>
      </w:r>
    </w:p>
    <w:p w14:paraId="0180278F" w14:textId="12235EC0" w:rsidR="00B61C40" w:rsidRPr="005D1318" w:rsidRDefault="00B61C40" w:rsidP="005D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A3B31" w14:textId="77777777" w:rsidR="00B61C40" w:rsidRPr="00B61C40" w:rsidRDefault="00B61C40" w:rsidP="00C52B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83DA103" w14:textId="77777777" w:rsidR="00B61C40" w:rsidRPr="00B61C40" w:rsidRDefault="00B61C40" w:rsidP="00C52B1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FD78372" w14:textId="77777777" w:rsidR="00DA5008" w:rsidRPr="00DA5008" w:rsidRDefault="00DA5008" w:rsidP="00DA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09DAAA26" w14:textId="77777777" w:rsidR="00DA5008" w:rsidRPr="00DA5008" w:rsidRDefault="00DA5008" w:rsidP="00DA5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00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1E0ABCF3" w14:textId="77777777" w:rsidR="005D1318" w:rsidRDefault="005D1318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59A42DB" w14:textId="77777777" w:rsidR="00E8287D" w:rsidRDefault="00E8287D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04B93E" w14:textId="77777777" w:rsidR="00C52B1F" w:rsidRDefault="00C52B1F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03B0A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2A9C385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4629C38F" w14:textId="77777777" w:rsid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p w14:paraId="4B402502" w14:textId="77777777" w:rsidR="003C20A5" w:rsidRDefault="003C20A5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C20A5" w:rsidSect="00824BE7">
          <w:footerReference w:type="even" r:id="rId9"/>
          <w:footerReference w:type="default" r:id="rId10"/>
          <w:pgSz w:w="11907" w:h="16840" w:code="9"/>
          <w:pgMar w:top="1134" w:right="567" w:bottom="1134" w:left="1701" w:header="567" w:footer="567" w:gutter="0"/>
          <w:cols w:space="720"/>
          <w:docGrid w:linePitch="299"/>
        </w:sectPr>
      </w:pPr>
    </w:p>
    <w:p w14:paraId="76D89251" w14:textId="77777777" w:rsidR="003C20A5" w:rsidRPr="00E67F6F" w:rsidRDefault="003C20A5" w:rsidP="007F006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6D723066" w14:textId="77777777" w:rsidR="003C20A5" w:rsidRPr="00E67F6F" w:rsidRDefault="003C20A5" w:rsidP="007F006B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14:paraId="50B7A660" w14:textId="77777777" w:rsidR="003C20A5" w:rsidRPr="00E67F6F" w:rsidRDefault="003C20A5" w:rsidP="007F006B">
      <w:pPr>
        <w:spacing w:after="0" w:line="240" w:lineRule="auto"/>
        <w:ind w:right="-14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Администрации</w:t>
      </w:r>
    </w:p>
    <w:p w14:paraId="30768B51" w14:textId="77777777" w:rsidR="003C20A5" w:rsidRPr="00E67F6F" w:rsidRDefault="003C20A5" w:rsidP="007F006B">
      <w:pPr>
        <w:spacing w:after="0" w:line="240" w:lineRule="auto"/>
        <w:ind w:right="-14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</w:p>
    <w:p w14:paraId="4ECB5F1E" w14:textId="01BD3C86" w:rsidR="003C20A5" w:rsidRPr="003C20A5" w:rsidRDefault="003C20A5" w:rsidP="007F006B">
      <w:pPr>
        <w:spacing w:after="0" w:line="240" w:lineRule="auto"/>
        <w:ind w:right="-14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__.</w:t>
      </w:r>
      <w:r w:rsidR="008043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43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</w:t>
      </w:r>
      <w:r w:rsidR="00C52B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14:paraId="6B0CE0AE" w14:textId="77777777" w:rsidR="00FE2B9A" w:rsidRDefault="00FE2B9A" w:rsidP="00FE2B9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E3858" w14:textId="472F51FF" w:rsidR="009A47EE" w:rsidRPr="00E67F6F" w:rsidRDefault="009A47EE" w:rsidP="009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Качественные характеристики </w:t>
      </w:r>
    </w:p>
    <w:p w14:paraId="16B6C750" w14:textId="282B0A9D" w:rsidR="009A47EE" w:rsidRPr="00E67F6F" w:rsidRDefault="009A47EE" w:rsidP="009A4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стоимост</w:t>
      </w:r>
      <w:r w:rsidR="002A4A70"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</w:t>
      </w:r>
    </w:p>
    <w:p w14:paraId="0D95AFEB" w14:textId="069953E1" w:rsidR="00FE2B9A" w:rsidRPr="00FE2B9A" w:rsidRDefault="009A47EE" w:rsidP="008406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Цимлянского района</w:t>
      </w:r>
    </w:p>
    <w:p w14:paraId="5912DC96" w14:textId="7F1EE1A7" w:rsidR="00092962" w:rsidRDefault="00092962" w:rsidP="00840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f3"/>
        <w:tblW w:w="15451" w:type="dxa"/>
        <w:tblInd w:w="137" w:type="dxa"/>
        <w:tblLook w:val="04A0" w:firstRow="1" w:lastRow="0" w:firstColumn="1" w:lastColumn="0" w:noHBand="0" w:noVBand="1"/>
      </w:tblPr>
      <w:tblGrid>
        <w:gridCol w:w="636"/>
        <w:gridCol w:w="4794"/>
        <w:gridCol w:w="5358"/>
        <w:gridCol w:w="2683"/>
        <w:gridCol w:w="1980"/>
      </w:tblGrid>
      <w:tr w:rsidR="00C210BE" w:rsidRPr="0083558E" w14:paraId="3E882BEA" w14:textId="77777777" w:rsidTr="00824BE7">
        <w:tc>
          <w:tcPr>
            <w:tcW w:w="567" w:type="dxa"/>
          </w:tcPr>
          <w:p w14:paraId="17001BA5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14:paraId="7A314AF3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386" w:type="dxa"/>
          </w:tcPr>
          <w:p w14:paraId="50154D74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Качественные характеристики</w:t>
            </w:r>
          </w:p>
        </w:tc>
        <w:tc>
          <w:tcPr>
            <w:tcW w:w="2693" w:type="dxa"/>
          </w:tcPr>
          <w:p w14:paraId="5C493AAC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</w:tcPr>
          <w:p w14:paraId="005CC908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14:paraId="0298E4A4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(рублей, копеек)</w:t>
            </w:r>
          </w:p>
        </w:tc>
      </w:tr>
      <w:tr w:rsidR="00C210BE" w:rsidRPr="0083558E" w14:paraId="4EE2BDFE" w14:textId="77777777" w:rsidTr="00824BE7">
        <w:tc>
          <w:tcPr>
            <w:tcW w:w="567" w:type="dxa"/>
          </w:tcPr>
          <w:p w14:paraId="09098B0A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4E27A66B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14:paraId="62284204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3D7989EA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14:paraId="7AACB683" w14:textId="0325EC7B" w:rsidR="00C210BE" w:rsidRPr="000F5D1C" w:rsidRDefault="00E342D3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210BE" w:rsidRPr="0083558E" w14:paraId="6653F4C1" w14:textId="77777777" w:rsidTr="00824BE7">
        <w:trPr>
          <w:trHeight w:val="693"/>
        </w:trPr>
        <w:tc>
          <w:tcPr>
            <w:tcW w:w="15451" w:type="dxa"/>
            <w:gridSpan w:val="5"/>
          </w:tcPr>
          <w:p w14:paraId="6B9FA398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Услуги по погребению умерших, указанных в пункте 1 статьи 9 Федерального закона РФ от 12.01.1996 № 8-ФЗ «О погребении и похоронном деле» </w:t>
            </w:r>
          </w:p>
        </w:tc>
      </w:tr>
      <w:tr w:rsidR="00C210BE" w:rsidRPr="0083558E" w14:paraId="267EBBC2" w14:textId="77777777" w:rsidTr="00824BE7">
        <w:tc>
          <w:tcPr>
            <w:tcW w:w="567" w:type="dxa"/>
          </w:tcPr>
          <w:p w14:paraId="3DE177BD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0DBB6F8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386" w:type="dxa"/>
          </w:tcPr>
          <w:p w14:paraId="6AB1FD5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  <w:p w14:paraId="495092AD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Разрешение на захоронение.</w:t>
            </w:r>
          </w:p>
          <w:p w14:paraId="3317C6C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Документы на отвод участка для захоронения.</w:t>
            </w:r>
          </w:p>
          <w:p w14:paraId="323252A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Счет-заказ на похороны.</w:t>
            </w:r>
          </w:p>
          <w:p w14:paraId="4F9ABD7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Получение оплаты за услуги и выдача подтверждающих документов об оплате.</w:t>
            </w:r>
          </w:p>
          <w:p w14:paraId="7E64744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Регистрация захоронения умершего (ручная или компьютерная обработка документов).</w:t>
            </w:r>
          </w:p>
          <w:p w14:paraId="6ECD71AD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Выдача ответственному за могилу удостоверения о захоронении</w:t>
            </w:r>
          </w:p>
        </w:tc>
        <w:tc>
          <w:tcPr>
            <w:tcW w:w="2693" w:type="dxa"/>
          </w:tcPr>
          <w:p w14:paraId="5A8EE85E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оформление</w:t>
            </w:r>
          </w:p>
        </w:tc>
        <w:tc>
          <w:tcPr>
            <w:tcW w:w="1985" w:type="dxa"/>
          </w:tcPr>
          <w:p w14:paraId="377534FE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210BE" w:rsidRPr="0083558E" w14:paraId="6552D203" w14:textId="77777777" w:rsidTr="00824BE7">
        <w:tc>
          <w:tcPr>
            <w:tcW w:w="567" w:type="dxa"/>
          </w:tcPr>
          <w:p w14:paraId="66F5BFE4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  <w:p w14:paraId="7CCF736D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8C287D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FA220B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F8E9A5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14:paraId="4A283D20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BDDAD5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80C791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74C345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773ED63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66A5BD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2.2.</w:t>
            </w:r>
          </w:p>
          <w:p w14:paraId="5DF11508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4C0B7CA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05778B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погребения:</w:t>
            </w:r>
          </w:p>
          <w:p w14:paraId="66BF682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80CD39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Гроб</w:t>
            </w:r>
          </w:p>
          <w:p w14:paraId="7F1D9BF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DF4822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83314E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B49A0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D85274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83FAB1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Табличка </w:t>
            </w:r>
          </w:p>
          <w:p w14:paraId="3D92D63D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531B00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E3A325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9AAFA5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F53C728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0C2FA8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A8D300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5792B7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Гроб из пиломатериалов толщиной 25-32 мм, обитый внутри и снаружи хлопчатобумажной тканью, без ручек, с изголовьем из древесных опилок, размер 1,95 х 0,65 х 0,44 м.  </w:t>
            </w:r>
          </w:p>
          <w:p w14:paraId="6485CF8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C77FAB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1DAE61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Табличка эмалированная с указанием ФИО, даты рождения и смерти или регистрационного номера (если не установлены ФИО), размер 13 х 18 см </w:t>
            </w:r>
          </w:p>
          <w:p w14:paraId="65B93068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C82E6E4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4E07BE4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FDA31D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767355F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D77734E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гроб</w:t>
            </w:r>
          </w:p>
          <w:p w14:paraId="5A8F3021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36560D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90186D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05D00F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20BADB6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513E5EC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985" w:type="dxa"/>
          </w:tcPr>
          <w:p w14:paraId="77688185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3DD601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47ECF6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C5A51F1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0064359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5CB">
              <w:rPr>
                <w:rFonts w:ascii="Times New Roman" w:hAnsi="Times New Roman"/>
                <w:sz w:val="28"/>
                <w:szCs w:val="28"/>
              </w:rPr>
              <w:t>2446,00</w:t>
            </w:r>
          </w:p>
          <w:p w14:paraId="1B52920A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9B941E7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222491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FE1ACDD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FB15A1F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1DB4E2C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0FFD"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C210BE" w:rsidRPr="0083558E" w14:paraId="4CD3D25D" w14:textId="77777777" w:rsidTr="00824BE7">
        <w:tc>
          <w:tcPr>
            <w:tcW w:w="567" w:type="dxa"/>
          </w:tcPr>
          <w:p w14:paraId="354FA9BD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4C2F79A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5386" w:type="dxa"/>
          </w:tcPr>
          <w:p w14:paraId="545B964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Погрузка гроба в автокатафалк.</w:t>
            </w:r>
          </w:p>
          <w:p w14:paraId="58A1C124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Перевозка гроба в морг.</w:t>
            </w:r>
          </w:p>
          <w:p w14:paraId="507B729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Погрузка гроба с телом в автокатафалк.</w:t>
            </w:r>
          </w:p>
          <w:p w14:paraId="2AE910D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Доставка гроба с телом из морга к месту погребения и его выгрузка.</w:t>
            </w:r>
          </w:p>
          <w:p w14:paraId="4A388C4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Услуга предусматривает переноску гроба (гроба с телом умершего) работниками предприятия, на которое возложены данные функции</w:t>
            </w:r>
          </w:p>
        </w:tc>
        <w:tc>
          <w:tcPr>
            <w:tcW w:w="2693" w:type="dxa"/>
          </w:tcPr>
          <w:p w14:paraId="76698CA0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перевозка</w:t>
            </w:r>
          </w:p>
        </w:tc>
        <w:tc>
          <w:tcPr>
            <w:tcW w:w="1985" w:type="dxa"/>
          </w:tcPr>
          <w:p w14:paraId="4A44CF5C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21">
              <w:rPr>
                <w:rFonts w:ascii="Times New Roman" w:hAnsi="Times New Roman"/>
                <w:sz w:val="28"/>
                <w:szCs w:val="28"/>
              </w:rPr>
              <w:t>3280,48</w:t>
            </w:r>
          </w:p>
        </w:tc>
      </w:tr>
      <w:tr w:rsidR="00C210BE" w:rsidRPr="0083558E" w14:paraId="0B050C1F" w14:textId="77777777" w:rsidTr="00824BE7">
        <w:tc>
          <w:tcPr>
            <w:tcW w:w="567" w:type="dxa"/>
          </w:tcPr>
          <w:p w14:paraId="753A20BC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206BC2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Погребение (кремация с последующей выдачей урны с прахом) </w:t>
            </w:r>
          </w:p>
        </w:tc>
        <w:tc>
          <w:tcPr>
            <w:tcW w:w="5386" w:type="dxa"/>
          </w:tcPr>
          <w:p w14:paraId="676D787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Расчистка и разметка места для могилы.</w:t>
            </w:r>
          </w:p>
          <w:p w14:paraId="6DB25114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Рытье могилы вручную, размер 2,0х1,0х1,5 м.</w:t>
            </w:r>
          </w:p>
          <w:p w14:paraId="6CDD57C9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lastRenderedPageBreak/>
              <w:t>Поднос гроба к могиле, закрытие гроба и установка его в могилу.</w:t>
            </w:r>
          </w:p>
          <w:p w14:paraId="027DAD0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Засыпка могилы вручную.</w:t>
            </w:r>
          </w:p>
          <w:p w14:paraId="2A640537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Устройство надмогильного холма.</w:t>
            </w:r>
          </w:p>
          <w:p w14:paraId="5A28EBB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Установка таблички</w:t>
            </w:r>
          </w:p>
        </w:tc>
        <w:tc>
          <w:tcPr>
            <w:tcW w:w="2693" w:type="dxa"/>
          </w:tcPr>
          <w:p w14:paraId="6EE8C3EB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lastRenderedPageBreak/>
              <w:t>1 погребение</w:t>
            </w:r>
          </w:p>
        </w:tc>
        <w:tc>
          <w:tcPr>
            <w:tcW w:w="1985" w:type="dxa"/>
          </w:tcPr>
          <w:p w14:paraId="72B0FDC9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0521">
              <w:rPr>
                <w:rFonts w:ascii="Times New Roman" w:hAnsi="Times New Roman"/>
                <w:sz w:val="28"/>
                <w:szCs w:val="28"/>
              </w:rPr>
              <w:t>1980,00</w:t>
            </w:r>
          </w:p>
        </w:tc>
      </w:tr>
      <w:tr w:rsidR="00C210BE" w:rsidRPr="0083558E" w14:paraId="503970D3" w14:textId="77777777" w:rsidTr="00824BE7">
        <w:tc>
          <w:tcPr>
            <w:tcW w:w="567" w:type="dxa"/>
          </w:tcPr>
          <w:p w14:paraId="5BAEBDBA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9B178D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14:paraId="0874A127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57039F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985" w:type="dxa"/>
          </w:tcPr>
          <w:p w14:paraId="0E32DC48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01"/>
              </w:rPr>
              <w:t>7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793,48</w:t>
            </w:r>
          </w:p>
        </w:tc>
      </w:tr>
      <w:tr w:rsidR="00C210BE" w:rsidRPr="0083558E" w14:paraId="26F6EF3B" w14:textId="77777777" w:rsidTr="00824BE7">
        <w:tc>
          <w:tcPr>
            <w:tcW w:w="15451" w:type="dxa"/>
            <w:gridSpan w:val="5"/>
          </w:tcPr>
          <w:p w14:paraId="46AA311C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Услуги по погребению в случае рождения мертвого ребенка по истечении 154 дней беременности</w:t>
            </w:r>
          </w:p>
          <w:p w14:paraId="0A2ACC94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статья 9 Федерального закона РФ от 12.01.1996 № 8-ФЗ «О погребении и похоронном деле»</w:t>
            </w:r>
          </w:p>
        </w:tc>
      </w:tr>
      <w:tr w:rsidR="00C210BE" w:rsidRPr="0083558E" w14:paraId="25FA8A48" w14:textId="77777777" w:rsidTr="00824BE7">
        <w:tc>
          <w:tcPr>
            <w:tcW w:w="567" w:type="dxa"/>
          </w:tcPr>
          <w:p w14:paraId="6A447D61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608ACEF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386" w:type="dxa"/>
          </w:tcPr>
          <w:p w14:paraId="483407E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  <w:p w14:paraId="0F1FAE51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Разрешение на захоронение.</w:t>
            </w:r>
          </w:p>
          <w:p w14:paraId="4D6F0FE6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Документы на отвод участка для захоронения.</w:t>
            </w:r>
          </w:p>
          <w:p w14:paraId="38C1C66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Счет-заказ на похороны.</w:t>
            </w:r>
          </w:p>
          <w:p w14:paraId="7CE5C4D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Получение оплаты за услуги и выдача подтверждающих документов об оплате.</w:t>
            </w:r>
          </w:p>
          <w:p w14:paraId="15BE7C3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Регистрация захоронения умершего (ручная или компьютерная обработка документов).</w:t>
            </w:r>
          </w:p>
          <w:p w14:paraId="47B06F0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Выдача ответственному за могилу удостоверения о захоронении  </w:t>
            </w:r>
          </w:p>
        </w:tc>
        <w:tc>
          <w:tcPr>
            <w:tcW w:w="2693" w:type="dxa"/>
          </w:tcPr>
          <w:p w14:paraId="56A0FF1E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оформление</w:t>
            </w:r>
          </w:p>
        </w:tc>
        <w:tc>
          <w:tcPr>
            <w:tcW w:w="1985" w:type="dxa"/>
          </w:tcPr>
          <w:p w14:paraId="796800FB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210BE" w:rsidRPr="0083558E" w14:paraId="4578F7FC" w14:textId="77777777" w:rsidTr="00824BE7">
        <w:tc>
          <w:tcPr>
            <w:tcW w:w="567" w:type="dxa"/>
          </w:tcPr>
          <w:p w14:paraId="1797B19E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3185BC7D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9CC2D3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EB1A6F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61B885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14:paraId="0FF06F88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5F37B24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8C7D98A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5F14538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F9571F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420A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14:paraId="1C42443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Предоставление и доставка гроба и других предметов, необходимых для погребения:</w:t>
            </w:r>
          </w:p>
          <w:p w14:paraId="353EB50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1B30A2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Гроб</w:t>
            </w:r>
          </w:p>
          <w:p w14:paraId="0C9A7B9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1D848436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FD0C71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7735F8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0259117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C3C1CA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Табличка </w:t>
            </w:r>
          </w:p>
          <w:p w14:paraId="592367A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E4CC57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2241395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3B4235F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1C4F3D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718DE8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01ED01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922E344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Гроб из пиломатериалов толщиной 25-32 мм, обитый внутри и снаружи хлопчатобумажной тканью, без ручек, с </w:t>
            </w:r>
            <w:r w:rsidRPr="000F5D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изголовьем из древесных опилок, размер 0,90 х 0,33 х 0,25 м. </w:t>
            </w:r>
          </w:p>
          <w:p w14:paraId="5A7595C6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6BFFA03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8B3907D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Табличка эмалированная с указанием ФИО, даты рождения и смерти или регистрационного номера (если не установлены ФИО), размер 13 х 18 см</w:t>
            </w:r>
          </w:p>
          <w:p w14:paraId="2BBAF22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E803A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8E1F15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5EF398B9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236EB6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F22529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гроб</w:t>
            </w:r>
          </w:p>
          <w:p w14:paraId="17888611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8BEA6D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AD56E6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EBA6C6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869BF16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BD4A1EF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1985" w:type="dxa"/>
          </w:tcPr>
          <w:p w14:paraId="675519B9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C8CE7C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A643B0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57F8C35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9329BDB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E5F">
              <w:rPr>
                <w:rFonts w:ascii="Times New Roman" w:hAnsi="Times New Roman"/>
                <w:sz w:val="28"/>
                <w:szCs w:val="28"/>
              </w:rPr>
              <w:t>1020,00</w:t>
            </w:r>
          </w:p>
          <w:p w14:paraId="1591E8CB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99C6B1F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C640A8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AB2FF1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5B1241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AD8426C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E5F"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</w:tr>
      <w:tr w:rsidR="00C210BE" w:rsidRPr="0083558E" w14:paraId="77C921B8" w14:textId="77777777" w:rsidTr="00824BE7">
        <w:tc>
          <w:tcPr>
            <w:tcW w:w="567" w:type="dxa"/>
          </w:tcPr>
          <w:p w14:paraId="4CCE54B7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20" w:type="dxa"/>
          </w:tcPr>
          <w:p w14:paraId="2294C5FA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5386" w:type="dxa"/>
          </w:tcPr>
          <w:p w14:paraId="407BC4F6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Погрузка гроба в автокатафалк.</w:t>
            </w:r>
          </w:p>
          <w:p w14:paraId="673FF399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Перевозка гроба в морг.</w:t>
            </w:r>
          </w:p>
          <w:p w14:paraId="1B71137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Погрузка гроба с телом в автокатафалк.</w:t>
            </w:r>
          </w:p>
          <w:p w14:paraId="5C03AE3D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Доставка гроба с телом из морга к месту погребения и его выгрузка.</w:t>
            </w:r>
          </w:p>
          <w:p w14:paraId="14405259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Услуга предусматривает переноску гроба (гроба с телом умершего) работниками предприятия, на которое возложены данные функции</w:t>
            </w:r>
          </w:p>
        </w:tc>
        <w:tc>
          <w:tcPr>
            <w:tcW w:w="2693" w:type="dxa"/>
          </w:tcPr>
          <w:p w14:paraId="02A3E14D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перевозка</w:t>
            </w:r>
          </w:p>
        </w:tc>
        <w:tc>
          <w:tcPr>
            <w:tcW w:w="1985" w:type="dxa"/>
          </w:tcPr>
          <w:p w14:paraId="6406E697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4E5F">
              <w:rPr>
                <w:rFonts w:ascii="Times New Roman" w:hAnsi="Times New Roman"/>
                <w:sz w:val="28"/>
                <w:szCs w:val="28"/>
              </w:rPr>
              <w:t>3280,48</w:t>
            </w:r>
          </w:p>
        </w:tc>
      </w:tr>
      <w:tr w:rsidR="00C210BE" w:rsidRPr="0083558E" w14:paraId="3FFF6763" w14:textId="77777777" w:rsidTr="00824BE7">
        <w:tc>
          <w:tcPr>
            <w:tcW w:w="567" w:type="dxa"/>
          </w:tcPr>
          <w:p w14:paraId="7A1F9224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28366A7D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5386" w:type="dxa"/>
          </w:tcPr>
          <w:p w14:paraId="4A9FF72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Расчистка и разметка места для могилы.</w:t>
            </w:r>
          </w:p>
          <w:p w14:paraId="75DA7B4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Рытье могилы вручную, размер </w:t>
            </w:r>
          </w:p>
          <w:p w14:paraId="59B804E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1,0 х 0,6 х 1,5 м.</w:t>
            </w:r>
          </w:p>
          <w:p w14:paraId="03A1992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Поднос гроба к могиле, закрытие гроба и установка его в могилу.</w:t>
            </w:r>
          </w:p>
          <w:p w14:paraId="697CD7E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Засыпка могилы вручную.</w:t>
            </w:r>
          </w:p>
          <w:p w14:paraId="7573093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Устройство надмогильного холма.</w:t>
            </w:r>
          </w:p>
          <w:p w14:paraId="59345B97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Установка таблички</w:t>
            </w:r>
          </w:p>
        </w:tc>
        <w:tc>
          <w:tcPr>
            <w:tcW w:w="2693" w:type="dxa"/>
          </w:tcPr>
          <w:p w14:paraId="48AA9216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985" w:type="dxa"/>
          </w:tcPr>
          <w:p w14:paraId="52B334DA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7D92">
              <w:rPr>
                <w:rFonts w:ascii="Times New Roman" w:hAnsi="Times New Roman"/>
                <w:sz w:val="28"/>
                <w:szCs w:val="28"/>
              </w:rPr>
              <w:t>830,00</w:t>
            </w:r>
          </w:p>
        </w:tc>
      </w:tr>
      <w:tr w:rsidR="00C210BE" w:rsidRPr="0083558E" w14:paraId="1B0016BB" w14:textId="77777777" w:rsidTr="00824BE7">
        <w:tc>
          <w:tcPr>
            <w:tcW w:w="567" w:type="dxa"/>
          </w:tcPr>
          <w:p w14:paraId="442E12C9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6939059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14:paraId="56156C5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EE92BEE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985" w:type="dxa"/>
          </w:tcPr>
          <w:p w14:paraId="22470E66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FD4">
              <w:rPr>
                <w:rFonts w:ascii="Times New Roman" w:hAnsi="Times New Roman"/>
                <w:sz w:val="28"/>
                <w:szCs w:val="28"/>
              </w:rPr>
              <w:t>5217,48</w:t>
            </w:r>
          </w:p>
        </w:tc>
      </w:tr>
      <w:tr w:rsidR="00C210BE" w:rsidRPr="0083558E" w14:paraId="3170AB89" w14:textId="77777777" w:rsidTr="00824BE7">
        <w:tc>
          <w:tcPr>
            <w:tcW w:w="15451" w:type="dxa"/>
            <w:gridSpan w:val="5"/>
          </w:tcPr>
          <w:p w14:paraId="6D74B5D5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lastRenderedPageBreak/>
              <w:t>Услуги по погребению умерших,</w:t>
            </w:r>
            <w:r w:rsidRPr="000F5D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F5D1C">
              <w:rPr>
                <w:rFonts w:ascii="Times New Roman" w:hAnsi="Times New Roman"/>
                <w:sz w:val="28"/>
                <w:szCs w:val="28"/>
              </w:rPr>
              <w:t>указанных в пунктах 1 и 2 статьи 12</w:t>
            </w:r>
            <w:r w:rsidRPr="000F5D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0F5D1C">
              <w:rPr>
                <w:rFonts w:ascii="Times New Roman" w:hAnsi="Times New Roman"/>
                <w:sz w:val="28"/>
                <w:szCs w:val="28"/>
              </w:rPr>
              <w:t>Федерального закона РФ от 12.01.1996 № 8-ФЗ «О погребении и похоронном деле»</w:t>
            </w:r>
          </w:p>
        </w:tc>
      </w:tr>
      <w:tr w:rsidR="00C210BE" w:rsidRPr="0083558E" w14:paraId="3D24073B" w14:textId="77777777" w:rsidTr="00824BE7">
        <w:tc>
          <w:tcPr>
            <w:tcW w:w="567" w:type="dxa"/>
          </w:tcPr>
          <w:p w14:paraId="4A7163B0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558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7B0A244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386" w:type="dxa"/>
          </w:tcPr>
          <w:p w14:paraId="4F1E099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Свидетельство о смерти.</w:t>
            </w:r>
          </w:p>
          <w:p w14:paraId="4E61B074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Разрешение на захоронение.</w:t>
            </w:r>
          </w:p>
          <w:p w14:paraId="14BB358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Документы на отвод участка для захоронения.</w:t>
            </w:r>
          </w:p>
          <w:p w14:paraId="6D001D6E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Счет-заказ на похороны.</w:t>
            </w:r>
          </w:p>
          <w:p w14:paraId="3875EC1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Получение оплаты за услуги и выдача подтверждающих документов об оплате.</w:t>
            </w:r>
          </w:p>
          <w:p w14:paraId="1EEDF94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Регистрация захоронения умершего (ручная или компьютерная обработка документов).</w:t>
            </w:r>
          </w:p>
          <w:p w14:paraId="2A800B7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Выдача ответственному за могилу удостоверения о захоронении  </w:t>
            </w:r>
          </w:p>
        </w:tc>
        <w:tc>
          <w:tcPr>
            <w:tcW w:w="2693" w:type="dxa"/>
          </w:tcPr>
          <w:p w14:paraId="0D45317F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оформление</w:t>
            </w:r>
          </w:p>
        </w:tc>
        <w:tc>
          <w:tcPr>
            <w:tcW w:w="1985" w:type="dxa"/>
          </w:tcPr>
          <w:p w14:paraId="32889760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C210BE" w:rsidRPr="0083558E" w14:paraId="57DBE723" w14:textId="77777777" w:rsidTr="00824BE7">
        <w:tc>
          <w:tcPr>
            <w:tcW w:w="567" w:type="dxa"/>
          </w:tcPr>
          <w:p w14:paraId="2A36359B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7CB3469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</w:p>
        </w:tc>
        <w:tc>
          <w:tcPr>
            <w:tcW w:w="5386" w:type="dxa"/>
          </w:tcPr>
          <w:p w14:paraId="04A8BD92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Покрывало из хлопчатобумажной ткани, размером 2,0х0,8 м</w:t>
            </w:r>
          </w:p>
        </w:tc>
        <w:tc>
          <w:tcPr>
            <w:tcW w:w="2693" w:type="dxa"/>
          </w:tcPr>
          <w:p w14:paraId="587D36EC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облачение</w:t>
            </w:r>
          </w:p>
        </w:tc>
        <w:tc>
          <w:tcPr>
            <w:tcW w:w="1985" w:type="dxa"/>
          </w:tcPr>
          <w:p w14:paraId="56B0CE01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1B0">
              <w:rPr>
                <w:rFonts w:ascii="Times New Roman" w:hAnsi="Times New Roman"/>
                <w:sz w:val="28"/>
                <w:szCs w:val="28"/>
              </w:rPr>
              <w:t>122,00</w:t>
            </w:r>
          </w:p>
        </w:tc>
      </w:tr>
      <w:tr w:rsidR="00C210BE" w:rsidRPr="0083558E" w14:paraId="4886E38A" w14:textId="77777777" w:rsidTr="00824BE7">
        <w:tc>
          <w:tcPr>
            <w:tcW w:w="567" w:type="dxa"/>
          </w:tcPr>
          <w:p w14:paraId="2A3EFD56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95468544"/>
            <w:r w:rsidRPr="0083558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4D899AFE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0BD871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87B3C8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Предоставление гроба</w:t>
            </w:r>
          </w:p>
          <w:p w14:paraId="5ACE840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FAAD63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14:paraId="17E9744C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Гроб из пиломатериалов толщиной 25-32 мм, необитый, размер 1,95х0,65х0,44 м</w:t>
            </w:r>
          </w:p>
          <w:p w14:paraId="721F396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EB4F83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гроб</w:t>
            </w:r>
          </w:p>
          <w:p w14:paraId="0856158E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85AE91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01B0">
              <w:rPr>
                <w:rFonts w:ascii="Times New Roman" w:hAnsi="Times New Roman"/>
                <w:sz w:val="28"/>
                <w:szCs w:val="28"/>
              </w:rPr>
              <w:t>1659,00</w:t>
            </w:r>
          </w:p>
        </w:tc>
      </w:tr>
      <w:bookmarkEnd w:id="2"/>
      <w:tr w:rsidR="00C210BE" w:rsidRPr="0083558E" w14:paraId="2961F9C4" w14:textId="77777777" w:rsidTr="00824BE7">
        <w:tc>
          <w:tcPr>
            <w:tcW w:w="567" w:type="dxa"/>
          </w:tcPr>
          <w:p w14:paraId="79D4106D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78729F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Перевозка умершего на кладбище (в крематорий)</w:t>
            </w:r>
          </w:p>
        </w:tc>
        <w:tc>
          <w:tcPr>
            <w:tcW w:w="5386" w:type="dxa"/>
          </w:tcPr>
          <w:p w14:paraId="7762F3F9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Погрузка гроба в автокатафалк.</w:t>
            </w:r>
          </w:p>
          <w:p w14:paraId="2A369D9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Перевозка гроба в морг.</w:t>
            </w:r>
          </w:p>
          <w:p w14:paraId="0C481601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Погрузка гроба с телом в автокатафалк.</w:t>
            </w:r>
          </w:p>
          <w:p w14:paraId="4480D2AB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Доставка гроба с телом из морга к месту погребения и его выгрузка.</w:t>
            </w:r>
          </w:p>
          <w:p w14:paraId="1D1ECDB4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Услуга предусматривает переноску гроба (гроба с телом умершего) работниками предприятия, на которое возложены данные функции</w:t>
            </w:r>
          </w:p>
        </w:tc>
        <w:tc>
          <w:tcPr>
            <w:tcW w:w="2693" w:type="dxa"/>
          </w:tcPr>
          <w:p w14:paraId="41C6353A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перевозка</w:t>
            </w:r>
          </w:p>
        </w:tc>
        <w:tc>
          <w:tcPr>
            <w:tcW w:w="1985" w:type="dxa"/>
          </w:tcPr>
          <w:p w14:paraId="6BF4CCCE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DB9">
              <w:rPr>
                <w:rFonts w:ascii="Times New Roman" w:hAnsi="Times New Roman"/>
                <w:sz w:val="28"/>
                <w:szCs w:val="28"/>
              </w:rPr>
              <w:t>3945,48</w:t>
            </w:r>
          </w:p>
        </w:tc>
      </w:tr>
      <w:tr w:rsidR="00C210BE" w:rsidRPr="0083558E" w14:paraId="4D39456A" w14:textId="77777777" w:rsidTr="00824BE7">
        <w:tc>
          <w:tcPr>
            <w:tcW w:w="567" w:type="dxa"/>
          </w:tcPr>
          <w:p w14:paraId="2EB7A2A8" w14:textId="77777777" w:rsidR="00C210BE" w:rsidRPr="0083558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14:paraId="55E7C15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Погребение </w:t>
            </w:r>
          </w:p>
        </w:tc>
        <w:tc>
          <w:tcPr>
            <w:tcW w:w="5386" w:type="dxa"/>
          </w:tcPr>
          <w:p w14:paraId="36F07321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Расчистка и разметка места для могилы.</w:t>
            </w:r>
          </w:p>
          <w:p w14:paraId="417D9AFF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Рытье могилы вручную, размер 2,0х1,0х1,5 м.</w:t>
            </w:r>
          </w:p>
          <w:p w14:paraId="0AAFF298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Поднос гроба к могиле, закрытие гроба и установка его в могилу.</w:t>
            </w:r>
          </w:p>
          <w:p w14:paraId="1AFA6F69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Засыпка могилы вручную.</w:t>
            </w:r>
          </w:p>
          <w:p w14:paraId="1490DFD8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Устройство надмогильного холма.</w:t>
            </w:r>
          </w:p>
          <w:p w14:paraId="14E82D00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 xml:space="preserve">Установка таблички эмалированной с указанием ФИО, даты рождения и смерти или регистрационного номера (если не установлены ФИО), размер 13 х 18 см </w:t>
            </w:r>
          </w:p>
        </w:tc>
        <w:tc>
          <w:tcPr>
            <w:tcW w:w="2693" w:type="dxa"/>
          </w:tcPr>
          <w:p w14:paraId="2A131013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5D1C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985" w:type="dxa"/>
          </w:tcPr>
          <w:p w14:paraId="385C6FC9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2BA">
              <w:rPr>
                <w:rFonts w:ascii="Times New Roman" w:hAnsi="Times New Roman"/>
                <w:sz w:val="28"/>
                <w:szCs w:val="28"/>
              </w:rPr>
              <w:t>2067,00</w:t>
            </w:r>
          </w:p>
        </w:tc>
      </w:tr>
      <w:tr w:rsidR="00C210BE" w:rsidRPr="0083558E" w14:paraId="2461A373" w14:textId="77777777" w:rsidTr="00824BE7">
        <w:tc>
          <w:tcPr>
            <w:tcW w:w="567" w:type="dxa"/>
          </w:tcPr>
          <w:p w14:paraId="2928D3B8" w14:textId="77777777" w:rsidR="00C210BE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E4EF603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  <w:r w:rsidRPr="00BA6C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5386" w:type="dxa"/>
          </w:tcPr>
          <w:p w14:paraId="5640A575" w14:textId="77777777" w:rsidR="00C210BE" w:rsidRPr="000F5D1C" w:rsidRDefault="00C210BE" w:rsidP="009C3E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186794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C12">
              <w:rPr>
                <w:rFonts w:ascii="Times New Roman" w:hAnsi="Times New Roman"/>
                <w:sz w:val="28"/>
                <w:szCs w:val="28"/>
              </w:rPr>
              <w:t>1 погребение</w:t>
            </w:r>
          </w:p>
        </w:tc>
        <w:tc>
          <w:tcPr>
            <w:tcW w:w="1985" w:type="dxa"/>
          </w:tcPr>
          <w:p w14:paraId="084A45BA" w14:textId="77777777" w:rsidR="00C210BE" w:rsidRPr="000F5D1C" w:rsidRDefault="00C210BE" w:rsidP="009C3E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01"/>
              </w:rPr>
              <w:t>7</w:t>
            </w:r>
            <w:r>
              <w:rPr>
                <w:rStyle w:val="fontstyle01"/>
                <w:rFonts w:asciiTheme="minorHAnsi" w:hAnsiTheme="minorHAnsi"/>
              </w:rPr>
              <w:t xml:space="preserve"> </w:t>
            </w:r>
            <w:r>
              <w:rPr>
                <w:rStyle w:val="fontstyle01"/>
              </w:rPr>
              <w:t>793,48</w:t>
            </w:r>
          </w:p>
        </w:tc>
      </w:tr>
    </w:tbl>
    <w:p w14:paraId="5EC3B4F5" w14:textId="15020D6C" w:rsidR="007B4A44" w:rsidRDefault="007B4A44" w:rsidP="00C21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10B2FF" w14:textId="1EAFDCCC" w:rsidR="009A47EE" w:rsidRDefault="009A47EE" w:rsidP="00C52B1F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6B29CC" w14:textId="77777777" w:rsidR="009A47EE" w:rsidRPr="00FE2B9A" w:rsidRDefault="009A47EE" w:rsidP="00C52B1F">
      <w:pPr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53FBB" w14:textId="732494E7" w:rsidR="00092962" w:rsidRPr="00092962" w:rsidRDefault="00092962" w:rsidP="00C52B1F">
      <w:pPr>
        <w:tabs>
          <w:tab w:val="left" w:pos="11907"/>
        </w:tabs>
        <w:spacing w:after="0" w:line="240" w:lineRule="auto"/>
        <w:ind w:firstLine="22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делами                                                                             </w:t>
      </w:r>
      <w:r w:rsidR="002C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9296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Кулик</w:t>
      </w:r>
    </w:p>
    <w:p w14:paraId="358ACF96" w14:textId="77777777" w:rsidR="000912F0" w:rsidRPr="00B61C40" w:rsidRDefault="000912F0" w:rsidP="00FE2B9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912F0" w:rsidRPr="00B61C40" w:rsidSect="007F006B">
      <w:pgSz w:w="16840" w:h="11907" w:orient="landscape" w:code="9"/>
      <w:pgMar w:top="1701" w:right="964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1E8C2" w14:textId="77777777" w:rsidR="005F5DDE" w:rsidRDefault="005F5DDE" w:rsidP="007A725D">
      <w:pPr>
        <w:spacing w:after="0" w:line="240" w:lineRule="auto"/>
      </w:pPr>
      <w:r>
        <w:separator/>
      </w:r>
    </w:p>
  </w:endnote>
  <w:endnote w:type="continuationSeparator" w:id="0">
    <w:p w14:paraId="3AFD7688" w14:textId="77777777" w:rsidR="005F5DDE" w:rsidRDefault="005F5DDE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D5D39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026E1AE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AD07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C52B1F">
      <w:rPr>
        <w:rStyle w:val="af1"/>
        <w:noProof/>
        <w:sz w:val="24"/>
        <w:szCs w:val="24"/>
      </w:rPr>
      <w:t>6</w:t>
    </w:r>
    <w:r w:rsidRPr="007110B2">
      <w:rPr>
        <w:rStyle w:val="af1"/>
        <w:sz w:val="24"/>
        <w:szCs w:val="24"/>
      </w:rPr>
      <w:fldChar w:fldCharType="end"/>
    </w:r>
  </w:p>
  <w:p w14:paraId="5B1393D9" w14:textId="77777777" w:rsidR="00EA45F2" w:rsidRDefault="00EA45F2" w:rsidP="00C52B1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35AE2" w14:textId="77777777" w:rsidR="005F5DDE" w:rsidRDefault="005F5DDE" w:rsidP="007A725D">
      <w:pPr>
        <w:spacing w:after="0" w:line="240" w:lineRule="auto"/>
      </w:pPr>
      <w:r>
        <w:separator/>
      </w:r>
    </w:p>
  </w:footnote>
  <w:footnote w:type="continuationSeparator" w:id="0">
    <w:p w14:paraId="4BD7F206" w14:textId="77777777" w:rsidR="005F5DDE" w:rsidRDefault="005F5DDE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3B66C2"/>
    <w:multiLevelType w:val="hybridMultilevel"/>
    <w:tmpl w:val="9BB28774"/>
    <w:lvl w:ilvl="0" w:tplc="0F4E619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4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5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7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3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4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5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7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8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5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 w16cid:durableId="713507228">
    <w:abstractNumId w:val="5"/>
  </w:num>
  <w:num w:numId="2" w16cid:durableId="1206987514">
    <w:abstractNumId w:val="12"/>
  </w:num>
  <w:num w:numId="3" w16cid:durableId="292448926">
    <w:abstractNumId w:val="20"/>
  </w:num>
  <w:num w:numId="4" w16cid:durableId="1302812620">
    <w:abstractNumId w:val="16"/>
  </w:num>
  <w:num w:numId="5" w16cid:durableId="1171718830">
    <w:abstractNumId w:val="0"/>
  </w:num>
  <w:num w:numId="6" w16cid:durableId="1884364361">
    <w:abstractNumId w:val="30"/>
  </w:num>
  <w:num w:numId="7" w16cid:durableId="240483752">
    <w:abstractNumId w:val="27"/>
  </w:num>
  <w:num w:numId="8" w16cid:durableId="257444159">
    <w:abstractNumId w:val="18"/>
  </w:num>
  <w:num w:numId="9" w16cid:durableId="873889080">
    <w:abstractNumId w:val="36"/>
  </w:num>
  <w:num w:numId="10" w16cid:durableId="1851412984">
    <w:abstractNumId w:val="8"/>
  </w:num>
  <w:num w:numId="11" w16cid:durableId="417139918">
    <w:abstractNumId w:val="1"/>
  </w:num>
  <w:num w:numId="12" w16cid:durableId="445001081">
    <w:abstractNumId w:val="2"/>
  </w:num>
  <w:num w:numId="13" w16cid:durableId="1188059481">
    <w:abstractNumId w:val="22"/>
  </w:num>
  <w:num w:numId="14" w16cid:durableId="632444192">
    <w:abstractNumId w:val="7"/>
  </w:num>
  <w:num w:numId="15" w16cid:durableId="1924337378">
    <w:abstractNumId w:val="31"/>
  </w:num>
  <w:num w:numId="16" w16cid:durableId="201321789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4926111">
    <w:abstractNumId w:val="29"/>
  </w:num>
  <w:num w:numId="18" w16cid:durableId="7530133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50605533">
    <w:abstractNumId w:val="3"/>
  </w:num>
  <w:num w:numId="20" w16cid:durableId="724393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17431559">
    <w:abstractNumId w:val="17"/>
  </w:num>
  <w:num w:numId="22" w16cid:durableId="1665626595">
    <w:abstractNumId w:val="21"/>
  </w:num>
  <w:num w:numId="23" w16cid:durableId="281812176">
    <w:abstractNumId w:val="24"/>
  </w:num>
  <w:num w:numId="24" w16cid:durableId="1742554739">
    <w:abstractNumId w:val="26"/>
  </w:num>
  <w:num w:numId="25" w16cid:durableId="1241714261">
    <w:abstractNumId w:val="34"/>
  </w:num>
  <w:num w:numId="26" w16cid:durableId="649872333">
    <w:abstractNumId w:val="9"/>
  </w:num>
  <w:num w:numId="27" w16cid:durableId="1007514532">
    <w:abstractNumId w:val="32"/>
  </w:num>
  <w:num w:numId="28" w16cid:durableId="653608432">
    <w:abstractNumId w:val="15"/>
  </w:num>
  <w:num w:numId="29" w16cid:durableId="751048638">
    <w:abstractNumId w:val="11"/>
  </w:num>
  <w:num w:numId="30" w16cid:durableId="318047357">
    <w:abstractNumId w:val="23"/>
  </w:num>
  <w:num w:numId="31" w16cid:durableId="1773746438">
    <w:abstractNumId w:val="35"/>
  </w:num>
  <w:num w:numId="32" w16cid:durableId="1119958954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16484344">
    <w:abstractNumId w:val="25"/>
  </w:num>
  <w:num w:numId="34" w16cid:durableId="1668047791">
    <w:abstractNumId w:val="13"/>
  </w:num>
  <w:num w:numId="35" w16cid:durableId="1318847582">
    <w:abstractNumId w:val="28"/>
  </w:num>
  <w:num w:numId="36" w16cid:durableId="154806706">
    <w:abstractNumId w:val="19"/>
  </w:num>
  <w:num w:numId="37" w16cid:durableId="1927642326">
    <w:abstractNumId w:val="14"/>
  </w:num>
  <w:num w:numId="38" w16cid:durableId="948707031">
    <w:abstractNumId w:val="4"/>
  </w:num>
  <w:num w:numId="39" w16cid:durableId="1545480210">
    <w:abstractNumId w:val="33"/>
  </w:num>
  <w:num w:numId="40" w16cid:durableId="1162088617">
    <w:abstractNumId w:val="6"/>
  </w:num>
  <w:num w:numId="41" w16cid:durableId="6659365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49E"/>
    <w:rsid w:val="00005719"/>
    <w:rsid w:val="00005895"/>
    <w:rsid w:val="00007C75"/>
    <w:rsid w:val="00012F24"/>
    <w:rsid w:val="0001677C"/>
    <w:rsid w:val="000167ED"/>
    <w:rsid w:val="000174CE"/>
    <w:rsid w:val="00020109"/>
    <w:rsid w:val="00021D44"/>
    <w:rsid w:val="00033E15"/>
    <w:rsid w:val="00034522"/>
    <w:rsid w:val="00035701"/>
    <w:rsid w:val="00037646"/>
    <w:rsid w:val="00040F5A"/>
    <w:rsid w:val="000418D0"/>
    <w:rsid w:val="00042E11"/>
    <w:rsid w:val="000452D6"/>
    <w:rsid w:val="000453B1"/>
    <w:rsid w:val="00046130"/>
    <w:rsid w:val="00051B6D"/>
    <w:rsid w:val="000607D1"/>
    <w:rsid w:val="000645DA"/>
    <w:rsid w:val="000842F0"/>
    <w:rsid w:val="00084975"/>
    <w:rsid w:val="000912F0"/>
    <w:rsid w:val="000919D3"/>
    <w:rsid w:val="00092962"/>
    <w:rsid w:val="00095470"/>
    <w:rsid w:val="00097541"/>
    <w:rsid w:val="000A0E7F"/>
    <w:rsid w:val="000A1945"/>
    <w:rsid w:val="000A5B2E"/>
    <w:rsid w:val="000A6FE1"/>
    <w:rsid w:val="000B2FB2"/>
    <w:rsid w:val="000B389F"/>
    <w:rsid w:val="000B4A61"/>
    <w:rsid w:val="000C5966"/>
    <w:rsid w:val="000D40BF"/>
    <w:rsid w:val="000D6094"/>
    <w:rsid w:val="000E042A"/>
    <w:rsid w:val="000E0A6A"/>
    <w:rsid w:val="000E46A7"/>
    <w:rsid w:val="000E6B2D"/>
    <w:rsid w:val="000F52F0"/>
    <w:rsid w:val="001046BE"/>
    <w:rsid w:val="00105F49"/>
    <w:rsid w:val="00105F80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75DD4"/>
    <w:rsid w:val="00184CA3"/>
    <w:rsid w:val="001A0797"/>
    <w:rsid w:val="001A576D"/>
    <w:rsid w:val="001A610E"/>
    <w:rsid w:val="001B0AB6"/>
    <w:rsid w:val="001B7523"/>
    <w:rsid w:val="001C3300"/>
    <w:rsid w:val="001C4D4E"/>
    <w:rsid w:val="001C6D70"/>
    <w:rsid w:val="001E1248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3EA9"/>
    <w:rsid w:val="00272358"/>
    <w:rsid w:val="00280817"/>
    <w:rsid w:val="002A1015"/>
    <w:rsid w:val="002A4720"/>
    <w:rsid w:val="002A4A70"/>
    <w:rsid w:val="002B1572"/>
    <w:rsid w:val="002B7158"/>
    <w:rsid w:val="002C0F92"/>
    <w:rsid w:val="002C1384"/>
    <w:rsid w:val="002C146D"/>
    <w:rsid w:val="002C3247"/>
    <w:rsid w:val="002D04E5"/>
    <w:rsid w:val="002E59D5"/>
    <w:rsid w:val="002F086C"/>
    <w:rsid w:val="003001C3"/>
    <w:rsid w:val="00301D55"/>
    <w:rsid w:val="00310690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4B59"/>
    <w:rsid w:val="0036791C"/>
    <w:rsid w:val="003720D2"/>
    <w:rsid w:val="0038318C"/>
    <w:rsid w:val="00383FE8"/>
    <w:rsid w:val="00390BB7"/>
    <w:rsid w:val="00392B01"/>
    <w:rsid w:val="003A0B0D"/>
    <w:rsid w:val="003A0E16"/>
    <w:rsid w:val="003A5DB8"/>
    <w:rsid w:val="003B3263"/>
    <w:rsid w:val="003B4DA7"/>
    <w:rsid w:val="003C20A5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278A3"/>
    <w:rsid w:val="00430BE1"/>
    <w:rsid w:val="00431633"/>
    <w:rsid w:val="00447053"/>
    <w:rsid w:val="00451440"/>
    <w:rsid w:val="00451F4D"/>
    <w:rsid w:val="00452FB4"/>
    <w:rsid w:val="004705D8"/>
    <w:rsid w:val="00472C50"/>
    <w:rsid w:val="00475A2D"/>
    <w:rsid w:val="00491C84"/>
    <w:rsid w:val="00495F24"/>
    <w:rsid w:val="004971EF"/>
    <w:rsid w:val="004973C6"/>
    <w:rsid w:val="004A0CF3"/>
    <w:rsid w:val="004C1C3E"/>
    <w:rsid w:val="004C294D"/>
    <w:rsid w:val="004D1760"/>
    <w:rsid w:val="004F35D6"/>
    <w:rsid w:val="004F7298"/>
    <w:rsid w:val="00500E23"/>
    <w:rsid w:val="0050132D"/>
    <w:rsid w:val="005023AB"/>
    <w:rsid w:val="00502F53"/>
    <w:rsid w:val="00502F5B"/>
    <w:rsid w:val="00505C42"/>
    <w:rsid w:val="005070BE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51074"/>
    <w:rsid w:val="00561E68"/>
    <w:rsid w:val="00572F9B"/>
    <w:rsid w:val="00573965"/>
    <w:rsid w:val="005813B1"/>
    <w:rsid w:val="00581C59"/>
    <w:rsid w:val="00581CB2"/>
    <w:rsid w:val="0058284A"/>
    <w:rsid w:val="00582D0D"/>
    <w:rsid w:val="00583E59"/>
    <w:rsid w:val="00585D52"/>
    <w:rsid w:val="005A0332"/>
    <w:rsid w:val="005A1A13"/>
    <w:rsid w:val="005A70E8"/>
    <w:rsid w:val="005B2A00"/>
    <w:rsid w:val="005C4122"/>
    <w:rsid w:val="005C6D21"/>
    <w:rsid w:val="005D049A"/>
    <w:rsid w:val="005D050C"/>
    <w:rsid w:val="005D1318"/>
    <w:rsid w:val="005D6936"/>
    <w:rsid w:val="005E0E9B"/>
    <w:rsid w:val="005E3E99"/>
    <w:rsid w:val="005F5CDE"/>
    <w:rsid w:val="005F5DDE"/>
    <w:rsid w:val="005F6514"/>
    <w:rsid w:val="005F7681"/>
    <w:rsid w:val="00603B16"/>
    <w:rsid w:val="006068F7"/>
    <w:rsid w:val="00607AD3"/>
    <w:rsid w:val="006318F2"/>
    <w:rsid w:val="0063314E"/>
    <w:rsid w:val="00640661"/>
    <w:rsid w:val="006444C6"/>
    <w:rsid w:val="0065624C"/>
    <w:rsid w:val="00680906"/>
    <w:rsid w:val="006830F0"/>
    <w:rsid w:val="006838A7"/>
    <w:rsid w:val="006854EF"/>
    <w:rsid w:val="00686FD3"/>
    <w:rsid w:val="0068752C"/>
    <w:rsid w:val="00693664"/>
    <w:rsid w:val="00694B6D"/>
    <w:rsid w:val="006A1162"/>
    <w:rsid w:val="006B07AA"/>
    <w:rsid w:val="006B1F46"/>
    <w:rsid w:val="006B757F"/>
    <w:rsid w:val="006D02A6"/>
    <w:rsid w:val="006E4654"/>
    <w:rsid w:val="006F0940"/>
    <w:rsid w:val="006F6766"/>
    <w:rsid w:val="007042CF"/>
    <w:rsid w:val="007110B2"/>
    <w:rsid w:val="007112C2"/>
    <w:rsid w:val="00712951"/>
    <w:rsid w:val="00720510"/>
    <w:rsid w:val="0072388E"/>
    <w:rsid w:val="0072539C"/>
    <w:rsid w:val="00731F04"/>
    <w:rsid w:val="00734656"/>
    <w:rsid w:val="00736F66"/>
    <w:rsid w:val="00737B49"/>
    <w:rsid w:val="00746516"/>
    <w:rsid w:val="00747000"/>
    <w:rsid w:val="0075223A"/>
    <w:rsid w:val="00755102"/>
    <w:rsid w:val="007710D0"/>
    <w:rsid w:val="007743A4"/>
    <w:rsid w:val="007819F0"/>
    <w:rsid w:val="00786E78"/>
    <w:rsid w:val="007937DC"/>
    <w:rsid w:val="00795696"/>
    <w:rsid w:val="007A40A5"/>
    <w:rsid w:val="007A725D"/>
    <w:rsid w:val="007A79FD"/>
    <w:rsid w:val="007B1480"/>
    <w:rsid w:val="007B2B36"/>
    <w:rsid w:val="007B4A44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5216"/>
    <w:rsid w:val="007F006B"/>
    <w:rsid w:val="007F1184"/>
    <w:rsid w:val="007F1FB0"/>
    <w:rsid w:val="007F4C35"/>
    <w:rsid w:val="008043C7"/>
    <w:rsid w:val="0081240E"/>
    <w:rsid w:val="00816838"/>
    <w:rsid w:val="0081788C"/>
    <w:rsid w:val="00820818"/>
    <w:rsid w:val="00820A9E"/>
    <w:rsid w:val="00821728"/>
    <w:rsid w:val="008232DC"/>
    <w:rsid w:val="00824BE7"/>
    <w:rsid w:val="00831998"/>
    <w:rsid w:val="008369F4"/>
    <w:rsid w:val="00837F65"/>
    <w:rsid w:val="008406A2"/>
    <w:rsid w:val="008461D7"/>
    <w:rsid w:val="00860341"/>
    <w:rsid w:val="00865218"/>
    <w:rsid w:val="008678CD"/>
    <w:rsid w:val="00877C3E"/>
    <w:rsid w:val="00884297"/>
    <w:rsid w:val="00893DF3"/>
    <w:rsid w:val="00895456"/>
    <w:rsid w:val="00895F3A"/>
    <w:rsid w:val="008A6262"/>
    <w:rsid w:val="008B2B0A"/>
    <w:rsid w:val="008B51B0"/>
    <w:rsid w:val="008C0100"/>
    <w:rsid w:val="008C47E4"/>
    <w:rsid w:val="008C57EE"/>
    <w:rsid w:val="008D6401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4B9A"/>
    <w:rsid w:val="00947F9D"/>
    <w:rsid w:val="00950A94"/>
    <w:rsid w:val="00951017"/>
    <w:rsid w:val="009735C6"/>
    <w:rsid w:val="0097414D"/>
    <w:rsid w:val="009759CF"/>
    <w:rsid w:val="00980CEB"/>
    <w:rsid w:val="00990D7C"/>
    <w:rsid w:val="00993573"/>
    <w:rsid w:val="009943F9"/>
    <w:rsid w:val="00995386"/>
    <w:rsid w:val="009A47EE"/>
    <w:rsid w:val="009B049E"/>
    <w:rsid w:val="009B1AF7"/>
    <w:rsid w:val="009C0539"/>
    <w:rsid w:val="009C5FD4"/>
    <w:rsid w:val="009D2DD2"/>
    <w:rsid w:val="009D4C0E"/>
    <w:rsid w:val="009D4C95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13C8"/>
    <w:rsid w:val="00A5563B"/>
    <w:rsid w:val="00A62B45"/>
    <w:rsid w:val="00A62C3A"/>
    <w:rsid w:val="00A64F7C"/>
    <w:rsid w:val="00A7367E"/>
    <w:rsid w:val="00A739BC"/>
    <w:rsid w:val="00A74420"/>
    <w:rsid w:val="00A747B5"/>
    <w:rsid w:val="00A7755A"/>
    <w:rsid w:val="00A8016D"/>
    <w:rsid w:val="00A81B27"/>
    <w:rsid w:val="00A87386"/>
    <w:rsid w:val="00A91A99"/>
    <w:rsid w:val="00A9200C"/>
    <w:rsid w:val="00A95F68"/>
    <w:rsid w:val="00A970B2"/>
    <w:rsid w:val="00AA17C2"/>
    <w:rsid w:val="00AA333D"/>
    <w:rsid w:val="00AA7AA1"/>
    <w:rsid w:val="00AB0088"/>
    <w:rsid w:val="00AB1DE1"/>
    <w:rsid w:val="00AB686A"/>
    <w:rsid w:val="00AC520C"/>
    <w:rsid w:val="00AC5F4C"/>
    <w:rsid w:val="00AC7377"/>
    <w:rsid w:val="00AD190E"/>
    <w:rsid w:val="00AD57E6"/>
    <w:rsid w:val="00AE20EA"/>
    <w:rsid w:val="00AE431E"/>
    <w:rsid w:val="00AF11EB"/>
    <w:rsid w:val="00AF1A7C"/>
    <w:rsid w:val="00AF241B"/>
    <w:rsid w:val="00AF4070"/>
    <w:rsid w:val="00AF5111"/>
    <w:rsid w:val="00B038D3"/>
    <w:rsid w:val="00B07445"/>
    <w:rsid w:val="00B12A1D"/>
    <w:rsid w:val="00B32871"/>
    <w:rsid w:val="00B37D0E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6A8B"/>
    <w:rsid w:val="00B73A54"/>
    <w:rsid w:val="00B74347"/>
    <w:rsid w:val="00B766B1"/>
    <w:rsid w:val="00B82532"/>
    <w:rsid w:val="00B836E8"/>
    <w:rsid w:val="00B866D0"/>
    <w:rsid w:val="00B87C86"/>
    <w:rsid w:val="00B90381"/>
    <w:rsid w:val="00B92751"/>
    <w:rsid w:val="00B929CF"/>
    <w:rsid w:val="00BA08A4"/>
    <w:rsid w:val="00BA0BB8"/>
    <w:rsid w:val="00BA0D59"/>
    <w:rsid w:val="00BA12DD"/>
    <w:rsid w:val="00BA138F"/>
    <w:rsid w:val="00BA3B8A"/>
    <w:rsid w:val="00BA611B"/>
    <w:rsid w:val="00BA6CE0"/>
    <w:rsid w:val="00BC4EAE"/>
    <w:rsid w:val="00BC763F"/>
    <w:rsid w:val="00BD0D9E"/>
    <w:rsid w:val="00BD2267"/>
    <w:rsid w:val="00BD5860"/>
    <w:rsid w:val="00BE1BC9"/>
    <w:rsid w:val="00BE2CBB"/>
    <w:rsid w:val="00BE7635"/>
    <w:rsid w:val="00BF143C"/>
    <w:rsid w:val="00BF14EF"/>
    <w:rsid w:val="00BF2BDF"/>
    <w:rsid w:val="00BF78F0"/>
    <w:rsid w:val="00C165FD"/>
    <w:rsid w:val="00C210BE"/>
    <w:rsid w:val="00C34063"/>
    <w:rsid w:val="00C35B7B"/>
    <w:rsid w:val="00C374FC"/>
    <w:rsid w:val="00C45FD5"/>
    <w:rsid w:val="00C52B1F"/>
    <w:rsid w:val="00C66445"/>
    <w:rsid w:val="00C72AE8"/>
    <w:rsid w:val="00C77F92"/>
    <w:rsid w:val="00C90673"/>
    <w:rsid w:val="00C956EE"/>
    <w:rsid w:val="00CC2AE9"/>
    <w:rsid w:val="00CC7290"/>
    <w:rsid w:val="00CC76FC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40FD3"/>
    <w:rsid w:val="00D535E3"/>
    <w:rsid w:val="00D56916"/>
    <w:rsid w:val="00D778C3"/>
    <w:rsid w:val="00D80B7E"/>
    <w:rsid w:val="00D839F9"/>
    <w:rsid w:val="00D9199F"/>
    <w:rsid w:val="00D91C90"/>
    <w:rsid w:val="00DA0276"/>
    <w:rsid w:val="00DA0BBC"/>
    <w:rsid w:val="00DA5008"/>
    <w:rsid w:val="00DB5A82"/>
    <w:rsid w:val="00DC1591"/>
    <w:rsid w:val="00DC48A2"/>
    <w:rsid w:val="00DC57D1"/>
    <w:rsid w:val="00DC5FBE"/>
    <w:rsid w:val="00DC71DD"/>
    <w:rsid w:val="00DC7A7D"/>
    <w:rsid w:val="00DD2ADD"/>
    <w:rsid w:val="00DE3B0B"/>
    <w:rsid w:val="00DF0AC9"/>
    <w:rsid w:val="00DF187A"/>
    <w:rsid w:val="00DF557F"/>
    <w:rsid w:val="00E10A40"/>
    <w:rsid w:val="00E10AF1"/>
    <w:rsid w:val="00E157D1"/>
    <w:rsid w:val="00E20276"/>
    <w:rsid w:val="00E21A89"/>
    <w:rsid w:val="00E22184"/>
    <w:rsid w:val="00E23834"/>
    <w:rsid w:val="00E23C2B"/>
    <w:rsid w:val="00E257A3"/>
    <w:rsid w:val="00E26646"/>
    <w:rsid w:val="00E27792"/>
    <w:rsid w:val="00E27E7A"/>
    <w:rsid w:val="00E33014"/>
    <w:rsid w:val="00E3389F"/>
    <w:rsid w:val="00E33C81"/>
    <w:rsid w:val="00E342D3"/>
    <w:rsid w:val="00E3784D"/>
    <w:rsid w:val="00E54D3E"/>
    <w:rsid w:val="00E61744"/>
    <w:rsid w:val="00E65F53"/>
    <w:rsid w:val="00E6682E"/>
    <w:rsid w:val="00E67331"/>
    <w:rsid w:val="00E67F6F"/>
    <w:rsid w:val="00E73618"/>
    <w:rsid w:val="00E8287D"/>
    <w:rsid w:val="00E83567"/>
    <w:rsid w:val="00E877AA"/>
    <w:rsid w:val="00E87B4B"/>
    <w:rsid w:val="00E90250"/>
    <w:rsid w:val="00E959F9"/>
    <w:rsid w:val="00E964A9"/>
    <w:rsid w:val="00EA09C0"/>
    <w:rsid w:val="00EA30A4"/>
    <w:rsid w:val="00EA39D4"/>
    <w:rsid w:val="00EA45F2"/>
    <w:rsid w:val="00EA67CE"/>
    <w:rsid w:val="00EB7EE1"/>
    <w:rsid w:val="00EC0466"/>
    <w:rsid w:val="00EC0E29"/>
    <w:rsid w:val="00EC135D"/>
    <w:rsid w:val="00EC6C59"/>
    <w:rsid w:val="00ED0FA5"/>
    <w:rsid w:val="00ED2641"/>
    <w:rsid w:val="00ED2EB0"/>
    <w:rsid w:val="00ED4EB5"/>
    <w:rsid w:val="00EE267A"/>
    <w:rsid w:val="00EE27B2"/>
    <w:rsid w:val="00EE2934"/>
    <w:rsid w:val="00EE3528"/>
    <w:rsid w:val="00EE4B49"/>
    <w:rsid w:val="00EE6D9E"/>
    <w:rsid w:val="00EF4470"/>
    <w:rsid w:val="00EF6FB5"/>
    <w:rsid w:val="00F012FA"/>
    <w:rsid w:val="00F01C49"/>
    <w:rsid w:val="00F03F90"/>
    <w:rsid w:val="00F15AF2"/>
    <w:rsid w:val="00F1603F"/>
    <w:rsid w:val="00F20516"/>
    <w:rsid w:val="00F2318E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75ECF"/>
    <w:rsid w:val="00F842B5"/>
    <w:rsid w:val="00F85E7D"/>
    <w:rsid w:val="00F959B6"/>
    <w:rsid w:val="00FA28F6"/>
    <w:rsid w:val="00FA60B8"/>
    <w:rsid w:val="00FB0BE8"/>
    <w:rsid w:val="00FB2218"/>
    <w:rsid w:val="00FB5603"/>
    <w:rsid w:val="00FB5AC2"/>
    <w:rsid w:val="00FC2D89"/>
    <w:rsid w:val="00FC5A55"/>
    <w:rsid w:val="00FC651E"/>
    <w:rsid w:val="00FD16E8"/>
    <w:rsid w:val="00FD1B7C"/>
    <w:rsid w:val="00FD1E4F"/>
    <w:rsid w:val="00FD442D"/>
    <w:rsid w:val="00FE2B9A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3252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f3">
    <w:name w:val="Сетка таблицы1"/>
    <w:basedOn w:val="a1"/>
    <w:next w:val="af4"/>
    <w:uiPriority w:val="39"/>
    <w:rsid w:val="004C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C210B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0AFC-ABDD-4F03-B57E-E23A7768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2023-03-02T08:25:00Z</cp:lastPrinted>
  <dcterms:created xsi:type="dcterms:W3CDTF">2023-03-02T07:59:00Z</dcterms:created>
  <dcterms:modified xsi:type="dcterms:W3CDTF">2023-03-02T08:27:00Z</dcterms:modified>
</cp:coreProperties>
</file>