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71"/>
        <w:ind w:left="-540" w:right="-604"/>
        <w:jc w:val="center"/>
        <w:rPr>
          <w:b/>
          <w:bCs/>
          <w:sz w:val="28"/>
          <w:szCs w:val="28"/>
          <w:highlight w:val="yellow"/>
          <w:u w:val="single"/>
        </w:rPr>
      </w:pPr>
      <w:r>
        <w:rPr>
          <w:sz w:val="28"/>
          <w:szCs w:val="28"/>
        </w:rPr>
      </w:r>
      <w:r>
        <w:rPr>
          <w:b/>
          <w:bCs/>
          <w:sz w:val="28"/>
          <w:szCs w:val="28"/>
          <w:highlight w:val="yellow"/>
          <w:u w:val="singl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04800" cy="79200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8361171" name="" hidden="0"/>
                        <pic:cNvPicPr/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 rot="0" flipH="0" flipV="0">
                          <a:off x="0" y="0"/>
                          <a:ext cx="60480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6pt;height:62.4pt;mso-wrap-distance-left:0.0pt;mso-wrap-distance-top:0.0pt;mso-wrap-distance-right:0.0pt;mso-wrap-distance-bottom:0.0pt;rotation:0;" stroked="f">
                <v:path textboxrect="0,0,0,0"/>
                <v:imagedata r:id="rId13" o:title=""/>
              </v:shape>
            </w:pict>
          </mc:Fallback>
        </mc:AlternateContent>
      </w:r>
      <w:r/>
      <w:r>
        <w:rPr>
          <w:b/>
          <w:bCs/>
          <w:sz w:val="28"/>
          <w:szCs w:val="28"/>
          <w:highlight w:val="yellow"/>
          <w:u w:val="single"/>
        </w:rPr>
      </w:r>
      <w:r/>
    </w:p>
    <w:p>
      <w:pPr>
        <w:pStyle w:val="1071"/>
        <w:ind w:left="-540" w:right="-604"/>
        <w:jc w:val="center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</w:r>
      <w:r>
        <w:rPr>
          <w:sz w:val="20"/>
          <w:szCs w:val="20"/>
        </w:rPr>
      </w:r>
    </w:p>
    <w:p>
      <w:pPr>
        <w:pStyle w:val="1071"/>
        <w:ind w:left="-540" w:right="-604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Цимлянского района</w:t>
      </w:r>
      <w:r/>
    </w:p>
    <w:p>
      <w:pPr>
        <w:pStyle w:val="1071"/>
        <w:ind w:left="-540" w:right="-604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  <w:r>
        <w:rPr>
          <w:sz w:val="20"/>
          <w:szCs w:val="20"/>
        </w:rPr>
      </w:r>
    </w:p>
    <w:p>
      <w:pPr>
        <w:pStyle w:val="1071"/>
        <w:ind w:left="-540" w:right="-604"/>
        <w:jc w:val="center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ПОСТАНОВЛЕНИЕ</w:t>
      </w:r>
      <w:r/>
    </w:p>
    <w:p>
      <w:pPr>
        <w:pStyle w:val="1071"/>
        <w:ind w:left="0" w:right="0" w:firstLine="709"/>
        <w:jc w:val="both"/>
        <w:rPr>
          <w:rFonts w:ascii="Times New Roman" w:hAnsi="Times New Roman" w:cs="Times New Roman"/>
          <w:b w:val="0"/>
          <w:bCs w:val="0"/>
          <w:color w:val="558e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58ed4" w:themeColor="text2" w:themeTint="99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558ed4" w:themeColor="text2" w:themeTint="99"/>
          <w:sz w:val="28"/>
          <w:szCs w:val="28"/>
        </w:rPr>
        <w:t xml:space="preserve">В</w:t>
      </w:r>
      <w:r>
        <w:rPr>
          <w:rFonts w:ascii="Times New Roman" w:hAnsi="Times New Roman" w:cs="Times New Roman"/>
          <w:b/>
          <w:color w:val="558ed4" w:themeColor="text2" w:themeTint="9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58ed4" w:themeColor="text2" w:themeTint="99"/>
          <w:sz w:val="28"/>
          <w:szCs w:val="28"/>
        </w:rPr>
        <w:t xml:space="preserve">редакции постановлений Администрации Цимлянского района </w:t>
      </w:r>
      <w:r>
        <w:rPr>
          <w:rFonts w:ascii="Times New Roman" w:hAnsi="Times New Roman" w:cs="Times New Roman"/>
          <w:color w:val="558ed4" w:themeColor="text2" w:themeTint="99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color w:val="558ed4" w:themeColor="text2" w:themeTint="99"/>
          <w:sz w:val="28"/>
          <w:szCs w:val="28"/>
          <w:highlight w:val="none"/>
        </w:rPr>
        <w:t xml:space="preserve">25.07.2019 № 555, от 08.11.2019 № 902, от 09.07.2020 № 486, от 12.01.2021 № 5, от 02.02.2021 № 52, от 21.05.2021 №374, от 08.07.2021 № 500, от 09.08.2021      № 579, от 31.01.2022 № 58, от 03.06.2022 № 492, от 16.08.2022 № 715, от 09.02.2023 № 90.</w:t>
      </w:r>
      <w:r>
        <w:rPr>
          <w:rFonts w:ascii="Times New Roman" w:hAnsi="Times New Roman" w:cs="Times New Roman"/>
          <w:b w:val="0"/>
          <w:bCs w:val="0"/>
          <w:color w:val="558ed4" w:themeColor="text2" w:themeTint="99"/>
          <w:sz w:val="28"/>
          <w:szCs w:val="28"/>
        </w:rPr>
      </w:r>
    </w:p>
    <w:p>
      <w:pPr>
        <w:rPr>
          <w:color w:val="000000"/>
          <w:sz w:val="20"/>
          <w:szCs w:val="20"/>
        </w:rPr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pStyle w:val="682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13.</w:t>
      </w: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201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929           </w:t>
      </w:r>
      <w:r>
        <w:rPr>
          <w:sz w:val="28"/>
          <w:szCs w:val="28"/>
        </w:rPr>
        <w:t xml:space="preserve">                             г. </w:t>
      </w:r>
      <w:r>
        <w:rPr>
          <w:sz w:val="28"/>
          <w:szCs w:val="28"/>
        </w:rPr>
        <w:t xml:space="preserve">Цимлянск</w:t>
      </w:r>
      <w:r>
        <w:rPr>
          <w:color w:val="000000"/>
          <w:sz w:val="28"/>
          <w:szCs w:val="28"/>
        </w:rPr>
      </w:r>
      <w:r/>
    </w:p>
    <w:p>
      <w:pPr>
        <w:pStyle w:val="682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</w:r>
      <w:r>
        <w:rPr>
          <w:sz w:val="20"/>
          <w:szCs w:val="20"/>
        </w:rPr>
      </w:r>
    </w:p>
    <w:p>
      <w:pPr>
        <w:pStyle w:val="853"/>
        <w:rPr>
          <w:b w:val="0"/>
        </w:rPr>
        <w:outlineLvl w:val="0"/>
      </w:pPr>
      <w:r>
        <w:rPr>
          <w:b w:val="0"/>
        </w:rPr>
        <w:t xml:space="preserve">Об утверждении муниципальной </w:t>
      </w:r>
      <w:r/>
    </w:p>
    <w:p>
      <w:pPr>
        <w:pStyle w:val="853"/>
        <w:rPr>
          <w:b w:val="0"/>
        </w:rPr>
      </w:pPr>
      <w:r>
        <w:rPr>
          <w:b w:val="0"/>
        </w:rPr>
        <w:t xml:space="preserve">программы Цимлянского района</w:t>
      </w:r>
      <w:r/>
    </w:p>
    <w:p>
      <w:pPr>
        <w:pStyle w:val="853"/>
        <w:rPr>
          <w:b w:val="0"/>
        </w:rPr>
      </w:pPr>
      <w:r>
        <w:rPr>
          <w:b w:val="0"/>
        </w:rPr>
        <w:t xml:space="preserve">«Энергоэффективность и развитие </w:t>
      </w:r>
      <w:r/>
    </w:p>
    <w:p>
      <w:pPr>
        <w:pStyle w:val="853"/>
        <w:rPr>
          <w:b w:val="0"/>
          <w:spacing w:val="-2"/>
        </w:rPr>
      </w:pPr>
      <w:r>
        <w:rPr>
          <w:b w:val="0"/>
        </w:rPr>
        <w:t xml:space="preserve">энергетики»</w:t>
      </w:r>
      <w:r>
        <w:rPr>
          <w:b w:val="0"/>
          <w:spacing w:val="-2"/>
        </w:rPr>
      </w:r>
      <w:r/>
    </w:p>
    <w:p>
      <w:pPr>
        <w:pStyle w:val="797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sz w:val="20"/>
          <w:szCs w:val="20"/>
          <w:highlight w:val="yellow"/>
        </w:rPr>
      </w:r>
      <w:r>
        <w:rPr>
          <w:sz w:val="20"/>
          <w:szCs w:val="20"/>
        </w:rPr>
      </w:r>
    </w:p>
    <w:p>
      <w:pPr>
        <w:pStyle w:val="682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>
        <w:rPr>
          <w:sz w:val="28"/>
          <w:szCs w:val="28"/>
        </w:rPr>
      </w:r>
      <w:r>
        <w:rPr>
          <w:sz w:val="28"/>
          <w:szCs w:val="28"/>
        </w:rPr>
        <w:t xml:space="preserve">В соответствии с постановлением Администрации Цимлянского района от 01.03.2018 № 101 «Об утверждении Порядка разработки, реализации и оценки эффективности муниципальных программ Цимлянского района», </w:t>
      </w:r>
      <w:r>
        <w:rPr>
          <w:sz w:val="28"/>
          <w:szCs w:val="28"/>
        </w:rPr>
        <w:t xml:space="preserve">решением Собрания депутатов Цимлянского района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22.12.2022 № 156 «О бюджете Цимлянского района на 2023 год и на плановый период 2024 и 2025</w:t>
      </w:r>
      <w:r>
        <w:rPr>
          <w:bCs/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Администрация Цимлянского района</w:t>
      </w:r>
      <w:r/>
      <w:r>
        <w:rPr>
          <w:sz w:val="28"/>
          <w:szCs w:val="28"/>
          <w:lang w:eastAsia="en-US"/>
        </w:rPr>
      </w:r>
      <w:r/>
    </w:p>
    <w:p>
      <w:pPr>
        <w:pStyle w:val="682"/>
        <w:ind w:firstLine="550"/>
        <w:jc w:val="both"/>
        <w:rPr>
          <w:sz w:val="20"/>
          <w:szCs w:val="20"/>
        </w:rPr>
      </w:pPr>
      <w:r>
        <w:rPr>
          <w:sz w:val="20"/>
          <w:szCs w:val="20"/>
          <w:lang w:eastAsia="en-US"/>
        </w:rPr>
      </w:r>
      <w:r>
        <w:rPr>
          <w:sz w:val="20"/>
          <w:szCs w:val="20"/>
        </w:rPr>
      </w:r>
    </w:p>
    <w:p>
      <w:pPr>
        <w:pStyle w:val="682"/>
        <w:ind w:firstLine="709"/>
        <w:jc w:val="center"/>
        <w:rPr>
          <w:color w:val="000000"/>
          <w:sz w:val="28"/>
          <w:szCs w:val="28"/>
        </w:rPr>
        <w:outlineLvl w:val="0"/>
      </w:pPr>
      <w:r>
        <w:rPr>
          <w:color w:val="000000"/>
          <w:sz w:val="28"/>
          <w:szCs w:val="28"/>
        </w:rPr>
        <w:t xml:space="preserve">ПОСТАНОВЛЯ</w:t>
      </w:r>
      <w:r>
        <w:rPr>
          <w:color w:val="000000"/>
          <w:sz w:val="28"/>
          <w:szCs w:val="28"/>
        </w:rPr>
        <w:t xml:space="preserve">ЕТ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682"/>
        <w:ind w:firstLine="567"/>
        <w:jc w:val="both"/>
        <w:rPr>
          <w:color w:val="000000"/>
          <w:sz w:val="20"/>
          <w:szCs w:val="20"/>
          <w:highlight w:val="yellow"/>
        </w:rPr>
      </w:pPr>
      <w:r>
        <w:rPr>
          <w:color w:val="000000"/>
          <w:sz w:val="20"/>
          <w:szCs w:val="20"/>
          <w:highlight w:val="yellow"/>
        </w:rPr>
      </w:r>
      <w:r>
        <w:rPr>
          <w:sz w:val="20"/>
          <w:szCs w:val="20"/>
        </w:rPr>
      </w:r>
    </w:p>
    <w:p>
      <w:pPr>
        <w:pStyle w:val="68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Утвердить муниципальную программу Цимлянского района «</w:t>
      </w:r>
      <w:r>
        <w:rPr>
          <w:sz w:val="28"/>
          <w:szCs w:val="28"/>
        </w:rPr>
        <w:t xml:space="preserve">Энергоэффективность и развитие энергетики</w:t>
      </w:r>
      <w:r>
        <w:rPr>
          <w:color w:val="000000"/>
          <w:sz w:val="28"/>
          <w:szCs w:val="28"/>
        </w:rPr>
        <w:t xml:space="preserve">», согласно приложению.</w:t>
      </w:r>
      <w:r/>
    </w:p>
    <w:p>
      <w:pPr>
        <w:pStyle w:val="68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Настоящее постановление вступает в силу со дня его официального опубликования, не ранее 1 января 2019 года</w:t>
      </w:r>
      <w:r>
        <w:rPr>
          <w:color w:val="000000"/>
          <w:sz w:val="28"/>
          <w:szCs w:val="28"/>
        </w:rPr>
        <w:t xml:space="preserve">, и распространяется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правоотношения, возникающие начиная с момента формирования </w:t>
      </w:r>
      <w:r>
        <w:rPr>
          <w:color w:val="000000"/>
          <w:sz w:val="28"/>
          <w:szCs w:val="28"/>
        </w:rPr>
        <w:t xml:space="preserve">проекта местного бюджета на 2019 год и на плановый период 2020 и 2021 годов.</w:t>
      </w:r>
      <w:r>
        <w:rPr>
          <w:color w:val="000000"/>
          <w:sz w:val="28"/>
          <w:szCs w:val="28"/>
        </w:rPr>
      </w:r>
      <w:r/>
    </w:p>
    <w:p>
      <w:pPr>
        <w:pStyle w:val="68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Признать утратившим силу с 1 января 2019 года постановление </w:t>
      </w:r>
      <w:r>
        <w:rPr>
          <w:color w:val="000000"/>
          <w:sz w:val="28"/>
          <w:szCs w:val="28"/>
        </w:rPr>
        <w:t xml:space="preserve">Адми</w:t>
      </w:r>
      <w:r>
        <w:rPr>
          <w:color w:val="000000"/>
          <w:sz w:val="28"/>
          <w:szCs w:val="28"/>
        </w:rPr>
        <w:t xml:space="preserve">нистрации Цимлянского района от 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5.10.2013 </w:t>
      </w:r>
      <w:r>
        <w:rPr>
          <w:color w:val="000000"/>
          <w:sz w:val="28"/>
          <w:szCs w:val="28"/>
        </w:rPr>
        <w:t xml:space="preserve">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12</w:t>
      </w:r>
      <w:r>
        <w:rPr>
          <w:color w:val="000000"/>
          <w:sz w:val="28"/>
          <w:szCs w:val="28"/>
        </w:rPr>
        <w:t xml:space="preserve">54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муниципальной программы Цимлянского района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Энергоэффектив</w:t>
      </w:r>
      <w:r>
        <w:rPr>
          <w:color w:val="000000"/>
          <w:sz w:val="28"/>
          <w:szCs w:val="28"/>
        </w:rPr>
        <w:t xml:space="preserve">ность и развитие энергетики»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68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. Контроль за выполнением постановления возложить на заместителя </w:t>
      </w:r>
      <w:r>
        <w:rPr>
          <w:color w:val="000000"/>
          <w:sz w:val="28"/>
          <w:szCs w:val="28"/>
        </w:rPr>
        <w:t xml:space="preserve">г</w:t>
      </w:r>
      <w:r>
        <w:rPr>
          <w:color w:val="000000"/>
          <w:sz w:val="28"/>
          <w:szCs w:val="28"/>
        </w:rPr>
        <w:t xml:space="preserve">лавы Администрации Цимл</w:t>
      </w:r>
      <w:r>
        <w:rPr>
          <w:color w:val="000000"/>
          <w:sz w:val="28"/>
          <w:szCs w:val="28"/>
        </w:rPr>
        <w:t xml:space="preserve">янского района по строительству, ЖКХ и архитектуре Менгеля С.В.</w:t>
      </w:r>
      <w:r>
        <w:rPr>
          <w:color w:val="000000"/>
          <w:sz w:val="28"/>
          <w:szCs w:val="28"/>
        </w:rPr>
      </w:r>
      <w:r/>
    </w:p>
    <w:p>
      <w:pPr>
        <w:pStyle w:val="682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</w:r>
      <w:r/>
    </w:p>
    <w:p>
      <w:pPr>
        <w:pStyle w:val="682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</w:r>
      <w:r/>
    </w:p>
    <w:p>
      <w:pPr>
        <w:pStyle w:val="682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</w:r>
      <w:r/>
    </w:p>
    <w:p>
      <w:pPr>
        <w:pStyle w:val="682"/>
        <w:rPr>
          <w:color w:val="000000"/>
          <w:sz w:val="28"/>
          <w:szCs w:val="28"/>
        </w:rPr>
        <w:outlineLvl w:val="0"/>
      </w:pPr>
      <w:r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дминистрации </w:t>
      </w:r>
      <w:r/>
    </w:p>
    <w:p>
      <w:pPr>
        <w:pStyle w:val="682"/>
        <w:rPr>
          <w:color w:val="000000"/>
          <w:sz w:val="28"/>
          <w:szCs w:val="28"/>
        </w:rPr>
        <w:outlineLvl w:val="0"/>
      </w:pPr>
      <w:r>
        <w:rPr>
          <w:color w:val="000000"/>
          <w:sz w:val="28"/>
          <w:szCs w:val="28"/>
        </w:rPr>
        <w:t xml:space="preserve">Цимлянского района</w:t>
        <w:tab/>
        <w:tab/>
        <w:tab/>
        <w:tab/>
        <w:tab/>
        <w:t xml:space="preserve">     </w:t>
      </w:r>
      <w:r>
        <w:rPr>
          <w:color w:val="000000"/>
          <w:sz w:val="28"/>
          <w:szCs w:val="28"/>
        </w:rPr>
        <w:t xml:space="preserve">                      В.В. Светличный</w:t>
      </w:r>
      <w:r>
        <w:rPr>
          <w:color w:val="000000"/>
          <w:sz w:val="28"/>
          <w:szCs w:val="28"/>
        </w:rPr>
      </w:r>
      <w:r/>
    </w:p>
    <w:p>
      <w:pPr>
        <w:rPr>
          <w:color w:val="000000"/>
          <w:sz w:val="16"/>
          <w:szCs w:val="16"/>
        </w:rPr>
        <w:outlineLvl w:val="0"/>
      </w:pPr>
      <w:r>
        <w:rPr>
          <w:color w:val="000000"/>
          <w:sz w:val="16"/>
          <w:szCs w:val="16"/>
          <w:highlight w:val="none"/>
        </w:rPr>
      </w:r>
      <w:r>
        <w:rPr>
          <w:color w:val="000000"/>
          <w:sz w:val="16"/>
          <w:szCs w:val="16"/>
          <w:highlight w:val="none"/>
        </w:rPr>
      </w:r>
    </w:p>
    <w:p>
      <w:pPr>
        <w:pStyle w:val="682"/>
        <w:rPr>
          <w:color w:val="000000"/>
          <w:sz w:val="16"/>
          <w:szCs w:val="16"/>
          <w:highlight w:val="none"/>
        </w:rPr>
        <w:outlineLvl w:val="0"/>
      </w:pPr>
      <w:r>
        <w:rPr>
          <w:color w:val="000000"/>
          <w:sz w:val="16"/>
          <w:szCs w:val="16"/>
        </w:rPr>
        <w:t xml:space="preserve">Постановление вносит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отдел </w:t>
      </w:r>
      <w:r>
        <w:rPr>
          <w:color w:val="000000"/>
          <w:sz w:val="16"/>
          <w:szCs w:val="16"/>
        </w:rPr>
      </w:r>
      <w:r/>
    </w:p>
    <w:p>
      <w:pPr>
        <w:pStyle w:val="682"/>
        <w:rPr>
          <w:color w:val="000000"/>
          <w:sz w:val="16"/>
          <w:szCs w:val="16"/>
        </w:rPr>
        <w:outlineLvl w:val="0"/>
      </w:pPr>
      <w:r>
        <w:rPr>
          <w:color w:val="000000"/>
          <w:sz w:val="16"/>
          <w:szCs w:val="16"/>
        </w:rPr>
        <w:t xml:space="preserve">строительства</w:t>
      </w:r>
      <w:r>
        <w:rPr>
          <w:color w:val="000000"/>
          <w:sz w:val="16"/>
          <w:szCs w:val="16"/>
        </w:rPr>
        <w:t xml:space="preserve"> и муниципального </w:t>
      </w:r>
      <w:r>
        <w:rPr>
          <w:color w:val="000000"/>
          <w:sz w:val="16"/>
          <w:szCs w:val="16"/>
        </w:rPr>
      </w:r>
      <w:r/>
      <w:r>
        <w:rPr>
          <w:color w:val="000000"/>
          <w:sz w:val="16"/>
          <w:szCs w:val="16"/>
        </w:rPr>
        <w:t xml:space="preserve">хозяйства </w:t>
      </w:r>
      <w:r/>
      <w:r>
        <w:rPr>
          <w:color w:val="000000"/>
          <w:sz w:val="16"/>
          <w:szCs w:val="16"/>
        </w:rPr>
      </w:r>
    </w:p>
    <w:p>
      <w:pPr>
        <w:pStyle w:val="682"/>
        <w:ind w:left="5616"/>
        <w:jc w:val="right"/>
        <w:spacing w:line="322" w:lineRule="exact"/>
        <w:shd w:val="clear" w:color="auto" w:fill="ffffff"/>
        <w:rPr>
          <w:spacing w:val="-1"/>
          <w:sz w:val="28"/>
          <w:szCs w:val="28"/>
        </w:rPr>
        <w:outlineLvl w:val="0"/>
      </w:pPr>
      <w:r>
        <w:rPr>
          <w:spacing w:val="-1"/>
          <w:sz w:val="28"/>
          <w:szCs w:val="28"/>
        </w:rPr>
      </w:r>
      <w:r/>
    </w:p>
    <w:p>
      <w:pPr>
        <w:pStyle w:val="682"/>
        <w:ind w:left="5616"/>
        <w:jc w:val="right"/>
        <w:spacing w:line="322" w:lineRule="exact"/>
        <w:shd w:val="clear" w:color="auto" w:fill="ffffff"/>
        <w:outlineLvl w:val="0"/>
      </w:pPr>
      <w:r>
        <w:rPr>
          <w:spacing w:val="-1"/>
          <w:sz w:val="28"/>
          <w:szCs w:val="28"/>
        </w:rPr>
        <w:t xml:space="preserve">Приложение </w:t>
      </w:r>
      <w:r/>
    </w:p>
    <w:p>
      <w:pPr>
        <w:pStyle w:val="682"/>
        <w:ind w:left="5611"/>
        <w:jc w:val="right"/>
        <w:spacing w:line="322" w:lineRule="exact"/>
        <w:shd w:val="clear" w:color="auto" w:fill="ffffff"/>
      </w:pPr>
      <w:r>
        <w:rPr>
          <w:sz w:val="28"/>
          <w:szCs w:val="28"/>
        </w:rPr>
        <w:t xml:space="preserve">к постановлению</w:t>
      </w:r>
      <w:r/>
    </w:p>
    <w:p>
      <w:pPr>
        <w:pStyle w:val="682"/>
        <w:ind w:left="5616"/>
        <w:jc w:val="right"/>
        <w:spacing w:line="322" w:lineRule="exac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/>
    </w:p>
    <w:p>
      <w:pPr>
        <w:pStyle w:val="682"/>
        <w:ind w:left="5616"/>
        <w:jc w:val="right"/>
        <w:spacing w:line="322" w:lineRule="exact"/>
        <w:shd w:val="clear" w:color="auto" w:fill="ffffff"/>
      </w:pPr>
      <w:r>
        <w:rPr>
          <w:sz w:val="28"/>
          <w:szCs w:val="28"/>
        </w:rPr>
        <w:t xml:space="preserve">Цимлянского района</w:t>
      </w:r>
      <w:r/>
    </w:p>
    <w:p>
      <w:pPr>
        <w:pStyle w:val="682"/>
        <w:ind w:left="5606"/>
        <w:jc w:val="right"/>
        <w:spacing w:line="322" w:lineRule="exact"/>
        <w:shd w:val="clear" w:color="auto" w:fill="ffffff"/>
      </w:pPr>
      <w:r>
        <w:rPr>
          <w:spacing w:val="-2"/>
          <w:sz w:val="28"/>
          <w:szCs w:val="28"/>
        </w:rPr>
        <w:t xml:space="preserve">от </w:t>
      </w:r>
      <w:r>
        <w:rPr>
          <w:spacing w:val="-2"/>
          <w:sz w:val="28"/>
          <w:szCs w:val="28"/>
        </w:rPr>
        <w:t xml:space="preserve">13.12.</w:t>
      </w:r>
      <w:r>
        <w:rPr>
          <w:spacing w:val="-2"/>
          <w:sz w:val="28"/>
          <w:szCs w:val="28"/>
        </w:rPr>
        <w:t xml:space="preserve">201</w:t>
      </w:r>
      <w:r>
        <w:rPr>
          <w:spacing w:val="-2"/>
          <w:sz w:val="28"/>
          <w:szCs w:val="28"/>
        </w:rPr>
        <w:t xml:space="preserve">8</w:t>
      </w:r>
      <w:r>
        <w:rPr>
          <w:spacing w:val="-2"/>
          <w:sz w:val="28"/>
          <w:szCs w:val="28"/>
        </w:rPr>
        <w:t xml:space="preserve"> № </w:t>
      </w:r>
      <w:r>
        <w:rPr>
          <w:spacing w:val="-2"/>
          <w:sz w:val="28"/>
          <w:szCs w:val="28"/>
        </w:rPr>
        <w:t xml:space="preserve">929</w:t>
      </w:r>
      <w:r/>
    </w:p>
    <w:p>
      <w:pPr>
        <w:pStyle w:val="6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82"/>
        <w:jc w:val="center"/>
        <w:rPr>
          <w:color w:val="000000"/>
          <w:sz w:val="28"/>
          <w:szCs w:val="28"/>
        </w:rPr>
        <w:outlineLvl w:val="0"/>
      </w:pPr>
      <w:r>
        <w:rPr>
          <w:color w:val="000000"/>
          <w:sz w:val="28"/>
          <w:szCs w:val="28"/>
        </w:rPr>
        <w:t xml:space="preserve">Муниципальная программа Цимлянского района</w:t>
      </w:r>
      <w:r/>
    </w:p>
    <w:p>
      <w:pPr>
        <w:pStyle w:val="682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«Энергоэффективность и развитие энергетики»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</w:r>
      <w:r/>
    </w:p>
    <w:p>
      <w:pPr>
        <w:pStyle w:val="682"/>
        <w:jc w:val="center"/>
        <w:rPr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t xml:space="preserve">ПАСПОРТ</w:t>
      </w:r>
      <w:r>
        <w:rPr>
          <w:color w:val="000000"/>
          <w:sz w:val="28"/>
          <w:szCs w:val="28"/>
        </w:rPr>
      </w:r>
      <w:r/>
    </w:p>
    <w:p>
      <w:pPr>
        <w:pStyle w:val="682"/>
        <w:ind w:right="624"/>
        <w:jc w:val="center"/>
        <w:spacing w:line="322" w:lineRule="exact"/>
        <w:shd w:val="clear" w:color="auto" w:fill="ffffff"/>
      </w:pPr>
      <w:r>
        <w:rPr>
          <w:spacing w:val="-2"/>
          <w:sz w:val="28"/>
          <w:szCs w:val="28"/>
        </w:rPr>
        <w:t xml:space="preserve">муниципальной  программы Цимлянского района </w:t>
      </w:r>
      <w:r/>
    </w:p>
    <w:p>
      <w:pPr>
        <w:pStyle w:val="682"/>
        <w:ind w:right="624"/>
        <w:jc w:val="center"/>
        <w:spacing w:after="307" w:line="322" w:lineRule="exact"/>
        <w:shd w:val="clear" w:color="auto" w:fill="ffffff"/>
      </w:pPr>
      <w:r>
        <w:rPr>
          <w:sz w:val="28"/>
          <w:szCs w:val="28"/>
        </w:rPr>
        <w:t xml:space="preserve">«Энергоэффективность и развитие энергетики»</w:t>
      </w:r>
      <w:r/>
    </w:p>
    <w:tbl>
      <w:tblPr>
        <w:tblW w:w="9929" w:type="dxa"/>
        <w:jc w:val="center"/>
        <w:tblInd w:w="-185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2566"/>
        <w:gridCol w:w="269"/>
        <w:gridCol w:w="7094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2566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Муниципальной программы Цимлянского района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269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7092" w:type="dxa"/>
            <w:vAlign w:val="top"/>
            <w:textDirection w:val="lrTb"/>
            <w:noWrap w:val="false"/>
          </w:tcPr>
          <w:p>
            <w:pPr>
              <w:pStyle w:val="682"/>
              <w:jc w:val="both"/>
              <w:spacing w:line="322" w:lineRule="exact"/>
              <w:shd w:val="clear" w:color="auto" w:fill="ffffff"/>
              <w:tabs>
                <w:tab w:val="left" w:pos="2554" w:leader="none"/>
                <w:tab w:val="left" w:pos="4195" w:leader="none"/>
                <w:tab w:val="left" w:pos="5894" w:leader="none"/>
              </w:tabs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муниципальная программа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Цимлянского района</w:t>
            </w:r>
            <w:r/>
          </w:p>
          <w:p>
            <w:pPr>
              <w:pStyle w:val="682"/>
              <w:ind w:left="240"/>
              <w:jc w:val="both"/>
              <w:spacing w:line="322" w:lineRule="exact"/>
              <w:shd w:val="clear" w:color="auto" w:fill="ffffff"/>
              <w:tabs>
                <w:tab w:val="left" w:pos="3413" w:leader="none"/>
                <w:tab w:val="left" w:pos="3936" w:leader="none"/>
                <w:tab w:val="left" w:pos="5362" w:leader="none"/>
              </w:tabs>
            </w:pPr>
            <w:r>
              <w:rPr>
                <w:spacing w:val="-2"/>
                <w:sz w:val="28"/>
                <w:szCs w:val="28"/>
              </w:rPr>
              <w:t xml:space="preserve">«Энергоэффективность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развитие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энергетики»</w:t>
            </w:r>
            <w:r/>
          </w:p>
          <w:p>
            <w:pPr>
              <w:pStyle w:val="6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(далее – муниципальная программа)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2566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исполнитель муниципальной программы Цимлянского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269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7092" w:type="dxa"/>
            <w:vAlign w:val="top"/>
            <w:textDirection w:val="lrTb"/>
            <w:noWrap w:val="false"/>
          </w:tcPr>
          <w:p>
            <w:pPr>
              <w:pStyle w:val="6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Цимлянского района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2566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муниципальной программы Цимлянского района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269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7092" w:type="dxa"/>
            <w:vAlign w:val="top"/>
            <w:textDirection w:val="lrTb"/>
            <w:noWrap w:val="false"/>
          </w:tcPr>
          <w:p>
            <w:pPr>
              <w:pStyle w:val="6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отсутствуют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2566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муниципальной программы Цимлянского района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269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7092" w:type="dxa"/>
            <w:vAlign w:val="top"/>
            <w:textDirection w:val="lrTb"/>
            <w:noWrap w:val="false"/>
          </w:tcPr>
          <w:p>
            <w:pPr>
              <w:pStyle w:val="6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</w:t>
            </w:r>
            <w:r>
              <w:rPr>
                <w:color w:val="000000"/>
                <w:sz w:val="28"/>
                <w:szCs w:val="28"/>
              </w:rPr>
              <w:t xml:space="preserve">тдел </w:t>
            </w:r>
            <w:r>
              <w:rPr>
                <w:color w:val="000000"/>
                <w:sz w:val="28"/>
                <w:szCs w:val="28"/>
              </w:rPr>
              <w:t xml:space="preserve">строительства и муниципального хозяйства</w:t>
            </w:r>
            <w:r>
              <w:rPr>
                <w:color w:val="000000"/>
                <w:sz w:val="28"/>
                <w:szCs w:val="28"/>
              </w:rPr>
              <w:t xml:space="preserve"> Администрации Цимлянского района</w:t>
            </w: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pStyle w:val="6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</w:t>
            </w:r>
            <w:r>
              <w:rPr>
                <w:color w:val="000000"/>
                <w:sz w:val="28"/>
                <w:szCs w:val="28"/>
              </w:rPr>
              <w:t xml:space="preserve">т</w:t>
            </w:r>
            <w:r>
              <w:rPr>
                <w:color w:val="000000"/>
                <w:sz w:val="28"/>
                <w:szCs w:val="28"/>
              </w:rPr>
              <w:t xml:space="preserve">д</w:t>
            </w:r>
            <w:r>
              <w:rPr>
                <w:color w:val="000000"/>
                <w:sz w:val="28"/>
                <w:szCs w:val="28"/>
              </w:rPr>
              <w:t xml:space="preserve">ел образования Администрации Цимлянского района</w:t>
            </w:r>
            <w:r/>
          </w:p>
          <w:p>
            <w:pPr>
              <w:pStyle w:val="6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</w:t>
            </w:r>
            <w:r>
              <w:rPr>
                <w:color w:val="000000"/>
                <w:sz w:val="28"/>
                <w:szCs w:val="28"/>
              </w:rPr>
              <w:t xml:space="preserve">т</w:t>
            </w:r>
            <w:r>
              <w:rPr>
                <w:color w:val="000000"/>
                <w:sz w:val="28"/>
                <w:szCs w:val="28"/>
              </w:rPr>
              <w:t xml:space="preserve">д</w:t>
            </w:r>
            <w:r>
              <w:rPr>
                <w:color w:val="000000"/>
                <w:sz w:val="28"/>
                <w:szCs w:val="28"/>
              </w:rPr>
              <w:t xml:space="preserve">ел культуры Администрации Цимлянского района</w:t>
            </w:r>
            <w:r/>
          </w:p>
          <w:p>
            <w:pPr>
              <w:pStyle w:val="6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</w:t>
            </w:r>
            <w:r>
              <w:rPr>
                <w:color w:val="000000"/>
                <w:sz w:val="28"/>
                <w:szCs w:val="28"/>
              </w:rPr>
              <w:t xml:space="preserve">униципальное бюджетное учреждение здравоохранения  «Центральная районная больница»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2566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 xml:space="preserve">муниципальной программы Цимлянского района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269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</w:t>
            </w: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pStyle w:val="6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pStyle w:val="6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pStyle w:val="6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7094" w:type="dxa"/>
            <w:vAlign w:val="top"/>
            <w:textDirection w:val="lrTb"/>
            <w:noWrap w:val="false"/>
          </w:tcPr>
          <w:p>
            <w:pPr>
              <w:pStyle w:val="682"/>
              <w:ind w:left="240" w:hanging="240"/>
              <w:jc w:val="both"/>
              <w:spacing w:before="53" w:line="322" w:lineRule="exact"/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1. «Энергосбережение и повышение энергетической </w:t>
            </w:r>
            <w:r>
              <w:rPr>
                <w:sz w:val="28"/>
                <w:szCs w:val="28"/>
              </w:rPr>
              <w:t xml:space="preserve">эффективности»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82"/>
              <w:ind w:left="240" w:hanging="240"/>
              <w:jc w:val="both"/>
              <w:spacing w:before="53" w:line="322" w:lineRule="exact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«Развитие и модернизация электрических сетей, включая сети уличного освещения»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2566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Программно-целевые инструменты муниципальной программы Цимлянского района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269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7094" w:type="dxa"/>
            <w:vAlign w:val="top"/>
            <w:textDirection w:val="lrTb"/>
            <w:noWrap w:val="false"/>
          </w:tcPr>
          <w:p>
            <w:pPr>
              <w:pStyle w:val="6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отсутствуют 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2566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Цель</w:t>
            </w:r>
            <w:r/>
          </w:p>
          <w:p>
            <w:pPr>
              <w:pStyle w:val="6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Муниципальной программы</w:t>
            </w:r>
            <w:r>
              <w:rPr>
                <w:color w:val="000000"/>
                <w:sz w:val="28"/>
                <w:szCs w:val="28"/>
              </w:rPr>
              <w:t xml:space="preserve"> Цимлянского района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269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7094" w:type="dxa"/>
            <w:vAlign w:val="top"/>
            <w:textDirection w:val="lrTb"/>
            <w:noWrap w:val="false"/>
          </w:tcPr>
          <w:p>
            <w:pPr>
              <w:pStyle w:val="682"/>
              <w:jc w:val="both"/>
              <w:spacing w:line="322" w:lineRule="exact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качества жизни населения </w:t>
            </w:r>
            <w:r>
              <w:rPr>
                <w:sz w:val="28"/>
                <w:szCs w:val="28"/>
              </w:rPr>
              <w:t xml:space="preserve">Цимлянского района </w:t>
            </w:r>
            <w:r>
              <w:rPr>
                <w:sz w:val="28"/>
                <w:szCs w:val="28"/>
              </w:rPr>
              <w:t xml:space="preserve">и улучшение экологической ситуации за счет стимулирования энергосбережения и повышения энергетической эффективности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2566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Задачи</w:t>
            </w:r>
            <w:r/>
          </w:p>
          <w:p>
            <w:pPr>
              <w:pStyle w:val="6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муниципальной программы</w:t>
            </w:r>
            <w:r>
              <w:rPr>
                <w:color w:val="000000"/>
                <w:sz w:val="28"/>
                <w:szCs w:val="28"/>
              </w:rPr>
              <w:t xml:space="preserve"> Цимлянского района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269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7094" w:type="dxa"/>
            <w:vAlign w:val="top"/>
            <w:textDirection w:val="lrTb"/>
            <w:noWrap w:val="false"/>
          </w:tcPr>
          <w:p>
            <w:pPr>
              <w:pStyle w:val="682"/>
              <w:jc w:val="both"/>
              <w:spacing w:line="322" w:lineRule="exact"/>
              <w:shd w:val="clear" w:color="auto" w:fill="ffffff"/>
            </w:pPr>
            <w:r>
              <w:rPr>
                <w:sz w:val="28"/>
                <w:szCs w:val="28"/>
              </w:rPr>
              <w:t xml:space="preserve">осуществление в бюджетной сфере Цимлянского района расчетов за потребление энергоресурсов по приборам учета;</w:t>
            </w:r>
            <w:r/>
          </w:p>
          <w:p>
            <w:pPr>
              <w:pStyle w:val="682"/>
              <w:jc w:val="both"/>
              <w:spacing w:line="322" w:lineRule="exact"/>
              <w:shd w:val="clear" w:color="auto" w:fill="ffffff"/>
              <w:tabs>
                <w:tab w:val="left" w:pos="2477" w:leader="none"/>
                <w:tab w:val="left" w:pos="4963" w:leader="none"/>
              </w:tabs>
            </w:pPr>
            <w:r>
              <w:rPr>
                <w:sz w:val="28"/>
                <w:szCs w:val="28"/>
              </w:rPr>
              <w:t xml:space="preserve">обеспечение в бюджетной сфере Цимлянского района </w:t>
              <w:br w:type="textWrapping" w:clear="all"/>
            </w:r>
            <w:r>
              <w:rPr>
                <w:spacing w:val="-3"/>
                <w:sz w:val="28"/>
                <w:szCs w:val="28"/>
              </w:rPr>
              <w:t xml:space="preserve">проведения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spacing w:val="-3"/>
                <w:sz w:val="28"/>
                <w:szCs w:val="28"/>
              </w:rPr>
              <w:t xml:space="preserve">обязательных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 xml:space="preserve">энергетических</w:t>
            </w:r>
            <w:r/>
          </w:p>
          <w:p>
            <w:pPr>
              <w:pStyle w:val="682"/>
              <w:jc w:val="both"/>
              <w:spacing w:line="322" w:lineRule="exact"/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 xml:space="preserve">обследований зданий;</w:t>
            </w:r>
            <w:r/>
          </w:p>
          <w:p>
            <w:pPr>
              <w:pStyle w:val="682"/>
              <w:jc w:val="both"/>
              <w:spacing w:line="322" w:lineRule="exact"/>
              <w:shd w:val="clear" w:color="auto" w:fill="ffffff"/>
            </w:pPr>
            <w:r>
              <w:rPr>
                <w:sz w:val="28"/>
                <w:szCs w:val="28"/>
              </w:rPr>
              <w:t xml:space="preserve">обеспечение в бюд</w:t>
            </w:r>
            <w:r>
              <w:rPr>
                <w:sz w:val="28"/>
                <w:szCs w:val="28"/>
              </w:rPr>
              <w:t xml:space="preserve">жетной сфере Цимлянского района </w:t>
            </w:r>
            <w:r>
              <w:rPr>
                <w:sz w:val="28"/>
                <w:szCs w:val="28"/>
              </w:rPr>
              <w:t xml:space="preserve">замены ламп накаливания на энергосберегающие, в том числе на 30%светодиодные;</w:t>
            </w:r>
            <w:r/>
          </w:p>
          <w:p>
            <w:pPr>
              <w:pStyle w:val="682"/>
              <w:jc w:val="both"/>
              <w:spacing w:line="322" w:lineRule="exact"/>
              <w:shd w:val="clear" w:color="auto" w:fill="ffffff"/>
              <w:tabs>
                <w:tab w:val="left" w:pos="2904" w:leader="none"/>
                <w:tab w:val="left" w:pos="5222" w:leader="none"/>
                <w:tab w:val="left" w:pos="6542" w:leader="none"/>
              </w:tabs>
            </w:pPr>
            <w:r>
              <w:rPr>
                <w:spacing w:val="-3"/>
                <w:sz w:val="28"/>
                <w:szCs w:val="28"/>
              </w:rPr>
              <w:t xml:space="preserve">популяризация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 xml:space="preserve">применения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 xml:space="preserve">мер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spacing w:val="-6"/>
                <w:sz w:val="28"/>
                <w:szCs w:val="28"/>
              </w:rPr>
              <w:t xml:space="preserve">по</w:t>
            </w:r>
            <w:r/>
          </w:p>
          <w:p>
            <w:pPr>
              <w:pStyle w:val="682"/>
              <w:jc w:val="both"/>
              <w:spacing w:line="322" w:lineRule="exact"/>
              <w:shd w:val="clear" w:color="auto" w:fill="ffffff"/>
            </w:pPr>
            <w:r>
              <w:rPr>
                <w:sz w:val="28"/>
                <w:szCs w:val="28"/>
              </w:rPr>
              <w:t xml:space="preserve">энергосбережению;</w:t>
            </w:r>
            <w:r/>
          </w:p>
          <w:p>
            <w:pPr>
              <w:pStyle w:val="682"/>
              <w:jc w:val="both"/>
              <w:spacing w:line="322" w:lineRule="exact"/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привлечения внебюджетных средств на финансирование комплексных мер по </w:t>
            </w:r>
            <w:r>
              <w:rPr>
                <w:spacing w:val="-1"/>
                <w:sz w:val="28"/>
                <w:szCs w:val="28"/>
              </w:rPr>
              <w:t xml:space="preserve">энергосбережению, повышению энергоэффективности</w:t>
            </w:r>
            <w:r>
              <w:rPr>
                <w:spacing w:val="-1"/>
                <w:sz w:val="28"/>
                <w:szCs w:val="28"/>
              </w:rPr>
              <w:t xml:space="preserve">;</w:t>
            </w:r>
            <w:r>
              <w:rPr>
                <w:spacing w:val="-1"/>
                <w:sz w:val="28"/>
                <w:szCs w:val="28"/>
              </w:rPr>
            </w:r>
            <w:r/>
          </w:p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благоустроенности и безопасности муниципальных образований;</w:t>
            </w:r>
            <w:r/>
          </w:p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доступности потребителей </w:t>
            </w:r>
            <w:r>
              <w:rPr>
                <w:sz w:val="28"/>
                <w:szCs w:val="28"/>
              </w:rPr>
              <w:t xml:space="preserve">Цимлянского района</w:t>
            </w:r>
            <w:r>
              <w:rPr>
                <w:sz w:val="28"/>
                <w:szCs w:val="28"/>
              </w:rPr>
              <w:t xml:space="preserve"> к системе газоснабжения;</w:t>
            </w:r>
            <w:r/>
          </w:p>
          <w:p>
            <w:pPr>
              <w:pStyle w:val="682"/>
              <w:jc w:val="both"/>
              <w:spacing w:line="322" w:lineRule="exact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2566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Целевые индикаторы и показатели Муниципальной  программы</w:t>
            </w:r>
            <w:r>
              <w:rPr>
                <w:color w:val="000000"/>
                <w:sz w:val="28"/>
                <w:szCs w:val="28"/>
              </w:rPr>
              <w:t xml:space="preserve"> Цимлянского района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269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7094" w:type="dxa"/>
            <w:vAlign w:val="top"/>
            <w:textDirection w:val="lrTb"/>
            <w:noWrap w:val="false"/>
          </w:tcPr>
          <w:p>
            <w:pPr>
              <w:pStyle w:val="682"/>
              <w:jc w:val="both"/>
              <w:spacing w:line="322" w:lineRule="exact"/>
              <w:shd w:val="clear" w:color="auto" w:fill="ffffff"/>
              <w:tabs>
                <w:tab w:val="left" w:pos="1195" w:leader="none"/>
                <w:tab w:val="left" w:pos="2952" w:leader="none"/>
                <w:tab w:val="left" w:pos="4937" w:leader="none"/>
                <w:tab w:val="left" w:pos="6921" w:leader="none"/>
                <w:tab w:val="left" w:pos="7038" w:leader="none"/>
                <w:tab w:val="left" w:pos="7066" w:leader="none"/>
                <w:tab w:val="left" w:pos="8381" w:leader="none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</w:t>
            </w:r>
            <w:r>
              <w:rPr>
                <w:spacing w:val="-2"/>
                <w:sz w:val="28"/>
                <w:szCs w:val="28"/>
              </w:rPr>
              <w:t xml:space="preserve">сновные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ожидаемые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spacing w:val="-4"/>
                <w:sz w:val="28"/>
                <w:szCs w:val="28"/>
              </w:rPr>
              <w:t xml:space="preserve">конечные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 xml:space="preserve">результаты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реализации муниципальной </w:t>
            </w:r>
            <w:r>
              <w:rPr>
                <w:sz w:val="28"/>
                <w:szCs w:val="28"/>
              </w:rPr>
              <w:t xml:space="preserve">программы:</w:t>
            </w:r>
            <w:r>
              <w:rPr>
                <w:rFonts w:ascii="Arial" w:hAnsi="Arial" w:cs="Arial"/>
                <w:sz w:val="28"/>
                <w:szCs w:val="28"/>
              </w:rPr>
            </w:r>
            <w:r/>
          </w:p>
          <w:p>
            <w:pPr>
              <w:pStyle w:val="682"/>
              <w:jc w:val="both"/>
              <w:tabs>
                <w:tab w:val="left" w:pos="4937" w:leader="none"/>
                <w:tab w:val="left" w:pos="6650" w:leader="none"/>
                <w:tab w:val="left" w:pos="6921" w:leader="none"/>
                <w:tab w:val="left" w:pos="7038" w:leader="none"/>
                <w:tab w:val="left" w:pos="7066" w:leader="none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  <w:p>
            <w:pPr>
              <w:pStyle w:val="682"/>
              <w:jc w:val="both"/>
              <w:spacing w:line="322" w:lineRule="exact"/>
              <w:shd w:val="clear" w:color="auto" w:fill="ffffff"/>
              <w:tabs>
                <w:tab w:val="left" w:pos="1406" w:leader="none"/>
                <w:tab w:val="left" w:pos="4937" w:leader="none"/>
                <w:tab w:val="left" w:pos="6650" w:leader="none"/>
                <w:tab w:val="left" w:pos="6921" w:leader="none"/>
                <w:tab w:val="left" w:pos="7038" w:leader="none"/>
                <w:tab w:val="left" w:pos="7066" w:leader="none"/>
              </w:tabs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</w:t>
            </w:r>
            <w:r>
              <w:rPr>
                <w:sz w:val="28"/>
                <w:szCs w:val="28"/>
              </w:rPr>
              <w:t xml:space="preserve">окращение доли расходов на коммунальные услуги в общих расходах местного бюджета.</w:t>
            </w:r>
            <w:r>
              <w:rPr>
                <w:spacing w:val="-1"/>
                <w:sz w:val="28"/>
                <w:szCs w:val="28"/>
              </w:rPr>
            </w:r>
            <w:r/>
          </w:p>
          <w:p>
            <w:pPr>
              <w:pStyle w:val="682"/>
              <w:jc w:val="both"/>
              <w:spacing w:line="322" w:lineRule="exact"/>
              <w:shd w:val="clear" w:color="auto" w:fill="ffffff"/>
              <w:tabs>
                <w:tab w:val="left" w:pos="1406" w:leader="none"/>
                <w:tab w:val="left" w:pos="4937" w:leader="none"/>
                <w:tab w:val="left" w:pos="6650" w:leader="none"/>
                <w:tab w:val="left" w:pos="6921" w:leader="none"/>
                <w:tab w:val="left" w:pos="7038" w:leader="none"/>
                <w:tab w:val="left" w:pos="7066" w:leader="none"/>
              </w:tabs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Осуществление в бюджетной сфере Цимлянского района расчетов за потребление энергоресурсов по приборам учета.</w:t>
            </w:r>
            <w:r>
              <w:rPr>
                <w:spacing w:val="-1"/>
                <w:sz w:val="28"/>
                <w:szCs w:val="28"/>
              </w:rPr>
            </w:r>
            <w:r/>
          </w:p>
          <w:p>
            <w:pPr>
              <w:pStyle w:val="682"/>
              <w:jc w:val="both"/>
              <w:tabs>
                <w:tab w:val="left" w:pos="4937" w:leader="none"/>
                <w:tab w:val="left" w:pos="6650" w:leader="none"/>
                <w:tab w:val="left" w:pos="6921" w:leader="none"/>
                <w:tab w:val="left" w:pos="7038" w:leader="none"/>
                <w:tab w:val="left" w:pos="7066" w:leader="none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  <w:p>
            <w:pPr>
              <w:pStyle w:val="682"/>
              <w:jc w:val="both"/>
              <w:spacing w:line="322" w:lineRule="exact"/>
              <w:shd w:val="clear" w:color="auto" w:fill="ffffff"/>
              <w:tabs>
                <w:tab w:val="left" w:pos="1454" w:leader="none"/>
                <w:tab w:val="left" w:pos="4937" w:leader="none"/>
                <w:tab w:val="left" w:pos="6650" w:leader="none"/>
                <w:tab w:val="left" w:pos="6921" w:leader="none"/>
                <w:tab w:val="left" w:pos="7038" w:leader="none"/>
                <w:tab w:val="left" w:pos="7066" w:leader="none"/>
              </w:tabs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Обеспечение в бюджетной сфере Цимлянского района проведения обязательных энергетических обследований зданий.</w:t>
            </w:r>
            <w:r>
              <w:rPr>
                <w:spacing w:val="-1"/>
                <w:sz w:val="28"/>
                <w:szCs w:val="28"/>
              </w:rPr>
            </w:r>
            <w:r/>
          </w:p>
          <w:p>
            <w:pPr>
              <w:pStyle w:val="682"/>
              <w:jc w:val="both"/>
              <w:spacing w:line="322" w:lineRule="exact"/>
              <w:shd w:val="clear" w:color="auto" w:fill="ffffff"/>
              <w:tabs>
                <w:tab w:val="left" w:pos="1454" w:leader="none"/>
                <w:tab w:val="left" w:pos="4937" w:leader="none"/>
                <w:tab w:val="left" w:pos="6650" w:leader="none"/>
                <w:tab w:val="left" w:pos="6921" w:leader="none"/>
                <w:tab w:val="left" w:pos="7038" w:leader="none"/>
                <w:tab w:val="left" w:pos="7066" w:leader="none"/>
              </w:tabs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Обеспечение в бюджетной сфере Цимлянского района замены ламп накаливания на энергосберегающие, в том числе на 30% светодиодные.</w:t>
            </w:r>
            <w:r>
              <w:rPr>
                <w:spacing w:val="-1"/>
                <w:sz w:val="28"/>
                <w:szCs w:val="28"/>
              </w:rPr>
            </w:r>
            <w:r/>
          </w:p>
          <w:p>
            <w:pPr>
              <w:pStyle w:val="682"/>
              <w:jc w:val="both"/>
              <w:tabs>
                <w:tab w:val="left" w:pos="4937" w:leader="none"/>
                <w:tab w:val="left" w:pos="6650" w:leader="none"/>
                <w:tab w:val="left" w:pos="6921" w:leader="none"/>
                <w:tab w:val="left" w:pos="7038" w:leader="none"/>
                <w:tab w:val="left" w:pos="7066" w:leader="none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  <w:p>
            <w:pPr>
              <w:pStyle w:val="682"/>
              <w:jc w:val="both"/>
              <w:spacing w:line="322" w:lineRule="exact"/>
              <w:shd w:val="clear" w:color="auto" w:fill="ffffff"/>
              <w:tabs>
                <w:tab w:val="left" w:pos="1406" w:leader="none"/>
                <w:tab w:val="left" w:pos="3091" w:leader="none"/>
                <w:tab w:val="left" w:pos="4397" w:leader="none"/>
                <w:tab w:val="left" w:pos="4937" w:leader="none"/>
                <w:tab w:val="left" w:pos="6360" w:leader="none"/>
                <w:tab w:val="left" w:pos="6650" w:leader="none"/>
                <w:tab w:val="left" w:pos="6921" w:leader="none"/>
                <w:tab w:val="left" w:pos="7038" w:leader="none"/>
                <w:tab w:val="left" w:pos="7066" w:leader="none"/>
                <w:tab w:val="left" w:pos="8678" w:leader="none"/>
              </w:tabs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5.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Снижение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объема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потребления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энергетических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ресурсов </w:t>
            </w:r>
            <w:r>
              <w:rPr>
                <w:sz w:val="28"/>
                <w:szCs w:val="28"/>
              </w:rPr>
              <w:t xml:space="preserve">(электрическая и тепловая энергия, вода, природный газ) в жилищном фонде Цимлянского района.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2566" w:type="dxa"/>
            <w:vAlign w:val="top"/>
            <w:textDirection w:val="lrTb"/>
            <w:noWrap w:val="false"/>
          </w:tcPr>
          <w:p>
            <w:pPr>
              <w:pStyle w:val="6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Этапы и сроки</w:t>
            </w:r>
            <w:r/>
          </w:p>
          <w:p>
            <w:pPr>
              <w:pStyle w:val="6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реализации Муниципальной  программы</w:t>
            </w:r>
            <w:r>
              <w:rPr>
                <w:color w:val="000000"/>
                <w:sz w:val="28"/>
                <w:szCs w:val="28"/>
              </w:rPr>
              <w:t xml:space="preserve"> Цимлянского района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269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7094" w:type="dxa"/>
            <w:vAlign w:val="top"/>
            <w:textDirection w:val="lrTb"/>
            <w:noWrap w:val="false"/>
          </w:tcPr>
          <w:p>
            <w:pPr>
              <w:pStyle w:val="6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срок реализации: 201</w:t>
            </w:r>
            <w:r>
              <w:rPr>
                <w:color w:val="000000"/>
                <w:sz w:val="28"/>
                <w:szCs w:val="28"/>
              </w:rPr>
              <w:t xml:space="preserve">9</w:t>
            </w:r>
            <w:r>
              <w:rPr>
                <w:color w:val="000000"/>
                <w:sz w:val="28"/>
                <w:szCs w:val="28"/>
              </w:rPr>
              <w:t xml:space="preserve"> - 20</w:t>
            </w:r>
            <w:r>
              <w:rPr>
                <w:color w:val="000000"/>
                <w:sz w:val="28"/>
                <w:szCs w:val="28"/>
              </w:rPr>
              <w:t xml:space="preserve">3</w:t>
            </w:r>
            <w:r>
              <w:rPr>
                <w:color w:val="000000"/>
                <w:sz w:val="28"/>
                <w:szCs w:val="28"/>
              </w:rPr>
              <w:t xml:space="preserve">0 годы</w:t>
            </w:r>
            <w:r/>
          </w:p>
          <w:p>
            <w:pPr>
              <w:pStyle w:val="6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Этапы реализации Муниципальной программы не выделяются.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2566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Ресурсное обеспечение Муниципальной  программы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Цимлянского район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а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269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</w:t>
            </w:r>
            <w:r/>
          </w:p>
          <w:p>
            <w:pPr>
              <w:pStyle w:val="6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pStyle w:val="6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7094" w:type="dxa"/>
            <w:vAlign w:val="top"/>
            <w:textDirection w:val="lrTb"/>
            <w:noWrap w:val="false"/>
          </w:tcPr>
          <w:p>
            <w:pPr>
              <w:pStyle w:val="6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</w:t>
            </w:r>
            <w:r>
              <w:rPr>
                <w:color w:val="000000"/>
                <w:sz w:val="28"/>
                <w:szCs w:val="28"/>
              </w:rPr>
              <w:t xml:space="preserve">бщий объем финансирования муниципальной программы составляет по годам:</w:t>
            </w:r>
            <w:r/>
          </w:p>
          <w:p>
            <w:pPr>
              <w:pStyle w:val="6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2019-2030 годах 2 939,5 тыс. рублей, </w:t>
            </w:r>
            <w:r/>
          </w:p>
          <w:p>
            <w:pPr>
              <w:pStyle w:val="6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том числе:</w:t>
            </w:r>
            <w:r/>
          </w:p>
          <w:p>
            <w:pPr>
              <w:pStyle w:val="6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</w:t>
            </w:r>
            <w:r>
              <w:rPr>
                <w:color w:val="000000"/>
                <w:sz w:val="28"/>
                <w:szCs w:val="28"/>
              </w:rPr>
              <w:t xml:space="preserve"> счет средств местного  бюджета </w:t>
            </w:r>
            <w:r>
              <w:rPr>
                <w:color w:val="000000"/>
                <w:sz w:val="28"/>
                <w:szCs w:val="28"/>
              </w:rPr>
              <w:t xml:space="preserve"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2 939,5 тыс. рублей;</w:t>
            </w:r>
            <w:r/>
          </w:p>
          <w:p>
            <w:pPr>
              <w:pStyle w:val="6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</w:t>
            </w:r>
            <w:r>
              <w:rPr>
                <w:color w:val="000000"/>
                <w:sz w:val="28"/>
                <w:szCs w:val="28"/>
              </w:rPr>
              <w:t xml:space="preserve">счет средств областного бюджета </w:t>
            </w:r>
            <w:r>
              <w:rPr>
                <w:color w:val="000000"/>
                <w:sz w:val="28"/>
                <w:szCs w:val="28"/>
              </w:rPr>
              <w:t xml:space="preserve">– 0,0 тыс. рублей</w:t>
            </w:r>
            <w:r/>
          </w:p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средства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- 0,0 тыс.руб.</w:t>
            </w:r>
            <w:r/>
          </w:p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– 160,0 тыс. рублей</w:t>
            </w:r>
            <w:r/>
          </w:p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537,7 тыс. рублей</w:t>
            </w:r>
            <w:r/>
          </w:p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429,5 тыс. рублей</w:t>
            </w:r>
            <w:r/>
          </w:p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632,3 тыс. рублей</w:t>
            </w:r>
            <w:r/>
          </w:p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80,0 тыс. рублей</w:t>
            </w:r>
            <w:r/>
          </w:p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– 300,0 тыс. рублей</w:t>
            </w:r>
            <w:r/>
          </w:p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– 300,0 тыс. рублей</w:t>
            </w:r>
            <w:r/>
          </w:p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2026 году – 100,0 тыс. рублей</w:t>
            </w:r>
            <w:r/>
          </w:p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2027 году – 100,0 тыс. рублей</w:t>
            </w:r>
            <w:r/>
          </w:p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2028 году – 100,0 тыс. рублей</w:t>
            </w:r>
            <w:r/>
          </w:p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2029 году – 100,0 тыс. рублей</w:t>
            </w:r>
            <w:r/>
          </w:p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2030 году – 100,0 тыс. рублей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</w:t>
            </w:r>
            <w:r>
              <w:rPr>
                <w:color w:val="000000"/>
                <w:sz w:val="28"/>
                <w:szCs w:val="28"/>
              </w:rPr>
              <w:t xml:space="preserve">бъемы бюджета Цимлянского района для финансирования Программы носят прогнозный характер и подлежат ежегодной</w:t>
            </w:r>
            <w:r>
              <w:rPr>
                <w:color w:val="000000"/>
                <w:sz w:val="28"/>
                <w:szCs w:val="28"/>
              </w:rPr>
              <w:t xml:space="preserve"> корректировке в соответствии </w:t>
            </w:r>
            <w:r>
              <w:rPr>
                <w:color w:val="000000"/>
                <w:sz w:val="28"/>
                <w:szCs w:val="28"/>
              </w:rPr>
              <w:t xml:space="preserve">с решением </w:t>
            </w:r>
            <w:r>
              <w:rPr>
                <w:color w:val="000000"/>
                <w:sz w:val="28"/>
                <w:szCs w:val="28"/>
              </w:rPr>
              <w:t xml:space="preserve">Собрания депутатов Цимлянского </w:t>
            </w:r>
            <w:r>
              <w:rPr>
                <w:color w:val="000000"/>
                <w:sz w:val="28"/>
                <w:szCs w:val="28"/>
              </w:rPr>
              <w:t xml:space="preserve">района о бюджете Цимлянского района на соответствующий финансовый год.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2566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pStyle w:val="6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Ожидаемые результаты реализации Муниципальной  программы</w:t>
            </w:r>
            <w:r>
              <w:rPr>
                <w:color w:val="000000"/>
                <w:sz w:val="28"/>
                <w:szCs w:val="28"/>
              </w:rPr>
              <w:t xml:space="preserve"> Цимлянского района</w:t>
            </w:r>
            <w:r/>
          </w:p>
          <w:p>
            <w:pPr>
              <w:pStyle w:val="6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269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pStyle w:val="6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7094" w:type="dxa"/>
            <w:vAlign w:val="top"/>
            <w:textDirection w:val="lrTb"/>
            <w:noWrap w:val="false"/>
          </w:tcPr>
          <w:p>
            <w:pPr>
              <w:pStyle w:val="6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pStyle w:val="6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энергетической эффективности экономики </w:t>
            </w:r>
            <w:r/>
          </w:p>
        </w:tc>
      </w:tr>
    </w:tbl>
    <w:p>
      <w:pPr>
        <w:pStyle w:val="682"/>
        <w:numPr>
          <w:ilvl w:val="0"/>
          <w:numId w:val="7"/>
        </w:numPr>
        <w:jc w:val="center"/>
        <w:rPr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t xml:space="preserve">П</w:t>
      </w:r>
      <w:r>
        <w:rPr>
          <w:spacing w:val="-2"/>
          <w:sz w:val="28"/>
          <w:szCs w:val="28"/>
        </w:rPr>
        <w:t xml:space="preserve">аспорт</w:t>
      </w:r>
      <w:r>
        <w:rPr>
          <w:color w:val="000000"/>
          <w:sz w:val="28"/>
          <w:szCs w:val="28"/>
        </w:rPr>
      </w:r>
      <w:r/>
    </w:p>
    <w:p>
      <w:pPr>
        <w:pStyle w:val="682"/>
        <w:ind w:right="624"/>
        <w:jc w:val="center"/>
        <w:spacing w:line="322" w:lineRule="exact"/>
        <w:shd w:val="clear" w:color="auto" w:fill="ffffff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подпрограммы </w:t>
      </w:r>
      <w:r>
        <w:rPr>
          <w:sz w:val="28"/>
          <w:szCs w:val="28"/>
        </w:rPr>
        <w:t xml:space="preserve">«Энергосбережение и повышение энергетической эффективности»</w:t>
      </w:r>
      <w:r>
        <w:rPr>
          <w:sz w:val="28"/>
          <w:szCs w:val="28"/>
        </w:rPr>
      </w:r>
      <w:r/>
    </w:p>
    <w:p>
      <w:pPr>
        <w:pStyle w:val="682"/>
        <w:ind w:right="624"/>
        <w:jc w:val="center"/>
        <w:spacing w:line="322" w:lineRule="exact"/>
        <w:shd w:val="clear" w:color="auto" w:fill="ffffff"/>
      </w:pPr>
      <w:r/>
      <w:r/>
    </w:p>
    <w:tbl>
      <w:tblPr>
        <w:tblW w:w="0" w:type="auto"/>
        <w:jc w:val="center"/>
        <w:tblInd w:w="-185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2566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 xml:space="preserve">под</w:t>
            </w:r>
            <w:r>
              <w:rPr>
                <w:color w:val="000000"/>
                <w:sz w:val="28"/>
                <w:szCs w:val="28"/>
              </w:rPr>
              <w:t xml:space="preserve">программы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269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7101" w:type="dxa"/>
            <w:vAlign w:val="top"/>
            <w:textDirection w:val="lrTb"/>
            <w:noWrap w:val="false"/>
          </w:tcPr>
          <w:p>
            <w:pPr>
              <w:pStyle w:val="682"/>
              <w:jc w:val="both"/>
              <w:spacing w:line="322" w:lineRule="exact"/>
              <w:shd w:val="clear" w:color="auto" w:fill="ffffff"/>
              <w:tabs>
                <w:tab w:val="left" w:pos="2554" w:leader="none"/>
                <w:tab w:val="left" w:pos="4195" w:leader="none"/>
                <w:tab w:val="left" w:pos="5894" w:leader="none"/>
              </w:tabs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</w:t>
            </w:r>
            <w:r>
              <w:rPr>
                <w:spacing w:val="-2"/>
                <w:sz w:val="28"/>
                <w:szCs w:val="28"/>
              </w:rPr>
              <w:t xml:space="preserve">программа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«Энергосбережение и повышение энергетической эффективности»</w:t>
            </w:r>
            <w:r>
              <w:rPr>
                <w:spacing w:val="-2"/>
                <w:sz w:val="28"/>
                <w:szCs w:val="28"/>
              </w:rPr>
            </w:r>
            <w:r/>
          </w:p>
          <w:p>
            <w:pPr>
              <w:pStyle w:val="682"/>
              <w:jc w:val="both"/>
              <w:spacing w:line="322" w:lineRule="exact"/>
              <w:shd w:val="clear" w:color="auto" w:fill="ffffff"/>
              <w:tabs>
                <w:tab w:val="left" w:pos="2554" w:leader="none"/>
                <w:tab w:val="left" w:pos="4195" w:leader="none"/>
                <w:tab w:val="left" w:pos="5894" w:leader="none"/>
              </w:tabs>
            </w:pPr>
            <w:r>
              <w:rPr>
                <w:spacing w:val="-2"/>
                <w:sz w:val="28"/>
                <w:szCs w:val="28"/>
              </w:rPr>
              <w:t xml:space="preserve">(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далее – </w:t>
            </w:r>
            <w:r>
              <w:rPr>
                <w:spacing w:val="-1"/>
                <w:sz w:val="28"/>
                <w:szCs w:val="28"/>
              </w:rPr>
              <w:t xml:space="preserve">подпрограмма 1</w:t>
            </w:r>
            <w:r>
              <w:rPr>
                <w:spacing w:val="-1"/>
                <w:sz w:val="28"/>
                <w:szCs w:val="28"/>
              </w:rPr>
              <w:t xml:space="preserve">)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2566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  <w:r>
              <w:rPr>
                <w:color w:val="000000"/>
                <w:sz w:val="28"/>
                <w:szCs w:val="28"/>
              </w:rPr>
              <w:t xml:space="preserve">под</w:t>
            </w:r>
            <w:r>
              <w:rPr>
                <w:color w:val="000000"/>
                <w:sz w:val="28"/>
                <w:szCs w:val="28"/>
              </w:rPr>
              <w:t xml:space="preserve">программы 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269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7101" w:type="dxa"/>
            <w:vAlign w:val="top"/>
            <w:textDirection w:val="lrTb"/>
            <w:noWrap w:val="false"/>
          </w:tcPr>
          <w:p>
            <w:pPr>
              <w:pStyle w:val="6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Цимлянского района 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2566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</w:t>
            </w:r>
            <w:r>
              <w:rPr>
                <w:color w:val="000000"/>
                <w:sz w:val="28"/>
                <w:szCs w:val="28"/>
              </w:rPr>
              <w:t xml:space="preserve">под</w:t>
            </w:r>
            <w:r>
              <w:rPr>
                <w:color w:val="000000"/>
                <w:sz w:val="28"/>
                <w:szCs w:val="28"/>
              </w:rPr>
              <w:t xml:space="preserve">программы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269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7101" w:type="dxa"/>
            <w:vAlign w:val="top"/>
            <w:textDirection w:val="lrTb"/>
            <w:noWrap w:val="false"/>
          </w:tcPr>
          <w:p>
            <w:pPr>
              <w:pStyle w:val="6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</w:t>
            </w:r>
            <w:r>
              <w:rPr>
                <w:color w:val="000000"/>
                <w:sz w:val="28"/>
                <w:szCs w:val="28"/>
              </w:rPr>
              <w:t xml:space="preserve">тдел строительства и муниципального хозяйства</w:t>
            </w:r>
            <w:r>
              <w:rPr>
                <w:color w:val="000000"/>
                <w:sz w:val="28"/>
                <w:szCs w:val="28"/>
              </w:rPr>
              <w:t xml:space="preserve"> Администрации Цимлянского района</w:t>
            </w: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pStyle w:val="6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</w:t>
            </w:r>
            <w:r>
              <w:rPr>
                <w:color w:val="000000"/>
                <w:sz w:val="28"/>
                <w:szCs w:val="28"/>
              </w:rPr>
              <w:t xml:space="preserve">т</w:t>
            </w:r>
            <w:r>
              <w:rPr>
                <w:color w:val="000000"/>
                <w:sz w:val="28"/>
                <w:szCs w:val="28"/>
              </w:rPr>
              <w:t xml:space="preserve">д</w:t>
            </w:r>
            <w:r>
              <w:rPr>
                <w:color w:val="000000"/>
                <w:sz w:val="28"/>
                <w:szCs w:val="28"/>
              </w:rPr>
              <w:t xml:space="preserve">ел образования Администрации Цимлянского района</w:t>
            </w:r>
            <w:r/>
          </w:p>
          <w:p>
            <w:pPr>
              <w:pStyle w:val="6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</w:t>
            </w:r>
            <w:r>
              <w:rPr>
                <w:color w:val="000000"/>
                <w:sz w:val="28"/>
                <w:szCs w:val="28"/>
              </w:rPr>
              <w:t xml:space="preserve">т</w:t>
            </w:r>
            <w:r>
              <w:rPr>
                <w:color w:val="000000"/>
                <w:sz w:val="28"/>
                <w:szCs w:val="28"/>
              </w:rPr>
              <w:t xml:space="preserve">д</w:t>
            </w:r>
            <w:r>
              <w:rPr>
                <w:color w:val="000000"/>
                <w:sz w:val="28"/>
                <w:szCs w:val="28"/>
              </w:rPr>
              <w:t xml:space="preserve">ел культуры Администрации Цимлянского района</w:t>
            </w:r>
            <w:r/>
          </w:p>
          <w:p>
            <w:pPr>
              <w:pStyle w:val="6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</w:t>
            </w:r>
            <w:r>
              <w:rPr>
                <w:color w:val="000000"/>
                <w:sz w:val="28"/>
                <w:szCs w:val="28"/>
              </w:rPr>
              <w:t xml:space="preserve">униципальное бюджетное учреждение здравоохранения  «Центральная районная больница»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2566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color w:val="000000"/>
                <w:sz w:val="28"/>
                <w:szCs w:val="28"/>
              </w:rPr>
              <w:t xml:space="preserve">под</w:t>
            </w:r>
            <w:r>
              <w:rPr>
                <w:color w:val="000000"/>
                <w:sz w:val="28"/>
                <w:szCs w:val="28"/>
              </w:rPr>
              <w:t xml:space="preserve">программы 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269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7101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отсутствуют 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2566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Цель</w:t>
            </w:r>
            <w:r/>
          </w:p>
          <w:p>
            <w:pPr>
              <w:pStyle w:val="6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</w:t>
            </w:r>
            <w:r>
              <w:rPr>
                <w:color w:val="000000"/>
                <w:sz w:val="28"/>
                <w:szCs w:val="28"/>
              </w:rPr>
              <w:t xml:space="preserve">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269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7101" w:type="dxa"/>
            <w:vAlign w:val="top"/>
            <w:textDirection w:val="lrTb"/>
            <w:noWrap w:val="false"/>
          </w:tcPr>
          <w:p>
            <w:pPr>
              <w:pStyle w:val="682"/>
              <w:ind w:right="518"/>
              <w:spacing w:line="322" w:lineRule="exact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</w:t>
            </w:r>
            <w:r>
              <w:rPr>
                <w:sz w:val="28"/>
                <w:szCs w:val="28"/>
              </w:rPr>
              <w:t xml:space="preserve">ие энергетической эффективности </w:t>
            </w:r>
            <w:r>
              <w:rPr>
                <w:sz w:val="28"/>
                <w:szCs w:val="28"/>
              </w:rPr>
              <w:t xml:space="preserve">организаций с участием муниципальн</w:t>
            </w:r>
            <w:r>
              <w:rPr>
                <w:sz w:val="28"/>
                <w:szCs w:val="28"/>
              </w:rPr>
              <w:t xml:space="preserve">ого</w:t>
            </w:r>
            <w:r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 xml:space="preserve">я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2566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Задачи</w:t>
            </w:r>
            <w:r/>
          </w:p>
          <w:p>
            <w:pPr>
              <w:pStyle w:val="6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</w:t>
            </w:r>
            <w:r>
              <w:rPr>
                <w:color w:val="000000"/>
                <w:sz w:val="28"/>
                <w:szCs w:val="28"/>
              </w:rPr>
              <w:t xml:space="preserve">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269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7101" w:type="dxa"/>
            <w:vAlign w:val="top"/>
            <w:textDirection w:val="lrTb"/>
            <w:noWrap w:val="false"/>
          </w:tcPr>
          <w:p>
            <w:pPr>
              <w:pStyle w:val="682"/>
              <w:jc w:val="both"/>
              <w:tabs>
                <w:tab w:val="left" w:pos="35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уровня оснащенности приборами учета используемых энергетических ресурсов;</w:t>
            </w:r>
            <w:r/>
          </w:p>
          <w:p>
            <w:pPr>
              <w:pStyle w:val="682"/>
              <w:jc w:val="both"/>
              <w:spacing w:line="322" w:lineRule="exact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объема используемых энергетических ресурсов в организациях с участием муниципального образования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571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2566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color w:val="000000"/>
                <w:sz w:val="28"/>
                <w:szCs w:val="28"/>
              </w:rPr>
              <w:t xml:space="preserve">под</w:t>
            </w:r>
            <w:r>
              <w:rPr>
                <w:color w:val="000000"/>
                <w:sz w:val="28"/>
                <w:szCs w:val="28"/>
              </w:rPr>
              <w:t xml:space="preserve">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269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7101" w:type="dxa"/>
            <w:vAlign w:val="top"/>
            <w:textDirection w:val="lrTb"/>
            <w:noWrap w:val="false"/>
          </w:tcPr>
          <w:p>
            <w:pPr>
              <w:pStyle w:val="682"/>
              <w:jc w:val="both"/>
              <w:spacing w:line="322" w:lineRule="exact"/>
              <w:shd w:val="clear" w:color="auto" w:fill="ffffff"/>
              <w:tabs>
                <w:tab w:val="left" w:pos="1195" w:leader="none"/>
                <w:tab w:val="left" w:pos="2952" w:leader="none"/>
                <w:tab w:val="left" w:pos="4853" w:leader="none"/>
                <w:tab w:val="left" w:pos="7045" w:leader="none"/>
                <w:tab w:val="left" w:pos="8381" w:leader="none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</w:t>
            </w:r>
            <w:r>
              <w:rPr>
                <w:spacing w:val="-2"/>
                <w:sz w:val="28"/>
                <w:szCs w:val="28"/>
              </w:rPr>
              <w:t xml:space="preserve">сновные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ожидаемые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spacing w:val="-4"/>
                <w:sz w:val="28"/>
                <w:szCs w:val="28"/>
              </w:rPr>
              <w:t xml:space="preserve">конечные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 xml:space="preserve">р</w:t>
            </w:r>
            <w:r>
              <w:rPr>
                <w:spacing w:val="-5"/>
                <w:sz w:val="28"/>
                <w:szCs w:val="28"/>
              </w:rPr>
              <w:t xml:space="preserve">езультаты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реализации муниципальные </w:t>
            </w:r>
            <w:r>
              <w:rPr>
                <w:spacing w:val="-1"/>
                <w:sz w:val="28"/>
                <w:szCs w:val="28"/>
              </w:rPr>
              <w:t xml:space="preserve">под</w:t>
            </w:r>
            <w:r>
              <w:rPr>
                <w:sz w:val="28"/>
                <w:szCs w:val="28"/>
              </w:rPr>
              <w:t xml:space="preserve">программы:</w:t>
            </w:r>
            <w:r>
              <w:rPr>
                <w:rFonts w:ascii="Arial" w:hAnsi="Arial" w:cs="Arial"/>
                <w:sz w:val="28"/>
                <w:szCs w:val="28"/>
              </w:rPr>
            </w:r>
            <w:r/>
          </w:p>
          <w:p>
            <w:pPr>
              <w:pStyle w:val="682"/>
              <w:jc w:val="both"/>
              <w:tabs>
                <w:tab w:val="left" w:pos="7045" w:leader="none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  <w:p>
            <w:pPr>
              <w:pStyle w:val="682"/>
              <w:jc w:val="both"/>
              <w:spacing w:line="322" w:lineRule="exact"/>
              <w:shd w:val="clear" w:color="auto" w:fill="ffffff"/>
              <w:tabs>
                <w:tab w:val="left" w:pos="1406" w:leader="none"/>
                <w:tab w:val="left" w:pos="7045" w:leader="none"/>
              </w:tabs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Сокращение доли расходов на коммунальные ус</w:t>
            </w:r>
            <w:r>
              <w:rPr>
                <w:sz w:val="28"/>
                <w:szCs w:val="28"/>
              </w:rPr>
              <w:t xml:space="preserve">луги в общих расходах местного </w:t>
            </w:r>
            <w:r>
              <w:rPr>
                <w:sz w:val="28"/>
                <w:szCs w:val="28"/>
              </w:rPr>
              <w:t xml:space="preserve">бюджета.</w:t>
            </w:r>
            <w:r>
              <w:rPr>
                <w:spacing w:val="-1"/>
                <w:sz w:val="28"/>
                <w:szCs w:val="28"/>
              </w:rPr>
            </w:r>
            <w:r/>
          </w:p>
          <w:p>
            <w:pPr>
              <w:pStyle w:val="682"/>
              <w:jc w:val="both"/>
              <w:spacing w:line="322" w:lineRule="exact"/>
              <w:shd w:val="clear" w:color="auto" w:fill="ffffff"/>
              <w:tabs>
                <w:tab w:val="left" w:pos="1406" w:leader="none"/>
                <w:tab w:val="left" w:pos="7045" w:leader="none"/>
              </w:tabs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Осуществление в бюджетной сфере Цимлянского района расчетов за потребление энергоресурсов по приборам учета.</w:t>
            </w:r>
            <w:r>
              <w:rPr>
                <w:spacing w:val="-1"/>
                <w:sz w:val="28"/>
                <w:szCs w:val="28"/>
              </w:rPr>
            </w:r>
            <w:r/>
          </w:p>
          <w:p>
            <w:pPr>
              <w:pStyle w:val="682"/>
              <w:jc w:val="both"/>
              <w:tabs>
                <w:tab w:val="left" w:pos="7045" w:leader="none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  <w:p>
            <w:pPr>
              <w:pStyle w:val="682"/>
              <w:jc w:val="both"/>
              <w:spacing w:line="322" w:lineRule="exact"/>
              <w:shd w:val="clear" w:color="auto" w:fill="ffffff"/>
              <w:tabs>
                <w:tab w:val="left" w:pos="1454" w:leader="none"/>
                <w:tab w:val="left" w:pos="7045" w:leader="none"/>
              </w:tabs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Обеспечение в бюджетной сфере Цимлянского района проведения обязательных энергетических обследований зданий.</w:t>
            </w:r>
            <w:r>
              <w:rPr>
                <w:spacing w:val="-1"/>
                <w:sz w:val="28"/>
                <w:szCs w:val="28"/>
              </w:rPr>
            </w:r>
            <w:r/>
          </w:p>
          <w:p>
            <w:pPr>
              <w:pStyle w:val="682"/>
              <w:jc w:val="both"/>
              <w:spacing w:line="322" w:lineRule="exact"/>
              <w:shd w:val="clear" w:color="auto" w:fill="ffffff"/>
              <w:tabs>
                <w:tab w:val="left" w:pos="1454" w:leader="none"/>
                <w:tab w:val="left" w:pos="7045" w:leader="none"/>
              </w:tabs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Обеспечение в бюджетной сфере Цимлянского района замены ламп накаливания на </w:t>
            </w:r>
            <w:r>
              <w:rPr>
                <w:sz w:val="28"/>
                <w:szCs w:val="28"/>
              </w:rPr>
              <w:t xml:space="preserve">энергосберегающие, в том числе </w:t>
            </w:r>
            <w:r>
              <w:rPr>
                <w:sz w:val="28"/>
                <w:szCs w:val="28"/>
              </w:rPr>
              <w:t xml:space="preserve">на 30% светодиодные.</w:t>
            </w:r>
            <w:r>
              <w:rPr>
                <w:spacing w:val="-1"/>
                <w:sz w:val="28"/>
                <w:szCs w:val="28"/>
              </w:rPr>
            </w:r>
            <w:r/>
          </w:p>
          <w:p>
            <w:pPr>
              <w:pStyle w:val="682"/>
              <w:jc w:val="both"/>
              <w:tabs>
                <w:tab w:val="left" w:pos="7045" w:leader="none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  <w:p>
            <w:pPr>
              <w:pStyle w:val="682"/>
              <w:jc w:val="both"/>
              <w:spacing w:line="322" w:lineRule="exact"/>
              <w:shd w:val="clear" w:color="auto" w:fill="ffffff"/>
              <w:tabs>
                <w:tab w:val="left" w:pos="1406" w:leader="none"/>
                <w:tab w:val="left" w:pos="3091" w:leader="none"/>
                <w:tab w:val="left" w:pos="4397" w:leader="none"/>
                <w:tab w:val="left" w:pos="6360" w:leader="none"/>
                <w:tab w:val="left" w:pos="7045" w:leader="none"/>
                <w:tab w:val="left" w:pos="8678" w:leader="none"/>
              </w:tabs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5.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Снижение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объема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потребления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энергетических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ресурсов </w:t>
            </w:r>
            <w:r>
              <w:rPr>
                <w:sz w:val="28"/>
                <w:szCs w:val="28"/>
              </w:rPr>
              <w:t xml:space="preserve">(электрическая и тепловая энергия, вода, природный газ) в жилищном фонде Цимлянского района.</w:t>
            </w:r>
            <w:r>
              <w:rPr>
                <w:spacing w:val="-1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2566" w:type="dxa"/>
            <w:vAlign w:val="top"/>
            <w:textDirection w:val="lrTb"/>
            <w:noWrap w:val="false"/>
          </w:tcPr>
          <w:p>
            <w:pPr>
              <w:pStyle w:val="6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Этапы и сроки</w:t>
            </w:r>
            <w:r/>
          </w:p>
          <w:p>
            <w:pPr>
              <w:pStyle w:val="6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реализации </w:t>
            </w:r>
            <w:r>
              <w:rPr>
                <w:color w:val="000000"/>
                <w:sz w:val="28"/>
                <w:szCs w:val="28"/>
              </w:rPr>
              <w:t xml:space="preserve">под</w:t>
            </w:r>
            <w:r>
              <w:rPr>
                <w:color w:val="000000"/>
                <w:sz w:val="28"/>
                <w:szCs w:val="28"/>
              </w:rPr>
              <w:t xml:space="preserve">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269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7101" w:type="dxa"/>
            <w:vAlign w:val="top"/>
            <w:textDirection w:val="lrTb"/>
            <w:noWrap w:val="false"/>
          </w:tcPr>
          <w:p>
            <w:pPr>
              <w:pStyle w:val="6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срок реализации: 201</w:t>
            </w:r>
            <w:r>
              <w:rPr>
                <w:color w:val="000000"/>
                <w:sz w:val="28"/>
                <w:szCs w:val="28"/>
              </w:rPr>
              <w:t xml:space="preserve">9</w:t>
            </w:r>
            <w:r>
              <w:rPr>
                <w:color w:val="000000"/>
                <w:sz w:val="28"/>
                <w:szCs w:val="28"/>
              </w:rPr>
              <w:t xml:space="preserve"> - 20</w:t>
            </w:r>
            <w:r>
              <w:rPr>
                <w:color w:val="000000"/>
                <w:sz w:val="28"/>
                <w:szCs w:val="28"/>
              </w:rPr>
              <w:t xml:space="preserve">3</w:t>
            </w:r>
            <w:r>
              <w:rPr>
                <w:color w:val="000000"/>
                <w:sz w:val="28"/>
                <w:szCs w:val="28"/>
              </w:rPr>
              <w:t xml:space="preserve">0 годы</w:t>
            </w:r>
            <w:r/>
          </w:p>
          <w:p>
            <w:pPr>
              <w:pStyle w:val="6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Этапы реализации Муниципальной программы не выделяются.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2566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Ресурсное обеспечение 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под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программы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269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</w:t>
            </w:r>
            <w:r/>
          </w:p>
          <w:p>
            <w:pPr>
              <w:pStyle w:val="6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pStyle w:val="6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7101" w:type="dxa"/>
            <w:vAlign w:val="top"/>
            <w:textDirection w:val="lrTb"/>
            <w:noWrap w:val="false"/>
          </w:tcPr>
          <w:p>
            <w:pPr>
              <w:pStyle w:val="6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</w:t>
            </w:r>
            <w:r>
              <w:rPr>
                <w:color w:val="000000"/>
                <w:sz w:val="28"/>
                <w:szCs w:val="28"/>
              </w:rPr>
              <w:t xml:space="preserve">бщий объем финансирования муниципальной программы составляет по годам:</w:t>
            </w:r>
            <w:r/>
          </w:p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2019-2030 годах 2 939,5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 рублей, </w:t>
            </w:r>
            <w:r/>
          </w:p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</w:t>
            </w:r>
            <w:r/>
          </w:p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</w:t>
            </w:r>
            <w:r>
              <w:rPr>
                <w:sz w:val="28"/>
                <w:szCs w:val="28"/>
              </w:rPr>
              <w:t xml:space="preserve"> местного </w:t>
            </w:r>
            <w:r>
              <w:rPr>
                <w:sz w:val="28"/>
                <w:szCs w:val="28"/>
              </w:rPr>
              <w:t xml:space="preserve">бюджета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2 939,5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областного бюджета – 0,0 тыс. рублей</w:t>
            </w:r>
            <w:r/>
          </w:p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средства- 0,0 тыс.руб.</w:t>
            </w:r>
            <w:r/>
          </w:p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– 160,0 тыс. рублей</w:t>
            </w:r>
            <w:r/>
          </w:p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537,7 тыс. рублей</w:t>
            </w:r>
            <w:r/>
          </w:p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429,5 тыс. рублей</w:t>
            </w:r>
            <w:r/>
          </w:p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632,3 тыс. рублей</w:t>
            </w:r>
            <w:r/>
          </w:p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80,0 тыс. рублей</w:t>
            </w:r>
            <w:r/>
          </w:p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– 300,0 тыс. рублей</w:t>
            </w:r>
            <w:r/>
          </w:p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– 300,0 тыс. рублей</w:t>
            </w:r>
            <w:r/>
          </w:p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2026 году – 100,0 тыс. рублей</w:t>
            </w:r>
            <w:r/>
          </w:p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2027 году – 100,0 тыс. рублей</w:t>
            </w:r>
            <w:r/>
          </w:p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2028 году – 100,0 тыс. рублей</w:t>
            </w:r>
            <w:r/>
          </w:p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2029 году – 100,0 тыс. рублей</w:t>
            </w:r>
            <w:r/>
          </w:p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2030 году – 100,0 тыс. рублей</w:t>
            </w:r>
            <w:r/>
          </w:p>
          <w:p>
            <w:pPr>
              <w:pStyle w:val="6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pStyle w:val="6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</w:t>
            </w:r>
            <w:r>
              <w:rPr>
                <w:color w:val="000000"/>
                <w:sz w:val="28"/>
                <w:szCs w:val="28"/>
              </w:rPr>
              <w:t xml:space="preserve">бъемы средств бюджета Цимлянского района для финансирования Программы носят прогнозный характер и подлежат ежегодной корректировке в соответствии с  решением </w:t>
            </w:r>
            <w:r>
              <w:rPr>
                <w:color w:val="000000"/>
                <w:sz w:val="28"/>
                <w:szCs w:val="28"/>
              </w:rPr>
              <w:t xml:space="preserve">Собрания депутатов Цимлянского </w:t>
            </w:r>
            <w:r>
              <w:rPr>
                <w:color w:val="000000"/>
                <w:sz w:val="28"/>
                <w:szCs w:val="28"/>
              </w:rPr>
              <w:t xml:space="preserve">района о бюджете Цимлянского района на соответствующий финансовый год.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2566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Ожидаемые результаты реализации  </w:t>
            </w:r>
            <w:r>
              <w:rPr>
                <w:color w:val="000000"/>
                <w:sz w:val="28"/>
                <w:szCs w:val="28"/>
              </w:rPr>
              <w:t xml:space="preserve">под</w:t>
            </w:r>
            <w:r>
              <w:rPr>
                <w:color w:val="000000"/>
                <w:sz w:val="28"/>
                <w:szCs w:val="28"/>
              </w:rPr>
              <w:t xml:space="preserve">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269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7101" w:type="dxa"/>
            <w:vAlign w:val="top"/>
            <w:textDirection w:val="lrTb"/>
            <w:noWrap w:val="false"/>
          </w:tcPr>
          <w:p>
            <w:pPr>
              <w:pStyle w:val="6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энергетической эффективности экономики 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</w:tbl>
    <w:p>
      <w:pPr>
        <w:pStyle w:val="682"/>
        <w:jc w:val="center"/>
        <w:tabs>
          <w:tab w:val="left" w:pos="709" w:leader="none"/>
        </w:tabs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p>
      <w:pPr>
        <w:pStyle w:val="682"/>
        <w:jc w:val="center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Паспорт</w:t>
      </w:r>
      <w:r/>
    </w:p>
    <w:p>
      <w:pPr>
        <w:pStyle w:val="682"/>
        <w:jc w:val="center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подпрограммы «Развитие и модернизация электрических сетей, включая сети уличного освещения»</w:t>
      </w:r>
      <w:r/>
    </w:p>
    <w:p>
      <w:pPr>
        <w:pStyle w:val="682"/>
        <w:jc w:val="center"/>
        <w:tabs>
          <w:tab w:val="left" w:pos="709" w:leader="none"/>
        </w:tabs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tbl>
      <w:tblPr>
        <w:tblW w:w="4798" w:type="pct"/>
        <w:tblInd w:w="199" w:type="dxa"/>
        <w:tblLayout w:type="fixed"/>
        <w:tblCellMar>
          <w:left w:w="57" w:type="dxa"/>
          <w:top w:w="0" w:type="dxa"/>
          <w:right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06"/>
        <w:gridCol w:w="273"/>
        <w:gridCol w:w="6579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82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 xml:space="preserve">под</w:t>
            </w:r>
            <w:r>
              <w:rPr>
                <w:color w:val="000000"/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86" w:type="dxa"/>
            <w:vAlign w:val="top"/>
            <w:textDirection w:val="lrTb"/>
            <w:noWrap w:val="false"/>
          </w:tcPr>
          <w:p>
            <w:pPr>
              <w:pStyle w:val="682"/>
              <w:jc w:val="both"/>
              <w:tabs>
                <w:tab w:val="left" w:pos="709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подпрограмма </w:t>
            </w:r>
            <w:r>
              <w:rPr>
                <w:sz w:val="28"/>
                <w:szCs w:val="28"/>
              </w:rPr>
              <w:t xml:space="preserve">«Развитие и модернизация электрических сетей, включая сети уличного освещения» (далее – подпрограмма </w:t>
            </w: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) </w:t>
            </w:r>
            <w:r/>
          </w:p>
        </w:tc>
      </w:tr>
      <w:tr>
        <w:trPr>
          <w:trHeight w:val="98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82"/>
              <w:tabs>
                <w:tab w:val="left" w:pos="113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86" w:type="dxa"/>
            <w:vAlign w:val="top"/>
            <w:textDirection w:val="lrTb"/>
            <w:noWrap w:val="false"/>
          </w:tcPr>
          <w:p>
            <w:pPr>
              <w:pStyle w:val="682"/>
              <w:jc w:val="both"/>
              <w:tabs>
                <w:tab w:val="left" w:pos="709" w:leader="none"/>
              </w:tabs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Цимлянского района</w:t>
            </w:r>
            <w:r>
              <w:rPr>
                <w:sz w:val="28"/>
                <w:szCs w:val="28"/>
                <w:highlight w:val="yellow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82"/>
              <w:tabs>
                <w:tab w:val="left" w:pos="113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</w:t>
            </w: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pStyle w:val="682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</w:t>
            </w:r>
            <w:r>
              <w:rPr>
                <w:color w:val="000000"/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86" w:type="dxa"/>
            <w:vAlign w:val="top"/>
            <w:textDirection w:val="lrTb"/>
            <w:noWrap w:val="false"/>
          </w:tcPr>
          <w:p>
            <w:pPr>
              <w:pStyle w:val="6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</w:t>
            </w:r>
            <w:r>
              <w:rPr>
                <w:color w:val="000000"/>
                <w:sz w:val="28"/>
                <w:szCs w:val="28"/>
              </w:rPr>
              <w:t xml:space="preserve">тдел строительства и муниципального хозяйства</w:t>
            </w:r>
            <w:r>
              <w:rPr>
                <w:color w:val="000000"/>
                <w:sz w:val="28"/>
                <w:szCs w:val="28"/>
              </w:rPr>
              <w:t xml:space="preserve"> Администрации Цимлянского района</w:t>
            </w: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pStyle w:val="6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</w:t>
            </w:r>
            <w:r>
              <w:rPr>
                <w:color w:val="000000"/>
                <w:sz w:val="28"/>
                <w:szCs w:val="28"/>
              </w:rPr>
              <w:t xml:space="preserve">т</w:t>
            </w:r>
            <w:r>
              <w:rPr>
                <w:color w:val="000000"/>
                <w:sz w:val="28"/>
                <w:szCs w:val="28"/>
              </w:rPr>
              <w:t xml:space="preserve">д</w:t>
            </w:r>
            <w:r>
              <w:rPr>
                <w:color w:val="000000"/>
                <w:sz w:val="28"/>
                <w:szCs w:val="28"/>
              </w:rPr>
              <w:t xml:space="preserve">ел образования Администрации Цимлянского района</w:t>
            </w:r>
            <w:r/>
          </w:p>
          <w:p>
            <w:pPr>
              <w:pStyle w:val="6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</w:t>
            </w:r>
            <w:r>
              <w:rPr>
                <w:color w:val="000000"/>
                <w:sz w:val="28"/>
                <w:szCs w:val="28"/>
              </w:rPr>
              <w:t xml:space="preserve">т</w:t>
            </w:r>
            <w:r>
              <w:rPr>
                <w:color w:val="000000"/>
                <w:sz w:val="28"/>
                <w:szCs w:val="28"/>
              </w:rPr>
              <w:t xml:space="preserve">д</w:t>
            </w:r>
            <w:r>
              <w:rPr>
                <w:color w:val="000000"/>
                <w:sz w:val="28"/>
                <w:szCs w:val="28"/>
              </w:rPr>
              <w:t xml:space="preserve">ел культуры Администрации Цимлянского района</w:t>
            </w:r>
            <w:r/>
          </w:p>
          <w:p>
            <w:pPr>
              <w:pStyle w:val="682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м</w:t>
            </w:r>
            <w:r>
              <w:rPr>
                <w:color w:val="000000"/>
                <w:sz w:val="28"/>
                <w:szCs w:val="28"/>
              </w:rPr>
              <w:t xml:space="preserve">униципальное бюджетное учреждение здравоохранения  «Центральная районная больница»</w:t>
            </w:r>
            <w:r>
              <w:rPr>
                <w:sz w:val="28"/>
                <w:szCs w:val="28"/>
                <w:highlight w:val="yellow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82"/>
              <w:tabs>
                <w:tab w:val="left" w:pos="1134" w:leader="none"/>
              </w:tabs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color w:val="000000"/>
                <w:sz w:val="28"/>
                <w:szCs w:val="28"/>
              </w:rPr>
              <w:t xml:space="preserve">под</w:t>
            </w:r>
            <w:r>
              <w:rPr>
                <w:color w:val="000000"/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  <w:highlight w:val="yellow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86" w:type="dxa"/>
            <w:vAlign w:val="top"/>
            <w:textDirection w:val="lrTb"/>
            <w:noWrap w:val="false"/>
          </w:tcPr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Цель</w:t>
            </w:r>
            <w:r/>
          </w:p>
          <w:p>
            <w:pPr>
              <w:pStyle w:val="682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</w:t>
            </w:r>
            <w:r>
              <w:rPr>
                <w:color w:val="000000"/>
                <w:sz w:val="28"/>
                <w:szCs w:val="28"/>
              </w:rPr>
              <w:t xml:space="preserve">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86" w:type="dxa"/>
            <w:vAlign w:val="top"/>
            <w:textDirection w:val="lrTb"/>
            <w:noWrap w:val="false"/>
          </w:tcPr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энергетической эффективности, доли освещенности и надежности предоставления услуг по электроснабжению и уличному освещению 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Задачи</w:t>
            </w:r>
            <w:r/>
          </w:p>
          <w:p>
            <w:pPr>
              <w:pStyle w:val="682"/>
              <w:tabs>
                <w:tab w:val="left" w:pos="1134" w:leader="none"/>
              </w:tabs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под</w:t>
            </w:r>
            <w:r>
              <w:rPr>
                <w:color w:val="000000"/>
                <w:sz w:val="28"/>
                <w:szCs w:val="28"/>
              </w:rPr>
              <w:t xml:space="preserve">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highlight w:val="yellow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86" w:type="dxa"/>
            <w:vAlign w:val="top"/>
            <w:textDirection w:val="lrTb"/>
            <w:noWrap w:val="false"/>
          </w:tcPr>
          <w:p>
            <w:pPr>
              <w:pStyle w:val="682"/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сокращение количества бесхозяйных объектов электрических сетей;</w:t>
            </w:r>
            <w:r/>
          </w:p>
          <w:p>
            <w:pPr>
              <w:pStyle w:val="682"/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доли освещенности улиц населенных пунктов </w:t>
            </w:r>
            <w:r>
              <w:rPr>
                <w:sz w:val="28"/>
                <w:szCs w:val="28"/>
              </w:rPr>
              <w:t xml:space="preserve">Цимлянского района</w:t>
            </w:r>
            <w:r>
              <w:rPr>
                <w:sz w:val="28"/>
                <w:szCs w:val="28"/>
              </w:rPr>
              <w:t xml:space="preserve">;</w:t>
            </w:r>
            <w:r/>
          </w:p>
        </w:tc>
      </w:tr>
      <w:tr>
        <w:trPr>
          <w:trHeight w:val="128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82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color w:val="000000"/>
                <w:sz w:val="28"/>
                <w:szCs w:val="28"/>
              </w:rPr>
              <w:t xml:space="preserve">под</w:t>
            </w:r>
            <w:r>
              <w:rPr>
                <w:color w:val="000000"/>
                <w:sz w:val="28"/>
                <w:szCs w:val="28"/>
              </w:rPr>
              <w:t xml:space="preserve">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highlight w:val="yellow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  <w:highlight w:val="yellow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86" w:type="dxa"/>
            <w:vAlign w:val="top"/>
            <w:textDirection w:val="lrTb"/>
            <w:noWrap w:val="false"/>
          </w:tcPr>
          <w:p>
            <w:pPr>
              <w:pStyle w:val="682"/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разработанной проектно-сметной документации на реконструкцию и капитальный ремонт объектов электрических сетей;</w:t>
            </w:r>
            <w:r/>
          </w:p>
          <w:p>
            <w:pPr>
              <w:pStyle w:val="682"/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реконструированных и восстановленных электрических сетей;</w:t>
            </w:r>
            <w:r/>
          </w:p>
          <w:p>
            <w:pPr>
              <w:pStyle w:val="682"/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реконструированных и восстановленных трансформаторных подстанций;</w:t>
            </w:r>
            <w:r/>
          </w:p>
          <w:p>
            <w:pPr>
              <w:pStyle w:val="682"/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разработанной проектно-сметной документации на строительство и реконструкцию объектов</w:t>
            </w:r>
            <w:r>
              <w:rPr>
                <w:sz w:val="28"/>
                <w:szCs w:val="28"/>
              </w:rPr>
              <w:t xml:space="preserve"> электрических сетей</w:t>
            </w:r>
            <w:r>
              <w:rPr>
                <w:sz w:val="28"/>
                <w:szCs w:val="28"/>
              </w:rPr>
              <w:t xml:space="preserve"> наружного (уличного) освещения;</w:t>
            </w:r>
            <w:r/>
          </w:p>
          <w:p>
            <w:pPr>
              <w:pStyle w:val="682"/>
              <w:ind w:firstLine="1"/>
              <w:jc w:val="both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протяженность построенных, реконструированных</w:t>
            </w:r>
            <w:r>
              <w:rPr>
                <w:sz w:val="28"/>
                <w:szCs w:val="28"/>
              </w:rPr>
              <w:t xml:space="preserve"> и восстановленных сетей наружного (уличного) освещения;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Этапы и сроки</w:t>
            </w:r>
            <w:r/>
          </w:p>
          <w:p>
            <w:pPr>
              <w:pStyle w:val="682"/>
              <w:tabs>
                <w:tab w:val="left" w:pos="1134" w:leader="none"/>
              </w:tabs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реализации </w:t>
            </w:r>
            <w:r>
              <w:rPr>
                <w:color w:val="000000"/>
                <w:sz w:val="28"/>
                <w:szCs w:val="28"/>
              </w:rPr>
              <w:t xml:space="preserve">под</w:t>
            </w:r>
            <w:r>
              <w:rPr>
                <w:color w:val="000000"/>
                <w:sz w:val="28"/>
                <w:szCs w:val="28"/>
              </w:rPr>
              <w:t xml:space="preserve">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highlight w:val="yellow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86" w:type="dxa"/>
            <w:vAlign w:val="top"/>
            <w:textDirection w:val="lrTb"/>
            <w:noWrap w:val="false"/>
          </w:tcPr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2030 годы. </w:t>
            </w:r>
            <w:r/>
          </w:p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подпрограммы не выделяются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82"/>
              <w:tabs>
                <w:tab w:val="left" w:pos="1134" w:leader="none"/>
              </w:tabs>
              <w:rPr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Ресурсное обеспечение 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под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программы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86" w:type="dxa"/>
            <w:vAlign w:val="top"/>
            <w:textDirection w:val="lrTb"/>
            <w:noWrap w:val="false"/>
          </w:tcPr>
          <w:p>
            <w:pPr>
              <w:pStyle w:val="6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</w:t>
            </w:r>
            <w:r>
              <w:rPr>
                <w:color w:val="000000"/>
                <w:sz w:val="28"/>
                <w:szCs w:val="28"/>
              </w:rPr>
              <w:t xml:space="preserve">бщий объем финансирования муниципальной программы составляет по годам:</w:t>
            </w:r>
            <w:r/>
          </w:p>
          <w:p>
            <w:pPr>
              <w:pStyle w:val="6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2019-2030 годах </w:t>
            </w:r>
            <w:r>
              <w:rPr>
                <w:color w:val="000000"/>
                <w:sz w:val="28"/>
                <w:szCs w:val="28"/>
              </w:rPr>
              <w:t xml:space="preserve">0,0 </w:t>
            </w:r>
            <w:r>
              <w:rPr>
                <w:color w:val="000000"/>
                <w:sz w:val="28"/>
                <w:szCs w:val="28"/>
              </w:rPr>
              <w:t xml:space="preserve">тыс. рублей, </w:t>
            </w:r>
            <w:r/>
          </w:p>
          <w:p>
            <w:pPr>
              <w:pStyle w:val="6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том числе:</w:t>
            </w:r>
            <w:r/>
          </w:p>
          <w:p>
            <w:pPr>
              <w:pStyle w:val="6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счет средств</w:t>
            </w:r>
            <w:r>
              <w:rPr>
                <w:color w:val="000000"/>
                <w:sz w:val="28"/>
                <w:szCs w:val="28"/>
              </w:rPr>
              <w:t xml:space="preserve"> местного</w:t>
            </w:r>
            <w:r>
              <w:rPr>
                <w:color w:val="000000"/>
                <w:sz w:val="28"/>
                <w:szCs w:val="28"/>
              </w:rPr>
              <w:t xml:space="preserve"> бюджета –</w:t>
            </w:r>
            <w:r>
              <w:rPr>
                <w:color w:val="000000"/>
                <w:sz w:val="28"/>
                <w:szCs w:val="28"/>
              </w:rPr>
              <w:t xml:space="preserve"> 0,0 </w:t>
            </w:r>
            <w:r>
              <w:rPr>
                <w:color w:val="000000"/>
                <w:sz w:val="28"/>
                <w:szCs w:val="28"/>
              </w:rPr>
              <w:t xml:space="preserve">тыс. рублей;</w:t>
            </w:r>
            <w:r/>
          </w:p>
          <w:p>
            <w:pPr>
              <w:pStyle w:val="6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счет средств областного бюджета – </w:t>
            </w:r>
            <w:r>
              <w:rPr>
                <w:color w:val="000000"/>
                <w:sz w:val="28"/>
                <w:szCs w:val="28"/>
              </w:rPr>
              <w:t xml:space="preserve">0,0 тыс. рублей</w:t>
            </w:r>
            <w:r/>
          </w:p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средства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- 0,0 тыс.руб.</w:t>
            </w:r>
            <w:r/>
          </w:p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– 0,0 тыс. рублей</w:t>
            </w:r>
            <w:r/>
          </w:p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0,0 тыс. рублей</w:t>
            </w:r>
            <w:r/>
          </w:p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0,0 тыс. рублей</w:t>
            </w:r>
            <w:r/>
          </w:p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0,0 тыс. рублей</w:t>
            </w:r>
            <w:r/>
          </w:p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0,0 тыс. рублей</w:t>
            </w:r>
            <w:r/>
          </w:p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– </w:t>
            </w:r>
            <w:r>
              <w:rPr>
                <w:sz w:val="28"/>
                <w:szCs w:val="28"/>
              </w:rPr>
              <w:t xml:space="preserve">0,0</w:t>
            </w:r>
            <w:r>
              <w:rPr>
                <w:sz w:val="28"/>
                <w:szCs w:val="28"/>
              </w:rPr>
              <w:t xml:space="preserve"> тыс. рублей</w:t>
            </w:r>
            <w:r/>
          </w:p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– </w:t>
            </w:r>
            <w:r>
              <w:rPr>
                <w:sz w:val="28"/>
                <w:szCs w:val="28"/>
              </w:rPr>
              <w:t xml:space="preserve">0,0</w:t>
            </w:r>
            <w:r>
              <w:rPr>
                <w:sz w:val="28"/>
                <w:szCs w:val="28"/>
              </w:rPr>
              <w:t xml:space="preserve"> тыс. рублей</w:t>
            </w:r>
            <w:r/>
          </w:p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2026 году – 0,0 тыс. рублей</w:t>
            </w:r>
            <w:r/>
          </w:p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2027 году – </w:t>
            </w:r>
            <w:r>
              <w:rPr>
                <w:sz w:val="28"/>
                <w:szCs w:val="28"/>
              </w:rPr>
              <w:t xml:space="preserve">0,0</w:t>
            </w:r>
            <w:r>
              <w:rPr>
                <w:sz w:val="28"/>
                <w:szCs w:val="28"/>
              </w:rPr>
              <w:t xml:space="preserve"> тыс. рублей</w:t>
            </w:r>
            <w:r/>
          </w:p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2028 году – </w:t>
            </w:r>
            <w:r>
              <w:rPr>
                <w:sz w:val="28"/>
                <w:szCs w:val="28"/>
              </w:rPr>
              <w:t xml:space="preserve">0,0</w:t>
            </w:r>
            <w:r>
              <w:rPr>
                <w:sz w:val="28"/>
                <w:szCs w:val="28"/>
              </w:rPr>
              <w:t xml:space="preserve"> тыс. рублей</w:t>
            </w:r>
            <w:r/>
          </w:p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2029 году – </w:t>
            </w:r>
            <w:r>
              <w:rPr>
                <w:sz w:val="28"/>
                <w:szCs w:val="28"/>
              </w:rPr>
              <w:t xml:space="preserve">0,0</w:t>
            </w:r>
            <w:r>
              <w:rPr>
                <w:sz w:val="28"/>
                <w:szCs w:val="28"/>
              </w:rPr>
              <w:t xml:space="preserve"> тыс. рублей</w:t>
            </w:r>
            <w:r/>
          </w:p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2030 году – </w:t>
            </w:r>
            <w:r>
              <w:rPr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 xml:space="preserve">тыс. рублей</w:t>
            </w:r>
            <w:r/>
          </w:p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</w:t>
            </w:r>
            <w:r>
              <w:rPr>
                <w:color w:val="000000"/>
                <w:sz w:val="28"/>
                <w:szCs w:val="28"/>
              </w:rPr>
              <w:t xml:space="preserve">бъемы средств бюджета Цимлянского района для финансирования Программы носят прогнозный характер и подлежат ежегодной корректировке в соответствии с решением</w:t>
            </w:r>
            <w:r>
              <w:rPr>
                <w:color w:val="000000"/>
                <w:sz w:val="28"/>
                <w:szCs w:val="28"/>
              </w:rPr>
              <w:t xml:space="preserve"> Собрания депутатов Цимлянского</w:t>
            </w:r>
            <w:r>
              <w:rPr>
                <w:color w:val="000000"/>
                <w:sz w:val="28"/>
                <w:szCs w:val="28"/>
              </w:rPr>
              <w:t xml:space="preserve"> района о бюджете Цимлянского района на соответствующий финансовый год.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262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82"/>
              <w:tabs>
                <w:tab w:val="left" w:pos="1134" w:leader="none"/>
              </w:tabs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Ожидаемые результаты реализации Муниципальной  </w:t>
            </w:r>
            <w:r>
              <w:rPr>
                <w:color w:val="000000"/>
                <w:sz w:val="28"/>
                <w:szCs w:val="28"/>
              </w:rPr>
              <w:t xml:space="preserve">под</w:t>
            </w:r>
            <w:r>
              <w:rPr>
                <w:color w:val="000000"/>
                <w:sz w:val="28"/>
                <w:szCs w:val="28"/>
              </w:rPr>
              <w:t xml:space="preserve">программы</w:t>
            </w:r>
            <w:r>
              <w:rPr>
                <w:color w:val="000000"/>
                <w:sz w:val="28"/>
                <w:szCs w:val="28"/>
              </w:rPr>
              <w:t xml:space="preserve"> Цимлянского района</w:t>
            </w:r>
            <w:r>
              <w:rPr>
                <w:sz w:val="28"/>
                <w:szCs w:val="28"/>
                <w:highlight w:val="yellow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86" w:type="dxa"/>
            <w:vAlign w:val="top"/>
            <w:textDirection w:val="lrTb"/>
            <w:noWrap w:val="false"/>
          </w:tcPr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надежности предоставления услуг электроснабжения населению </w:t>
            </w:r>
            <w:r>
              <w:rPr>
                <w:sz w:val="28"/>
                <w:szCs w:val="28"/>
              </w:rPr>
              <w:t xml:space="preserve">Цимлянского района</w:t>
            </w:r>
            <w:r>
              <w:rPr>
                <w:sz w:val="28"/>
                <w:szCs w:val="28"/>
              </w:rPr>
              <w:t xml:space="preserve">;</w:t>
            </w:r>
            <w:r/>
          </w:p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sz w:val="28"/>
                <w:szCs w:val="28"/>
              </w:rPr>
              <w:t xml:space="preserve">Цимлянского района</w:t>
            </w:r>
            <w:r>
              <w:rPr>
                <w:sz w:val="28"/>
                <w:szCs w:val="28"/>
              </w:rPr>
              <w:t xml:space="preserve"> уровнем освещенности улиц;</w:t>
            </w:r>
            <w:r/>
          </w:p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бюджетных расходов</w:t>
            </w:r>
            <w:r/>
          </w:p>
        </w:tc>
      </w:tr>
    </w:tbl>
    <w:p>
      <w:pPr>
        <w:pStyle w:val="682"/>
        <w:ind w:right="192"/>
        <w:jc w:val="center"/>
        <w:spacing w:line="326" w:lineRule="exact"/>
        <w:shd w:val="clear" w:color="auto" w:fill="ffffff"/>
        <w:tabs>
          <w:tab w:val="left" w:pos="10260" w:leader="none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  <w:r/>
    </w:p>
    <w:p>
      <w:pPr>
        <w:ind w:right="-1"/>
        <w:jc w:val="center"/>
        <w:spacing w:line="326" w:lineRule="exact"/>
        <w:shd w:val="clear" w:color="auto" w:fill="ffffff"/>
        <w:tabs>
          <w:tab w:val="left" w:pos="9356" w:leader="none"/>
          <w:tab w:val="left" w:pos="10260" w:leader="none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  <w:highlight w:val="none"/>
        </w:rPr>
      </w:r>
      <w:r>
        <w:rPr>
          <w:spacing w:val="-2"/>
          <w:sz w:val="28"/>
          <w:szCs w:val="28"/>
          <w:highlight w:val="none"/>
        </w:rPr>
      </w:r>
    </w:p>
    <w:p>
      <w:pPr>
        <w:pStyle w:val="682"/>
        <w:ind w:right="-1"/>
        <w:jc w:val="center"/>
        <w:spacing w:line="326" w:lineRule="exact"/>
        <w:shd w:val="clear" w:color="auto" w:fill="ffffff"/>
        <w:tabs>
          <w:tab w:val="left" w:pos="9356" w:leader="none"/>
          <w:tab w:val="left" w:pos="10260" w:leader="none"/>
        </w:tabs>
        <w:rPr>
          <w:spacing w:val="-2"/>
          <w:sz w:val="28"/>
          <w:szCs w:val="28"/>
          <w:highlight w:val="none"/>
        </w:rPr>
      </w:pPr>
      <w:r>
        <w:rPr>
          <w:spacing w:val="-2"/>
          <w:sz w:val="28"/>
          <w:szCs w:val="28"/>
        </w:rPr>
        <w:t xml:space="preserve">Приоритеты и цели муниципальной политики в сфере </w:t>
      </w:r>
      <w:r>
        <w:rPr>
          <w:spacing w:val="-2"/>
          <w:sz w:val="28"/>
          <w:szCs w:val="28"/>
        </w:rPr>
        <w:t xml:space="preserve">энергетики </w:t>
      </w:r>
      <w:r/>
    </w:p>
    <w:p>
      <w:pPr>
        <w:pStyle w:val="682"/>
        <w:ind w:right="-1"/>
        <w:jc w:val="center"/>
        <w:spacing w:line="326" w:lineRule="exact"/>
        <w:shd w:val="clear" w:color="auto" w:fill="ffffff"/>
        <w:tabs>
          <w:tab w:val="left" w:pos="9356" w:leader="none"/>
          <w:tab w:val="left" w:pos="10260" w:leader="none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Цимлянском районе</w:t>
      </w:r>
      <w:r>
        <w:rPr>
          <w:spacing w:val="-2"/>
          <w:sz w:val="28"/>
          <w:szCs w:val="28"/>
        </w:rPr>
      </w:r>
      <w:r/>
    </w:p>
    <w:p>
      <w:pPr>
        <w:pStyle w:val="682"/>
        <w:ind w:right="-1"/>
        <w:jc w:val="center"/>
        <w:spacing w:line="326" w:lineRule="exact"/>
        <w:shd w:val="clear" w:color="auto" w:fill="ffffff"/>
        <w:tabs>
          <w:tab w:val="left" w:pos="9356" w:leader="none"/>
          <w:tab w:val="left" w:pos="10260" w:leader="none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  <w:r/>
    </w:p>
    <w:p>
      <w:pPr>
        <w:pStyle w:val="682"/>
        <w:ind w:right="-1" w:firstLine="709"/>
        <w:jc w:val="both"/>
        <w:spacing w:line="326" w:lineRule="exact"/>
        <w:shd w:val="clear" w:color="auto" w:fill="ffffff"/>
        <w:tabs>
          <w:tab w:val="left" w:pos="9356" w:leader="none"/>
          <w:tab w:val="left" w:pos="102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Основными приоритетами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политики в сфере </w:t>
      </w:r>
      <w:r>
        <w:rPr>
          <w:sz w:val="28"/>
          <w:szCs w:val="28"/>
        </w:rPr>
        <w:t xml:space="preserve">энергетики </w:t>
      </w:r>
      <w:r>
        <w:rPr>
          <w:sz w:val="28"/>
          <w:szCs w:val="28"/>
        </w:rPr>
        <w:t xml:space="preserve">Цимлянского района</w:t>
      </w:r>
      <w:r>
        <w:rPr>
          <w:sz w:val="28"/>
          <w:szCs w:val="28"/>
        </w:rPr>
        <w:t xml:space="preserve"> являются повышение качества жизни населения, улучшение экологической ситуации в </w:t>
      </w:r>
      <w:r>
        <w:rPr>
          <w:sz w:val="28"/>
          <w:szCs w:val="28"/>
        </w:rPr>
        <w:t xml:space="preserve">Цимлянском районе</w:t>
      </w:r>
      <w:r>
        <w:rPr>
          <w:sz w:val="28"/>
          <w:szCs w:val="28"/>
        </w:rPr>
        <w:t xml:space="preserve"> за счет стимулирования энергосбережения и повышения энергетической эффективности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82"/>
        <w:ind w:right="-1" w:firstLine="709"/>
        <w:spacing w:line="322" w:lineRule="exact"/>
        <w:shd w:val="clear" w:color="auto" w:fill="ffffff"/>
        <w:tabs>
          <w:tab w:val="left" w:pos="3101" w:leader="none"/>
          <w:tab w:val="left" w:pos="4795" w:leader="none"/>
          <w:tab w:val="left" w:pos="6629" w:leader="none"/>
          <w:tab w:val="left" w:pos="7166" w:leader="none"/>
          <w:tab w:val="left" w:pos="8410" w:leader="none"/>
          <w:tab w:val="left" w:pos="9356" w:leader="none"/>
        </w:tabs>
      </w:pPr>
      <w:r>
        <w:rPr>
          <w:spacing w:val="-2"/>
          <w:sz w:val="28"/>
          <w:szCs w:val="28"/>
        </w:rPr>
        <w:t xml:space="preserve">Муниципальная </w:t>
      </w:r>
      <w:r>
        <w:rPr>
          <w:spacing w:val="-2"/>
          <w:sz w:val="28"/>
          <w:szCs w:val="28"/>
        </w:rPr>
        <w:t xml:space="preserve">программа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реализуется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сферах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социально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-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экономического</w:t>
      </w:r>
      <w:r/>
    </w:p>
    <w:p>
      <w:pPr>
        <w:pStyle w:val="682"/>
        <w:ind w:right="-1"/>
        <w:jc w:val="both"/>
        <w:spacing w:line="322" w:lineRule="exact"/>
        <w:shd w:val="clear" w:color="auto" w:fill="ffffff"/>
        <w:tabs>
          <w:tab w:val="left" w:pos="9356" w:leader="none"/>
        </w:tabs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развития, затрагивающих такие направления, как энергетическая </w:t>
      </w:r>
      <w:r>
        <w:rPr>
          <w:sz w:val="28"/>
          <w:szCs w:val="28"/>
        </w:rPr>
        <w:t xml:space="preserve">инфраструктура.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682"/>
        <w:ind w:right="-1" w:firstLine="709"/>
        <w:jc w:val="both"/>
        <w:spacing w:line="322" w:lineRule="exact"/>
        <w:shd w:val="clear" w:color="auto" w:fill="ffffff"/>
        <w:tabs>
          <w:tab w:val="left" w:pos="9356" w:leader="none"/>
        </w:tabs>
      </w:pPr>
      <w:r>
        <w:rPr>
          <w:sz w:val="28"/>
          <w:szCs w:val="28"/>
        </w:rPr>
        <w:t xml:space="preserve">Потенциал энергосбережения можно разделить на следующие виды: технически возможный (реализуемый на уровне современных технологий), экономически целесообразный (окупаемый) и финансово оправданный (со средними сроками окупаемости).</w:t>
      </w:r>
      <w:r/>
    </w:p>
    <w:p>
      <w:pPr>
        <w:pStyle w:val="682"/>
        <w:ind w:right="-1" w:firstLine="706"/>
        <w:jc w:val="both"/>
        <w:spacing w:line="322" w:lineRule="exact"/>
        <w:shd w:val="clear" w:color="auto" w:fill="ffffff"/>
        <w:tabs>
          <w:tab w:val="left" w:pos="1814" w:leader="none"/>
          <w:tab w:val="left" w:pos="4099" w:leader="none"/>
          <w:tab w:val="left" w:pos="6370" w:leader="none"/>
          <w:tab w:val="left" w:pos="8506" w:leader="none"/>
          <w:tab w:val="left" w:pos="9356" w:leader="none"/>
          <w:tab w:val="left" w:pos="9600" w:leader="none"/>
        </w:tabs>
      </w:pPr>
      <w:r>
        <w:rPr>
          <w:spacing w:val="-1"/>
          <w:sz w:val="28"/>
          <w:szCs w:val="28"/>
        </w:rPr>
        <w:t xml:space="preserve">Потенциал повышения энергетической эффективности Цимлянского района </w:t>
      </w:r>
      <w:r>
        <w:rPr>
          <w:sz w:val="28"/>
          <w:szCs w:val="28"/>
        </w:rPr>
        <w:t xml:space="preserve">в секторах конечного потребления значительно выше, чем в производстве энергии. В частности, финансовый потенциал в секторах конечного потребления в 4 раза выше, чем в производстве электроэнер</w:t>
      </w:r>
      <w:r>
        <w:rPr>
          <w:sz w:val="28"/>
          <w:szCs w:val="28"/>
        </w:rPr>
        <w:t xml:space="preserve">гии и в системах теплоснабжения</w:t>
      </w:r>
      <w:r>
        <w:rPr>
          <w:sz w:val="28"/>
          <w:szCs w:val="28"/>
        </w:rPr>
        <w:t xml:space="preserve"> вместе взятых. Более того, экономия энергии у конечных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потребителей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сопровождается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дополнительным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снижением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потребления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первичной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энергии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всей системе производства и передачи энергоресурсов. </w:t>
      </w:r>
      <w:r/>
    </w:p>
    <w:p>
      <w:pPr>
        <w:pStyle w:val="682"/>
        <w:ind w:right="-1" w:firstLine="706"/>
        <w:jc w:val="both"/>
        <w:spacing w:line="322" w:lineRule="exact"/>
        <w:shd w:val="clear" w:color="auto" w:fill="ffffff"/>
        <w:tabs>
          <w:tab w:val="left" w:pos="93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жилых зданиях потенциал энергосбережения всех видов энергоресурсов можно описать следующим образом: </w:t>
      </w:r>
      <w:r>
        <w:rPr>
          <w:sz w:val="28"/>
          <w:szCs w:val="28"/>
        </w:rPr>
        <w:t xml:space="preserve">технический потенциал – 49 процентов, экономический потенциал – 41 процент, финансовый потенциал – 23</w:t>
      </w:r>
      <w:r>
        <w:rPr>
          <w:sz w:val="28"/>
          <w:szCs w:val="28"/>
        </w:rPr>
        <w:t xml:space="preserve"> процента. </w:t>
      </w:r>
      <w:r>
        <w:rPr>
          <w:sz w:val="28"/>
          <w:szCs w:val="28"/>
        </w:rPr>
        <w:t xml:space="preserve">Более 70 процентов</w:t>
      </w:r>
      <w:r>
        <w:rPr>
          <w:sz w:val="28"/>
          <w:szCs w:val="28"/>
        </w:rPr>
        <w:t xml:space="preserve"> данного потенциала в жилищном фонде сосредоточено в системах отопления, подогрева и подачи воды. Наиболее значи</w:t>
      </w:r>
      <w:r>
        <w:rPr>
          <w:sz w:val="28"/>
          <w:szCs w:val="28"/>
        </w:rPr>
        <w:t xml:space="preserve">тельные барьеры на пути повышения энергетической эффективности в жилых зданиях связаны с рекомендательным характером норм по теплозащите зданий, сложившимися поведенческими стереотипами населения и трудностями в организации и финансировании мер по повышени</w:t>
      </w:r>
      <w:r>
        <w:rPr>
          <w:sz w:val="28"/>
          <w:szCs w:val="28"/>
        </w:rPr>
        <w:t xml:space="preserve">ю энергетической эффективности в местах общего пользования. Внедрение обязательных стандартов энергоэффективности для новых и реконструируемых зданий является одним из наиболее экономически эффективных способов обеспечения экономии энергии в жилом секторе.</w:t>
      </w:r>
      <w:r/>
    </w:p>
    <w:p>
      <w:pPr>
        <w:pStyle w:val="682"/>
        <w:ind w:right="-1" w:firstLine="709"/>
        <w:jc w:val="both"/>
        <w:spacing w:line="322" w:lineRule="exact"/>
        <w:shd w:val="clear" w:color="auto" w:fill="ffffff"/>
        <w:tabs>
          <w:tab w:val="left" w:pos="1406" w:leader="none"/>
          <w:tab w:val="left" w:pos="93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Основны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цели</w:t>
      </w:r>
      <w:r>
        <w:rPr>
          <w:sz w:val="28"/>
          <w:szCs w:val="28"/>
        </w:rPr>
        <w:t xml:space="preserve">:</w:t>
      </w:r>
      <w:r/>
    </w:p>
    <w:p>
      <w:pPr>
        <w:pStyle w:val="682"/>
        <w:ind w:right="-1" w:firstLine="709"/>
        <w:jc w:val="both"/>
        <w:spacing w:line="322" w:lineRule="exact"/>
        <w:shd w:val="clear" w:color="auto" w:fill="ffffff"/>
        <w:tabs>
          <w:tab w:val="left" w:pos="1406" w:leader="none"/>
          <w:tab w:val="left" w:pos="9356" w:leader="none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 </w:t>
      </w:r>
      <w:r>
        <w:rPr>
          <w:spacing w:val="-1"/>
          <w:sz w:val="28"/>
          <w:szCs w:val="28"/>
        </w:rPr>
        <w:t xml:space="preserve">Повышение уровня ответственности за неэффективную деятельность </w:t>
      </w:r>
      <w:r>
        <w:rPr>
          <w:sz w:val="28"/>
          <w:szCs w:val="28"/>
        </w:rPr>
        <w:t xml:space="preserve">по использованию энергоресурсов.</w:t>
      </w:r>
      <w:r>
        <w:rPr>
          <w:spacing w:val="-1"/>
          <w:sz w:val="28"/>
          <w:szCs w:val="28"/>
        </w:rPr>
      </w:r>
      <w:r/>
    </w:p>
    <w:p>
      <w:pPr>
        <w:pStyle w:val="682"/>
        <w:ind w:right="-1" w:firstLine="709"/>
        <w:jc w:val="both"/>
        <w:spacing w:line="322" w:lineRule="exact"/>
        <w:shd w:val="clear" w:color="auto" w:fill="ffffff"/>
        <w:tabs>
          <w:tab w:val="left" w:pos="1406" w:leader="none"/>
          <w:tab w:val="left" w:pos="3634" w:leader="none"/>
          <w:tab w:val="left" w:pos="5074" w:leader="none"/>
          <w:tab w:val="left" w:pos="6984" w:leader="none"/>
          <w:tab w:val="left" w:pos="8395" w:leader="none"/>
          <w:tab w:val="left" w:pos="9356" w:leader="none"/>
        </w:tabs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2</w:t>
      </w:r>
      <w:r>
        <w:rPr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 xml:space="preserve">Наращивание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темпов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оснащения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зданий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средствами </w:t>
      </w:r>
      <w:r>
        <w:rPr>
          <w:sz w:val="28"/>
          <w:szCs w:val="28"/>
        </w:rPr>
        <w:t xml:space="preserve">инструментального учета, контроля и автоматического регулирования энергоносителей.</w:t>
      </w:r>
      <w:r>
        <w:rPr>
          <w:spacing w:val="-1"/>
          <w:sz w:val="28"/>
          <w:szCs w:val="28"/>
        </w:rPr>
      </w:r>
      <w:r/>
    </w:p>
    <w:p>
      <w:pPr>
        <w:pStyle w:val="682"/>
        <w:ind w:right="-1" w:firstLine="709"/>
        <w:jc w:val="both"/>
        <w:spacing w:line="322" w:lineRule="exact"/>
        <w:shd w:val="clear" w:color="auto" w:fill="ffffff"/>
        <w:tabs>
          <w:tab w:val="left" w:pos="1498" w:leader="none"/>
          <w:tab w:val="left" w:pos="9356" w:leader="none"/>
        </w:tabs>
      </w:pPr>
      <w:r>
        <w:rPr>
          <w:spacing w:val="-1"/>
          <w:sz w:val="28"/>
          <w:szCs w:val="28"/>
        </w:rPr>
        <w:t xml:space="preserve">3.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в бюджетной сфере Цимлянского района расчетов за потребление энергоресурсов по приборам учета.</w:t>
      </w:r>
      <w:r/>
    </w:p>
    <w:p>
      <w:pPr>
        <w:pStyle w:val="682"/>
        <w:ind w:right="-1" w:firstLine="709"/>
        <w:jc w:val="both"/>
        <w:spacing w:line="322" w:lineRule="exact"/>
        <w:shd w:val="clear" w:color="auto" w:fill="ffffff"/>
        <w:tabs>
          <w:tab w:val="left" w:pos="1406" w:leader="none"/>
          <w:tab w:val="left" w:pos="9356" w:leader="none"/>
        </w:tabs>
      </w:pPr>
      <w:r>
        <w:rPr>
          <w:spacing w:val="-1"/>
          <w:sz w:val="28"/>
          <w:szCs w:val="28"/>
        </w:rPr>
        <w:t xml:space="preserve">4.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в бюджетной сфере Цимлянского района проведения</w:t>
        <w:br w:type="textWrapping" w:clear="all"/>
        <w:t xml:space="preserve">обязательных энергетических обследований зданий.</w:t>
      </w:r>
      <w:r/>
    </w:p>
    <w:p>
      <w:pPr>
        <w:pStyle w:val="682"/>
        <w:ind w:right="-1" w:firstLine="709"/>
        <w:jc w:val="both"/>
        <w:spacing w:line="322" w:lineRule="exact"/>
        <w:shd w:val="clear" w:color="auto" w:fill="ffffff"/>
        <w:tabs>
          <w:tab w:val="left" w:pos="1536" w:leader="none"/>
          <w:tab w:val="left" w:pos="9356" w:leader="none"/>
        </w:tabs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5.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в бюджетной сфере Цимлянского района замены ламп накаливания на энергосберегающие, в том числе на 30% светодиодные.</w:t>
      </w:r>
      <w:r>
        <w:rPr>
          <w:spacing w:val="-2"/>
          <w:sz w:val="28"/>
          <w:szCs w:val="28"/>
        </w:rPr>
      </w:r>
      <w:r/>
    </w:p>
    <w:p>
      <w:pPr>
        <w:pStyle w:val="682"/>
        <w:ind w:right="-1" w:firstLine="709"/>
        <w:jc w:val="both"/>
        <w:spacing w:line="322" w:lineRule="exact"/>
        <w:shd w:val="clear" w:color="auto" w:fill="ffffff"/>
        <w:tabs>
          <w:tab w:val="left" w:pos="93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Популяризация применения мер по энергосбережению.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682"/>
        <w:ind w:right="-1" w:firstLine="709"/>
        <w:jc w:val="both"/>
        <w:spacing w:line="322" w:lineRule="exact"/>
        <w:shd w:val="clear" w:color="auto" w:fill="ffffff"/>
        <w:tabs>
          <w:tab w:val="left" w:pos="93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Создание условий для привлечения внебюджетных средств на финансирование комплексных мер по энергосбережению, повышению энергоэффективности.</w:t>
      </w:r>
      <w:r/>
    </w:p>
    <w:p>
      <w:pPr>
        <w:pStyle w:val="682"/>
        <w:ind w:right="-1" w:firstLine="709"/>
        <w:jc w:val="both"/>
        <w:spacing w:line="322" w:lineRule="exact"/>
        <w:shd w:val="clear" w:color="auto" w:fill="ffffff"/>
        <w:tabs>
          <w:tab w:val="left" w:pos="1406" w:leader="none"/>
          <w:tab w:val="left" w:pos="3091" w:leader="none"/>
          <w:tab w:val="left" w:pos="4397" w:leader="none"/>
          <w:tab w:val="left" w:pos="6360" w:leader="none"/>
          <w:tab w:val="left" w:pos="8678" w:leader="none"/>
          <w:tab w:val="left" w:pos="93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pacing w:val="-3"/>
          <w:sz w:val="28"/>
          <w:szCs w:val="28"/>
        </w:rPr>
        <w:t xml:space="preserve">Снижение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объема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потребления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энергетических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ресурсов </w:t>
      </w:r>
      <w:r>
        <w:rPr>
          <w:sz w:val="28"/>
          <w:szCs w:val="28"/>
        </w:rPr>
        <w:t xml:space="preserve">(электрическая и тепловая энергия, вода, природный газ) в жилищном фонде Цимлянского района.</w:t>
      </w:r>
      <w:r/>
    </w:p>
    <w:p>
      <w:pPr>
        <w:pStyle w:val="682"/>
        <w:ind w:right="-1" w:firstLine="709"/>
        <w:jc w:val="both"/>
        <w:spacing w:line="322" w:lineRule="exact"/>
        <w:shd w:val="clear" w:color="auto" w:fill="ffffff"/>
        <w:tabs>
          <w:tab w:val="left" w:pos="93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 xml:space="preserve">надежности предоставления услуг электроснабжения населению </w:t>
      </w:r>
      <w:r>
        <w:rPr>
          <w:sz w:val="28"/>
          <w:szCs w:val="28"/>
        </w:rPr>
        <w:t xml:space="preserve">Цимлянского района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82"/>
        <w:ind w:right="-1" w:firstLine="709"/>
        <w:jc w:val="both"/>
        <w:tabs>
          <w:tab w:val="left" w:pos="93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овышение удовлетворенности населения </w:t>
      </w:r>
      <w:r>
        <w:rPr>
          <w:sz w:val="28"/>
          <w:szCs w:val="28"/>
        </w:rPr>
        <w:t xml:space="preserve">Цимлянского района уровнем освещенности улиц.</w:t>
      </w:r>
      <w:r>
        <w:rPr>
          <w:sz w:val="28"/>
          <w:szCs w:val="28"/>
        </w:rPr>
      </w:r>
      <w:r/>
    </w:p>
    <w:p>
      <w:pPr>
        <w:pStyle w:val="682"/>
        <w:ind w:right="-1" w:firstLine="709"/>
        <w:jc w:val="both"/>
        <w:spacing w:line="228" w:lineRule="auto"/>
        <w:tabs>
          <w:tab w:val="left" w:pos="9356" w:leader="none"/>
        </w:tabs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Муниципальная программа рассчитана на период с 2019 по </w:t>
        <w:br w:type="textWrapping" w:clear="all"/>
        <w:t xml:space="preserve">2030 год. Этапы реализации муниципальной программы не выделяются.</w:t>
      </w:r>
      <w:r>
        <w:rPr>
          <w:sz w:val="28"/>
          <w:szCs w:val="28"/>
          <w:highlight w:val="yellow"/>
        </w:rPr>
      </w:r>
      <w:r/>
    </w:p>
    <w:p>
      <w:pPr>
        <w:pStyle w:val="682"/>
        <w:ind w:right="-1"/>
        <w:jc w:val="both"/>
        <w:tabs>
          <w:tab w:val="left" w:pos="9356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Планируемые сроки решения задач и реализации мероприятий муниципальной  программы были разработаны в соответствии </w:t>
      </w:r>
      <w:r>
        <w:rPr>
          <w:sz w:val="28"/>
          <w:szCs w:val="28"/>
          <w:lang w:eastAsia="en-US"/>
        </w:rPr>
        <w:t xml:space="preserve">с постановле</w:t>
      </w:r>
      <w:r>
        <w:rPr>
          <w:sz w:val="28"/>
          <w:szCs w:val="28"/>
          <w:lang w:eastAsia="en-US"/>
        </w:rPr>
        <w:t xml:space="preserve">нием </w:t>
      </w:r>
      <w:r>
        <w:rPr>
          <w:sz w:val="28"/>
          <w:szCs w:val="28"/>
        </w:rPr>
        <w:t xml:space="preserve">Администрации Цимлянского района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</w:t>
      </w:r>
      <w:r>
        <w:rPr>
          <w:sz w:val="28"/>
          <w:szCs w:val="28"/>
        </w:rPr>
        <w:t xml:space="preserve">.0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.201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№ 10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Цимлянского района» и распоряжением Администрации Цимлянского района от 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.09.201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201</w:t>
      </w:r>
      <w:r>
        <w:rPr>
          <w:sz w:val="28"/>
          <w:szCs w:val="28"/>
        </w:rPr>
        <w:t xml:space="preserve"> «Об утверждении Перечня муниципальных программ Цимлянского района»,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требованиями федерального законодательства, а также основополагающими постановлениями и распоряжениями Правительства Российской Федерации, приказами профильных федеральных министерств.</w:t>
      </w:r>
      <w:r>
        <w:rPr>
          <w:sz w:val="28"/>
          <w:szCs w:val="28"/>
          <w:lang w:eastAsia="en-US"/>
        </w:rPr>
      </w:r>
      <w:r/>
    </w:p>
    <w:p>
      <w:pPr>
        <w:pStyle w:val="682"/>
        <w:ind w:right="-1" w:firstLine="709"/>
        <w:jc w:val="both"/>
        <w:spacing w:line="228" w:lineRule="auto"/>
        <w:tabs>
          <w:tab w:val="left" w:pos="93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Сведения о показателях (индикаторах)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программы, подпрограмм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программы и их значениях приведены в приложении № 1. </w:t>
      </w:r>
      <w:r/>
    </w:p>
    <w:p>
      <w:pPr>
        <w:pStyle w:val="682"/>
        <w:ind w:right="-1" w:firstLine="709"/>
        <w:jc w:val="both"/>
        <w:spacing w:line="228" w:lineRule="auto"/>
        <w:tabs>
          <w:tab w:val="left" w:pos="9356" w:leader="none"/>
        </w:tabs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Перечень подпрограмм, основных мероприятий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программы приведен в приложении № 2.</w:t>
      </w:r>
      <w:r>
        <w:rPr>
          <w:sz w:val="28"/>
          <w:szCs w:val="28"/>
          <w:highlight w:val="yellow"/>
        </w:rPr>
        <w:t xml:space="preserve"> </w:t>
      </w:r>
      <w:r/>
    </w:p>
    <w:p>
      <w:pPr>
        <w:pStyle w:val="682"/>
        <w:ind w:right="-1" w:firstLine="709"/>
        <w:jc w:val="both"/>
        <w:spacing w:line="228" w:lineRule="auto"/>
        <w:tabs>
          <w:tab w:val="left" w:pos="93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местного</w:t>
      </w:r>
      <w:r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программы приведены в приложении № 3. </w:t>
      </w:r>
      <w:r/>
    </w:p>
    <w:p>
      <w:pPr>
        <w:pStyle w:val="682"/>
        <w:ind w:right="-1" w:firstLine="709"/>
        <w:jc w:val="both"/>
        <w:spacing w:line="228" w:lineRule="auto"/>
        <w:tabs>
          <w:tab w:val="left" w:pos="93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Расходы на реализацию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программы приведены в приложении № 4.</w:t>
      </w:r>
      <w:r/>
    </w:p>
    <w:p>
      <w:pPr>
        <w:pStyle w:val="682"/>
        <w:ind w:right="-1"/>
        <w:shd w:val="clear" w:color="auto" w:fill="ffffff"/>
        <w:tabs>
          <w:tab w:val="left" w:pos="935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82"/>
        <w:ind w:right="-1"/>
        <w:shd w:val="clear" w:color="auto" w:fill="ffffff"/>
        <w:tabs>
          <w:tab w:val="left" w:pos="935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82"/>
        <w:ind w:right="-1"/>
        <w:shd w:val="clear" w:color="auto" w:fill="ffffff"/>
        <w:tabs>
          <w:tab w:val="left" w:pos="935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82"/>
        <w:ind w:right="-1"/>
        <w:shd w:val="clear" w:color="auto" w:fill="ffffff"/>
        <w:tabs>
          <w:tab w:val="left" w:pos="9356" w:leader="none"/>
          <w:tab w:val="left" w:pos="9639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Управляющий делами                                                                       А.В. Кулик</w:t>
      </w:r>
      <w:r>
        <w:rPr>
          <w:color w:val="000000"/>
          <w:sz w:val="28"/>
          <w:szCs w:val="28"/>
        </w:rPr>
      </w:r>
      <w:r/>
    </w:p>
    <w:p>
      <w:pPr>
        <w:pStyle w:val="682"/>
        <w:ind w:firstLine="709"/>
        <w:jc w:val="both"/>
        <w:spacing w:line="226" w:lineRule="auto"/>
        <w:rPr>
          <w:color w:val="333399"/>
          <w:sz w:val="28"/>
          <w:szCs w:val="28"/>
        </w:rPr>
      </w:pPr>
      <w:r>
        <w:rPr>
          <w:color w:val="333399"/>
          <w:sz w:val="28"/>
          <w:szCs w:val="28"/>
        </w:rPr>
      </w:r>
      <w:r/>
    </w:p>
    <w:p>
      <w:pPr>
        <w:pStyle w:val="683"/>
        <w:keepNext w:val="0"/>
        <w:spacing w:line="226" w:lineRule="auto"/>
        <w:widowControl w:val="off"/>
      </w:pPr>
      <w:r>
        <w:rPr>
          <w:rFonts w:ascii="Times New Roman" w:hAnsi="Times New Roman"/>
          <w:b w:val="0"/>
          <w:spacing w:val="0"/>
          <w:szCs w:val="28"/>
          <w:highlight w:val="none"/>
          <w:lang w:val="ru-RU"/>
        </w:rPr>
      </w:r>
      <w:r>
        <w:rPr>
          <w:rFonts w:ascii="Times New Roman" w:hAnsi="Times New Roman"/>
          <w:b w:val="0"/>
          <w:spacing w:val="0"/>
          <w:szCs w:val="28"/>
          <w:highlight w:val="none"/>
          <w:lang w:val="ru-RU"/>
        </w:rPr>
      </w:r>
    </w:p>
    <w:p>
      <w:pPr>
        <w:pStyle w:val="683"/>
        <w:keepNext w:val="0"/>
        <w:spacing w:line="226" w:lineRule="auto"/>
        <w:widowControl w:val="off"/>
        <w:rPr>
          <w:rFonts w:ascii="Times New Roman" w:hAnsi="Times New Roman"/>
          <w:b w:val="0"/>
          <w:bCs w:val="0"/>
          <w:spacing w:val="0"/>
          <w:highlight w:val="none"/>
          <w:lang w:val="ru-RU"/>
        </w:rPr>
      </w:pPr>
      <w:r>
        <w:rPr>
          <w:rFonts w:ascii="Times New Roman" w:hAnsi="Times New Roman"/>
          <w:b w:val="0"/>
          <w:spacing w:val="0"/>
          <w:szCs w:val="28"/>
          <w:highlight w:val="none"/>
          <w:lang w:val="ru-RU"/>
        </w:rPr>
      </w:r>
      <w:r>
        <w:rPr>
          <w:rFonts w:ascii="Times New Roman" w:hAnsi="Times New Roman"/>
          <w:b w:val="0"/>
          <w:spacing w:val="0"/>
          <w:szCs w:val="28"/>
          <w:highlight w:val="none"/>
          <w:lang w:val="ru-RU"/>
        </w:rPr>
      </w:r>
    </w:p>
    <w:p>
      <w:pPr>
        <w:pStyle w:val="683"/>
        <w:keepNext w:val="0"/>
        <w:spacing w:line="226" w:lineRule="auto"/>
        <w:widowControl w:val="off"/>
        <w:rPr>
          <w:rFonts w:ascii="Times New Roman" w:hAnsi="Times New Roman"/>
          <w:b w:val="0"/>
          <w:bCs w:val="0"/>
          <w:spacing w:val="0"/>
          <w:highlight w:val="none"/>
          <w:lang w:val="ru-RU"/>
        </w:rPr>
      </w:pPr>
      <w:r>
        <w:rPr>
          <w:rFonts w:ascii="Times New Roman" w:hAnsi="Times New Roman"/>
          <w:b w:val="0"/>
          <w:spacing w:val="0"/>
          <w:szCs w:val="28"/>
          <w:highlight w:val="none"/>
          <w:lang w:val="ru-RU"/>
        </w:rPr>
      </w:r>
      <w:r>
        <w:rPr>
          <w:rFonts w:ascii="Times New Roman" w:hAnsi="Times New Roman"/>
          <w:b w:val="0"/>
          <w:spacing w:val="0"/>
          <w:szCs w:val="28"/>
          <w:highlight w:val="none"/>
          <w:lang w:val="ru-RU"/>
        </w:rPr>
      </w:r>
    </w:p>
    <w:p>
      <w:pPr>
        <w:pStyle w:val="683"/>
        <w:keepNext w:val="0"/>
        <w:spacing w:line="226" w:lineRule="auto"/>
        <w:widowControl w:val="off"/>
        <w:rPr>
          <w:rFonts w:ascii="Times New Roman" w:hAnsi="Times New Roman"/>
          <w:b w:val="0"/>
          <w:bCs w:val="0"/>
          <w:spacing w:val="0"/>
          <w:highlight w:val="none"/>
          <w:lang w:val="ru-RU"/>
        </w:rPr>
      </w:pPr>
      <w:r>
        <w:rPr>
          <w:rFonts w:ascii="Times New Roman" w:hAnsi="Times New Roman"/>
          <w:b w:val="0"/>
          <w:spacing w:val="0"/>
          <w:szCs w:val="28"/>
          <w:highlight w:val="none"/>
          <w:lang w:val="ru-RU"/>
        </w:rPr>
      </w:r>
      <w:r>
        <w:rPr>
          <w:rFonts w:ascii="Times New Roman" w:hAnsi="Times New Roman"/>
          <w:b w:val="0"/>
          <w:spacing w:val="0"/>
          <w:szCs w:val="28"/>
          <w:highlight w:val="none"/>
          <w:lang w:val="ru-RU"/>
        </w:rPr>
      </w:r>
    </w:p>
    <w:p>
      <w:pPr>
        <w:pStyle w:val="683"/>
        <w:keepNext w:val="0"/>
        <w:spacing w:line="226" w:lineRule="auto"/>
        <w:widowControl w:val="off"/>
        <w:rPr>
          <w:rFonts w:ascii="Times New Roman" w:hAnsi="Times New Roman"/>
          <w:b w:val="0"/>
          <w:bCs w:val="0"/>
          <w:spacing w:val="0"/>
          <w:highlight w:val="none"/>
          <w:lang w:val="ru-RU"/>
        </w:rPr>
      </w:pPr>
      <w:r>
        <w:rPr>
          <w:rFonts w:ascii="Times New Roman" w:hAnsi="Times New Roman"/>
          <w:b w:val="0"/>
          <w:spacing w:val="0"/>
          <w:szCs w:val="28"/>
          <w:highlight w:val="none"/>
          <w:lang w:val="ru-RU"/>
        </w:rPr>
      </w:r>
      <w:r>
        <w:rPr>
          <w:rFonts w:ascii="Times New Roman" w:hAnsi="Times New Roman"/>
          <w:b w:val="0"/>
          <w:spacing w:val="0"/>
          <w:szCs w:val="28"/>
          <w:highlight w:val="none"/>
          <w:lang w:val="ru-RU"/>
        </w:rPr>
      </w:r>
    </w:p>
    <w:p>
      <w:pPr>
        <w:pStyle w:val="683"/>
        <w:keepNext w:val="0"/>
        <w:spacing w:line="226" w:lineRule="auto"/>
        <w:widowControl w:val="off"/>
        <w:rPr>
          <w:rFonts w:ascii="Times New Roman" w:hAnsi="Times New Roman"/>
          <w:b w:val="0"/>
          <w:bCs w:val="0"/>
          <w:spacing w:val="0"/>
          <w:highlight w:val="none"/>
          <w:lang w:val="ru-RU"/>
        </w:rPr>
      </w:pPr>
      <w:r>
        <w:rPr>
          <w:rFonts w:ascii="Times New Roman" w:hAnsi="Times New Roman"/>
          <w:b w:val="0"/>
          <w:spacing w:val="0"/>
          <w:szCs w:val="28"/>
          <w:highlight w:val="none"/>
          <w:lang w:val="ru-RU"/>
        </w:rPr>
      </w:r>
      <w:r>
        <w:rPr>
          <w:rFonts w:ascii="Times New Roman" w:hAnsi="Times New Roman"/>
          <w:b w:val="0"/>
          <w:spacing w:val="0"/>
          <w:szCs w:val="28"/>
          <w:highlight w:val="none"/>
          <w:lang w:val="ru-RU"/>
        </w:rPr>
      </w:r>
    </w:p>
    <w:p>
      <w:pPr>
        <w:pStyle w:val="683"/>
        <w:keepNext w:val="0"/>
        <w:spacing w:line="226" w:lineRule="auto"/>
        <w:widowControl w:val="off"/>
        <w:rPr>
          <w:rFonts w:ascii="Times New Roman" w:hAnsi="Times New Roman"/>
          <w:b w:val="0"/>
          <w:bCs w:val="0"/>
          <w:spacing w:val="0"/>
          <w:highlight w:val="none"/>
          <w:lang w:val="ru-RU"/>
        </w:rPr>
      </w:pPr>
      <w:r>
        <w:rPr>
          <w:rFonts w:ascii="Times New Roman" w:hAnsi="Times New Roman"/>
          <w:b w:val="0"/>
          <w:spacing w:val="0"/>
          <w:szCs w:val="28"/>
          <w:highlight w:val="none"/>
          <w:lang w:val="ru-RU"/>
        </w:rPr>
      </w:r>
      <w:r>
        <w:rPr>
          <w:rFonts w:ascii="Times New Roman" w:hAnsi="Times New Roman"/>
          <w:b w:val="0"/>
          <w:spacing w:val="0"/>
          <w:szCs w:val="28"/>
          <w:highlight w:val="none"/>
          <w:lang w:val="ru-RU"/>
        </w:rPr>
      </w:r>
    </w:p>
    <w:p>
      <w:pPr>
        <w:pStyle w:val="683"/>
        <w:jc w:val="left"/>
        <w:keepNext w:val="0"/>
        <w:spacing w:line="226" w:lineRule="auto"/>
        <w:widowControl w:val="off"/>
        <w:rPr>
          <w:rFonts w:ascii="Times New Roman" w:hAnsi="Times New Roman"/>
          <w:b w:val="0"/>
          <w:bCs w:val="0"/>
          <w:spacing w:val="0"/>
          <w:highlight w:val="none"/>
          <w:lang w:val="ru-RU"/>
        </w:rPr>
        <w:sectPr>
          <w:footerReference w:type="default" r:id="rId9"/>
          <w:footerReference w:type="even" r:id="rId10"/>
          <w:footnotePr/>
          <w:endnotePr/>
          <w:type w:val="nextPage"/>
          <w:pgSz w:w="11909" w:h="16834" w:orient="portrait"/>
          <w:pgMar w:top="692" w:right="994" w:bottom="360" w:left="1277" w:header="283" w:footer="283" w:gutter="0"/>
          <w:cols w:num="1" w:sep="0" w:space="60" w:equalWidth="1"/>
          <w:docGrid w:linePitch="360"/>
        </w:sectPr>
      </w:pPr>
      <w:r>
        <w:rPr>
          <w:rFonts w:ascii="Times New Roman" w:hAnsi="Times New Roman"/>
          <w:b w:val="0"/>
          <w:spacing w:val="0"/>
          <w:szCs w:val="28"/>
          <w:lang w:val="ru-RU"/>
        </w:rPr>
        <w:t xml:space="preserve">   </w:t>
      </w:r>
      <w:r>
        <w:rPr>
          <w:szCs w:val="28"/>
        </w:rPr>
      </w:r>
      <w:r/>
    </w:p>
    <w:p>
      <w:pPr>
        <w:pStyle w:val="682"/>
        <w:jc w:val="right"/>
        <w:shd w:val="clear" w:color="auto" w:fill="ffffff"/>
      </w:pPr>
      <w:r>
        <w:rPr>
          <w:bCs/>
          <w:sz w:val="28"/>
          <w:szCs w:val="28"/>
        </w:rPr>
        <w:t xml:space="preserve">Приложение № 1</w:t>
      </w:r>
      <w:r/>
      <w:r/>
    </w:p>
    <w:p>
      <w:pPr>
        <w:pStyle w:val="682"/>
        <w:ind w:left="1077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муниципальной</w:t>
      </w:r>
      <w:r>
        <w:rPr>
          <w:bCs/>
          <w:sz w:val="28"/>
          <w:szCs w:val="28"/>
        </w:rPr>
        <w:t xml:space="preserve"> программе </w:t>
      </w:r>
      <w:r>
        <w:rPr>
          <w:bCs/>
          <w:sz w:val="28"/>
          <w:szCs w:val="28"/>
        </w:rPr>
      </w:r>
      <w:r/>
    </w:p>
    <w:p>
      <w:pPr>
        <w:pStyle w:val="682"/>
        <w:ind w:left="1077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Цимлянского района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</w:r>
      <w:r/>
    </w:p>
    <w:p>
      <w:pPr>
        <w:pStyle w:val="682"/>
        <w:ind w:left="10773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«Энергоэффективность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</w:r>
      <w:r/>
    </w:p>
    <w:p>
      <w:pPr>
        <w:pStyle w:val="682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энергетики»</w:t>
      </w:r>
      <w:r>
        <w:rPr>
          <w:sz w:val="28"/>
          <w:szCs w:val="28"/>
        </w:rPr>
      </w:r>
      <w:r/>
    </w:p>
    <w:p>
      <w:pPr>
        <w:pStyle w:val="682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</w:r>
      <w:r/>
    </w:p>
    <w:p>
      <w:pPr>
        <w:pStyle w:val="6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</w:t>
      </w:r>
      <w:r/>
    </w:p>
    <w:p>
      <w:pPr>
        <w:pStyle w:val="6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показателях (индикаторах) </w:t>
      </w:r>
      <w:r>
        <w:rPr>
          <w:sz w:val="28"/>
          <w:szCs w:val="28"/>
        </w:rPr>
        <w:t xml:space="preserve">муниципальной программы</w:t>
      </w:r>
      <w:r>
        <w:rPr>
          <w:sz w:val="28"/>
          <w:szCs w:val="28"/>
        </w:rPr>
      </w:r>
      <w:r/>
    </w:p>
    <w:p>
      <w:pPr>
        <w:pStyle w:val="6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Цимлянского района</w:t>
      </w:r>
      <w:r/>
    </w:p>
    <w:p>
      <w:pPr>
        <w:pStyle w:val="682"/>
        <w:ind w:firstLine="709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  <w:r/>
    </w:p>
    <w:tbl>
      <w:tblPr>
        <w:tblW w:w="15228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429"/>
        <w:gridCol w:w="2395"/>
        <w:gridCol w:w="1004"/>
        <w:gridCol w:w="992"/>
        <w:gridCol w:w="755"/>
        <w:gridCol w:w="755"/>
        <w:gridCol w:w="755"/>
        <w:gridCol w:w="673"/>
        <w:gridCol w:w="755"/>
        <w:gridCol w:w="755"/>
        <w:gridCol w:w="755"/>
        <w:gridCol w:w="737"/>
        <w:gridCol w:w="856"/>
        <w:gridCol w:w="755"/>
        <w:gridCol w:w="755"/>
        <w:gridCol w:w="755"/>
        <w:gridCol w:w="673"/>
        <w:gridCol w:w="674"/>
      </w:tblGrid>
      <w:tr>
        <w:trPr>
          <w:cantSplit/>
          <w:tblHeader/>
        </w:trPr>
        <w:tc>
          <w:tcPr>
            <w:tcW w:w="429" w:type="dxa"/>
            <w:vAlign w:val="top"/>
            <w:vMerge w:val="restart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</w:t>
            </w:r>
            <w:r/>
          </w:p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п/п</w:t>
            </w:r>
            <w:r/>
          </w:p>
        </w:tc>
        <w:tc>
          <w:tcPr>
            <w:tcW w:w="2395" w:type="dxa"/>
            <w:vAlign w:val="top"/>
            <w:vMerge w:val="restart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</w:t>
            </w:r>
            <w:r/>
          </w:p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наименование</w:t>
            </w:r>
            <w:r/>
          </w:p>
        </w:tc>
        <w:tc>
          <w:tcPr>
            <w:tcW w:w="1004" w:type="dxa"/>
            <w:vAlign w:val="top"/>
            <w:vMerge w:val="restart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показа-теля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682"/>
              <w:ind w:left="-9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измере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ния</w:t>
            </w:r>
            <w:r/>
          </w:p>
        </w:tc>
        <w:tc>
          <w:tcPr>
            <w:gridSpan w:val="14"/>
            <w:tcW w:w="1040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</w:t>
            </w:r>
            <w:r/>
          </w:p>
        </w:tc>
      </w:tr>
      <w:tr>
        <w:trPr>
          <w:cantSplit/>
          <w:tblHeader/>
        </w:trPr>
        <w:tc>
          <w:tcPr>
            <w:tcW w:w="429" w:type="dxa"/>
            <w:vAlign w:val="top"/>
            <w:vMerge w:val="continue"/>
            <w:textDirection w:val="lrTb"/>
            <w:noWrap w:val="false"/>
          </w:tcPr>
          <w:p>
            <w:pPr>
              <w:pStyle w:val="6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95" w:type="dxa"/>
            <w:vAlign w:val="top"/>
            <w:vMerge w:val="continue"/>
            <w:textDirection w:val="lrTb"/>
            <w:noWrap w:val="false"/>
          </w:tcPr>
          <w:p>
            <w:pPr>
              <w:pStyle w:val="6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004" w:type="dxa"/>
            <w:vAlign w:val="top"/>
            <w:vMerge w:val="continue"/>
            <w:textDirection w:val="lrTb"/>
            <w:noWrap w:val="false"/>
          </w:tcPr>
          <w:p>
            <w:pPr>
              <w:pStyle w:val="6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992" w:type="dxa"/>
            <w:vAlign w:val="top"/>
            <w:vMerge w:val="continue"/>
            <w:textDirection w:val="lrTb"/>
            <w:noWrap w:val="false"/>
          </w:tcPr>
          <w:p>
            <w:pPr>
              <w:pStyle w:val="6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</w:t>
            </w:r>
            <w:r/>
          </w:p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</w:t>
            </w:r>
            <w:r/>
          </w:p>
        </w:tc>
        <w:tc>
          <w:tcPr>
            <w:tcW w:w="7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2018</w:t>
            </w:r>
            <w:r>
              <w:rPr>
                <w:sz w:val="24"/>
                <w:szCs w:val="24"/>
                <w:lang w:val="en-US"/>
              </w:rPr>
            </w:r>
            <w:r/>
          </w:p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</w:t>
            </w:r>
            <w:r/>
          </w:p>
        </w:tc>
        <w:tc>
          <w:tcPr>
            <w:tcW w:w="7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2019</w:t>
            </w:r>
            <w:r>
              <w:rPr>
                <w:sz w:val="24"/>
                <w:szCs w:val="24"/>
                <w:lang w:val="en-US"/>
              </w:rPr>
            </w:r>
            <w:r/>
          </w:p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</w:t>
            </w:r>
            <w:r/>
          </w:p>
        </w:tc>
        <w:tc>
          <w:tcPr>
            <w:tcW w:w="673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2020</w:t>
            </w:r>
            <w:r>
              <w:rPr>
                <w:sz w:val="24"/>
                <w:szCs w:val="24"/>
                <w:lang w:val="en-US"/>
              </w:rPr>
            </w:r>
            <w:r/>
          </w:p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</w:t>
            </w:r>
            <w:r/>
          </w:p>
        </w:tc>
        <w:tc>
          <w:tcPr>
            <w:tcW w:w="7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</w:t>
            </w:r>
            <w:r/>
          </w:p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</w:t>
            </w:r>
            <w:r/>
          </w:p>
        </w:tc>
        <w:tc>
          <w:tcPr>
            <w:tcW w:w="7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</w:t>
            </w:r>
            <w:r/>
          </w:p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</w:t>
            </w:r>
            <w:r/>
          </w:p>
        </w:tc>
        <w:tc>
          <w:tcPr>
            <w:tcW w:w="7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</w:t>
            </w:r>
            <w:r/>
          </w:p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</w:t>
            </w:r>
            <w:r/>
          </w:p>
        </w:tc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</w:t>
            </w:r>
            <w:r/>
          </w:p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</w:t>
            </w:r>
            <w:r/>
          </w:p>
        </w:tc>
        <w:tc>
          <w:tcPr>
            <w:tcW w:w="8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</w:t>
            </w:r>
            <w:r/>
          </w:p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</w:t>
            </w:r>
            <w:r/>
          </w:p>
        </w:tc>
        <w:tc>
          <w:tcPr>
            <w:tcW w:w="7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</w:t>
            </w:r>
            <w:r/>
          </w:p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</w:t>
            </w:r>
            <w:r/>
          </w:p>
        </w:tc>
        <w:tc>
          <w:tcPr>
            <w:tcW w:w="7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2027</w:t>
            </w:r>
            <w:r/>
          </w:p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</w:t>
            </w:r>
            <w:r/>
          </w:p>
        </w:tc>
        <w:tc>
          <w:tcPr>
            <w:tcW w:w="7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2028</w:t>
            </w:r>
            <w:r/>
          </w:p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</w:t>
            </w:r>
            <w:r/>
          </w:p>
        </w:tc>
        <w:tc>
          <w:tcPr>
            <w:tcW w:w="673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2029</w:t>
            </w:r>
            <w:r/>
          </w:p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</w:t>
            </w:r>
            <w:r/>
          </w:p>
        </w:tc>
        <w:tc>
          <w:tcPr>
            <w:tcW w:w="674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2030</w:t>
            </w:r>
            <w:r/>
          </w:p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</w:t>
            </w:r>
            <w:r/>
          </w:p>
        </w:tc>
      </w:tr>
    </w:tbl>
    <w:p>
      <w:pPr>
        <w:pStyle w:val="682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15248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427"/>
        <w:gridCol w:w="2393"/>
        <w:gridCol w:w="1008"/>
        <w:gridCol w:w="992"/>
        <w:gridCol w:w="766"/>
        <w:gridCol w:w="766"/>
        <w:gridCol w:w="766"/>
        <w:gridCol w:w="682"/>
        <w:gridCol w:w="766"/>
        <w:gridCol w:w="766"/>
        <w:gridCol w:w="682"/>
        <w:gridCol w:w="766"/>
        <w:gridCol w:w="856"/>
        <w:gridCol w:w="755"/>
        <w:gridCol w:w="755"/>
        <w:gridCol w:w="755"/>
        <w:gridCol w:w="673"/>
        <w:gridCol w:w="674"/>
      </w:tblGrid>
      <w:tr>
        <w:trPr>
          <w:tblHeader/>
        </w:trPr>
        <w:tc>
          <w:tcPr>
            <w:tcW w:w="427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W w:w="682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tcW w:w="682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/>
          </w:p>
        </w:tc>
        <w:tc>
          <w:tcPr>
            <w:tcW w:w="8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</w:t>
            </w:r>
            <w:r/>
          </w:p>
        </w:tc>
        <w:tc>
          <w:tcPr>
            <w:tcW w:w="7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</w:t>
            </w:r>
            <w:r/>
          </w:p>
        </w:tc>
        <w:tc>
          <w:tcPr>
            <w:tcW w:w="7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</w:t>
            </w:r>
            <w:r/>
          </w:p>
        </w:tc>
        <w:tc>
          <w:tcPr>
            <w:tcW w:w="7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</w:t>
            </w:r>
            <w:r/>
          </w:p>
        </w:tc>
        <w:tc>
          <w:tcPr>
            <w:tcW w:w="673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</w:t>
            </w:r>
            <w:r/>
          </w:p>
        </w:tc>
        <w:tc>
          <w:tcPr>
            <w:tcW w:w="674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</w:t>
            </w:r>
            <w:r/>
          </w:p>
        </w:tc>
      </w:tr>
      <w:tr>
        <w:trPr/>
        <w:tc>
          <w:tcPr>
            <w:tcW w:w="427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/>
          </w:p>
        </w:tc>
        <w:tc>
          <w:tcPr>
            <w:gridSpan w:val="17"/>
            <w:tcW w:w="14821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t xml:space="preserve"> программа </w:t>
            </w:r>
            <w:r>
              <w:rPr>
                <w:sz w:val="24"/>
                <w:szCs w:val="24"/>
              </w:rPr>
              <w:t xml:space="preserve">Цимлянского района </w:t>
            </w:r>
            <w:r>
              <w:rPr>
                <w:sz w:val="24"/>
                <w:szCs w:val="24"/>
              </w:rPr>
              <w:t xml:space="preserve"> «Энергоэффективность и развитие энергетики»</w:t>
            </w:r>
            <w:r/>
          </w:p>
        </w:tc>
      </w:tr>
      <w:tr>
        <w:trPr/>
        <w:tc>
          <w:tcPr>
            <w:tcW w:w="427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</w:t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682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Показатель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. Доля фактически освещенных улиц в общей протяженности улиц населенных пунктов </w:t>
            </w:r>
            <w:r>
              <w:rPr>
                <w:sz w:val="24"/>
                <w:szCs w:val="24"/>
              </w:rPr>
              <w:t xml:space="preserve">Цимлянского района</w:t>
            </w:r>
            <w:r>
              <w:rPr>
                <w:sz w:val="24"/>
                <w:szCs w:val="24"/>
                <w:highlight w:val="green"/>
              </w:rPr>
            </w:r>
            <w:r/>
          </w:p>
        </w:tc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ведом-ствен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ный</w:t>
            </w:r>
            <w:r>
              <w:rPr>
                <w:sz w:val="24"/>
                <w:szCs w:val="24"/>
                <w:highlight w:val="green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2"/>
              <w:ind w:right="-109" w:hanging="103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роцен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тов</w:t>
            </w:r>
            <w:r>
              <w:rPr>
                <w:sz w:val="24"/>
                <w:szCs w:val="24"/>
                <w:highlight w:val="green"/>
              </w:rPr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59,84</w:t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56,11</w:t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56,11</w:t>
            </w:r>
            <w:r/>
          </w:p>
        </w:tc>
        <w:tc>
          <w:tcPr>
            <w:tcW w:w="682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56,11</w:t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56,11</w:t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56,11</w:t>
            </w:r>
            <w:r/>
          </w:p>
        </w:tc>
        <w:tc>
          <w:tcPr>
            <w:tcW w:w="682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56,11</w:t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56,11</w:t>
            </w:r>
            <w:r/>
          </w:p>
        </w:tc>
        <w:tc>
          <w:tcPr>
            <w:tcW w:w="8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56,11</w:t>
            </w:r>
            <w:r/>
          </w:p>
        </w:tc>
        <w:tc>
          <w:tcPr>
            <w:tcW w:w="7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56,11</w:t>
            </w:r>
            <w:r/>
          </w:p>
        </w:tc>
        <w:tc>
          <w:tcPr>
            <w:tcW w:w="7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56,11</w:t>
            </w:r>
            <w:r/>
          </w:p>
        </w:tc>
        <w:tc>
          <w:tcPr>
            <w:tcW w:w="7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56,11</w:t>
            </w:r>
            <w:r/>
          </w:p>
        </w:tc>
        <w:tc>
          <w:tcPr>
            <w:tcW w:w="673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56,11</w:t>
            </w:r>
            <w:r/>
          </w:p>
        </w:tc>
        <w:tc>
          <w:tcPr>
            <w:tcW w:w="674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65,00</w:t>
            </w:r>
            <w:r/>
          </w:p>
        </w:tc>
      </w:tr>
      <w:tr>
        <w:trPr>
          <w:trHeight w:val="337"/>
        </w:trPr>
        <w:tc>
          <w:tcPr>
            <w:tcW w:w="427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</w:t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6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. Уровень газификации</w:t>
            </w:r>
            <w:r/>
          </w:p>
          <w:p>
            <w:pPr>
              <w:pStyle w:val="682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Цимлянского района</w:t>
            </w:r>
            <w:r>
              <w:rPr>
                <w:sz w:val="24"/>
                <w:szCs w:val="24"/>
                <w:highlight w:val="green"/>
              </w:rPr>
            </w:r>
            <w:r/>
          </w:p>
        </w:tc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ведом-ствен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ный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2"/>
              <w:ind w:right="-109" w:hanging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роцен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тов</w:t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83,85</w:t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83,85</w:t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83,85</w:t>
            </w:r>
            <w:r/>
          </w:p>
        </w:tc>
        <w:tc>
          <w:tcPr>
            <w:tcW w:w="682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83,85</w:t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83,98</w:t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83,98</w:t>
            </w:r>
            <w:r/>
          </w:p>
        </w:tc>
        <w:tc>
          <w:tcPr>
            <w:tcW w:w="682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83,98</w:t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84,19</w:t>
            </w:r>
            <w:r/>
          </w:p>
        </w:tc>
        <w:tc>
          <w:tcPr>
            <w:tcW w:w="8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84,19</w:t>
            </w:r>
            <w:r/>
          </w:p>
        </w:tc>
        <w:tc>
          <w:tcPr>
            <w:tcW w:w="7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84,19</w:t>
            </w:r>
            <w:r/>
          </w:p>
        </w:tc>
        <w:tc>
          <w:tcPr>
            <w:tcW w:w="7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84,33</w:t>
            </w:r>
            <w:r/>
          </w:p>
        </w:tc>
        <w:tc>
          <w:tcPr>
            <w:tcW w:w="7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84,33</w:t>
            </w:r>
            <w:r/>
          </w:p>
        </w:tc>
        <w:tc>
          <w:tcPr>
            <w:tcW w:w="673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84,33</w:t>
            </w:r>
            <w:r/>
          </w:p>
        </w:tc>
        <w:tc>
          <w:tcPr>
            <w:tcW w:w="674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84,56</w:t>
            </w:r>
            <w:r/>
          </w:p>
        </w:tc>
      </w:tr>
      <w:tr>
        <w:trPr/>
        <w:tc>
          <w:tcPr>
            <w:tcW w:w="427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spacing w:line="235" w:lineRule="auto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4.</w:t>
            </w: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17"/>
            <w:tcW w:w="14821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spacing w:line="235" w:lineRule="auto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 «Энергосбережение и повышение энергетической эффективности»</w:t>
            </w: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/>
        <w:tc>
          <w:tcPr>
            <w:tcW w:w="427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5.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682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 xml:space="preserve">1.1. Доля объема электрической энергии (далее – ЭЭ), потребляемой бюджетными учреждениями (далее –БУ), расчеты за потребление которой осуществляются на основании показаний приборов учета, в общем объеме ЭЭ, потребляемой БУ на территории </w:t>
            </w:r>
            <w:r>
              <w:rPr>
                <w:sz w:val="24"/>
                <w:szCs w:val="24"/>
              </w:rPr>
              <w:t xml:space="preserve">Цимлянского района</w:t>
            </w:r>
            <w:r>
              <w:rPr>
                <w:sz w:val="24"/>
                <w:szCs w:val="24"/>
                <w:highlight w:val="green"/>
              </w:rPr>
            </w:r>
            <w:r/>
          </w:p>
        </w:tc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ведом-ствен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ный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2"/>
              <w:ind w:left="-103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роцен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тов</w:t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100,0</w:t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82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82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8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73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74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100,0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27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6.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682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 xml:space="preserve">1.2. Доля объема тепловой энергии (далее – ТЭ), потребляемой БУ, расчеты за потребление которой осуществляются на основании показаний приборов учета, в общем объеме ТЭ, потребляемой БУ на территории </w:t>
            </w:r>
            <w:r>
              <w:rPr>
                <w:sz w:val="24"/>
                <w:szCs w:val="24"/>
              </w:rPr>
              <w:t xml:space="preserve">Цимлянского района</w:t>
            </w:r>
            <w:r>
              <w:rPr>
                <w:sz w:val="24"/>
                <w:szCs w:val="24"/>
                <w:highlight w:val="green"/>
              </w:rPr>
            </w:r>
            <w:r/>
          </w:p>
        </w:tc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ведом-ствен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ный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2"/>
              <w:ind w:left="-93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роцен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тов</w:t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ind w:left="-93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82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99,0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99,0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99,0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W w:w="682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99,0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99,0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W w:w="8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99,0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W w:w="7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99,0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W w:w="7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99,0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W w:w="7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99,0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W w:w="673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99,0</w:t>
            </w:r>
            <w:r>
              <w:rPr>
                <w:sz w:val="24"/>
                <w:szCs w:val="24"/>
                <w:highlight w:val="green"/>
              </w:rPr>
            </w:r>
            <w:r/>
          </w:p>
        </w:tc>
        <w:tc>
          <w:tcPr>
            <w:tcW w:w="674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99,0</w:t>
            </w:r>
            <w:r>
              <w:rPr>
                <w:sz w:val="24"/>
                <w:szCs w:val="24"/>
                <w:highlight w:val="green"/>
              </w:rPr>
            </w:r>
            <w:r/>
          </w:p>
        </w:tc>
      </w:tr>
      <w:tr>
        <w:trPr/>
        <w:tc>
          <w:tcPr>
            <w:tcW w:w="427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6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 xml:space="preserve">1.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. Доля объема природного газа, потребляемого БУ, расчеты за потребление которого осуществляются </w:t>
            </w:r>
            <w:r/>
          </w:p>
          <w:p>
            <w:pPr>
              <w:pStyle w:val="682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на основании показаний приборов учета, в общем объеме природного газа, потребляемого БУ на территории </w:t>
            </w:r>
            <w:r>
              <w:rPr>
                <w:sz w:val="24"/>
                <w:szCs w:val="24"/>
              </w:rPr>
              <w:t xml:space="preserve">Цимлянского района</w:t>
            </w:r>
            <w:r>
              <w:rPr>
                <w:sz w:val="24"/>
                <w:szCs w:val="24"/>
                <w:highlight w:val="green"/>
              </w:rPr>
            </w:r>
            <w:r/>
          </w:p>
        </w:tc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ведом-ствен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ный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2"/>
              <w:ind w:left="-93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роцен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тов</w:t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96,9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82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96,9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96,9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96,9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82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96,9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96,9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8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96,9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96,9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96,9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96,9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73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96,9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74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96,9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27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6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 xml:space="preserve">1.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. Объем ЭЭ, потребленный БУ, расчеты за потребление которой осуществляются на основании показаний приборов учета</w:t>
            </w:r>
            <w:r/>
          </w:p>
        </w:tc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ведом-ствен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ный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2"/>
              <w:ind w:left="-93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киловатт/</w:t>
              <w:br w:type="textWrapping" w:clear="all"/>
              <w:t xml:space="preserve">часов</w:t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2904,7</w:t>
            </w: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W w:w="682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2904,7</w:t>
            </w: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2904,7</w:t>
            </w: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2904,7</w:t>
            </w: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W w:w="682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2904,7</w:t>
            </w: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2904,7</w:t>
            </w: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W w:w="8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2904,7</w:t>
            </w: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W w:w="7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2904,7</w:t>
            </w: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W w:w="7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2904,7</w:t>
            </w: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W w:w="7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2904,7</w:t>
            </w: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W w:w="673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2904,7</w:t>
            </w: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W w:w="674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2904,7</w:t>
            </w: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/>
        <w:tc>
          <w:tcPr>
            <w:tcW w:w="427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6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 xml:space="preserve">1.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. Объем ТЭ, потребленный БУ, расчеты за потребление которой осуществляются на основании показаний приборов учета</w:t>
            </w:r>
            <w:r/>
          </w:p>
        </w:tc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ведом-ствен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ный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гига-калорий</w:t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11,</w:t>
            </w:r>
            <w:r>
              <w:rPr>
                <w:color w:val="000000"/>
                <w:sz w:val="24"/>
                <w:szCs w:val="24"/>
              </w:rPr>
              <w:t xml:space="preserve">53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682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11,53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11,53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11,53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682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11,53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11,53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8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11,53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7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11,53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7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11,53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7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11,53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673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11,53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674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11,53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427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6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 xml:space="preserve">1.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. Объем природного газа, потребленный БУ, расчеты за потребление которого осуществляются на основании показаний приборов учета</w:t>
            </w:r>
            <w:r/>
          </w:p>
        </w:tc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ведом-ствен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ный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куб.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метров</w:t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833,6</w:t>
            </w: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W w:w="682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833,6</w:t>
            </w: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833,6</w:t>
            </w: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833,6</w:t>
            </w: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W w:w="682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833,6</w:t>
            </w: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833,6</w:t>
            </w: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W w:w="8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833,6</w:t>
            </w: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W w:w="7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833,6</w:t>
            </w: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W w:w="7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833,6</w:t>
            </w: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W w:w="7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833,6</w:t>
            </w: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W w:w="673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833,6</w:t>
            </w: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W w:w="674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833,6</w:t>
            </w: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/>
        <w:tc>
          <w:tcPr>
            <w:tcW w:w="427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11</w:t>
            </w:r>
            <w:r>
              <w:rPr>
                <w:bCs/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16"/>
            <w:tcW w:w="14147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2«Развитие и модернизация электрических сетей, включая сети уличного освещения»</w:t>
            </w:r>
            <w:r>
              <w:rPr>
                <w:bCs/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W w:w="674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816"/>
        </w:trPr>
        <w:tc>
          <w:tcPr>
            <w:tcW w:w="427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6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.1. Количество разработанной проектно-сметной документации на реконструкцию и капитальный ремонт объектов электрических сетей</w:t>
            </w:r>
            <w:r/>
          </w:p>
          <w:p>
            <w:pPr>
              <w:pStyle w:val="6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едом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ствен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ный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</w:t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82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82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8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73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74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27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</w:t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6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 xml:space="preserve">2.2. Протяженность реконструированных и восстановленных электрических сетей</w:t>
            </w:r>
            <w:r/>
          </w:p>
        </w:tc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едом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ствен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ный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2"/>
              <w:ind w:right="-109" w:hanging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км</w:t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82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82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/>
          </w:p>
        </w:tc>
        <w:tc>
          <w:tcPr>
            <w:tcW w:w="8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/>
          </w:p>
        </w:tc>
        <w:tc>
          <w:tcPr>
            <w:tcW w:w="7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73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74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/>
          </w:p>
        </w:tc>
      </w:tr>
      <w:tr>
        <w:trPr/>
        <w:tc>
          <w:tcPr>
            <w:tcW w:w="427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</w:t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6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 xml:space="preserve">2.3. Количество реконструированных и восстановленных трансформаторных подстанций</w:t>
            </w:r>
            <w:r/>
          </w:p>
        </w:tc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едом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ствен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ный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</w:t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82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82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8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/>
          </w:p>
        </w:tc>
        <w:tc>
          <w:tcPr>
            <w:tcW w:w="7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/>
          </w:p>
        </w:tc>
        <w:tc>
          <w:tcPr>
            <w:tcW w:w="7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73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74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/>
          </w:p>
        </w:tc>
      </w:tr>
      <w:tr>
        <w:trPr/>
        <w:tc>
          <w:tcPr>
            <w:tcW w:w="427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</w:t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6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 xml:space="preserve">2.4. Количество разработанной проектно-сметной документации на строительство и реконструкцию объектов электрических сетей наружного (уличного) освещения</w:t>
            </w:r>
            <w:r/>
          </w:p>
        </w:tc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едом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ствен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ный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</w:t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82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82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>
              <w:rPr>
                <w:bCs/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>
              <w:rPr>
                <w:bCs/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W w:w="8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W w:w="7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W w:w="7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>
              <w:rPr>
                <w:bCs/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W w:w="7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/>
          </w:p>
        </w:tc>
        <w:tc>
          <w:tcPr>
            <w:tcW w:w="673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74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27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</w:t>
            </w:r>
            <w:r/>
          </w:p>
        </w:tc>
        <w:tc>
          <w:tcPr>
            <w:tcW w:w="2393" w:type="dxa"/>
            <w:vAlign w:val="top"/>
            <w:textDirection w:val="lrTb"/>
            <w:noWrap w:val="false"/>
          </w:tcPr>
          <w:p>
            <w:pPr>
              <w:pStyle w:val="6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 xml:space="preserve">2.5. Протяженность построенных, реконструированных и восстановленных сетей наружного (уличного) освещения</w:t>
            </w:r>
            <w:r/>
          </w:p>
        </w:tc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едом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ствен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ный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82"/>
              <w:ind w:right="-109" w:hanging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км</w:t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82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82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/>
          </w:p>
        </w:tc>
        <w:tc>
          <w:tcPr>
            <w:tcW w:w="76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8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>
              <w:rPr>
                <w:bCs/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W w:w="7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>
              <w:rPr>
                <w:bCs/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W w:w="7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/>
          </w:p>
        </w:tc>
        <w:tc>
          <w:tcPr>
            <w:tcW w:w="7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73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>
              <w:rPr>
                <w:bCs/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W w:w="674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–</w:t>
            </w:r>
            <w:r>
              <w:rPr>
                <w:bCs/>
                <w:color w:val="000000"/>
                <w:sz w:val="24"/>
                <w:szCs w:val="24"/>
                <w:highlight w:val="yellow"/>
              </w:rPr>
            </w:r>
            <w:r/>
          </w:p>
        </w:tc>
      </w:tr>
    </w:tbl>
    <w:p>
      <w:pPr>
        <w:pStyle w:val="682"/>
        <w:rPr>
          <w:bCs/>
          <w:sz w:val="24"/>
          <w:szCs w:val="24"/>
          <w:highlight w:val="yellow"/>
        </w:rPr>
        <w:sectPr>
          <w:footerReference w:type="default" r:id="rId11"/>
          <w:footerReference w:type="even" r:id="rId12"/>
          <w:footnotePr/>
          <w:endnotePr/>
          <w:type w:val="nextPage"/>
          <w:pgSz w:w="16839" w:h="11907" w:orient="landscape"/>
          <w:pgMar w:top="1304" w:right="851" w:bottom="851" w:left="1134" w:header="720" w:footer="720" w:gutter="0"/>
          <w:cols w:num="1" w:sep="0" w:space="720" w:equalWidth="1"/>
          <w:docGrid w:linePitch="360"/>
        </w:sectPr>
      </w:pPr>
      <w:r>
        <w:rPr>
          <w:bCs/>
          <w:sz w:val="24"/>
          <w:szCs w:val="24"/>
          <w:highlight w:val="yellow"/>
        </w:rPr>
      </w:r>
      <w:r/>
    </w:p>
    <w:p>
      <w:pPr>
        <w:pStyle w:val="682"/>
        <w:rPr>
          <w:sz w:val="28"/>
          <w:szCs w:val="28"/>
        </w:rPr>
        <w:outlineLvl w:val="2"/>
      </w:pPr>
      <w:r>
        <w:rPr>
          <w:sz w:val="28"/>
          <w:szCs w:val="28"/>
        </w:rPr>
      </w:r>
      <w:r/>
    </w:p>
    <w:p>
      <w:pPr>
        <w:pStyle w:val="682"/>
        <w:ind w:left="10773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</w:t>
      </w:r>
      <w:r>
        <w:rPr>
          <w:sz w:val="28"/>
          <w:szCs w:val="28"/>
        </w:rPr>
        <w:t xml:space="preserve">Приложение № 2</w:t>
      </w:r>
      <w:r/>
    </w:p>
    <w:p>
      <w:pPr>
        <w:pStyle w:val="682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 xml:space="preserve">Цимлянского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«Энергоэффективность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развитие </w:t>
      </w:r>
      <w:r>
        <w:rPr>
          <w:sz w:val="28"/>
          <w:szCs w:val="28"/>
        </w:rPr>
        <w:t xml:space="preserve">энергетики»</w:t>
      </w:r>
      <w:r/>
    </w:p>
    <w:p>
      <w:pPr>
        <w:pStyle w:val="682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center"/>
        <w:widowControl w:val="off"/>
        <w:rPr>
          <w:sz w:val="28"/>
          <w:szCs w:val="28"/>
        </w:rPr>
      </w:pPr>
      <w:r/>
      <w:bookmarkStart w:id="0" w:name="Par990"/>
      <w:r/>
      <w:bookmarkEnd w:id="0"/>
      <w:r>
        <w:rPr>
          <w:sz w:val="28"/>
          <w:szCs w:val="28"/>
        </w:rPr>
        <w:t xml:space="preserve">ПЕРЕЧЕНЬ</w:t>
      </w:r>
      <w:r/>
    </w:p>
    <w:p>
      <w:pPr>
        <w:pStyle w:val="682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подпрограмм, основных мероприятий, приоритетных основных мероприятий и мероприятий ведомственных целевых программ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</w:t>
      </w:r>
      <w:r/>
    </w:p>
    <w:p>
      <w:pPr>
        <w:pStyle w:val="682"/>
        <w:ind w:firstLine="540"/>
        <w:jc w:val="both"/>
        <w:widowControl w:val="off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  <w:r/>
    </w:p>
    <w:tbl>
      <w:tblPr>
        <w:tblW w:w="15309" w:type="dxa"/>
        <w:tblCellSpacing w:w="5" w:type="dxa"/>
        <w:tblInd w:w="75" w:type="dxa"/>
        <w:tblLayout w:type="fixed"/>
        <w:tblCellMar>
          <w:left w:w="75" w:type="dxa"/>
          <w:top w:w="0" w:type="dxa"/>
          <w:right w:w="75" w:type="dxa"/>
          <w:bottom w:w="0" w:type="dxa"/>
        </w:tblCellMar>
        <w:tblLook w:val="04A0" w:firstRow="1" w:lastRow="0" w:firstColumn="1" w:lastColumn="0" w:noHBand="0" w:noVBand="1"/>
      </w:tblPr>
      <w:tblGrid>
        <w:gridCol w:w="600"/>
        <w:gridCol w:w="3369"/>
        <w:gridCol w:w="1985"/>
        <w:gridCol w:w="1417"/>
        <w:gridCol w:w="1418"/>
        <w:gridCol w:w="2126"/>
        <w:gridCol w:w="2410"/>
        <w:gridCol w:w="1984"/>
      </w:tblGrid>
      <w:tr>
        <w:trPr>
          <w:cantSplit/>
          <w:tblCellSpacing w:w="5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vMerge w:val="restart"/>
            <w:textDirection w:val="lrTb"/>
            <w:noWrap w:val="false"/>
          </w:tcPr>
          <w:p>
            <w:pPr>
              <w:pStyle w:val="7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</w:t>
              <w:br w:type="textWrapping" w:clear="all"/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vAlign w:val="top"/>
            <w:vMerge w:val="restart"/>
            <w:textDirection w:val="lrTb"/>
            <w:noWrap w:val="false"/>
          </w:tcPr>
          <w:p>
            <w:pPr>
              <w:pStyle w:val="7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</w:t>
              <w:br w:type="textWrapping" w:clear="all"/>
              <w:t xml:space="preserve">основного мероприятия, приоритетного основного мероприятия,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8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ведомственной целевой программы </w:t>
            </w: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7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7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Соисполнитель, участник, ответственный за исполнение основного мероприятия приоритетного основного мероприятия,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ВЦП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7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vMerge w:val="restart"/>
            <w:textDirection w:val="lrTb"/>
            <w:noWrap w:val="false"/>
          </w:tcPr>
          <w:p>
            <w:pPr>
              <w:pStyle w:val="7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</w:t>
              <w:br w:type="textWrapping" w:clear="all"/>
              <w:t xml:space="preserve">результат </w:t>
              <w:br w:type="textWrapping" w:clear="all"/>
              <w:t xml:space="preserve">(краткое описание)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vMerge w:val="restart"/>
            <w:textDirection w:val="lrTb"/>
            <w:noWrap w:val="false"/>
          </w:tcPr>
          <w:p>
            <w:pPr>
              <w:pStyle w:val="7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Последствия </w:t>
              <w:br w:type="textWrapping" w:clear="all"/>
              <w:t xml:space="preserve">нереализации основного </w:t>
              <w:br w:type="textWrapping" w:clear="all"/>
              <w:t xml:space="preserve">мероприятия, приоритетного основного мероприятия,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мероприятия ведомственной </w:t>
              <w:br w:type="textWrapping" w:clear="all"/>
              <w:t xml:space="preserve">целевой</w:t>
              <w:br w:type="textWrapping" w:clear="all"/>
              <w:t xml:space="preserve">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vMerge w:val="restart"/>
            <w:textDirection w:val="lrTb"/>
            <w:noWrap w:val="false"/>
          </w:tcPr>
          <w:p>
            <w:pPr>
              <w:pStyle w:val="7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с </w:t>
              <w:br w:type="textWrapping" w:clear="all"/>
              <w:t xml:space="preserve">показателями </w:t>
            </w:r>
            <w:r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 xml:space="preserve">программы </w:t>
              <w:br w:type="textWrapping" w:clear="all"/>
              <w:t xml:space="preserve">(подпрограммы)</w:t>
            </w:r>
            <w:r/>
          </w:p>
        </w:tc>
      </w:tr>
      <w:tr>
        <w:trPr>
          <w:cantSplit/>
          <w:tblCellSpacing w:w="5" w:type="dxa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vMerge w:val="continue"/>
            <w:textDirection w:val="lrTb"/>
            <w:noWrap w:val="false"/>
          </w:tcPr>
          <w:p>
            <w:pPr>
              <w:pStyle w:val="78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vAlign w:val="top"/>
            <w:vMerge w:val="continue"/>
            <w:textDirection w:val="lrTb"/>
            <w:noWrap w:val="false"/>
          </w:tcPr>
          <w:p>
            <w:pPr>
              <w:pStyle w:val="78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78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начала </w:t>
              <w:br w:type="textWrapping" w:clear="all"/>
              <w:t xml:space="preserve">реализации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7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окончания </w:t>
              <w:br w:type="textWrapping" w:clear="all"/>
              <w:t xml:space="preserve">реализации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vMerge w:val="continue"/>
            <w:textDirection w:val="lrTb"/>
            <w:noWrap w:val="false"/>
          </w:tcPr>
          <w:p>
            <w:pPr>
              <w:pStyle w:val="78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vMerge w:val="continue"/>
            <w:textDirection w:val="lrTb"/>
            <w:noWrap w:val="false"/>
          </w:tcPr>
          <w:p>
            <w:pPr>
              <w:pStyle w:val="78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78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/>
          </w:p>
        </w:tc>
      </w:tr>
    </w:tbl>
    <w:p>
      <w:pPr>
        <w:pStyle w:val="682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  <w:r/>
    </w:p>
    <w:tbl>
      <w:tblPr>
        <w:tblW w:w="15276" w:type="dxa"/>
        <w:tblCellSpacing w:w="5" w:type="dxa"/>
        <w:tblInd w:w="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75" w:type="dxa"/>
          <w:top w:w="0" w:type="dxa"/>
          <w:right w:w="75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3369"/>
        <w:gridCol w:w="1985"/>
        <w:gridCol w:w="1417"/>
        <w:gridCol w:w="1418"/>
        <w:gridCol w:w="2126"/>
        <w:gridCol w:w="2410"/>
        <w:gridCol w:w="22"/>
        <w:gridCol w:w="1962"/>
      </w:tblGrid>
      <w:tr>
        <w:trPr>
          <w:tblCellSpacing w:w="5" w:type="dxa"/>
          <w:tblHeader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W w:w="3369" w:type="dxa"/>
            <w:vAlign w:val="top"/>
            <w:textDirection w:val="lrTb"/>
            <w:noWrap w:val="false"/>
          </w:tcPr>
          <w:p>
            <w:pPr>
              <w:pStyle w:val="7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7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7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7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7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7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gridSpan w:val="2"/>
            <w:tcW w:w="1984" w:type="dxa"/>
            <w:vAlign w:val="top"/>
            <w:textDirection w:val="lrTb"/>
            <w:noWrap w:val="false"/>
          </w:tcPr>
          <w:p>
            <w:pPr>
              <w:pStyle w:val="7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</w:tr>
      <w:tr>
        <w:trPr>
          <w:trHeight w:val="276"/>
        </w:trPr>
        <w:tc>
          <w:tcPr>
            <w:gridSpan w:val="9"/>
            <w:tcW w:w="15276" w:type="dxa"/>
            <w:vAlign w:val="bottom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1 «Энергосбережение и повышение энергетической эффективности»</w:t>
            </w:r>
            <w:r/>
          </w:p>
        </w:tc>
      </w:tr>
      <w:tr>
        <w:trPr>
          <w:trHeight w:val="360"/>
        </w:trPr>
        <w:tc>
          <w:tcPr>
            <w:gridSpan w:val="9"/>
            <w:tcW w:w="15276" w:type="dxa"/>
            <w:vAlign w:val="center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Цель подпрограммы 1. Повышение энергетической эффективности организаций </w:t>
            </w:r>
            <w:r>
              <w:rPr>
                <w:bCs/>
                <w:color w:val="000000"/>
                <w:sz w:val="24"/>
                <w:szCs w:val="24"/>
              </w:rPr>
              <w:t xml:space="preserve">Цимлянского района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60"/>
        </w:trPr>
        <w:tc>
          <w:tcPr>
            <w:gridSpan w:val="9"/>
            <w:tcW w:w="15276" w:type="dxa"/>
            <w:vAlign w:val="center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Задача 1 подпрограммы 1 «Обеспечение уровня оснащенности приборами учета используемых энергетических ресурсов»</w:t>
            </w:r>
            <w:r/>
          </w:p>
        </w:tc>
      </w:tr>
      <w:tr>
        <w:trPr>
          <w:trHeight w:val="558"/>
        </w:trPr>
        <w:tc>
          <w:tcPr>
            <w:tcW w:w="567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1.1.</w:t>
            </w:r>
            <w:r/>
          </w:p>
        </w:tc>
        <w:tc>
          <w:tcPr>
            <w:tcW w:w="3369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ОМ.1.1.Установка/замена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417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2019</w:t>
            </w:r>
            <w:r/>
          </w:p>
        </w:tc>
        <w:tc>
          <w:tcPr>
            <w:tcW w:w="141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2030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расчетов бюджетных учреждений за потребляемые объемы энергетических ресурсов по приборам учета</w:t>
            </w:r>
            <w:r/>
          </w:p>
        </w:tc>
        <w:tc>
          <w:tcPr>
            <w:gridSpan w:val="2"/>
            <w:tcW w:w="2432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962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показатели </w:t>
            </w:r>
            <w:r>
              <w:rPr>
                <w:color w:val="000000"/>
                <w:sz w:val="24"/>
                <w:szCs w:val="24"/>
              </w:rPr>
              <w:t xml:space="preserve">1.1, 1.2, </w:t>
            </w:r>
            <w:r>
              <w:rPr>
                <w:color w:val="000000"/>
                <w:sz w:val="24"/>
                <w:szCs w:val="24"/>
              </w:rPr>
              <w:t xml:space="preserve">1.</w:t>
            </w:r>
            <w:r>
              <w:rPr>
                <w:color w:val="000000"/>
                <w:sz w:val="24"/>
                <w:szCs w:val="24"/>
              </w:rPr>
              <w:t xml:space="preserve">3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24"/>
        </w:trPr>
        <w:tc>
          <w:tcPr>
            <w:gridSpan w:val="9"/>
            <w:tcW w:w="15276" w:type="dxa"/>
            <w:vAlign w:val="center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Задача 2 подпрограммы 1 «Снижение объема используемых энергетических ресурсов в организациях с участием муниципального образования»</w:t>
            </w:r>
            <w:r>
              <w:rPr>
                <w:bCs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1550"/>
        </w:trPr>
        <w:tc>
          <w:tcPr>
            <w:tcW w:w="567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1.2.</w:t>
            </w:r>
            <w:r/>
          </w:p>
        </w:tc>
        <w:tc>
          <w:tcPr>
            <w:tcW w:w="3369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ОМ.1.2. Приобретение энергосберегающего оборудования и материалов для </w:t>
            </w:r>
            <w:r>
              <w:rPr>
                <w:color w:val="000000"/>
                <w:sz w:val="24"/>
                <w:szCs w:val="24"/>
              </w:rPr>
              <w:t xml:space="preserve">бюджетных </w:t>
            </w:r>
            <w:r>
              <w:rPr>
                <w:color w:val="000000"/>
                <w:sz w:val="24"/>
                <w:szCs w:val="24"/>
              </w:rPr>
              <w:t xml:space="preserve">учреждений</w:t>
            </w:r>
            <w:r/>
          </w:p>
        </w:tc>
        <w:tc>
          <w:tcPr>
            <w:shd w:val="clear" w:color="auto" w:fill="ffffff"/>
            <w:tcW w:w="1985" w:type="dxa"/>
            <w:vAlign w:val="bottom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shd w:val="clear" w:color="auto" w:fill="ffffff"/>
            <w:tcW w:w="1417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2019</w:t>
            </w:r>
            <w:r/>
          </w:p>
        </w:tc>
        <w:tc>
          <w:tcPr>
            <w:shd w:val="clear" w:color="auto" w:fill="ffffff"/>
            <w:tcW w:w="141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2030</w:t>
            </w:r>
            <w:r/>
          </w:p>
        </w:tc>
        <w:tc>
          <w:tcPr>
            <w:shd w:val="clear" w:color="auto" w:fill="ffffff"/>
            <w:tcW w:w="2126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энергетической эффективности бюджетных учреждений</w:t>
            </w:r>
            <w:r/>
          </w:p>
        </w:tc>
        <w:tc>
          <w:tcPr>
            <w:shd w:val="clear" w:color="auto" w:fill="ffffff"/>
            <w:tcW w:w="2410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энергетической эффективности бюджетных учреждений</w:t>
            </w:r>
            <w:r/>
          </w:p>
        </w:tc>
        <w:tc>
          <w:tcPr>
            <w:gridSpan w:val="2"/>
            <w:shd w:val="clear" w:color="auto" w:fill="ffffff"/>
            <w:tcW w:w="1984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показатели </w:t>
            </w:r>
            <w:r>
              <w:rPr>
                <w:color w:val="000000"/>
                <w:sz w:val="24"/>
                <w:szCs w:val="24"/>
              </w:rPr>
              <w:t xml:space="preserve">1.</w:t>
            </w:r>
            <w:r>
              <w:rPr>
                <w:color w:val="000000"/>
                <w:sz w:val="24"/>
                <w:szCs w:val="24"/>
              </w:rPr>
              <w:t xml:space="preserve">4</w:t>
            </w:r>
            <w:r>
              <w:rPr>
                <w:color w:val="000000"/>
                <w:sz w:val="24"/>
                <w:szCs w:val="24"/>
              </w:rPr>
              <w:t xml:space="preserve">, </w:t>
              <w:br w:type="textWrapping" w:clear="all"/>
              <w:t xml:space="preserve">1.</w:t>
            </w:r>
            <w:r>
              <w:rPr>
                <w:color w:val="000000"/>
                <w:sz w:val="24"/>
                <w:szCs w:val="24"/>
              </w:rPr>
              <w:t xml:space="preserve">5</w:t>
            </w:r>
            <w:r>
              <w:rPr>
                <w:color w:val="000000"/>
                <w:sz w:val="24"/>
                <w:szCs w:val="24"/>
              </w:rPr>
              <w:t xml:space="preserve">, 1.</w:t>
            </w:r>
            <w:r>
              <w:rPr>
                <w:color w:val="000000"/>
                <w:sz w:val="24"/>
                <w:szCs w:val="24"/>
              </w:rPr>
              <w:t xml:space="preserve">6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gridSpan w:val="9"/>
            <w:tcW w:w="15276" w:type="dxa"/>
            <w:vAlign w:val="center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bCs/>
                <w:color w:val="000000"/>
                <w:sz w:val="24"/>
                <w:szCs w:val="24"/>
              </w:rPr>
              <w:t xml:space="preserve">2</w:t>
            </w:r>
            <w:r>
              <w:rPr>
                <w:bCs/>
                <w:color w:val="000000"/>
                <w:sz w:val="24"/>
                <w:szCs w:val="24"/>
              </w:rPr>
              <w:t xml:space="preserve"> «Развитие и модернизация электрических сетей, включая сети  уличного освещения»</w:t>
            </w:r>
            <w:r/>
          </w:p>
        </w:tc>
      </w:tr>
      <w:tr>
        <w:trPr>
          <w:trHeight w:val="276"/>
        </w:trPr>
        <w:tc>
          <w:tcPr>
            <w:gridSpan w:val="9"/>
            <w:tcW w:w="15276" w:type="dxa"/>
            <w:vAlign w:val="center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Цель подпрограммы </w:t>
            </w:r>
            <w:r>
              <w:rPr>
                <w:bCs/>
                <w:color w:val="000000"/>
                <w:sz w:val="24"/>
                <w:szCs w:val="24"/>
              </w:rPr>
              <w:t xml:space="preserve">2</w:t>
            </w:r>
            <w:r>
              <w:rPr>
                <w:bCs/>
                <w:color w:val="000000"/>
                <w:sz w:val="24"/>
                <w:szCs w:val="24"/>
              </w:rPr>
              <w:t xml:space="preserve">. «Повышение энергетической эффективности, доли освещенности и надежности предоставления услуг по электроснабжению и уличному освещению»</w:t>
            </w:r>
            <w:r/>
          </w:p>
        </w:tc>
      </w:tr>
      <w:tr>
        <w:trPr>
          <w:trHeight w:val="276"/>
        </w:trPr>
        <w:tc>
          <w:tcPr>
            <w:gridSpan w:val="9"/>
            <w:tcW w:w="15276" w:type="dxa"/>
            <w:vAlign w:val="center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Задача  подпрограммы </w:t>
            </w:r>
            <w:r>
              <w:rPr>
                <w:bCs/>
                <w:color w:val="000000"/>
                <w:sz w:val="24"/>
                <w:szCs w:val="24"/>
              </w:rPr>
              <w:t xml:space="preserve">2</w:t>
            </w:r>
            <w:r>
              <w:rPr>
                <w:bCs/>
                <w:color w:val="000000"/>
                <w:sz w:val="24"/>
                <w:szCs w:val="24"/>
              </w:rPr>
              <w:t xml:space="preserve"> «Сокращение количества бесхозяйных объектов электрических сетей»</w:t>
            </w:r>
            <w:r/>
          </w:p>
        </w:tc>
      </w:tr>
      <w:tr>
        <w:trPr>
          <w:trHeight w:val="1267"/>
        </w:trPr>
        <w:tc>
          <w:tcPr>
            <w:tcW w:w="567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</w:t>
            </w:r>
            <w:r>
              <w:rPr>
                <w:color w:val="000000"/>
                <w:sz w:val="24"/>
                <w:szCs w:val="24"/>
              </w:rPr>
              <w:t xml:space="preserve">.1.</w:t>
            </w:r>
            <w:r/>
          </w:p>
        </w:tc>
        <w:tc>
          <w:tcPr>
            <w:tcW w:w="3369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ОМ. </w:t>
            </w:r>
            <w:r>
              <w:rPr>
                <w:color w:val="000000"/>
                <w:sz w:val="24"/>
                <w:szCs w:val="24"/>
              </w:rPr>
              <w:t xml:space="preserve">2</w:t>
            </w:r>
            <w:r>
              <w:rPr>
                <w:color w:val="000000"/>
                <w:sz w:val="24"/>
                <w:szCs w:val="24"/>
              </w:rPr>
              <w:t xml:space="preserve">.1. Разработка проектно-сметной документации на реконструкцию объектов электрических сетей</w:t>
            </w:r>
            <w:r>
              <w:rPr>
                <w:color w:val="000000"/>
                <w:sz w:val="24"/>
                <w:szCs w:val="24"/>
              </w:rPr>
              <w:t xml:space="preserve"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р</w:t>
            </w:r>
            <w:r>
              <w:rPr>
                <w:color w:val="000000"/>
                <w:sz w:val="24"/>
                <w:szCs w:val="24"/>
              </w:rPr>
              <w:t xml:space="preserve">еконструкция объектов электрических сетей</w:t>
            </w:r>
            <w:r>
              <w:rPr>
                <w:color w:val="000000"/>
                <w:sz w:val="24"/>
                <w:szCs w:val="24"/>
              </w:rPr>
              <w:t xml:space="preserve">, п</w:t>
            </w:r>
            <w:r>
              <w:rPr>
                <w:color w:val="000000"/>
                <w:sz w:val="24"/>
                <w:szCs w:val="24"/>
              </w:rPr>
              <w:t xml:space="preserve">риобретение </w:t>
              <w:br w:type="textWrapping" w:clear="all"/>
              <w:t xml:space="preserve">оборудования и материалов для развития и восстановления объектов электрических сетей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W w:w="1417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2019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41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</w:t>
            </w:r>
            <w:r>
              <w:rPr>
                <w:color w:val="000000"/>
                <w:sz w:val="24"/>
                <w:szCs w:val="24"/>
              </w:rPr>
              <w:t xml:space="preserve">30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готовность к финансированию реконструкци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z w:val="24"/>
                <w:szCs w:val="24"/>
              </w:rPr>
              <w:t xml:space="preserve">электрических сетей</w:t>
            </w:r>
            <w:r>
              <w:rPr>
                <w:color w:val="000000"/>
                <w:sz w:val="24"/>
                <w:szCs w:val="24"/>
              </w:rPr>
              <w:t xml:space="preserve">,</w:t>
            </w:r>
            <w:r>
              <w:rPr>
                <w:color w:val="000000"/>
                <w:sz w:val="24"/>
                <w:szCs w:val="24"/>
              </w:rPr>
              <w:t xml:space="preserve"> повышение</w:t>
              <w:br w:type="textWrapping" w:clear="all"/>
              <w:t xml:space="preserve">надежности 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предоставления</w:t>
            </w:r>
            <w:r>
              <w:rPr>
                <w:color w:val="000000"/>
                <w:sz w:val="24"/>
                <w:szCs w:val="24"/>
              </w:rPr>
              <w:t xml:space="preserve"> услуг электроснабжения населению Цимлянского района</w:t>
            </w:r>
            <w:r>
              <w:rPr>
                <w:color w:val="000000"/>
                <w:sz w:val="24"/>
                <w:szCs w:val="24"/>
              </w:rPr>
              <w:t xml:space="preserve">,</w:t>
            </w:r>
            <w:r>
              <w:rPr>
                <w:color w:val="000000"/>
                <w:sz w:val="24"/>
                <w:szCs w:val="24"/>
              </w:rPr>
              <w:t xml:space="preserve"> сокращение сроков</w:t>
              <w:br w:type="textWrapping" w:clear="all"/>
              <w:t xml:space="preserve">восстановления объектов электроснабжения Цимлянского района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неготовность к финансированию реконструкции электрических сетей</w:t>
            </w:r>
            <w:r>
              <w:rPr>
                <w:color w:val="000000"/>
                <w:sz w:val="24"/>
                <w:szCs w:val="24"/>
              </w:rPr>
              <w:t xml:space="preserve">,</w:t>
            </w:r>
            <w:r>
              <w:rPr>
                <w:color w:val="000000"/>
                <w:sz w:val="24"/>
                <w:szCs w:val="24"/>
              </w:rPr>
              <w:t xml:space="preserve"> снижение</w:t>
              <w:br w:type="textWrapping" w:clear="all"/>
              <w:t xml:space="preserve">надежности предоставления услуг электроснабжения населению Цимлянского района</w:t>
            </w:r>
            <w:r>
              <w:rPr>
                <w:color w:val="000000"/>
                <w:sz w:val="24"/>
                <w:szCs w:val="24"/>
              </w:rPr>
              <w:t xml:space="preserve">,</w:t>
            </w:r>
            <w:r>
              <w:rPr>
                <w:color w:val="000000"/>
                <w:sz w:val="24"/>
                <w:szCs w:val="24"/>
              </w:rPr>
              <w:t xml:space="preserve"> увеличение сроков</w:t>
              <w:br w:type="textWrapping" w:clear="all"/>
              <w:t xml:space="preserve">восстановления объектов электроснабжения Цимлянского района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W w:w="1984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показатель 2</w:t>
            </w:r>
            <w:r>
              <w:rPr>
                <w:color w:val="000000"/>
                <w:sz w:val="24"/>
                <w:szCs w:val="24"/>
              </w:rPr>
              <w:t xml:space="preserve">.1</w:t>
            </w:r>
            <w:r>
              <w:rPr>
                <w:color w:val="000000"/>
                <w:sz w:val="24"/>
                <w:szCs w:val="24"/>
              </w:rPr>
              <w:t xml:space="preserve">,</w:t>
            </w:r>
            <w:r>
              <w:rPr>
                <w:color w:val="000000"/>
                <w:sz w:val="24"/>
                <w:szCs w:val="24"/>
              </w:rPr>
              <w:t xml:space="preserve"> 2.2</w:t>
            </w:r>
            <w:r>
              <w:rPr>
                <w:color w:val="000000"/>
                <w:sz w:val="24"/>
                <w:szCs w:val="24"/>
              </w:rPr>
              <w:t xml:space="preserve">,</w:t>
            </w:r>
            <w:r>
              <w:rPr>
                <w:color w:val="000000"/>
                <w:sz w:val="24"/>
                <w:szCs w:val="24"/>
              </w:rPr>
              <w:t xml:space="preserve"> 2.3</w:t>
            </w: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1909"/>
        </w:trPr>
        <w:tc>
          <w:tcPr>
            <w:tcW w:w="567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</w:t>
            </w:r>
            <w:r>
              <w:rPr>
                <w:color w:val="000000"/>
                <w:sz w:val="24"/>
                <w:szCs w:val="24"/>
              </w:rPr>
              <w:t xml:space="preserve">.</w:t>
            </w:r>
            <w:r>
              <w:rPr>
                <w:color w:val="000000"/>
                <w:sz w:val="24"/>
                <w:szCs w:val="24"/>
              </w:rPr>
              <w:t xml:space="preserve">2</w:t>
            </w:r>
            <w:r>
              <w:rPr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tcW w:w="3369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ОМ </w:t>
            </w:r>
            <w:r>
              <w:rPr>
                <w:color w:val="000000"/>
                <w:sz w:val="24"/>
                <w:szCs w:val="24"/>
              </w:rPr>
              <w:t xml:space="preserve">2</w:t>
            </w:r>
            <w:r>
              <w:rPr>
                <w:color w:val="000000"/>
                <w:sz w:val="24"/>
                <w:szCs w:val="24"/>
              </w:rPr>
              <w:t xml:space="preserve">.</w:t>
            </w:r>
            <w:r>
              <w:rPr>
                <w:color w:val="000000"/>
                <w:sz w:val="24"/>
                <w:szCs w:val="24"/>
              </w:rPr>
              <w:t xml:space="preserve">2</w:t>
            </w:r>
            <w:r>
              <w:rPr>
                <w:color w:val="000000"/>
                <w:sz w:val="24"/>
                <w:szCs w:val="24"/>
              </w:rPr>
              <w:t xml:space="preserve">. Разработка проектно-сметной документации на строительство и реконструкцию объектов электрических сетей наружного (уличного) освещения</w:t>
            </w:r>
            <w:r>
              <w:rPr>
                <w:color w:val="000000"/>
                <w:sz w:val="24"/>
                <w:szCs w:val="24"/>
              </w:rPr>
              <w:t xml:space="preserve">,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с</w:t>
            </w:r>
            <w:r>
              <w:rPr>
                <w:color w:val="000000"/>
                <w:sz w:val="24"/>
                <w:szCs w:val="24"/>
              </w:rPr>
              <w:t xml:space="preserve">троительство и</w:t>
              <w:br w:type="textWrapping" w:clear="all"/>
              <w:t xml:space="preserve"> реконструкция объектов электрических сетей наружного (уличного) освещения</w:t>
            </w:r>
            <w:r>
              <w:rPr>
                <w:color w:val="000000"/>
                <w:sz w:val="24"/>
                <w:szCs w:val="24"/>
              </w:rPr>
              <w:t xml:space="preserve">, п</w:t>
            </w:r>
            <w:r>
              <w:rPr>
                <w:color w:val="000000"/>
                <w:sz w:val="24"/>
                <w:szCs w:val="24"/>
              </w:rPr>
              <w:t xml:space="preserve">риобретение </w:t>
              <w:br w:type="textWrapping" w:clear="all"/>
              <w:t xml:space="preserve">оборудования и материалов для развития и восстановления объектов электрических сетей наружного (уличного) освещения</w:t>
            </w:r>
            <w:r>
              <w:rPr>
                <w:color w:val="000000"/>
                <w:sz w:val="24"/>
                <w:szCs w:val="24"/>
              </w:rPr>
              <w:t xml:space="preserve">.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2019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</w:t>
            </w:r>
            <w:r>
              <w:rPr>
                <w:color w:val="000000"/>
                <w:sz w:val="24"/>
                <w:szCs w:val="24"/>
              </w:rPr>
              <w:t xml:space="preserve">30</w:t>
            </w:r>
            <w:r>
              <w:rPr>
                <w:color w:val="000000"/>
                <w:sz w:val="24"/>
                <w:szCs w:val="24"/>
              </w:rPr>
              <w:br w:type="textWrapping" w:clear="all"/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готовность к финансированию строительства и реконструкции электрических сетей наружного (уличного) освещения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повышение </w:t>
              <w:br w:type="textWrapping" w:clear="all"/>
              <w:t xml:space="preserve">уровня освещенности</w:t>
            </w:r>
            <w:r>
              <w:rPr>
                <w:color w:val="000000"/>
                <w:sz w:val="24"/>
                <w:szCs w:val="24"/>
              </w:rPr>
              <w:t xml:space="preserve"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сокращение сроков</w:t>
              <w:br w:type="textWrapping" w:clear="all"/>
              <w:t xml:space="preserve">восстановления электрических сетей наружного (уличного) освещения  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неготовность к финансированию строительства и реконструкции электрических сетей </w:t>
            </w:r>
            <w:r>
              <w:rPr>
                <w:color w:val="000000"/>
                <w:sz w:val="24"/>
                <w:szCs w:val="24"/>
              </w:rPr>
              <w:t xml:space="preserve">наружного (уличного) освещения , </w:t>
            </w:r>
            <w:r>
              <w:rPr>
                <w:color w:val="000000"/>
                <w:sz w:val="24"/>
                <w:szCs w:val="24"/>
              </w:rPr>
              <w:t xml:space="preserve">снижение </w:t>
              <w:br w:type="textWrapping" w:clear="all"/>
              <w:t xml:space="preserve">уровня освещенности</w:t>
            </w:r>
            <w:r>
              <w:rPr>
                <w:color w:val="000000"/>
                <w:sz w:val="24"/>
                <w:szCs w:val="24"/>
              </w:rPr>
              <w:t xml:space="preserve">,</w:t>
            </w:r>
            <w:r>
              <w:rPr>
                <w:color w:val="000000"/>
                <w:sz w:val="24"/>
                <w:szCs w:val="24"/>
              </w:rPr>
              <w:t xml:space="preserve"> увеличение сроков</w:t>
              <w:br w:type="textWrapping" w:clear="all"/>
              <w:t xml:space="preserve">восстановления электрических сетей наружного (уличного) освещения  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W w:w="1984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п</w:t>
            </w:r>
            <w:r>
              <w:rPr>
                <w:color w:val="000000"/>
                <w:sz w:val="24"/>
                <w:szCs w:val="24"/>
              </w:rPr>
              <w:t xml:space="preserve">ок</w:t>
            </w:r>
            <w:r>
              <w:rPr>
                <w:color w:val="000000"/>
                <w:sz w:val="24"/>
                <w:szCs w:val="24"/>
              </w:rPr>
              <w:t xml:space="preserve">азатель 2</w:t>
            </w:r>
            <w:r>
              <w:rPr>
                <w:color w:val="000000"/>
                <w:sz w:val="24"/>
                <w:szCs w:val="24"/>
              </w:rPr>
              <w:t xml:space="preserve">.4</w:t>
            </w:r>
            <w:r>
              <w:rPr>
                <w:color w:val="000000"/>
                <w:sz w:val="24"/>
                <w:szCs w:val="24"/>
              </w:rPr>
              <w:t xml:space="preserve"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2.5</w:t>
            </w: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</w:tr>
    </w:tbl>
    <w:p>
      <w:pPr>
        <w:pStyle w:val="682"/>
        <w:ind w:firstLine="709"/>
        <w:jc w:val="both"/>
        <w:spacing w:line="235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right"/>
        <w:rPr>
          <w:sz w:val="28"/>
          <w:szCs w:val="28"/>
        </w:rPr>
        <w:outlineLvl w:val="2"/>
      </w:pPr>
      <w:r>
        <w:rPr>
          <w:sz w:val="28"/>
          <w:szCs w:val="28"/>
        </w:rPr>
      </w:r>
      <w:r/>
    </w:p>
    <w:p>
      <w:pPr>
        <w:pStyle w:val="682"/>
        <w:jc w:val="right"/>
        <w:rPr>
          <w:sz w:val="28"/>
          <w:szCs w:val="28"/>
        </w:rPr>
        <w:outlineLvl w:val="2"/>
      </w:pPr>
      <w:r>
        <w:rPr>
          <w:sz w:val="28"/>
          <w:szCs w:val="28"/>
        </w:rPr>
      </w:r>
      <w:r/>
    </w:p>
    <w:p>
      <w:pPr>
        <w:pStyle w:val="682"/>
        <w:jc w:val="right"/>
        <w:rPr>
          <w:sz w:val="28"/>
          <w:szCs w:val="28"/>
        </w:rPr>
        <w:outlineLvl w:val="2"/>
      </w:pPr>
      <w:r>
        <w:rPr>
          <w:sz w:val="28"/>
          <w:szCs w:val="28"/>
        </w:rPr>
      </w:r>
      <w:r/>
    </w:p>
    <w:p>
      <w:pPr>
        <w:pStyle w:val="682"/>
        <w:jc w:val="right"/>
        <w:rPr>
          <w:sz w:val="28"/>
          <w:szCs w:val="28"/>
        </w:rPr>
        <w:outlineLvl w:val="2"/>
      </w:pPr>
      <w:r>
        <w:rPr>
          <w:sz w:val="28"/>
          <w:szCs w:val="28"/>
        </w:rPr>
      </w:r>
      <w:r/>
    </w:p>
    <w:p>
      <w:pPr>
        <w:pStyle w:val="682"/>
        <w:jc w:val="right"/>
        <w:rPr>
          <w:sz w:val="28"/>
          <w:szCs w:val="28"/>
        </w:rPr>
        <w:outlineLvl w:val="2"/>
      </w:pPr>
      <w:r>
        <w:rPr>
          <w:sz w:val="28"/>
          <w:szCs w:val="28"/>
        </w:rPr>
      </w:r>
      <w:r/>
    </w:p>
    <w:p>
      <w:pPr>
        <w:pStyle w:val="682"/>
        <w:jc w:val="right"/>
        <w:rPr>
          <w:sz w:val="28"/>
          <w:szCs w:val="28"/>
        </w:rPr>
        <w:outlineLvl w:val="2"/>
      </w:pPr>
      <w:r>
        <w:rPr>
          <w:sz w:val="28"/>
          <w:szCs w:val="28"/>
        </w:rPr>
      </w:r>
      <w:r/>
    </w:p>
    <w:p>
      <w:pPr>
        <w:pStyle w:val="682"/>
        <w:jc w:val="right"/>
        <w:rPr>
          <w:sz w:val="28"/>
          <w:szCs w:val="28"/>
        </w:rPr>
        <w:outlineLvl w:val="2"/>
      </w:pPr>
      <w:r>
        <w:rPr>
          <w:sz w:val="28"/>
          <w:szCs w:val="28"/>
        </w:rPr>
      </w:r>
      <w:r/>
    </w:p>
    <w:p>
      <w:pPr>
        <w:pStyle w:val="682"/>
        <w:jc w:val="both"/>
        <w:rPr>
          <w:sz w:val="28"/>
          <w:szCs w:val="28"/>
          <w:highlight w:val="yellow"/>
        </w:rPr>
        <w:sectPr>
          <w:footnotePr/>
          <w:endnotePr/>
          <w:type w:val="nextPage"/>
          <w:pgSz w:w="16840" w:h="11907" w:orient="landscape"/>
          <w:pgMar w:top="709" w:right="851" w:bottom="851" w:left="1134" w:header="720" w:footer="720" w:gutter="0"/>
          <w:cols w:num="1" w:sep="0" w:space="720" w:equalWidth="1"/>
          <w:docGrid w:linePitch="360"/>
        </w:sectPr>
      </w:pPr>
      <w:r>
        <w:rPr>
          <w:sz w:val="28"/>
          <w:szCs w:val="28"/>
          <w:highlight w:val="yellow"/>
        </w:rPr>
      </w:r>
      <w:r/>
    </w:p>
    <w:p>
      <w:pPr>
        <w:pStyle w:val="682"/>
        <w:ind w:left="10773"/>
        <w:jc w:val="right"/>
        <w:pageBreakBefore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</w:r>
      <w:r/>
    </w:p>
    <w:p>
      <w:pPr>
        <w:pStyle w:val="682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муниципальной программе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682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Цимлянского района</w:t>
      </w:r>
      <w:r>
        <w:rPr>
          <w:sz w:val="28"/>
          <w:szCs w:val="28"/>
        </w:rPr>
      </w:r>
      <w:r/>
    </w:p>
    <w:p>
      <w:pPr>
        <w:pStyle w:val="682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«Энергоэффективность</w:t>
      </w:r>
      <w:r/>
    </w:p>
    <w:p>
      <w:pPr>
        <w:pStyle w:val="682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и развитие </w:t>
      </w:r>
      <w:r>
        <w:rPr>
          <w:sz w:val="28"/>
          <w:szCs w:val="28"/>
        </w:rPr>
        <w:t xml:space="preserve">энергетики»</w:t>
      </w:r>
      <w:r/>
    </w:p>
    <w:p>
      <w:pPr>
        <w:pStyle w:val="682"/>
        <w:ind w:left="10773" w:firstLine="4395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</w:t>
      </w:r>
      <w:r/>
    </w:p>
    <w:p>
      <w:pPr>
        <w:pStyle w:val="682"/>
        <w:jc w:val="center"/>
        <w:rPr>
          <w:sz w:val="24"/>
          <w:szCs w:val="24"/>
        </w:rPr>
        <w:outlineLvl w:val="0"/>
      </w:pPr>
      <w:r>
        <w:rPr>
          <w:sz w:val="24"/>
          <w:szCs w:val="24"/>
        </w:rPr>
        <w:t xml:space="preserve">бюджета Цимлянского района на </w:t>
      </w:r>
      <w:r>
        <w:rPr>
          <w:sz w:val="24"/>
          <w:szCs w:val="24"/>
        </w:rPr>
        <w:t xml:space="preserve">реализацию муниципальной программы </w:t>
      </w:r>
      <w:r>
        <w:rPr>
          <w:sz w:val="24"/>
          <w:szCs w:val="24"/>
        </w:rPr>
      </w:r>
    </w:p>
    <w:p>
      <w:pPr>
        <w:jc w:val="center"/>
        <w:rPr>
          <w:sz w:val="24"/>
          <w:szCs w:val="24"/>
        </w:rPr>
        <w:outlineLvl w:val="0"/>
      </w:pPr>
      <w:r>
        <w:rPr>
          <w:sz w:val="24"/>
          <w:szCs w:val="24"/>
        </w:rPr>
        <w:t xml:space="preserve">Цимлянского райна «Энергоэффективность и развитие энергетики» </w:t>
      </w:r>
      <w:r>
        <w:rPr>
          <w:sz w:val="24"/>
          <w:szCs w:val="24"/>
        </w:rPr>
      </w:r>
      <w:r/>
    </w:p>
    <w:p>
      <w:pPr>
        <w:pStyle w:val="682"/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tbl>
      <w:tblPr>
        <w:tblW w:w="14742" w:type="dxa"/>
        <w:tblInd w:w="-31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05"/>
        <w:gridCol w:w="1804"/>
        <w:gridCol w:w="787"/>
        <w:gridCol w:w="738"/>
        <w:gridCol w:w="683"/>
        <w:gridCol w:w="510"/>
        <w:gridCol w:w="1040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>
        <w:trPr>
          <w:cantSplit/>
          <w:trHeight w:val="6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3" w:type="dxa"/>
            <w:vAlign w:val="top"/>
            <w:vMerge w:val="restart"/>
            <w:textDirection w:val="lrTb"/>
            <w:noWrap w:val="false"/>
          </w:tcPr>
          <w:p>
            <w:pPr>
              <w:pStyle w:val="68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Номер и наименование</w:t>
              <w:br w:type="textWrapping" w:clear="all"/>
            </w:r>
            <w:r>
              <w:rPr>
                <w:color w:val="000000"/>
                <w:sz w:val="24"/>
                <w:szCs w:val="24"/>
              </w:rPr>
              <w:t xml:space="preserve">подпрограммы, основного</w:t>
            </w:r>
            <w:r>
              <w:rPr>
                <w:color w:val="000000"/>
                <w:sz w:val="24"/>
                <w:szCs w:val="24"/>
              </w:rPr>
              <w:t xml:space="preserve"> мероприятия, </w:t>
            </w:r>
            <w:r>
              <w:rPr>
                <w:bCs/>
                <w:color w:val="000000"/>
                <w:sz w:val="24"/>
                <w:szCs w:val="24"/>
              </w:rPr>
              <w:t xml:space="preserve">приоритетного основного мероприятия, приоритетного мероприятия, </w:t>
            </w:r>
            <w:r>
              <w:rPr>
                <w:color w:val="000000"/>
                <w:sz w:val="24"/>
                <w:szCs w:val="24"/>
              </w:rPr>
              <w:t xml:space="preserve">мероприятия ведомственной целевой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1" w:type="dxa"/>
            <w:vAlign w:val="top"/>
            <w:vMerge w:val="restart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Ответственный</w:t>
              <w:br w:type="textWrapping" w:clear="all"/>
              <w:t xml:space="preserve">исполнитель, соисполнитель, участники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629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Код бюджетной</w:t>
              <w:br w:type="textWrapping" w:clear="all"/>
              <w:t xml:space="preserve">классификации расходов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1" w:type="dxa"/>
            <w:vAlign w:val="top"/>
            <w:vMerge w:val="restart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расходов, всего</w:t>
              <w:br w:type="textWrapping" w:clear="all"/>
              <w:t xml:space="preserve">(тыс. рублей)</w:t>
            </w:r>
            <w:r/>
          </w:p>
        </w:tc>
        <w:tc>
          <w:tcPr>
            <w:gridSpan w:val="1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212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том числе по годам реализации </w:t>
            </w:r>
            <w:r>
              <w:rPr>
                <w:color w:val="000000"/>
                <w:sz w:val="24"/>
                <w:szCs w:val="24"/>
              </w:rPr>
              <w:t xml:space="preserve">муниципальной </w:t>
            </w:r>
            <w:r>
              <w:rPr>
                <w:color w:val="000000"/>
                <w:sz w:val="24"/>
                <w:szCs w:val="24"/>
              </w:rPr>
              <w:t xml:space="preserve"> программы </w:t>
            </w:r>
            <w:r/>
          </w:p>
        </w:tc>
      </w:tr>
      <w:tr>
        <w:trPr>
          <w:cantSplit/>
          <w:trHeight w:val="9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3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1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ГРБС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РзПр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9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ЦСР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97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1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1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3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2030</w:t>
            </w:r>
            <w:r/>
          </w:p>
        </w:tc>
      </w:tr>
    </w:tbl>
    <w:p>
      <w:pPr>
        <w:pStyle w:val="682"/>
        <w:rPr>
          <w:sz w:val="8"/>
          <w:szCs w:val="8"/>
          <w:highlight w:val="yellow"/>
        </w:rPr>
      </w:pPr>
      <w:r>
        <w:rPr>
          <w:sz w:val="8"/>
          <w:szCs w:val="8"/>
          <w:highlight w:val="yellow"/>
        </w:rPr>
      </w:r>
      <w:r/>
    </w:p>
    <w:tbl>
      <w:tblPr>
        <w:tblW w:w="15735" w:type="dxa"/>
        <w:tblInd w:w="-3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636"/>
        <w:gridCol w:w="1909"/>
        <w:gridCol w:w="696"/>
        <w:gridCol w:w="709"/>
        <w:gridCol w:w="709"/>
        <w:gridCol w:w="721"/>
        <w:gridCol w:w="992"/>
        <w:gridCol w:w="709"/>
        <w:gridCol w:w="696"/>
        <w:gridCol w:w="709"/>
        <w:gridCol w:w="709"/>
        <w:gridCol w:w="567"/>
        <w:gridCol w:w="722"/>
        <w:gridCol w:w="709"/>
        <w:gridCol w:w="708"/>
        <w:gridCol w:w="709"/>
        <w:gridCol w:w="709"/>
        <w:gridCol w:w="709"/>
        <w:gridCol w:w="708"/>
      </w:tblGrid>
      <w:tr>
        <w:trPr>
          <w:trHeight w:val="156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09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21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7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8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9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11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12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22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13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14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15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16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17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18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19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32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Муниципальная программа  </w:t>
            </w:r>
            <w:r>
              <w:rPr>
                <w:sz w:val="20"/>
                <w:szCs w:val="20"/>
              </w:rPr>
            </w:r>
          </w:p>
          <w:p>
            <w:pPr>
              <w:pStyle w:val="682"/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Цимлянского района«Энергоэф</w:t>
            </w:r>
            <w:r>
              <w:rPr>
                <w:bCs/>
                <w:color w:val="000000"/>
                <w:sz w:val="20"/>
                <w:szCs w:val="20"/>
              </w:rPr>
              <w:t xml:space="preserve">-</w:t>
            </w:r>
            <w:r>
              <w:rPr>
                <w:bCs/>
                <w:color w:val="000000"/>
                <w:sz w:val="20"/>
                <w:szCs w:val="20"/>
              </w:rPr>
              <w:t xml:space="preserve">фективность и развитие энергетики»</w:t>
            </w:r>
            <w:r>
              <w:rPr>
                <w:bCs/>
                <w:color w:val="000000"/>
                <w:sz w:val="20"/>
                <w:szCs w:val="20"/>
                <w:highlight w:val="yellow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09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Цимлянского района</w:t>
            </w:r>
            <w:r>
              <w:rPr>
                <w:color w:val="000000"/>
                <w:sz w:val="20"/>
                <w:szCs w:val="20"/>
                <w:highlight w:val="yellow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21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682"/>
              <w:ind w:right="-96" w:hanging="5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2939,5</w: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160,0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537,7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429,5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632,3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80,0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22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300,0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300,0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100,0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</w: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100,0</w:t>
            </w:r>
            <w:r/>
            <w:r>
              <w:rPr>
                <w:bCs/>
                <w:color w:val="000000"/>
                <w:spacing w:val="-1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r/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100,0</w:t>
            </w:r>
            <w:r/>
            <w:r/>
            <w:r>
              <w:rPr>
                <w:bCs/>
                <w:color w:val="000000"/>
                <w:spacing w:val="-1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r/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100,0</w:t>
            </w:r>
            <w:r/>
            <w:r/>
            <w:r>
              <w:rPr>
                <w:bCs/>
                <w:color w:val="000000"/>
                <w:spacing w:val="-1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</w: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100,0</w:t>
            </w:r>
            <w:r/>
            <w:r>
              <w:rPr>
                <w:bCs/>
                <w:color w:val="000000"/>
                <w:spacing w:val="-1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1638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6" w:type="dxa"/>
            <w:vAlign w:val="top"/>
            <w:textDirection w:val="lrTb"/>
            <w:noWrap w:val="false"/>
          </w:tcPr>
          <w:p>
            <w:pPr>
              <w:pStyle w:val="682"/>
              <w:spacing w:line="269" w:lineRule="exact"/>
              <w:shd w:val="clear" w:color="auto" w:fill="ffffff"/>
              <w:rPr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Подпрограмма 1</w:t>
              <w:br w:type="textWrapping" w:clear="all"/>
              <w:t xml:space="preserve">«Энергосбережение и</w:t>
              <w:br w:type="textWrapping" w:clear="all"/>
              <w:t xml:space="preserve"> повышени</w:t>
            </w:r>
            <w:r>
              <w:rPr>
                <w:bCs/>
                <w:color w:val="000000"/>
                <w:sz w:val="20"/>
                <w:szCs w:val="20"/>
              </w:rPr>
              <w:t xml:space="preserve">е энергетической эффективности </w:t>
            </w:r>
            <w:r>
              <w:rPr>
                <w:bCs/>
                <w:color w:val="000000"/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highlight w:val="yellow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09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</w:t>
            </w:r>
            <w:r>
              <w:rPr>
                <w:color w:val="000000"/>
                <w:sz w:val="20"/>
                <w:szCs w:val="20"/>
              </w:rPr>
              <w:t xml:space="preserve">сего,</w:t>
            </w:r>
            <w:r>
              <w:rPr>
                <w:sz w:val="20"/>
                <w:szCs w:val="20"/>
              </w:rPr>
            </w:r>
          </w:p>
          <w:p>
            <w:pPr>
              <w:pStyle w:val="68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21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682"/>
              <w:ind w:right="-96" w:hanging="5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2939,5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160,0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69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537,7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429,5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632,3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80,0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22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300,0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300,0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100,0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100,0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100,0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100,0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100,0</w:t>
            </w:r>
            <w:r>
              <w:rPr>
                <w:sz w:val="20"/>
                <w:szCs w:val="20"/>
              </w:rPr>
            </w:r>
          </w:p>
        </w:tc>
      </w:tr>
      <w:tr>
        <w:trPr>
          <w:cantSplit/>
          <w:trHeight w:val="3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6" w:type="dxa"/>
            <w:vAlign w:val="top"/>
            <w:vMerge w:val="restart"/>
            <w:textDirection w:val="lrTb"/>
            <w:noWrap w:val="false"/>
          </w:tcPr>
          <w:p>
            <w:pPr>
              <w:pStyle w:val="68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 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ОМ1.1</w:t>
            </w:r>
            <w:r>
              <w:rPr>
                <w:color w:val="000000"/>
                <w:sz w:val="20"/>
                <w:szCs w:val="20"/>
              </w:rPr>
              <w:t xml:space="preserve">.Установка/замена</w:t>
            </w:r>
            <w:r>
              <w:rPr>
                <w:color w:val="000000"/>
                <w:sz w:val="20"/>
                <w:szCs w:val="20"/>
              </w:rPr>
              <w:t xml:space="preserve">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  <w:r>
              <w:rPr>
                <w:sz w:val="20"/>
                <w:szCs w:val="20"/>
              </w:rPr>
            </w:r>
          </w:p>
          <w:p>
            <w:pPr>
              <w:pStyle w:val="68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09" w:type="dxa"/>
            <w:vAlign w:val="top"/>
            <w:textDirection w:val="lrTb"/>
            <w:noWrap w:val="false"/>
          </w:tcPr>
          <w:p>
            <w:pPr>
              <w:pStyle w:val="682"/>
              <w:spacing w:line="269" w:lineRule="exact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МБУЗ  «Центральная районная больница»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96" w:type="dxa"/>
            <w:vAlign w:val="top"/>
            <w:textDirection w:val="lrTb"/>
            <w:noWrap w:val="false"/>
          </w:tcPr>
          <w:p>
            <w:pPr>
              <w:pStyle w:val="682"/>
              <w:ind w:left="67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902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82"/>
              <w:ind w:left="91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0902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82"/>
              <w:ind w:left="91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1910000590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21" w:type="dxa"/>
            <w:vAlign w:val="top"/>
            <w:textDirection w:val="lrTb"/>
            <w:noWrap w:val="false"/>
          </w:tcPr>
          <w:p>
            <w:pPr>
              <w:pStyle w:val="682"/>
              <w:ind w:left="91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612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682"/>
              <w:ind w:right="-96" w:hanging="5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1451,8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160,0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230,0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429,5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632,3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22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</w:tr>
      <w:tr>
        <w:trPr>
          <w:cantSplit/>
          <w:trHeight w:val="8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6" w:type="dxa"/>
            <w:vAlign w:val="top"/>
            <w:vMerge w:val="continue"/>
            <w:textDirection w:val="lrTb"/>
            <w:noWrap w:val="false"/>
          </w:tcPr>
          <w:p>
            <w:pPr>
              <w:pStyle w:val="682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09" w:type="dxa"/>
            <w:vAlign w:val="top"/>
            <w:textDirection w:val="lrTb"/>
            <w:noWrap w:val="false"/>
          </w:tcPr>
          <w:p>
            <w:pPr>
              <w:pStyle w:val="682"/>
              <w:spacing w:line="269" w:lineRule="exact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Отел культуры Администрации </w:t>
            </w:r>
            <w:r>
              <w:rPr>
                <w:sz w:val="20"/>
                <w:szCs w:val="20"/>
              </w:rPr>
            </w:r>
          </w:p>
          <w:p>
            <w:pPr>
              <w:pStyle w:val="682"/>
              <w:spacing w:line="269" w:lineRule="exact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района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96" w:type="dxa"/>
            <w:vAlign w:val="top"/>
            <w:textDirection w:val="lrTb"/>
            <w:noWrap w:val="false"/>
          </w:tcPr>
          <w:p>
            <w:pPr>
              <w:pStyle w:val="682"/>
              <w:ind w:left="67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82"/>
              <w:ind w:left="91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82"/>
              <w:ind w:left="91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21" w:type="dxa"/>
            <w:vAlign w:val="top"/>
            <w:textDirection w:val="lrTb"/>
            <w:noWrap w:val="false"/>
          </w:tcPr>
          <w:p>
            <w:pPr>
              <w:pStyle w:val="682"/>
              <w:ind w:left="91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682"/>
              <w:ind w:right="-96" w:hanging="5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307,7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307,7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22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</w:tr>
      <w:tr>
        <w:trPr>
          <w:cantSplit/>
          <w:trHeight w:val="11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6" w:type="dxa"/>
            <w:vAlign w:val="top"/>
            <w:vMerge w:val="continue"/>
            <w:textDirection w:val="lrTb"/>
            <w:noWrap w:val="false"/>
          </w:tcPr>
          <w:p>
            <w:pPr>
              <w:pStyle w:val="682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09" w:type="dxa"/>
            <w:vAlign w:val="top"/>
            <w:textDirection w:val="lrTb"/>
            <w:noWrap w:val="false"/>
          </w:tcPr>
          <w:p>
            <w:pPr>
              <w:pStyle w:val="682"/>
              <w:spacing w:line="269" w:lineRule="exact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образования Администрации района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96" w:type="dxa"/>
            <w:vAlign w:val="top"/>
            <w:textDirection w:val="lrTb"/>
            <w:noWrap w:val="false"/>
          </w:tcPr>
          <w:p>
            <w:pPr>
              <w:pStyle w:val="682"/>
              <w:ind w:left="67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82"/>
              <w:ind w:left="91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82"/>
              <w:ind w:left="91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21" w:type="dxa"/>
            <w:vAlign w:val="top"/>
            <w:textDirection w:val="lrTb"/>
            <w:noWrap w:val="false"/>
          </w:tcPr>
          <w:p>
            <w:pPr>
              <w:pStyle w:val="682"/>
              <w:ind w:left="91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682"/>
              <w:ind w:right="-96" w:hanging="5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22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</w:tr>
      <w:tr>
        <w:trPr>
          <w:cantSplit/>
          <w:trHeight w:val="6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6" w:type="dxa"/>
            <w:vAlign w:val="top"/>
            <w:vMerge w:val="restart"/>
            <w:textDirection w:val="lrTb"/>
            <w:noWrap w:val="false"/>
          </w:tcPr>
          <w:p>
            <w:pPr>
              <w:pStyle w:val="68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ОМ 1.2. Приобретение </w:t>
              <w:br w:type="textWrapping" w:clear="all"/>
              <w:t xml:space="preserve">энергосберегающего оборудования и материалов для </w:t>
            </w:r>
            <w:r>
              <w:rPr>
                <w:color w:val="000000"/>
                <w:sz w:val="20"/>
                <w:szCs w:val="20"/>
              </w:rPr>
              <w:t xml:space="preserve">бюджетных</w:t>
            </w:r>
            <w:r>
              <w:rPr>
                <w:color w:val="000000"/>
                <w:sz w:val="20"/>
                <w:szCs w:val="20"/>
              </w:rPr>
              <w:t xml:space="preserve"> учреждений</w:t>
            </w:r>
            <w:r>
              <w:rPr>
                <w:sz w:val="20"/>
                <w:szCs w:val="20"/>
              </w:rPr>
            </w:r>
          </w:p>
          <w:p>
            <w:pPr>
              <w:pStyle w:val="68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</w:p>
          <w:p>
            <w:pPr>
              <w:pStyle w:val="682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09" w:type="dxa"/>
            <w:vAlign w:val="top"/>
            <w:textDirection w:val="lrTb"/>
            <w:noWrap w:val="false"/>
          </w:tcPr>
          <w:p>
            <w:pPr>
              <w:pStyle w:val="682"/>
              <w:spacing w:line="269" w:lineRule="exact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МБУЗ  «Центральная районная больница»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6" w:type="dxa"/>
            <w:vAlign w:val="top"/>
            <w:textDirection w:val="lrTb"/>
            <w:noWrap w:val="false"/>
          </w:tcPr>
          <w:p>
            <w:pPr>
              <w:pStyle w:val="682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82"/>
              <w:ind w:left="91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82"/>
              <w:ind w:left="91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21" w:type="dxa"/>
            <w:vAlign w:val="top"/>
            <w:textDirection w:val="lrTb"/>
            <w:noWrap w:val="false"/>
          </w:tcPr>
          <w:p>
            <w:pPr>
              <w:pStyle w:val="682"/>
              <w:ind w:left="91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82"/>
              <w:ind w:right="-96" w:hanging="5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22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</w:tr>
      <w:tr>
        <w:trPr>
          <w:cantSplit/>
          <w:trHeight w:val="8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6" w:type="dxa"/>
            <w:vAlign w:val="top"/>
            <w:vMerge w:val="continue"/>
            <w:textDirection w:val="lrTb"/>
            <w:noWrap w:val="false"/>
          </w:tcPr>
          <w:p>
            <w:pPr>
              <w:pStyle w:val="682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09" w:type="dxa"/>
            <w:vAlign w:val="top"/>
            <w:textDirection w:val="lrTb"/>
            <w:noWrap w:val="false"/>
          </w:tcPr>
          <w:p>
            <w:pPr>
              <w:pStyle w:val="682"/>
              <w:spacing w:line="269" w:lineRule="exact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Отел культуры Администрации </w:t>
            </w:r>
            <w:r>
              <w:rPr>
                <w:sz w:val="20"/>
                <w:szCs w:val="20"/>
              </w:rPr>
            </w:r>
          </w:p>
          <w:p>
            <w:pPr>
              <w:pStyle w:val="682"/>
              <w:spacing w:line="269" w:lineRule="exact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района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96" w:type="dxa"/>
            <w:vAlign w:val="top"/>
            <w:textDirection w:val="lrTb"/>
            <w:noWrap w:val="false"/>
          </w:tcPr>
          <w:p>
            <w:pPr>
              <w:pStyle w:val="682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82"/>
              <w:ind w:left="91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82"/>
              <w:ind w:left="91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1" w:type="dxa"/>
            <w:vAlign w:val="top"/>
            <w:textDirection w:val="lrTb"/>
            <w:noWrap w:val="false"/>
          </w:tcPr>
          <w:p>
            <w:pPr>
              <w:pStyle w:val="682"/>
              <w:ind w:left="91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82"/>
              <w:ind w:right="-96" w:hanging="5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22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</w:tr>
      <w:tr>
        <w:trPr>
          <w:cantSplit/>
          <w:trHeight w:val="11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6" w:type="dxa"/>
            <w:vAlign w:val="top"/>
            <w:vMerge w:val="continue"/>
            <w:textDirection w:val="lrTb"/>
            <w:noWrap w:val="false"/>
          </w:tcPr>
          <w:p>
            <w:pPr>
              <w:pStyle w:val="682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09" w:type="dxa"/>
            <w:vAlign w:val="top"/>
            <w:textDirection w:val="lrTb"/>
            <w:noWrap w:val="false"/>
          </w:tcPr>
          <w:p>
            <w:pPr>
              <w:pStyle w:val="682"/>
              <w:spacing w:line="269" w:lineRule="exact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образования Администрации района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6" w:type="dxa"/>
            <w:vAlign w:val="top"/>
            <w:textDirection w:val="lrTb"/>
            <w:noWrap w:val="false"/>
          </w:tcPr>
          <w:p>
            <w:pPr>
              <w:pStyle w:val="682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82"/>
              <w:ind w:left="91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82"/>
              <w:ind w:left="91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1" w:type="dxa"/>
            <w:vAlign w:val="top"/>
            <w:textDirection w:val="lrTb"/>
            <w:noWrap w:val="false"/>
          </w:tcPr>
          <w:p>
            <w:pPr>
              <w:pStyle w:val="682"/>
              <w:ind w:left="91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82"/>
              <w:ind w:right="-96" w:hanging="5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22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11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6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bCs/>
                <w:color w:val="000000"/>
                <w:sz w:val="20"/>
                <w:szCs w:val="20"/>
              </w:rPr>
              <w:t xml:space="preserve">2</w:t>
            </w:r>
            <w:r>
              <w:rPr>
                <w:bCs/>
                <w:color w:val="000000"/>
                <w:sz w:val="20"/>
                <w:szCs w:val="20"/>
              </w:rPr>
              <w:br w:type="textWrapping" w:clear="all"/>
              <w:t xml:space="preserve">«Развитие и </w:t>
              <w:br w:type="textWrapping" w:clear="all"/>
              <w:t xml:space="preserve">модернизация электрических сетей, включая сети уличного освещения»</w:t>
            </w:r>
            <w:r>
              <w:rPr>
                <w:color w:val="000000"/>
                <w:sz w:val="20"/>
                <w:szCs w:val="20"/>
                <w:highlight w:val="yellow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09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</w:t>
            </w:r>
            <w:r>
              <w:rPr>
                <w:color w:val="000000"/>
                <w:sz w:val="20"/>
                <w:szCs w:val="20"/>
              </w:rPr>
              <w:t xml:space="preserve">сего,</w:t>
            </w:r>
            <w:r>
              <w:rPr>
                <w:sz w:val="20"/>
                <w:szCs w:val="20"/>
              </w:rPr>
            </w:r>
          </w:p>
          <w:p>
            <w:pPr>
              <w:pStyle w:val="682"/>
              <w:spacing w:line="269" w:lineRule="exact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1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82"/>
              <w:ind w:right="-96" w:hanging="5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22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11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6" w:type="dxa"/>
            <w:vAlign w:val="top"/>
            <w:textDirection w:val="lrTb"/>
            <w:noWrap w:val="false"/>
          </w:tcPr>
          <w:p>
            <w:pPr>
              <w:pStyle w:val="682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ОМ. 2.1. Разработка проектно-сметной документации на реконструкцию объектов электрических сетей</w:t>
            </w:r>
            <w:r>
              <w:rPr>
                <w:color w:val="000000"/>
                <w:sz w:val="20"/>
                <w:szCs w:val="20"/>
              </w:rPr>
              <w:t xml:space="preserve">, реконструкция объектов электрических сетей, приобретение </w:t>
              <w:br w:type="textWrapping" w:clear="all"/>
              <w:t xml:space="preserve">оборудования и материалов для развития и восстановления объектов электрических сетей</w: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09" w:type="dxa"/>
            <w:vAlign w:val="top"/>
            <w:textDirection w:val="lrTb"/>
            <w:noWrap w:val="false"/>
          </w:tcPr>
          <w:p>
            <w:pPr>
              <w:pStyle w:val="682"/>
              <w:spacing w:line="269" w:lineRule="exact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Цимлянского района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6" w:type="dxa"/>
            <w:vAlign w:val="top"/>
            <w:textDirection w:val="lrTb"/>
            <w:noWrap w:val="false"/>
          </w:tcPr>
          <w:p>
            <w:pPr>
              <w:pStyle w:val="682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82"/>
              <w:ind w:left="91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82"/>
              <w:ind w:left="91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1" w:type="dxa"/>
            <w:vAlign w:val="top"/>
            <w:textDirection w:val="lrTb"/>
            <w:noWrap w:val="false"/>
          </w:tcPr>
          <w:p>
            <w:pPr>
              <w:pStyle w:val="682"/>
              <w:ind w:left="91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82"/>
              <w:ind w:right="-96" w:hanging="5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22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bCs/>
                <w:color w:val="000000"/>
                <w:sz w:val="20"/>
                <w:szCs w:val="20"/>
                <w:highlight w:val="yellow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  <w:highlight w:val="yellow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bCs/>
                <w:color w:val="000000"/>
                <w:spacing w:val="-10"/>
                <w:sz w:val="20"/>
                <w:szCs w:val="20"/>
                <w:highlight w:val="yellow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  <w:highlight w:val="yellow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bCs/>
                <w:color w:val="000000"/>
                <w:spacing w:val="-10"/>
                <w:sz w:val="20"/>
                <w:szCs w:val="20"/>
                <w:highlight w:val="yellow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11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6" w:type="dxa"/>
            <w:vAlign w:val="top"/>
            <w:textDirection w:val="lrTb"/>
            <w:noWrap w:val="false"/>
          </w:tcPr>
          <w:p>
            <w:pPr>
              <w:pStyle w:val="682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ОМ 2.</w:t>
            </w:r>
            <w:r>
              <w:rPr>
                <w:color w:val="000000"/>
                <w:sz w:val="20"/>
                <w:szCs w:val="20"/>
              </w:rPr>
              <w:t xml:space="preserve">2</w:t>
            </w:r>
            <w:r>
              <w:rPr>
                <w:color w:val="000000"/>
                <w:sz w:val="20"/>
                <w:szCs w:val="20"/>
              </w:rPr>
              <w:t xml:space="preserve">. Разработка проектно-сметной документации на строительство и реконструкцию объектов электрических сетей наружного (уличного) освещения </w:t>
            </w:r>
            <w:r>
              <w:rPr>
                <w:color w:val="000000"/>
                <w:sz w:val="20"/>
                <w:szCs w:val="20"/>
              </w:rPr>
              <w:t xml:space="preserve"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строительство и реконструкция объектов электрических сетей наружного (уличного) освещения, приобретение </w:t>
              <w:br w:type="textWrapping" w:clear="all"/>
              <w:t xml:space="preserve">оборудования и материалов для развития и восстановления объектов электрических сетей наружного (уличного) освещения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09" w:type="dxa"/>
            <w:vAlign w:val="top"/>
            <w:textDirection w:val="lrTb"/>
            <w:noWrap w:val="false"/>
          </w:tcPr>
          <w:p>
            <w:pPr>
              <w:pStyle w:val="682"/>
              <w:spacing w:line="269" w:lineRule="exact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Цимлянского района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6" w:type="dxa"/>
            <w:vAlign w:val="top"/>
            <w:textDirection w:val="lrTb"/>
            <w:noWrap w:val="false"/>
          </w:tcPr>
          <w:p>
            <w:pPr>
              <w:pStyle w:val="682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82"/>
              <w:ind w:left="91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82"/>
              <w:ind w:left="91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1" w:type="dxa"/>
            <w:vAlign w:val="top"/>
            <w:textDirection w:val="lrTb"/>
            <w:noWrap w:val="false"/>
          </w:tcPr>
          <w:p>
            <w:pPr>
              <w:pStyle w:val="682"/>
              <w:ind w:left="91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r/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/>
            <w:r/>
            <w:r>
              <w:rPr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22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682"/>
              <w:ind w:hanging="51"/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bCs/>
                <w:color w:val="000000"/>
                <w:spacing w:val="-1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r/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/>
            <w:r/>
            <w:r>
              <w:rPr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r/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/>
            <w:r/>
            <w:r>
              <w:rPr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r/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/>
            <w:r/>
            <w:r>
              <w:rPr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r/>
            <w:r>
              <w:rPr>
                <w:bCs/>
                <w:color w:val="000000"/>
                <w:sz w:val="20"/>
                <w:szCs w:val="20"/>
              </w:rPr>
              <w:t xml:space="preserve">0,0</w:t>
            </w:r>
            <w:r/>
            <w:r/>
            <w:r>
              <w:rPr>
                <w:bCs/>
                <w:color w:val="000000"/>
                <w:sz w:val="20"/>
                <w:szCs w:val="20"/>
              </w:rPr>
            </w:r>
            <w:r/>
          </w:p>
        </w:tc>
      </w:tr>
    </w:tbl>
    <w:p>
      <w:pPr>
        <w:pStyle w:val="682"/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p>
      <w:pPr>
        <w:pStyle w:val="682"/>
        <w:ind w:firstLine="709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p>
      <w:pPr>
        <w:pStyle w:val="682"/>
        <w:ind w:firstLine="709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p>
      <w:pPr>
        <w:pStyle w:val="682"/>
        <w:ind w:firstLine="709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p>
      <w:pPr>
        <w:pStyle w:val="682"/>
        <w:ind w:left="10773"/>
        <w:jc w:val="center"/>
        <w:pageBreakBefore/>
        <w:rPr>
          <w:sz w:val="28"/>
          <w:szCs w:val="28"/>
          <w:highlight w:val="yellow"/>
        </w:rPr>
        <w:sectPr>
          <w:footnotePr/>
          <w:endnotePr/>
          <w:type w:val="nextPage"/>
          <w:pgSz w:w="16839" w:h="11907" w:orient="landscape"/>
          <w:pgMar w:top="993" w:right="720" w:bottom="720" w:left="720" w:header="720" w:footer="720" w:gutter="0"/>
          <w:cols w:num="1" w:sep="0" w:space="720" w:equalWidth="1"/>
          <w:docGrid w:linePitch="360"/>
        </w:sectPr>
      </w:pPr>
      <w:r>
        <w:rPr>
          <w:sz w:val="28"/>
          <w:szCs w:val="28"/>
          <w:highlight w:val="yellow"/>
        </w:rPr>
      </w:r>
      <w:r/>
    </w:p>
    <w:p>
      <w:pPr>
        <w:pStyle w:val="6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</w:r>
      <w:r/>
    </w:p>
    <w:p>
      <w:pPr>
        <w:pStyle w:val="6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к муниципальной программе </w:t>
      </w:r>
      <w:r/>
    </w:p>
    <w:p>
      <w:pPr>
        <w:pStyle w:val="6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Цимлянского района</w:t>
      </w:r>
      <w:r/>
    </w:p>
    <w:p>
      <w:pPr>
        <w:pStyle w:val="6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«Энергоэффективность</w:t>
      </w:r>
      <w:r/>
    </w:p>
    <w:p>
      <w:pPr>
        <w:pStyle w:val="6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и развитие энергетики»</w:t>
      </w:r>
      <w:r/>
    </w:p>
    <w:p>
      <w:pPr>
        <w:pStyle w:val="68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</w:t>
      </w:r>
      <w:r/>
    </w:p>
    <w:p>
      <w:pPr>
        <w:pStyle w:val="68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местного бюджета, федерального и областного бюджетов </w:t>
      </w:r>
      <w:r/>
    </w:p>
    <w:p>
      <w:pPr>
        <w:pStyle w:val="68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внебюджетных источников на реализацию муниципальной программы </w:t>
      </w:r>
      <w:r/>
    </w:p>
    <w:p>
      <w:pPr>
        <w:pStyle w:val="68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Цимлянского района </w:t>
      </w:r>
      <w:r>
        <w:rPr>
          <w:sz w:val="24"/>
          <w:szCs w:val="24"/>
        </w:rPr>
        <w:t xml:space="preserve">«Энергоэффективность и развитие энергетики»</w:t>
      </w:r>
      <w:r>
        <w:rPr>
          <w:sz w:val="24"/>
          <w:szCs w:val="24"/>
        </w:rPr>
      </w:r>
      <w:r/>
    </w:p>
    <w:p>
      <w:pPr>
        <w:pStyle w:val="682"/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tbl>
      <w:tblPr>
        <w:tblW w:w="147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57" w:type="dxa"/>
          <w:top w:w="0" w:type="dxa"/>
          <w:right w:w="57" w:type="dxa"/>
          <w:bottom w:w="0" w:type="dxa"/>
        </w:tblCellMar>
        <w:tblLook w:val="00A0" w:firstRow="1" w:lastRow="0" w:firstColumn="1" w:lastColumn="0" w:noHBand="0" w:noVBand="0"/>
      </w:tblPr>
      <w:tblGrid>
        <w:gridCol w:w="1609"/>
        <w:gridCol w:w="1214"/>
        <w:gridCol w:w="1033"/>
        <w:gridCol w:w="945"/>
        <w:gridCol w:w="945"/>
        <w:gridCol w:w="855"/>
        <w:gridCol w:w="855"/>
        <w:gridCol w:w="944"/>
        <w:gridCol w:w="855"/>
        <w:gridCol w:w="855"/>
        <w:gridCol w:w="944"/>
        <w:gridCol w:w="945"/>
        <w:gridCol w:w="854"/>
        <w:gridCol w:w="945"/>
        <w:gridCol w:w="944"/>
      </w:tblGrid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9" w:type="dxa"/>
            <w:vAlign w:val="top"/>
            <w:vMerge w:val="restart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ние</w:t>
              <w:br w:type="textWrapping" w:clear="all"/>
            </w:r>
            <w:r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 xml:space="preserve">программы, номер и наименование подпрограм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</w:t>
            </w:r>
            <w:r/>
            <w:r>
              <w:rPr>
                <w:sz w:val="24"/>
                <w:szCs w:val="24"/>
              </w:rPr>
            </w:r>
            <w:r/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4" w:type="dxa"/>
            <w:vAlign w:val="top"/>
            <w:vMerge w:val="restart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Источник финансирования</w:t>
              <w:br w:type="textWrapping" w:clear="all"/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vMerge w:val="restart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расходов, всего</w:t>
            </w:r>
            <w:r/>
          </w:p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(тыс. рублей)</w:t>
            </w:r>
            <w:r/>
          </w:p>
        </w:tc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8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годам реализации </w:t>
            </w:r>
            <w:r>
              <w:rPr>
                <w:sz w:val="24"/>
                <w:szCs w:val="24"/>
              </w:rPr>
              <w:t xml:space="preserve">муниципальной</w:t>
            </w:r>
            <w:r>
              <w:rPr>
                <w:sz w:val="24"/>
                <w:szCs w:val="24"/>
              </w:rPr>
              <w:t xml:space="preserve"> программы 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9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4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3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4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4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4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4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2030</w:t>
            </w:r>
            <w:r/>
          </w:p>
        </w:tc>
      </w:tr>
    </w:tbl>
    <w:p>
      <w:pPr>
        <w:pStyle w:val="682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  <w:r/>
    </w:p>
    <w:p>
      <w:pPr>
        <w:pStyle w:val="682"/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  <w:r/>
    </w:p>
    <w:tbl>
      <w:tblPr>
        <w:tblW w:w="14742" w:type="dxa"/>
        <w:tblInd w:w="96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554"/>
        <w:gridCol w:w="1205"/>
        <w:gridCol w:w="1033"/>
        <w:gridCol w:w="948"/>
        <w:gridCol w:w="948"/>
        <w:gridCol w:w="863"/>
        <w:gridCol w:w="863"/>
        <w:gridCol w:w="948"/>
        <w:gridCol w:w="863"/>
        <w:gridCol w:w="863"/>
        <w:gridCol w:w="948"/>
        <w:gridCol w:w="948"/>
        <w:gridCol w:w="862"/>
        <w:gridCol w:w="948"/>
        <w:gridCol w:w="948"/>
      </w:tblGrid>
      <w:tr>
        <w:trPr>
          <w:trHeight w:val="240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vAlign w:val="bottom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bottom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bottom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bottom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bottom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</w:t>
            </w:r>
            <w:r/>
          </w:p>
        </w:tc>
      </w:tr>
      <w:tr>
        <w:trPr>
          <w:cantSplit/>
          <w:trHeight w:val="14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vAlign w:val="top"/>
            <w:vMerge w:val="restart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Цимлянского района «Энергоэффектив-ность и развитие энергетики»</w:t>
            </w: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всего</w:t>
            </w: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2939,5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160,0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537,7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429,5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632,3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80,0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300,0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300,0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100,0</w:t>
            </w:r>
            <w:r/>
          </w:p>
        </w:tc>
      </w:tr>
      <w:tr>
        <w:trPr>
          <w:cantSplit/>
          <w:trHeight w:val="47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местный бюджет  </w:t>
            </w: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2939,5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160,0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537,7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429,5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632,3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80,0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left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300,0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300,0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100,0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100,0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100,0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100,0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100,0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cantSplit/>
          <w:trHeight w:val="64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федеральный бюджет</w:t>
            </w: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5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областной бюджет</w:t>
            </w: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/>
          </w:p>
        </w:tc>
      </w:tr>
      <w:tr>
        <w:trPr>
          <w:cantSplit/>
          <w:trHeight w:val="3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внебюджетные источники</w:t>
            </w: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1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vAlign w:val="top"/>
            <w:vMerge w:val="restart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</w:t>
              <w:br w:type="textWrapping" w:clear="all"/>
              <w:t xml:space="preserve">«Энергосбережение и</w:t>
              <w:br w:type="textWrapping" w:clear="all"/>
              <w:t xml:space="preserve"> повышени</w:t>
            </w:r>
            <w:r>
              <w:rPr>
                <w:color w:val="000000"/>
                <w:sz w:val="24"/>
                <w:szCs w:val="24"/>
              </w:rPr>
              <w:t xml:space="preserve">е энергетической эффективности </w:t>
            </w:r>
            <w:r>
              <w:rPr>
                <w:color w:val="000000"/>
                <w:sz w:val="24"/>
                <w:szCs w:val="24"/>
              </w:rPr>
              <w:t xml:space="preserve">»</w:t>
            </w: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всего</w:t>
            </w: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2939,5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160,0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537,7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429,5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632,3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80,0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left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300,0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300,0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100,0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100,0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100,0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100,0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100,0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cantSplit/>
          <w:trHeight w:val="5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местный бюджет  </w:t>
            </w: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2939,5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160,0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537,7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429,5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632,3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80,0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left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300,0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300,0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100,0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100,0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100,0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100,0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100,0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cantSplit/>
          <w:trHeight w:val="83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федеральный бюджет</w:t>
            </w: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53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/>
          </w:p>
        </w:tc>
      </w:tr>
      <w:tr>
        <w:trPr>
          <w:cantSplit/>
          <w:trHeight w:val="3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внебюджетные источники</w:t>
            </w: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303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422" w:type="dxa"/>
            <w:vAlign w:val="center"/>
            <w:vMerge w:val="restart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bCs/>
                <w:color w:val="000000"/>
                <w:sz w:val="24"/>
                <w:szCs w:val="24"/>
              </w:rPr>
              <w:t xml:space="preserve">2</w:t>
            </w:r>
            <w:r>
              <w:rPr>
                <w:bCs/>
                <w:color w:val="000000"/>
                <w:sz w:val="24"/>
                <w:szCs w:val="24"/>
              </w:rPr>
              <w:br w:type="textWrapping" w:clear="all"/>
              <w:t xml:space="preserve">«Развитие и </w:t>
              <w:br w:type="textWrapping" w:clear="all"/>
              <w:t xml:space="preserve">модернизация электрических сетей, включая сети уличного освещения»</w:t>
            </w: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всего</w:t>
            </w: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cantSplit/>
          <w:trHeight w:val="30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2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местный бюджет  </w:t>
            </w: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2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682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682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682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682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682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82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682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2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30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2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федеральный бюджет</w:t>
            </w: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30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422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cantSplit/>
          <w:trHeight w:val="303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внебюджетные источники</w:t>
            </w: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2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682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682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682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82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682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682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682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/>
          </w:tcPr>
          <w:p>
            <w:pPr>
              <w:pStyle w:val="682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2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682"/>
        <w:pageBreakBefore/>
        <w:rPr>
          <w:sz w:val="28"/>
          <w:szCs w:val="26"/>
          <w:highlight w:val="yellow"/>
        </w:rPr>
        <w:sectPr>
          <w:footnotePr/>
          <w:endnotePr/>
          <w:type w:val="nextPage"/>
          <w:pgSz w:w="16839" w:h="11907" w:orient="landscape"/>
          <w:pgMar w:top="1304" w:right="851" w:bottom="851" w:left="1134" w:header="720" w:footer="720" w:gutter="0"/>
          <w:cols w:num="1" w:sep="0" w:space="720" w:equalWidth="1"/>
          <w:docGrid w:linePitch="360"/>
        </w:sectPr>
      </w:pPr>
      <w:r>
        <w:rPr>
          <w:sz w:val="28"/>
          <w:szCs w:val="26"/>
          <w:highlight w:val="yellow"/>
        </w:rPr>
      </w:r>
      <w:r/>
    </w:p>
    <w:p>
      <w:pPr>
        <w:pStyle w:val="682"/>
        <w:ind w:left="10773" w:firstLine="6379"/>
        <w:jc w:val="right"/>
        <w:pageBreakBefore/>
        <w:rPr>
          <w:sz w:val="24"/>
          <w:szCs w:val="24"/>
          <w:highlight w:val="yellow"/>
        </w:rPr>
      </w:pPr>
      <w:r>
        <w:rPr>
          <w:sz w:val="28"/>
          <w:szCs w:val="26"/>
        </w:rPr>
        <w:tab/>
      </w:r>
      <w:r>
        <w:rPr>
          <w:sz w:val="24"/>
          <w:szCs w:val="24"/>
          <w:highlight w:val="yellow"/>
        </w:rPr>
      </w:r>
      <w:r/>
    </w:p>
    <w:p>
      <w:pPr>
        <w:pStyle w:val="682"/>
        <w:jc w:val="right"/>
        <w:spacing w:line="221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Приложение № 5</w:t>
      </w:r>
      <w:r/>
    </w:p>
    <w:p>
      <w:pPr>
        <w:pStyle w:val="682"/>
        <w:jc w:val="right"/>
        <w:spacing w:line="221" w:lineRule="auto"/>
        <w:rPr>
          <w:sz w:val="28"/>
          <w:szCs w:val="28"/>
        </w:rPr>
      </w:pPr>
      <w:r>
        <w:rPr>
          <w:sz w:val="28"/>
          <w:szCs w:val="28"/>
        </w:rPr>
        <w:t xml:space="preserve">         к муниципальной программе </w:t>
      </w:r>
      <w:r/>
    </w:p>
    <w:p>
      <w:pPr>
        <w:pStyle w:val="682"/>
        <w:jc w:val="right"/>
        <w:spacing w:line="221" w:lineRule="auto"/>
        <w:rPr>
          <w:sz w:val="28"/>
          <w:szCs w:val="28"/>
        </w:rPr>
      </w:pPr>
      <w:r>
        <w:rPr>
          <w:sz w:val="28"/>
          <w:szCs w:val="28"/>
        </w:rPr>
        <w:t xml:space="preserve">Цимлянского района</w:t>
      </w:r>
      <w:r/>
    </w:p>
    <w:p>
      <w:pPr>
        <w:pStyle w:val="682"/>
        <w:jc w:val="right"/>
        <w:spacing w:line="221" w:lineRule="auto"/>
        <w:rPr>
          <w:sz w:val="28"/>
          <w:szCs w:val="28"/>
        </w:rPr>
      </w:pPr>
      <w:r>
        <w:rPr>
          <w:sz w:val="28"/>
          <w:szCs w:val="28"/>
        </w:rPr>
        <w:t xml:space="preserve">«Энергоэффективность</w:t>
      </w:r>
      <w:r/>
    </w:p>
    <w:p>
      <w:pPr>
        <w:pStyle w:val="682"/>
        <w:jc w:val="right"/>
        <w:spacing w:line="221" w:lineRule="auto"/>
        <w:rPr>
          <w:sz w:val="28"/>
          <w:szCs w:val="28"/>
        </w:rPr>
      </w:pPr>
      <w:r>
        <w:rPr>
          <w:sz w:val="28"/>
          <w:szCs w:val="28"/>
        </w:rPr>
        <w:t xml:space="preserve">      и развитие энергетики»</w:t>
      </w:r>
      <w:r/>
    </w:p>
    <w:p>
      <w:pPr>
        <w:pStyle w:val="682"/>
        <w:jc w:val="center"/>
        <w:spacing w:line="221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682"/>
        <w:jc w:val="center"/>
        <w:spacing w:line="221" w:lineRule="auto"/>
        <w:rPr>
          <w:sz w:val="28"/>
          <w:szCs w:val="28"/>
        </w:rPr>
      </w:pPr>
      <w:r>
        <w:rPr>
          <w:sz w:val="28"/>
          <w:szCs w:val="28"/>
        </w:rPr>
        <w:t xml:space="preserve">ПЕРЕЧЕНЬ</w:t>
        <w:br w:type="textWrapping" w:clear="all"/>
        <w:t xml:space="preserve">инвестиционных проектов (объектов капитального строительства, </w:t>
        <w:br w:type="textWrapping" w:clear="all"/>
        <w:t xml:space="preserve">реконструкции и капитального ремонта, находящихся в муниципальной собственности)</w:t>
      </w:r>
      <w:r/>
    </w:p>
    <w:p>
      <w:pPr>
        <w:pStyle w:val="682"/>
        <w:jc w:val="center"/>
        <w:spacing w:line="221" w:lineRule="auto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</w:r>
      <w:r/>
    </w:p>
    <w:tbl>
      <w:tblPr>
        <w:tblW w:w="15409" w:type="dxa"/>
        <w:tblInd w:w="-510" w:type="dxa"/>
        <w:tblLayout w:type="fixed"/>
        <w:tblCellMar>
          <w:left w:w="57" w:type="dxa"/>
          <w:top w:w="0" w:type="dxa"/>
          <w:right w:w="57" w:type="dxa"/>
          <w:bottom w:w="0" w:type="dxa"/>
        </w:tblCellMar>
        <w:tblLook w:val="04A0" w:firstRow="1" w:lastRow="0" w:firstColumn="1" w:lastColumn="0" w:noHBand="0" w:noVBand="1"/>
      </w:tblPr>
      <w:tblGrid>
        <w:gridCol w:w="489"/>
        <w:gridCol w:w="1535"/>
        <w:gridCol w:w="1185"/>
        <w:gridCol w:w="1327"/>
        <w:gridCol w:w="1362"/>
        <w:gridCol w:w="750"/>
        <w:gridCol w:w="749"/>
        <w:gridCol w:w="749"/>
        <w:gridCol w:w="836"/>
        <w:gridCol w:w="749"/>
        <w:gridCol w:w="749"/>
        <w:gridCol w:w="836"/>
        <w:gridCol w:w="749"/>
        <w:gridCol w:w="836"/>
        <w:gridCol w:w="836"/>
        <w:gridCol w:w="836"/>
        <w:gridCol w:w="836"/>
      </w:tblGrid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9" w:type="dxa"/>
            <w:vAlign w:val="top"/>
            <w:vMerge w:val="restart"/>
            <w:textDirection w:val="lrTb"/>
            <w:noWrap w:val="false"/>
          </w:tcPr>
          <w:p>
            <w:pPr>
              <w:pStyle w:val="682"/>
              <w:jc w:val="center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5" w:type="dxa"/>
            <w:vAlign w:val="top"/>
            <w:vMerge w:val="restart"/>
            <w:textDirection w:val="lrTb"/>
            <w:noWrap w:val="false"/>
          </w:tcPr>
          <w:p>
            <w:pPr>
              <w:pStyle w:val="682"/>
              <w:jc w:val="center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2"/>
              <w:jc w:val="center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ние инвестиционного</w:t>
            </w:r>
            <w:r/>
          </w:p>
          <w:p>
            <w:pPr>
              <w:pStyle w:val="682"/>
              <w:jc w:val="center"/>
              <w:spacing w:line="221" w:lineRule="auto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проекта</w:t>
            </w:r>
            <w:r>
              <w:rPr>
                <w:strike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5" w:type="dxa"/>
            <w:vAlign w:val="top"/>
            <w:vMerge w:val="restart"/>
            <w:textDirection w:val="lrTb"/>
            <w:noWrap w:val="false"/>
          </w:tcPr>
          <w:p>
            <w:pPr>
              <w:pStyle w:val="682"/>
              <w:jc w:val="center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дата положитель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ного</w:t>
            </w:r>
            <w:r/>
          </w:p>
          <w:p>
            <w:pPr>
              <w:pStyle w:val="682"/>
              <w:jc w:val="center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заключения</w:t>
            </w:r>
            <w:r/>
          </w:p>
          <w:p>
            <w:pPr>
              <w:pStyle w:val="682"/>
              <w:jc w:val="center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государствен-ной (негосударствен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ной) экспертизы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vAlign w:val="top"/>
            <w:vMerge w:val="restart"/>
            <w:textDirection w:val="lrTb"/>
            <w:noWrap w:val="false"/>
          </w:tcPr>
          <w:p>
            <w:pPr>
              <w:pStyle w:val="682"/>
              <w:jc w:val="center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</w:t>
            </w:r>
            <w:r/>
          </w:p>
          <w:p>
            <w:pPr>
              <w:pStyle w:val="682"/>
              <w:jc w:val="center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финансирования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2" w:type="dxa"/>
            <w:vAlign w:val="top"/>
            <w:vMerge w:val="restart"/>
            <w:textDirection w:val="lrTb"/>
            <w:noWrap w:val="false"/>
          </w:tcPr>
          <w:p>
            <w:pPr>
              <w:pStyle w:val="682"/>
              <w:jc w:val="center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Сметная стоимость в ценах соответ-ствующих лет на начало производства работ (тыс. рублей)</w:t>
            </w:r>
            <w:r>
              <w:rPr>
                <w:sz w:val="24"/>
                <w:szCs w:val="24"/>
              </w:rPr>
              <w:t xml:space="preserve"> </w:t>
            </w:r>
            <w:r/>
          </w:p>
          <w:p>
            <w:pPr>
              <w:pStyle w:val="682"/>
              <w:jc w:val="center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11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годам реализации</w:t>
            </w:r>
            <w:r/>
          </w:p>
          <w:p>
            <w:pPr>
              <w:pStyle w:val="682"/>
              <w:jc w:val="center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муниципальных</w:t>
            </w:r>
            <w:r>
              <w:rPr>
                <w:sz w:val="24"/>
                <w:szCs w:val="24"/>
              </w:rPr>
              <w:t xml:space="preserve"> программы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9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5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spacing w:line="221" w:lineRule="auto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5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2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vAlign w:val="top"/>
            <w:textDirection w:val="lrTb"/>
            <w:noWrap w:val="false"/>
          </w:tcPr>
          <w:p>
            <w:pPr>
              <w:pStyle w:val="682"/>
              <w:ind w:right="-108"/>
              <w:jc w:val="center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</w:t>
            </w:r>
            <w:r/>
          </w:p>
          <w:p>
            <w:pPr>
              <w:pStyle w:val="682"/>
              <w:ind w:right="-108"/>
              <w:jc w:val="center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top"/>
            <w:textDirection w:val="lrTb"/>
            <w:noWrap w:val="false"/>
          </w:tcPr>
          <w:p>
            <w:pPr>
              <w:pStyle w:val="682"/>
              <w:ind w:left="-108" w:right="-108"/>
              <w:jc w:val="center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top"/>
            <w:textDirection w:val="lrTb"/>
            <w:noWrap w:val="false"/>
          </w:tcPr>
          <w:p>
            <w:pPr>
              <w:pStyle w:val="682"/>
              <w:ind w:left="-108" w:right="-108"/>
              <w:jc w:val="center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" w:type="dxa"/>
            <w:vAlign w:val="top"/>
            <w:textDirection w:val="lrTb"/>
            <w:noWrap w:val="false"/>
          </w:tcPr>
          <w:p>
            <w:pPr>
              <w:pStyle w:val="682"/>
              <w:ind w:left="-108" w:right="-108"/>
              <w:jc w:val="center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</w:t>
            </w:r>
            <w:r/>
          </w:p>
          <w:p>
            <w:pPr>
              <w:pStyle w:val="682"/>
              <w:ind w:left="-108" w:right="-108"/>
              <w:jc w:val="center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top"/>
            <w:textDirection w:val="lrTb"/>
            <w:noWrap w:val="false"/>
          </w:tcPr>
          <w:p>
            <w:pPr>
              <w:pStyle w:val="682"/>
              <w:ind w:left="-108" w:right="-108"/>
              <w:jc w:val="center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top"/>
            <w:textDirection w:val="lrTb"/>
            <w:noWrap w:val="false"/>
          </w:tcPr>
          <w:p>
            <w:pPr>
              <w:pStyle w:val="682"/>
              <w:ind w:left="-108" w:right="-108"/>
              <w:jc w:val="center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" w:type="dxa"/>
            <w:vAlign w:val="top"/>
            <w:textDirection w:val="lrTb"/>
            <w:noWrap w:val="false"/>
          </w:tcPr>
          <w:p>
            <w:pPr>
              <w:pStyle w:val="682"/>
              <w:ind w:left="-108" w:right="-108"/>
              <w:jc w:val="center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top"/>
            <w:textDirection w:val="lrTb"/>
            <w:noWrap w:val="false"/>
          </w:tcPr>
          <w:p>
            <w:pPr>
              <w:pStyle w:val="682"/>
              <w:ind w:left="-108" w:right="-108"/>
              <w:jc w:val="center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" w:type="dxa"/>
            <w:vAlign w:val="top"/>
            <w:textDirection w:val="lrTb"/>
            <w:noWrap w:val="false"/>
          </w:tcPr>
          <w:p>
            <w:pPr>
              <w:pStyle w:val="682"/>
              <w:ind w:left="-108" w:right="-108"/>
              <w:jc w:val="center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2027 </w:t>
            </w:r>
            <w:r/>
          </w:p>
          <w:p>
            <w:pPr>
              <w:pStyle w:val="682"/>
              <w:ind w:left="-108" w:right="-108"/>
              <w:jc w:val="center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2028</w:t>
            </w:r>
            <w:r/>
          </w:p>
          <w:p>
            <w:pPr>
              <w:pStyle w:val="682"/>
              <w:jc w:val="center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2029</w:t>
            </w:r>
            <w:r/>
          </w:p>
          <w:p>
            <w:pPr>
              <w:pStyle w:val="682"/>
              <w:jc w:val="center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2030</w:t>
            </w:r>
            <w:r/>
          </w:p>
        </w:tc>
      </w:tr>
    </w:tbl>
    <w:p>
      <w:pPr>
        <w:pStyle w:val="682"/>
        <w:spacing w:line="221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  <w:r/>
    </w:p>
    <w:tbl>
      <w:tblPr>
        <w:tblW w:w="15512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11"/>
        <w:gridCol w:w="1504"/>
        <w:gridCol w:w="1159"/>
        <w:gridCol w:w="1362"/>
        <w:gridCol w:w="1412"/>
        <w:gridCol w:w="756"/>
        <w:gridCol w:w="756"/>
        <w:gridCol w:w="756"/>
        <w:gridCol w:w="838"/>
        <w:gridCol w:w="756"/>
        <w:gridCol w:w="756"/>
        <w:gridCol w:w="838"/>
        <w:gridCol w:w="756"/>
        <w:gridCol w:w="838"/>
        <w:gridCol w:w="838"/>
        <w:gridCol w:w="838"/>
        <w:gridCol w:w="838"/>
      </w:tblGrid>
      <w:tr>
        <w:trPr>
          <w:trHeight w:val="187"/>
          <w:tblHeader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1" w:type="dxa"/>
            <w:vAlign w:val="center"/>
            <w:textDirection w:val="lrTb"/>
            <w:noWrap/>
          </w:tcPr>
          <w:p>
            <w:pPr>
              <w:pStyle w:val="68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" w:type="dxa"/>
            <w:vAlign w:val="center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9" w:type="dxa"/>
            <w:vAlign w:val="center"/>
            <w:textDirection w:val="lrTb"/>
            <w:noWrap/>
          </w:tcPr>
          <w:p>
            <w:pPr>
              <w:pStyle w:val="68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2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</w:tcBorders>
            <w:tcW w:w="1412" w:type="dxa"/>
            <w:vAlign w:val="center"/>
            <w:textDirection w:val="lrTb"/>
            <w:noWrap/>
          </w:tcPr>
          <w:p>
            <w:pPr>
              <w:pStyle w:val="68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ffffff"/>
            <w:tcW w:w="756" w:type="dxa"/>
            <w:vAlign w:val="center"/>
            <w:textDirection w:val="lrTb"/>
            <w:noWrap/>
          </w:tcPr>
          <w:p>
            <w:pPr>
              <w:pStyle w:val="68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ffffff"/>
            <w:tcW w:w="756" w:type="dxa"/>
            <w:vAlign w:val="center"/>
            <w:textDirection w:val="lrTb"/>
            <w:noWrap/>
          </w:tcPr>
          <w:p>
            <w:pPr>
              <w:pStyle w:val="68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ffffff"/>
            <w:tcW w:w="756" w:type="dxa"/>
            <w:vAlign w:val="center"/>
            <w:textDirection w:val="lrTb"/>
            <w:noWrap/>
          </w:tcPr>
          <w:p>
            <w:pPr>
              <w:pStyle w:val="68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ffffff"/>
            <w:tcW w:w="838" w:type="dxa"/>
            <w:vAlign w:val="center"/>
            <w:textDirection w:val="lrTb"/>
            <w:noWrap/>
          </w:tcPr>
          <w:p>
            <w:pPr>
              <w:pStyle w:val="68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color="auto" w:fill="ffffff"/>
            <w:tcW w:w="756" w:type="dxa"/>
            <w:vAlign w:val="center"/>
            <w:textDirection w:val="lrTb"/>
            <w:noWrap/>
          </w:tcPr>
          <w:p>
            <w:pPr>
              <w:pStyle w:val="68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auto" w:fill="ffffff"/>
            <w:tcW w:w="756" w:type="dxa"/>
            <w:vAlign w:val="center"/>
            <w:textDirection w:val="lrTb"/>
            <w:noWrap/>
          </w:tcPr>
          <w:p>
            <w:pPr>
              <w:pStyle w:val="682"/>
              <w:ind w:hanging="4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color="auto" w:fill="ffffff"/>
            <w:tcW w:w="838" w:type="dxa"/>
            <w:vAlign w:val="center"/>
            <w:textDirection w:val="lrTb"/>
            <w:noWrap/>
          </w:tcPr>
          <w:p>
            <w:pPr>
              <w:pStyle w:val="68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</w:t>
            </w:r>
            <w:r/>
          </w:p>
        </w:tc>
        <w:tc>
          <w:tcPr>
            <w:shd w:val="clear" w:color="auto" w:fill="ffffff"/>
            <w:tcW w:w="756" w:type="dxa"/>
            <w:vAlign w:val="center"/>
            <w:textDirection w:val="lrTb"/>
            <w:noWrap/>
          </w:tcPr>
          <w:p>
            <w:pPr>
              <w:pStyle w:val="682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 xml:space="preserve">13</w:t>
            </w:r>
            <w:r/>
          </w:p>
        </w:tc>
        <w:tc>
          <w:tcPr>
            <w:shd w:val="clear" w:color="auto" w:fill="ffffff"/>
            <w:tcW w:w="838" w:type="dxa"/>
            <w:vAlign w:val="center"/>
            <w:textDirection w:val="lrTb"/>
            <w:noWrap/>
          </w:tcPr>
          <w:p>
            <w:pPr>
              <w:pStyle w:val="68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</w:t>
            </w:r>
            <w:r/>
          </w:p>
        </w:tc>
        <w:tc>
          <w:tcPr>
            <w:shd w:val="clear" w:color="auto" w:fill="ffffff"/>
            <w:tcW w:w="838" w:type="dxa"/>
            <w:vAlign w:val="center"/>
            <w:textDirection w:val="lrTb"/>
            <w:noWrap/>
          </w:tcPr>
          <w:p>
            <w:pPr>
              <w:pStyle w:val="68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15</w:t>
            </w:r>
            <w:r/>
          </w:p>
        </w:tc>
        <w:tc>
          <w:tcPr>
            <w:shd w:val="clear" w:color="auto" w:fill="ffffff"/>
            <w:tcW w:w="838" w:type="dxa"/>
            <w:vAlign w:val="center"/>
            <w:textDirection w:val="lrTb"/>
            <w:noWrap/>
          </w:tcPr>
          <w:p>
            <w:pPr>
              <w:pStyle w:val="68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16</w:t>
            </w:r>
            <w:r/>
          </w:p>
        </w:tc>
        <w:tc>
          <w:tcPr>
            <w:shd w:val="clear" w:color="auto" w:fill="ffffff"/>
            <w:tcW w:w="838" w:type="dxa"/>
            <w:vAlign w:val="center"/>
            <w:textDirection w:val="lrTb"/>
            <w:noWrap/>
          </w:tcPr>
          <w:p>
            <w:pPr>
              <w:pStyle w:val="68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17</w:t>
            </w:r>
            <w:r/>
          </w:p>
        </w:tc>
      </w:tr>
      <w:tr>
        <w:trPr>
          <w:cantSplit/>
          <w:trHeight w:val="187"/>
        </w:trPr>
        <w:tc>
          <w:tcPr>
            <w:gridSpan w:val="2"/>
            <w:tcBorders>
              <w:top w:val="single" w:color="000000" w:sz="4" w:space="0"/>
            </w:tcBorders>
            <w:tcW w:w="2015" w:type="dxa"/>
            <w:vAlign w:val="center"/>
            <w:vMerge w:val="restart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Муниципальная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программа Цимлянского района</w:t>
            </w:r>
            <w:r>
              <w:rPr>
                <w:sz w:val="24"/>
                <w:szCs w:val="24"/>
              </w:rPr>
              <w:br w:type="textWrapping" w:clear="all"/>
              <w:t xml:space="preserve">«Энергоэффективность </w:t>
            </w:r>
            <w:r/>
          </w:p>
          <w:p>
            <w:pPr>
              <w:pStyle w:val="682"/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 развитие энергетики»</w:t>
            </w:r>
            <w:r>
              <w:rPr>
                <w:bCs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159" w:type="dxa"/>
            <w:vAlign w:val="center"/>
            <w:vMerge w:val="restart"/>
            <w:textDirection w:val="lrTb"/>
            <w:noWrap/>
          </w:tcPr>
          <w:p>
            <w:pPr>
              <w:pStyle w:val="682"/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Х</w:t>
            </w:r>
            <w:r>
              <w:rPr>
                <w:bCs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362" w:type="dxa"/>
            <w:vAlign w:val="top"/>
            <w:vMerge w:val="restart"/>
            <w:textDirection w:val="lrTb"/>
            <w:noWrap/>
          </w:tcPr>
          <w:p>
            <w:pPr>
              <w:pStyle w:val="68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</w:t>
            </w:r>
            <w:r>
              <w:rPr>
                <w:bCs/>
                <w:sz w:val="24"/>
                <w:szCs w:val="24"/>
              </w:rPr>
              <w:t xml:space="preserve">сего</w:t>
            </w:r>
            <w:r>
              <w:rPr>
                <w:bCs/>
                <w:sz w:val="24"/>
                <w:szCs w:val="24"/>
              </w:rPr>
            </w:r>
            <w:r/>
          </w:p>
          <w:p>
            <w:pPr>
              <w:pStyle w:val="68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tcW w:w="1412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74452,0</w:t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14058,0</w:t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10758,0</w:t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8 384,0</w:t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19 340,0</w:t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10 956,0</w:t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10 956,0</w:t>
            </w:r>
            <w:r/>
          </w:p>
        </w:tc>
      </w:tr>
      <w:tr>
        <w:trPr>
          <w:cantSplit/>
          <w:trHeight w:val="279"/>
        </w:trPr>
        <w:tc>
          <w:tcPr>
            <w:gridSpan w:val="2"/>
            <w:tcW w:w="2015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</w:r>
            <w:r/>
          </w:p>
        </w:tc>
        <w:tc>
          <w:tcPr>
            <w:tcW w:w="1159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</w:r>
            <w:r/>
          </w:p>
        </w:tc>
        <w:tc>
          <w:tcPr>
            <w:tcW w:w="1362" w:type="dxa"/>
            <w:vAlign w:val="top"/>
            <w:vMerge w:val="restart"/>
            <w:textDirection w:val="lrTb"/>
            <w:noWrap/>
          </w:tcPr>
          <w:p>
            <w:pPr>
              <w:pStyle w:val="68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областной бюджет</w:t>
            </w:r>
            <w:r/>
          </w:p>
        </w:tc>
        <w:tc>
          <w:tcPr>
            <w:tcW w:w="1412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70859,5</w:t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13383,5</w:t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10241,5</w:t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18411,5</w:t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10 411,5</w:t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10 411,5</w:t>
            </w:r>
            <w:r/>
          </w:p>
        </w:tc>
      </w:tr>
      <w:tr>
        <w:trPr>
          <w:cantSplit/>
          <w:trHeight w:val="680"/>
        </w:trPr>
        <w:tc>
          <w:tcPr>
            <w:gridSpan w:val="2"/>
            <w:tcW w:w="2015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</w:r>
            <w:r/>
          </w:p>
        </w:tc>
        <w:tc>
          <w:tcPr>
            <w:tcW w:w="1159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</w:r>
            <w:r/>
          </w:p>
        </w:tc>
        <w:tc>
          <w:tcPr>
            <w:tcW w:w="1362" w:type="dxa"/>
            <w:vAlign w:val="top"/>
            <w:vMerge w:val="restart"/>
            <w:textDirection w:val="lrTb"/>
            <w:noWrap/>
          </w:tcPr>
          <w:p>
            <w:pPr>
              <w:pStyle w:val="68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tcW w:w="1412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0,0</w:t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</w:tr>
      <w:tr>
        <w:trPr>
          <w:cantSplit/>
          <w:trHeight w:val="288"/>
        </w:trPr>
        <w:tc>
          <w:tcPr>
            <w:gridSpan w:val="2"/>
            <w:tcW w:w="2015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</w:r>
            <w:r/>
          </w:p>
        </w:tc>
        <w:tc>
          <w:tcPr>
            <w:tcW w:w="1159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</w:r>
            <w:r/>
          </w:p>
        </w:tc>
        <w:tc>
          <w:tcPr>
            <w:tcW w:w="1362" w:type="dxa"/>
            <w:vAlign w:val="top"/>
            <w:textDirection w:val="lrTb"/>
            <w:noWrap/>
          </w:tcPr>
          <w:p>
            <w:pPr>
              <w:pStyle w:val="68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W w:w="1412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3592,5</w:t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674,5</w:t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516,5</w:t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384,0</w:t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928,5</w:t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544,5</w:t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544,5</w:t>
            </w:r>
            <w:r/>
          </w:p>
        </w:tc>
      </w:tr>
      <w:tr>
        <w:trPr>
          <w:trHeight w:val="132"/>
        </w:trPr>
        <w:tc>
          <w:tcPr>
            <w:tcW w:w="511" w:type="dxa"/>
            <w:vAlign w:val="center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16"/>
            <w:tcW w:w="15001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подпрограмма 2 «Развитие  и модернизация электрических сетей, включая сети  уличного освещения»</w:t>
            </w:r>
            <w:r/>
          </w:p>
        </w:tc>
      </w:tr>
      <w:tr>
        <w:trPr>
          <w:cantSplit/>
          <w:trHeight w:val="74"/>
        </w:trPr>
        <w:tc>
          <w:tcPr>
            <w:tcW w:w="511" w:type="dxa"/>
            <w:vAlign w:val="top"/>
            <w:vMerge w:val="restart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2.2</w:t>
            </w: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W w:w="1504" w:type="dxa"/>
            <w:vAlign w:val="top"/>
            <w:vMerge w:val="restart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Реконструкция </w:t>
              <w:br w:type="textWrapping" w:clear="all"/>
              <w:t xml:space="preserve"> объектов электрических сетей</w:t>
            </w:r>
            <w:r>
              <w:rPr>
                <w:bCs/>
                <w:color w:val="000000"/>
                <w:sz w:val="24"/>
                <w:szCs w:val="24"/>
              </w:rPr>
            </w:r>
            <w:r/>
          </w:p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W w:w="1159" w:type="dxa"/>
            <w:vAlign w:val="top"/>
            <w:vMerge w:val="restart"/>
            <w:textDirection w:val="lrTb"/>
            <w:noWrap/>
          </w:tcPr>
          <w:p>
            <w:pPr>
              <w:pStyle w:val="682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Х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W w:w="1362" w:type="dxa"/>
            <w:vAlign w:val="top"/>
            <w:textDirection w:val="lrTb"/>
            <w:noWrap/>
          </w:tcPr>
          <w:p>
            <w:pPr>
              <w:pStyle w:val="68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всего</w:t>
            </w:r>
            <w:r/>
          </w:p>
        </w:tc>
        <w:tc>
          <w:tcPr>
            <w:tcW w:w="1412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74452,0</w:t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14058,0</w:t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10758,0</w:t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8 384,0</w:t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19 340,0</w:t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10 956,0</w:t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10 956,0</w:t>
            </w:r>
            <w:r/>
          </w:p>
        </w:tc>
      </w:tr>
      <w:tr>
        <w:trPr>
          <w:cantSplit/>
          <w:trHeight w:val="121"/>
        </w:trPr>
        <w:tc>
          <w:tcPr>
            <w:tcW w:w="511" w:type="dxa"/>
            <w:vAlign w:val="top"/>
            <w:vMerge w:val="continue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W w:w="1504" w:type="dxa"/>
            <w:vAlign w:val="top"/>
            <w:vMerge w:val="continue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W w:w="1159" w:type="dxa"/>
            <w:vAlign w:val="top"/>
            <w:vMerge w:val="continue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W w:w="1362" w:type="dxa"/>
            <w:vAlign w:val="top"/>
            <w:textDirection w:val="lrTb"/>
            <w:noWrap/>
          </w:tcPr>
          <w:p>
            <w:pPr>
              <w:pStyle w:val="6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областной бюджет</w:t>
            </w:r>
            <w:r/>
          </w:p>
        </w:tc>
        <w:tc>
          <w:tcPr>
            <w:tcW w:w="1412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70859,5</w:t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13383,5</w:t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10241,5</w:t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18411,5</w:t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10 411,5</w:t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10 411,5</w:t>
            </w:r>
            <w:r/>
          </w:p>
        </w:tc>
      </w:tr>
      <w:tr>
        <w:trPr>
          <w:cantSplit/>
          <w:trHeight w:val="276"/>
        </w:trPr>
        <w:tc>
          <w:tcPr>
            <w:tcW w:w="511" w:type="dxa"/>
            <w:vAlign w:val="top"/>
            <w:vMerge w:val="continue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W w:w="1504" w:type="dxa"/>
            <w:vAlign w:val="top"/>
            <w:vMerge w:val="continue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W w:w="1159" w:type="dxa"/>
            <w:vAlign w:val="top"/>
            <w:vMerge w:val="continue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W w:w="1362" w:type="dxa"/>
            <w:vAlign w:val="top"/>
            <w:textDirection w:val="lrTb"/>
            <w:noWrap/>
          </w:tcPr>
          <w:p>
            <w:pPr>
              <w:pStyle w:val="6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tcW w:w="1412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0,0</w:t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</w:tr>
      <w:tr>
        <w:trPr>
          <w:cantSplit/>
          <w:trHeight w:val="218"/>
        </w:trPr>
        <w:tc>
          <w:tcPr>
            <w:tcW w:w="511" w:type="dxa"/>
            <w:vAlign w:val="top"/>
            <w:vMerge w:val="continue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W w:w="1504" w:type="dxa"/>
            <w:vAlign w:val="top"/>
            <w:vMerge w:val="continue"/>
            <w:textDirection w:val="lrTb"/>
            <w:noWrap w:val="false"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W w:w="1159" w:type="dxa"/>
            <w:vAlign w:val="top"/>
            <w:vMerge w:val="continue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W w:w="1362" w:type="dxa"/>
            <w:vAlign w:val="top"/>
            <w:textDirection w:val="lrTb"/>
            <w:noWrap/>
          </w:tcPr>
          <w:p>
            <w:pPr>
              <w:pStyle w:val="6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W w:w="1412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3592,5</w:t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674,5</w:t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516,5</w:t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384,0</w:t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928,5</w:t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544,5</w:t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544,5</w:t>
            </w:r>
            <w:r/>
          </w:p>
        </w:tc>
      </w:tr>
      <w:tr>
        <w:trPr>
          <w:cantSplit/>
          <w:trHeight w:val="92"/>
        </w:trPr>
        <w:tc>
          <w:tcPr>
            <w:tcW w:w="511" w:type="dxa"/>
            <w:vAlign w:val="top"/>
            <w:vMerge w:val="restart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  <w:highlight w:val="green"/>
              </w:rPr>
            </w:r>
            <w:r/>
          </w:p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  <w:highlight w:val="green"/>
              </w:rPr>
            </w:r>
            <w:r/>
          </w:p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  <w:highlight w:val="green"/>
              </w:rPr>
            </w:r>
            <w:r/>
          </w:p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  <w:highlight w:val="green"/>
              </w:rPr>
            </w:r>
            <w:r/>
          </w:p>
        </w:tc>
        <w:tc>
          <w:tcPr>
            <w:tcW w:w="1504" w:type="dxa"/>
            <w:vAlign w:val="top"/>
            <w:vMerge w:val="restart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Реконструкция ВЛ 0,4 кВ в г. Цимлянске Цимлянского  района Ростовской области</w:t>
            </w:r>
            <w:r/>
          </w:p>
        </w:tc>
        <w:tc>
          <w:tcPr>
            <w:tcW w:w="1159" w:type="dxa"/>
            <w:vAlign w:val="top"/>
            <w:vMerge w:val="restart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ПСД </w:t>
              <w:br w:type="textWrapping" w:clear="all"/>
              <w:t xml:space="preserve">2022-2023г.</w:t>
            </w:r>
            <w:r/>
          </w:p>
        </w:tc>
        <w:tc>
          <w:tcPr>
            <w:tcW w:w="1362" w:type="dxa"/>
            <w:vAlign w:val="top"/>
            <w:textDirection w:val="lrTb"/>
            <w:noWrap/>
          </w:tcPr>
          <w:p>
            <w:pPr>
              <w:pStyle w:val="68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всего                </w:t>
            </w:r>
            <w:r/>
          </w:p>
        </w:tc>
        <w:tc>
          <w:tcPr>
            <w:tcW w:w="1412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21 516,0</w:t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0,0</w:t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0,0</w:t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0,0</w:t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0,0</w:t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0,0</w:t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10 758,0</w:t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10 758,0</w:t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0,0</w:t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0,0</w:t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0,0</w:t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0,0</w:t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0,0</w:t>
            </w:r>
            <w:r/>
          </w:p>
        </w:tc>
      </w:tr>
      <w:tr>
        <w:trPr>
          <w:cantSplit/>
          <w:trHeight w:val="276"/>
        </w:trPr>
        <w:tc>
          <w:tcPr>
            <w:tcW w:w="511" w:type="dxa"/>
            <w:vAlign w:val="top"/>
            <w:vMerge w:val="continue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  <w:highlight w:val="green"/>
              </w:rPr>
            </w:r>
            <w:r/>
          </w:p>
        </w:tc>
        <w:tc>
          <w:tcPr>
            <w:tcW w:w="1504" w:type="dxa"/>
            <w:vAlign w:val="top"/>
            <w:vMerge w:val="continue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159" w:type="dxa"/>
            <w:vAlign w:val="top"/>
            <w:vMerge w:val="continue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362" w:type="dxa"/>
            <w:vAlign w:val="top"/>
            <w:textDirection w:val="lrTb"/>
            <w:noWrap/>
          </w:tcPr>
          <w:p>
            <w:pPr>
              <w:pStyle w:val="6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областной бюджет </w:t>
            </w:r>
            <w:r/>
          </w:p>
        </w:tc>
        <w:tc>
          <w:tcPr>
            <w:tcW w:w="1412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20 483,0</w:t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10 241,5</w:t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10 241,5</w:t>
            </w:r>
            <w:r/>
          </w:p>
        </w:tc>
        <w:tc>
          <w:tcPr>
            <w:tcW w:w="7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</w:tr>
      <w:tr>
        <w:trPr>
          <w:cantSplit/>
          <w:trHeight w:val="276"/>
        </w:trPr>
        <w:tc>
          <w:tcPr>
            <w:tcW w:w="511" w:type="dxa"/>
            <w:vAlign w:val="top"/>
            <w:vMerge w:val="continue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  <w:highlight w:val="green"/>
              </w:rPr>
            </w:r>
            <w:r/>
          </w:p>
        </w:tc>
        <w:tc>
          <w:tcPr>
            <w:tcW w:w="1504" w:type="dxa"/>
            <w:vAlign w:val="top"/>
            <w:vMerge w:val="continue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159" w:type="dxa"/>
            <w:vAlign w:val="top"/>
            <w:vMerge w:val="continue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362" w:type="dxa"/>
            <w:vAlign w:val="top"/>
            <w:textDirection w:val="lrTb"/>
            <w:noWrap/>
          </w:tcPr>
          <w:p>
            <w:pPr>
              <w:pStyle w:val="6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tcW w:w="1412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0,0</w:t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</w:tr>
      <w:tr>
        <w:trPr>
          <w:cantSplit/>
          <w:trHeight w:val="148"/>
        </w:trPr>
        <w:tc>
          <w:tcPr>
            <w:tcW w:w="511" w:type="dxa"/>
            <w:vAlign w:val="top"/>
            <w:vMerge w:val="continue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  <w:highlight w:val="green"/>
              </w:rPr>
            </w:r>
            <w:r/>
          </w:p>
        </w:tc>
        <w:tc>
          <w:tcPr>
            <w:tcW w:w="1504" w:type="dxa"/>
            <w:vAlign w:val="top"/>
            <w:vMerge w:val="continue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159" w:type="dxa"/>
            <w:vAlign w:val="top"/>
            <w:vMerge w:val="continue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362" w:type="dxa"/>
            <w:vAlign w:val="top"/>
            <w:textDirection w:val="lrTb"/>
            <w:noWrap/>
          </w:tcPr>
          <w:p>
            <w:pPr>
              <w:pStyle w:val="6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W w:w="1412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1 033,0</w:t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516,5</w:t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516,5</w:t>
            </w:r>
            <w:r/>
          </w:p>
        </w:tc>
        <w:tc>
          <w:tcPr>
            <w:tcW w:w="7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</w:tr>
      <w:tr>
        <w:trPr>
          <w:cantSplit/>
          <w:trHeight w:val="218"/>
        </w:trPr>
        <w:tc>
          <w:tcPr>
            <w:tcW w:w="511" w:type="dxa"/>
            <w:vAlign w:val="top"/>
            <w:vMerge w:val="restart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  <w:highlight w:val="green"/>
              </w:rPr>
            </w:r>
            <w:r/>
          </w:p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  <w:highlight w:val="green"/>
              </w:rPr>
            </w:r>
            <w:r/>
          </w:p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  <w:highlight w:val="green"/>
              </w:rPr>
            </w:r>
            <w:r/>
          </w:p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  <w:highlight w:val="green"/>
              </w:rPr>
            </w:r>
            <w:r/>
          </w:p>
        </w:tc>
        <w:tc>
          <w:tcPr>
            <w:tcW w:w="1504" w:type="dxa"/>
            <w:vAlign w:val="top"/>
            <w:vMerge w:val="restart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Реконструкция КТП 10/0,4 г. Цимлянск, в районе земельного участка по</w:t>
            </w:r>
            <w:r/>
          </w:p>
          <w:p>
            <w:pPr>
              <w:pStyle w:val="6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Ломоносова, 4  Цимлянского  района Ростовской области</w:t>
            </w:r>
            <w:r/>
          </w:p>
        </w:tc>
        <w:tc>
          <w:tcPr>
            <w:tcW w:w="1159" w:type="dxa"/>
            <w:vAlign w:val="top"/>
            <w:vMerge w:val="restart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ПСД </w:t>
              <w:br w:type="textWrapping" w:clear="all"/>
              <w:t xml:space="preserve">2022-2023г.</w:t>
            </w:r>
            <w:r/>
          </w:p>
        </w:tc>
        <w:tc>
          <w:tcPr>
            <w:tcW w:w="1362" w:type="dxa"/>
            <w:vAlign w:val="top"/>
            <w:textDirection w:val="lrTb"/>
            <w:noWrap/>
          </w:tcPr>
          <w:p>
            <w:pPr>
              <w:pStyle w:val="68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всего                </w:t>
            </w:r>
            <w:r/>
          </w:p>
        </w:tc>
        <w:tc>
          <w:tcPr>
            <w:tcW w:w="1412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1 800,0</w:t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0,0</w:t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0,0</w:t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0,0</w:t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0,0</w:t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0,0</w:t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1 800,0</w:t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0,0</w:t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0,0</w:t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0,0</w:t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0,0</w:t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0,0</w:t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0,0</w:t>
            </w:r>
            <w:r/>
          </w:p>
        </w:tc>
      </w:tr>
      <w:tr>
        <w:trPr>
          <w:cantSplit/>
          <w:trHeight w:val="276"/>
        </w:trPr>
        <w:tc>
          <w:tcPr>
            <w:tcW w:w="511" w:type="dxa"/>
            <w:vAlign w:val="top"/>
            <w:vMerge w:val="continue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  <w:highlight w:val="green"/>
              </w:rPr>
            </w:r>
            <w:r/>
          </w:p>
        </w:tc>
        <w:tc>
          <w:tcPr>
            <w:tcW w:w="1504" w:type="dxa"/>
            <w:vAlign w:val="top"/>
            <w:vMerge w:val="continue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159" w:type="dxa"/>
            <w:vAlign w:val="top"/>
            <w:vMerge w:val="continue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362" w:type="dxa"/>
            <w:vAlign w:val="top"/>
            <w:textDirection w:val="lrTb"/>
            <w:noWrap/>
          </w:tcPr>
          <w:p>
            <w:pPr>
              <w:pStyle w:val="6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областной бюджет </w:t>
            </w:r>
            <w:r/>
          </w:p>
        </w:tc>
        <w:tc>
          <w:tcPr>
            <w:tcW w:w="1412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1 714,0</w:t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1 714,0</w:t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</w:tr>
      <w:tr>
        <w:trPr>
          <w:cantSplit/>
          <w:trHeight w:val="276"/>
        </w:trPr>
        <w:tc>
          <w:tcPr>
            <w:tcW w:w="511" w:type="dxa"/>
            <w:vAlign w:val="top"/>
            <w:vMerge w:val="continue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  <w:highlight w:val="green"/>
              </w:rPr>
            </w:r>
            <w:r/>
          </w:p>
        </w:tc>
        <w:tc>
          <w:tcPr>
            <w:tcW w:w="1504" w:type="dxa"/>
            <w:vAlign w:val="top"/>
            <w:vMerge w:val="continue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159" w:type="dxa"/>
            <w:vAlign w:val="top"/>
            <w:vMerge w:val="continue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362" w:type="dxa"/>
            <w:vAlign w:val="top"/>
            <w:textDirection w:val="lrTb"/>
            <w:noWrap/>
          </w:tcPr>
          <w:p>
            <w:pPr>
              <w:pStyle w:val="6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tcW w:w="1412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0,0</w:t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</w:tr>
      <w:tr>
        <w:trPr>
          <w:cantSplit/>
          <w:trHeight w:val="380"/>
        </w:trPr>
        <w:tc>
          <w:tcPr>
            <w:tcW w:w="511" w:type="dxa"/>
            <w:vAlign w:val="top"/>
            <w:vMerge w:val="continue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  <w:highlight w:val="green"/>
              </w:rPr>
            </w:r>
            <w:r/>
          </w:p>
        </w:tc>
        <w:tc>
          <w:tcPr>
            <w:tcW w:w="1504" w:type="dxa"/>
            <w:vAlign w:val="top"/>
            <w:vMerge w:val="continue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159" w:type="dxa"/>
            <w:vAlign w:val="top"/>
            <w:vMerge w:val="continue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362" w:type="dxa"/>
            <w:vAlign w:val="top"/>
            <w:textDirection w:val="lrTb"/>
            <w:noWrap/>
          </w:tcPr>
          <w:p>
            <w:pPr>
              <w:pStyle w:val="6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W w:w="1412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86,0</w:t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86,0</w:t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</w:tr>
      <w:tr>
        <w:trPr>
          <w:cantSplit/>
          <w:trHeight w:val="131"/>
        </w:trPr>
        <w:tc>
          <w:tcPr>
            <w:tcW w:w="511" w:type="dxa"/>
            <w:vAlign w:val="top"/>
            <w:vMerge w:val="restart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  <w:highlight w:val="green"/>
              </w:rPr>
            </w:r>
            <w:r/>
          </w:p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  <w:highlight w:val="green"/>
              </w:rPr>
            </w:r>
            <w:r/>
          </w:p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  <w:highlight w:val="green"/>
              </w:rPr>
            </w:r>
            <w:r/>
          </w:p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  <w:highlight w:val="green"/>
              </w:rPr>
            </w:r>
            <w:r/>
          </w:p>
        </w:tc>
        <w:tc>
          <w:tcPr>
            <w:tcW w:w="1504" w:type="dxa"/>
            <w:vAlign w:val="top"/>
            <w:vMerge w:val="restart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Реконструкция КТП 10/0,4 г. Цимлянск, в 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районе земельного участка по </w:t>
            </w:r>
            <w:r>
              <w:rPr>
                <w:color w:val="000000"/>
                <w:sz w:val="24"/>
                <w:szCs w:val="24"/>
              </w:rPr>
              <w:t xml:space="preserve">ул. Московская, 124  Цимлянского  района Ростовской области</w:t>
            </w:r>
            <w:r/>
          </w:p>
        </w:tc>
        <w:tc>
          <w:tcPr>
            <w:tcW w:w="1159" w:type="dxa"/>
            <w:vAlign w:val="top"/>
            <w:vMerge w:val="restart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ПСД </w:t>
              <w:br w:type="textWrapping" w:clear="all"/>
              <w:t xml:space="preserve">2022-2023г.</w:t>
            </w:r>
            <w:r/>
          </w:p>
        </w:tc>
        <w:tc>
          <w:tcPr>
            <w:tcW w:w="1362" w:type="dxa"/>
            <w:vAlign w:val="top"/>
            <w:textDirection w:val="lrTb"/>
            <w:noWrap/>
          </w:tcPr>
          <w:p>
            <w:pPr>
              <w:pStyle w:val="68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всего                </w:t>
            </w:r>
            <w:r/>
          </w:p>
        </w:tc>
        <w:tc>
          <w:tcPr>
            <w:tcW w:w="1412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1 500,0</w:t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0,0</w:t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0,0</w:t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0,0</w:t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0,0</w:t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0,0</w:t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1 500,0</w:t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0,0</w:t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0,0</w:t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0,0</w:t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0,0</w:t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0,0</w:t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0,0</w:t>
            </w:r>
            <w:r/>
          </w:p>
        </w:tc>
      </w:tr>
      <w:tr>
        <w:trPr>
          <w:cantSplit/>
          <w:trHeight w:val="276"/>
        </w:trPr>
        <w:tc>
          <w:tcPr>
            <w:tcW w:w="511" w:type="dxa"/>
            <w:vAlign w:val="top"/>
            <w:vMerge w:val="continue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  <w:highlight w:val="green"/>
              </w:rPr>
            </w:r>
            <w:r/>
          </w:p>
        </w:tc>
        <w:tc>
          <w:tcPr>
            <w:tcW w:w="1504" w:type="dxa"/>
            <w:vAlign w:val="top"/>
            <w:vMerge w:val="continue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159" w:type="dxa"/>
            <w:vAlign w:val="top"/>
            <w:vMerge w:val="continue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362" w:type="dxa"/>
            <w:vAlign w:val="top"/>
            <w:textDirection w:val="lrTb"/>
            <w:noWrap/>
          </w:tcPr>
          <w:p>
            <w:pPr>
              <w:pStyle w:val="6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областной бюджет </w:t>
            </w:r>
            <w:r/>
          </w:p>
        </w:tc>
        <w:tc>
          <w:tcPr>
            <w:tcW w:w="1412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1 428,0</w:t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1 428,0</w:t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</w:tr>
      <w:tr>
        <w:trPr>
          <w:cantSplit/>
          <w:trHeight w:val="276"/>
        </w:trPr>
        <w:tc>
          <w:tcPr>
            <w:tcW w:w="511" w:type="dxa"/>
            <w:vAlign w:val="top"/>
            <w:vMerge w:val="continue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  <w:highlight w:val="green"/>
              </w:rPr>
            </w:r>
            <w:r/>
          </w:p>
        </w:tc>
        <w:tc>
          <w:tcPr>
            <w:tcW w:w="1504" w:type="dxa"/>
            <w:vAlign w:val="top"/>
            <w:vMerge w:val="continue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159" w:type="dxa"/>
            <w:vAlign w:val="top"/>
            <w:vMerge w:val="continue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362" w:type="dxa"/>
            <w:vAlign w:val="top"/>
            <w:textDirection w:val="lrTb"/>
            <w:noWrap/>
          </w:tcPr>
          <w:p>
            <w:pPr>
              <w:pStyle w:val="6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tcW w:w="1412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0,0</w:t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</w:tr>
      <w:tr>
        <w:trPr>
          <w:cantSplit/>
          <w:trHeight w:val="126"/>
        </w:trPr>
        <w:tc>
          <w:tcPr>
            <w:tcW w:w="511" w:type="dxa"/>
            <w:vAlign w:val="top"/>
            <w:vMerge w:val="continue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  <w:highlight w:val="green"/>
              </w:rPr>
            </w:r>
            <w:r/>
          </w:p>
        </w:tc>
        <w:tc>
          <w:tcPr>
            <w:tcW w:w="1504" w:type="dxa"/>
            <w:vAlign w:val="top"/>
            <w:vMerge w:val="continue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159" w:type="dxa"/>
            <w:vAlign w:val="top"/>
            <w:vMerge w:val="continue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362" w:type="dxa"/>
            <w:vAlign w:val="top"/>
            <w:textDirection w:val="lrTb"/>
            <w:noWrap/>
          </w:tcPr>
          <w:p>
            <w:pPr>
              <w:pStyle w:val="6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W w:w="1412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72,0</w:t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72,0</w:t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</w:r>
            <w:r/>
          </w:p>
        </w:tc>
      </w:tr>
      <w:tr>
        <w:trPr>
          <w:cantSplit/>
          <w:trHeight w:val="128"/>
        </w:trPr>
        <w:tc>
          <w:tcPr>
            <w:tcW w:w="511" w:type="dxa"/>
            <w:vAlign w:val="top"/>
            <w:vMerge w:val="restart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  <w:highlight w:val="green"/>
              </w:rPr>
            </w:r>
            <w:r/>
          </w:p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  <w:highlight w:val="green"/>
              </w:rPr>
            </w:r>
            <w:r/>
          </w:p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  <w:highlight w:val="green"/>
              </w:rPr>
            </w:r>
            <w:r/>
          </w:p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  <w:highlight w:val="green"/>
              </w:rPr>
            </w:r>
            <w:r/>
          </w:p>
        </w:tc>
        <w:tc>
          <w:tcPr>
            <w:tcW w:w="1504" w:type="dxa"/>
            <w:vAlign w:val="top"/>
            <w:vMerge w:val="restart"/>
            <w:textDirection w:val="lrTb"/>
            <w:noWrap w:val="false"/>
          </w:tcPr>
          <w:p>
            <w:pPr>
              <w:pStyle w:val="6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Строительство линий наружного освещения в сельских поселениях Цимлянского района Ростовской области</w:t>
            </w:r>
            <w:r/>
          </w:p>
        </w:tc>
        <w:tc>
          <w:tcPr>
            <w:tcW w:w="1159" w:type="dxa"/>
            <w:vAlign w:val="top"/>
            <w:vMerge w:val="restart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ПСД </w:t>
              <w:br w:type="textWrapping" w:clear="all"/>
              <w:t xml:space="preserve">2025-2026г</w:t>
            </w:r>
            <w:r/>
          </w:p>
        </w:tc>
        <w:tc>
          <w:tcPr>
            <w:tcW w:w="1362" w:type="dxa"/>
            <w:vAlign w:val="top"/>
            <w:textDirection w:val="lrTb"/>
            <w:noWrap/>
          </w:tcPr>
          <w:p>
            <w:pPr>
              <w:pStyle w:val="68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всего                </w:t>
            </w:r>
            <w:r/>
          </w:p>
        </w:tc>
        <w:tc>
          <w:tcPr>
            <w:tcW w:w="1412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49636,0</w:t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8 384,0</w:t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19 340,0</w:t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10 956,0</w:t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10 956,0</w:t>
            </w:r>
            <w:r/>
          </w:p>
        </w:tc>
      </w:tr>
      <w:tr>
        <w:trPr>
          <w:cantSplit/>
          <w:trHeight w:val="50"/>
        </w:trPr>
        <w:tc>
          <w:tcPr>
            <w:tcW w:w="511" w:type="dxa"/>
            <w:vAlign w:val="top"/>
            <w:vMerge w:val="continue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  <w:highlight w:val="green"/>
              </w:rPr>
            </w:r>
            <w:r/>
          </w:p>
        </w:tc>
        <w:tc>
          <w:tcPr>
            <w:tcW w:w="1504" w:type="dxa"/>
            <w:vAlign w:val="top"/>
            <w:vMerge w:val="continue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  <w:highlight w:val="green"/>
              </w:rPr>
            </w:r>
            <w:r/>
          </w:p>
        </w:tc>
        <w:tc>
          <w:tcPr>
            <w:tcW w:w="1159" w:type="dxa"/>
            <w:vAlign w:val="top"/>
            <w:vMerge w:val="continue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  <w:highlight w:val="green"/>
              </w:rPr>
            </w:r>
            <w:r/>
          </w:p>
        </w:tc>
        <w:tc>
          <w:tcPr>
            <w:tcW w:w="1362" w:type="dxa"/>
            <w:vAlign w:val="top"/>
            <w:textDirection w:val="lrTb"/>
            <w:noWrap/>
          </w:tcPr>
          <w:p>
            <w:pPr>
              <w:pStyle w:val="6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областной бюджет </w:t>
            </w:r>
            <w:r/>
          </w:p>
        </w:tc>
        <w:tc>
          <w:tcPr>
            <w:tcW w:w="1412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47234,5</w:t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8 000,0</w:t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18 411,5</w:t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10 411,5</w:t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10 411,5</w:t>
            </w:r>
            <w:r/>
          </w:p>
        </w:tc>
      </w:tr>
      <w:tr>
        <w:trPr>
          <w:cantSplit/>
          <w:trHeight w:val="348"/>
        </w:trPr>
        <w:tc>
          <w:tcPr>
            <w:tcW w:w="511" w:type="dxa"/>
            <w:vAlign w:val="top"/>
            <w:vMerge w:val="continue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  <w:highlight w:val="green"/>
              </w:rPr>
            </w:r>
            <w:r/>
          </w:p>
        </w:tc>
        <w:tc>
          <w:tcPr>
            <w:tcW w:w="1504" w:type="dxa"/>
            <w:vAlign w:val="top"/>
            <w:vMerge w:val="continue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  <w:highlight w:val="green"/>
              </w:rPr>
            </w:r>
            <w:r/>
          </w:p>
        </w:tc>
        <w:tc>
          <w:tcPr>
            <w:tcW w:w="1159" w:type="dxa"/>
            <w:vAlign w:val="top"/>
            <w:vMerge w:val="continue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  <w:highlight w:val="green"/>
              </w:rPr>
            </w:r>
            <w:r/>
          </w:p>
        </w:tc>
        <w:tc>
          <w:tcPr>
            <w:tcW w:w="1362" w:type="dxa"/>
            <w:vAlign w:val="top"/>
            <w:textDirection w:val="lrTb"/>
            <w:noWrap/>
          </w:tcPr>
          <w:p>
            <w:pPr>
              <w:pStyle w:val="6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tcW w:w="1412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>
          <w:cantSplit/>
          <w:trHeight w:val="169"/>
        </w:trPr>
        <w:tc>
          <w:tcPr>
            <w:tcW w:w="511" w:type="dxa"/>
            <w:vAlign w:val="top"/>
            <w:vMerge w:val="continue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  <w:highlight w:val="green"/>
              </w:rPr>
            </w:r>
            <w:r/>
          </w:p>
        </w:tc>
        <w:tc>
          <w:tcPr>
            <w:tcW w:w="1504" w:type="dxa"/>
            <w:vAlign w:val="top"/>
            <w:vMerge w:val="continue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  <w:highlight w:val="green"/>
              </w:rPr>
            </w:r>
            <w:r/>
          </w:p>
        </w:tc>
        <w:tc>
          <w:tcPr>
            <w:tcW w:w="1159" w:type="dxa"/>
            <w:vAlign w:val="top"/>
            <w:vMerge w:val="continue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  <w:highlight w:val="green"/>
              </w:rPr>
            </w:r>
            <w:r/>
          </w:p>
        </w:tc>
        <w:tc>
          <w:tcPr>
            <w:tcW w:w="1362" w:type="dxa"/>
            <w:vAlign w:val="top"/>
            <w:textDirection w:val="lrTb"/>
            <w:noWrap/>
          </w:tcPr>
          <w:p>
            <w:pPr>
              <w:pStyle w:val="6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местный бюджет</w:t>
            </w:r>
            <w:r/>
          </w:p>
          <w:p>
            <w:pPr>
              <w:pStyle w:val="6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412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2401,5</w:t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75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384,0</w:t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928,5</w:t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544,5</w:t>
            </w:r>
            <w:r/>
          </w:p>
        </w:tc>
        <w:tc>
          <w:tcPr>
            <w:tcW w:w="83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544,5</w:t>
            </w:r>
            <w:r/>
          </w:p>
        </w:tc>
      </w:tr>
    </w:tbl>
    <w:p>
      <w:pPr>
        <w:pStyle w:val="682"/>
        <w:ind w:firstLine="709"/>
        <w:jc w:val="both"/>
        <w:spacing w:line="221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  <w:r/>
    </w:p>
    <w:sectPr>
      <w:footnotePr/>
      <w:endnotePr/>
      <w:type w:val="nextPage"/>
      <w:pgSz w:w="16839" w:h="11907" w:orient="landscape"/>
      <w:pgMar w:top="993" w:right="851" w:bottom="851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Times New Roman CYR">
    <w:panose1 w:val="02020603050405020304"/>
  </w:font>
  <w:font w:name="SimSun">
    <w:panose1 w:val="02000506000000020000"/>
  </w:font>
  <w:font w:name="Georgia">
    <w:panose1 w:val="02040502050405020303"/>
  </w:font>
  <w:font w:name="Symbol">
    <w:panose1 w:val="05010000000000000000"/>
  </w:font>
  <w:font w:name="Courier New">
    <w:panose1 w:val="02070309020205020404"/>
  </w:font>
  <w:font w:name="Verdana">
    <w:panose1 w:val="020B0604030504040204"/>
  </w:font>
  <w:font w:name="Times New Roman">
    <w:panose1 w:val="02020603050405020304"/>
  </w:font>
  <w:font w:name="OEKGHE+OfficinaSerifWinC">
    <w:panose1 w:val="02000603000000000000"/>
  </w:font>
  <w:font w:name="Tahoma">
    <w:panose1 w:val="020B0604030504040204"/>
  </w:font>
  <w:font w:name="Calibri">
    <w:panose1 w:val="020F0502020204030204"/>
  </w:font>
  <w:font w:name="Cambria">
    <w:panose1 w:val="02040503050406030204"/>
  </w:font>
  <w:font w:name="AG Souvenir">
    <w:panose1 w:val="02000603000000000000"/>
  </w:font>
  <w:font w:name="Franklin Gothic Medium">
    <w:panose1 w:val="020B060302020202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9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9</w:t>
    </w:r>
    <w:r>
      <w:fldChar w:fldCharType="end"/>
    </w:r>
    <w:r/>
  </w:p>
  <w:p>
    <w:pPr>
      <w:pStyle w:val="709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9"/>
      <w:rPr>
        <w:rStyle w:val="713"/>
      </w:rPr>
      <w:framePr w:wrap="around" w:vAnchor="text" w:hAnchor="margin" w:xAlign="right" w:y="1"/>
    </w:pPr>
    <w:r>
      <w:rPr>
        <w:rStyle w:val="713"/>
      </w:rPr>
      <w:fldChar w:fldCharType="begin"/>
    </w:r>
    <w:r>
      <w:rPr>
        <w:rStyle w:val="713"/>
      </w:rPr>
      <w:instrText xml:space="preserve">PAGE  </w:instrText>
    </w:r>
    <w:r>
      <w:rPr>
        <w:rStyle w:val="713"/>
      </w:rPr>
      <w:fldChar w:fldCharType="end"/>
    </w:r>
    <w:r>
      <w:rPr>
        <w:rStyle w:val="713"/>
      </w:rPr>
    </w:r>
    <w:r/>
  </w:p>
  <w:p>
    <w:pPr>
      <w:pStyle w:val="709"/>
      <w:ind w:right="36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9"/>
      <w:rPr>
        <w:rStyle w:val="713"/>
      </w:rPr>
      <w:framePr w:wrap="around" w:vAnchor="text" w:hAnchor="margin" w:xAlign="right" w:y="1"/>
    </w:pPr>
    <w:r>
      <w:rPr>
        <w:rStyle w:val="713"/>
      </w:rPr>
      <w:fldChar w:fldCharType="begin"/>
    </w:r>
    <w:r>
      <w:rPr>
        <w:rStyle w:val="713"/>
      </w:rPr>
      <w:instrText xml:space="preserve">PAGE  </w:instrText>
    </w:r>
    <w:r>
      <w:rPr>
        <w:rStyle w:val="713"/>
      </w:rPr>
      <w:fldChar w:fldCharType="separate"/>
    </w:r>
    <w:r>
      <w:rPr>
        <w:rStyle w:val="713"/>
      </w:rPr>
      <w:t xml:space="preserve">26</w:t>
    </w:r>
    <w:r>
      <w:rPr>
        <w:rStyle w:val="713"/>
      </w:rPr>
      <w:fldChar w:fldCharType="end"/>
    </w:r>
    <w:r>
      <w:rPr>
        <w:rStyle w:val="713"/>
      </w:rPr>
    </w:r>
    <w:r/>
  </w:p>
  <w:p>
    <w:pPr>
      <w:pStyle w:val="709"/>
      <w:rPr>
        <w:lang w:val="en-US"/>
      </w:rPr>
    </w:pPr>
    <w:r>
      <w:rPr>
        <w:lang w:val="en-US"/>
      </w:rPr>
    </w:r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9"/>
      <w:rPr>
        <w:rStyle w:val="713"/>
      </w:rPr>
      <w:framePr w:wrap="around" w:vAnchor="text" w:hAnchor="margin" w:xAlign="right" w:y="1"/>
    </w:pPr>
    <w:r>
      <w:rPr>
        <w:rStyle w:val="713"/>
      </w:rPr>
      <w:fldChar w:fldCharType="begin"/>
    </w:r>
    <w:r>
      <w:rPr>
        <w:rStyle w:val="713"/>
      </w:rPr>
      <w:instrText xml:space="preserve">PAGE  </w:instrText>
    </w:r>
    <w:r>
      <w:rPr>
        <w:rStyle w:val="713"/>
      </w:rPr>
      <w:fldChar w:fldCharType="end"/>
    </w:r>
    <w:r>
      <w:rPr>
        <w:rStyle w:val="713"/>
      </w:rPr>
    </w:r>
    <w:r/>
  </w:p>
  <w:p>
    <w:pPr>
      <w:pStyle w:val="709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718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720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>
        <w:pStyle w:val="682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2.4.%1."/>
      <w:legacy w:legacy="1" w:legacyIndent="0" w:legacySpace="0"/>
      <w:lvlJc w:val="left"/>
      <w:pPr>
        <w:pStyle w:val="682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2.4.%1."/>
      <w:legacy w:legacy="1" w:legacyIndent="0" w:legacySpace="0"/>
      <w:lvlJc w:val="left"/>
      <w:pPr>
        <w:pStyle w:val="682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pStyle w:val="68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82"/>
    <w:next w:val="68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82"/>
    <w:next w:val="68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82"/>
    <w:next w:val="68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82"/>
    <w:next w:val="68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82"/>
    <w:next w:val="68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2"/>
    <w:next w:val="68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2"/>
    <w:next w:val="68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2"/>
    <w:next w:val="68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2"/>
    <w:next w:val="68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8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82"/>
    <w:next w:val="68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82"/>
    <w:next w:val="68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82"/>
    <w:next w:val="682"/>
    <w:link w:val="1079"/>
    <w:uiPriority w:val="29"/>
    <w:qFormat/>
    <w:pPr>
      <w:ind w:left="720" w:right="720"/>
    </w:pPr>
    <w:rPr>
      <w:i/>
    </w:rPr>
  </w:style>
  <w:style w:type="paragraph" w:styleId="39">
    <w:name w:val="Intense Quote"/>
    <w:basedOn w:val="682"/>
    <w:next w:val="682"/>
    <w:link w:val="10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41">
    <w:name w:val="Header"/>
    <w:basedOn w:val="68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8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82"/>
    <w:next w:val="68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8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8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82"/>
    <w:next w:val="68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82"/>
    <w:next w:val="68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82"/>
    <w:next w:val="68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2"/>
    <w:next w:val="68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2"/>
    <w:next w:val="68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2"/>
    <w:next w:val="68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2"/>
    <w:next w:val="68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2"/>
    <w:next w:val="68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2"/>
    <w:next w:val="68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2"/>
    <w:next w:val="682"/>
    <w:uiPriority w:val="99"/>
    <w:unhideWhenUsed/>
    <w:pPr>
      <w:spacing w:after="0" w:afterAutospacing="0"/>
    </w:pPr>
  </w:style>
  <w:style w:type="paragraph" w:styleId="682" w:default="1">
    <w:name w:val="Normal"/>
    <w:next w:val="682"/>
    <w:link w:val="682"/>
    <w:qFormat/>
    <w:rPr>
      <w:lang w:val="ru-RU" w:eastAsia="ru-RU" w:bidi="ar-SA"/>
    </w:rPr>
  </w:style>
  <w:style w:type="paragraph" w:styleId="683">
    <w:name w:val="Заголовок 1"/>
    <w:basedOn w:val="682"/>
    <w:next w:val="682"/>
    <w:link w:val="695"/>
    <w:qFormat/>
    <w:pPr>
      <w:jc w:val="center"/>
      <w:keepNext/>
      <w:spacing w:line="220" w:lineRule="exact"/>
      <w:outlineLvl w:val="0"/>
    </w:pPr>
    <w:rPr>
      <w:rFonts w:ascii="AG Souvenir" w:hAnsi="AG Souvenir"/>
      <w:b/>
      <w:spacing w:val="38"/>
      <w:sz w:val="28"/>
      <w:lang w:val="en-US" w:eastAsia="en-US"/>
    </w:rPr>
  </w:style>
  <w:style w:type="paragraph" w:styleId="684">
    <w:name w:val="Заголовок 2"/>
    <w:basedOn w:val="682"/>
    <w:next w:val="682"/>
    <w:link w:val="696"/>
    <w:uiPriority w:val="99"/>
    <w:qFormat/>
    <w:pPr>
      <w:ind w:left="709"/>
      <w:keepNext/>
      <w:outlineLvl w:val="1"/>
    </w:pPr>
    <w:rPr>
      <w:sz w:val="28"/>
      <w:lang w:val="en-US" w:eastAsia="en-US"/>
    </w:rPr>
  </w:style>
  <w:style w:type="paragraph" w:styleId="685">
    <w:name w:val="Заголовок 3,Знак2 Знак"/>
    <w:basedOn w:val="684"/>
    <w:next w:val="682"/>
    <w:link w:val="697"/>
    <w:uiPriority w:val="99"/>
    <w:qFormat/>
    <w:pPr>
      <w:ind w:left="0"/>
      <w:jc w:val="both"/>
      <w:keepNext w:val="0"/>
      <w:widowControl w:val="off"/>
      <w:outlineLvl w:val="2"/>
    </w:pPr>
    <w:rPr>
      <w:rFonts w:ascii="Cambria" w:hAnsi="Cambria"/>
      <w:b/>
      <w:bCs/>
      <w:sz w:val="26"/>
      <w:szCs w:val="26"/>
    </w:rPr>
  </w:style>
  <w:style w:type="paragraph" w:styleId="686">
    <w:name w:val="Заголовок 4"/>
    <w:basedOn w:val="685"/>
    <w:next w:val="682"/>
    <w:link w:val="698"/>
    <w:uiPriority w:val="99"/>
    <w:qFormat/>
    <w:pPr>
      <w:outlineLvl w:val="3"/>
    </w:pPr>
    <w:rPr>
      <w:rFonts w:ascii="Calibri" w:hAnsi="Calibri"/>
      <w:sz w:val="28"/>
      <w:szCs w:val="28"/>
    </w:rPr>
  </w:style>
  <w:style w:type="paragraph" w:styleId="687">
    <w:name w:val="Заголовок 5"/>
    <w:basedOn w:val="682"/>
    <w:next w:val="682"/>
    <w:link w:val="699"/>
    <w:uiPriority w:val="99"/>
    <w:qFormat/>
    <w:pPr>
      <w:ind w:right="283" w:firstLine="567"/>
      <w:jc w:val="center"/>
      <w:keepNext/>
      <w:widowControl w:val="off"/>
      <w:outlineLvl w:val="4"/>
    </w:pPr>
    <w:rPr>
      <w:sz w:val="24"/>
      <w:lang w:val="en-US" w:eastAsia="en-US"/>
    </w:rPr>
  </w:style>
  <w:style w:type="paragraph" w:styleId="688">
    <w:name w:val="Заголовок 6"/>
    <w:basedOn w:val="682"/>
    <w:next w:val="682"/>
    <w:link w:val="700"/>
    <w:uiPriority w:val="99"/>
    <w:qFormat/>
    <w:pPr>
      <w:ind w:right="283" w:firstLine="567"/>
      <w:jc w:val="right"/>
      <w:keepNext/>
      <w:widowControl w:val="off"/>
      <w:outlineLvl w:val="5"/>
    </w:pPr>
    <w:rPr>
      <w:sz w:val="24"/>
      <w:lang w:val="en-US" w:eastAsia="en-US"/>
    </w:rPr>
  </w:style>
  <w:style w:type="paragraph" w:styleId="689">
    <w:name w:val="Заголовок 7"/>
    <w:basedOn w:val="682"/>
    <w:next w:val="682"/>
    <w:link w:val="701"/>
    <w:uiPriority w:val="99"/>
    <w:qFormat/>
    <w:pPr>
      <w:jc w:val="both"/>
      <w:keepNext/>
      <w:widowControl w:val="off"/>
      <w:outlineLvl w:val="6"/>
    </w:pPr>
    <w:rPr>
      <w:sz w:val="24"/>
      <w:lang w:val="en-US" w:eastAsia="en-US"/>
    </w:rPr>
  </w:style>
  <w:style w:type="paragraph" w:styleId="690">
    <w:name w:val="Заголовок 8"/>
    <w:basedOn w:val="682"/>
    <w:next w:val="682"/>
    <w:link w:val="702"/>
    <w:uiPriority w:val="99"/>
    <w:qFormat/>
    <w:pPr>
      <w:ind w:firstLine="567"/>
      <w:jc w:val="center"/>
      <w:keepNext/>
      <w:widowControl w:val="off"/>
      <w:tabs>
        <w:tab w:val="left" w:pos="3828" w:leader="none"/>
      </w:tabs>
      <w:outlineLvl w:val="7"/>
    </w:pPr>
    <w:rPr>
      <w:b/>
      <w:sz w:val="24"/>
      <w:lang w:val="en-US" w:eastAsia="en-US"/>
    </w:rPr>
  </w:style>
  <w:style w:type="paragraph" w:styleId="691">
    <w:name w:val="Заголовок 9"/>
    <w:basedOn w:val="682"/>
    <w:next w:val="682"/>
    <w:link w:val="703"/>
    <w:uiPriority w:val="99"/>
    <w:qFormat/>
    <w:pPr>
      <w:ind w:firstLine="851"/>
      <w:jc w:val="right"/>
      <w:keepNext/>
      <w:widowControl w:val="off"/>
      <w:outlineLvl w:val="8"/>
    </w:pPr>
    <w:rPr>
      <w:sz w:val="24"/>
      <w:lang w:val="en-US" w:eastAsia="en-US"/>
    </w:rPr>
  </w:style>
  <w:style w:type="character" w:styleId="692">
    <w:name w:val="Основной шрифт абзаца"/>
    <w:next w:val="692"/>
    <w:link w:val="682"/>
    <w:uiPriority w:val="1"/>
    <w:unhideWhenUsed/>
  </w:style>
  <w:style w:type="table" w:styleId="693">
    <w:name w:val="Обычная таблица"/>
    <w:next w:val="693"/>
    <w:link w:val="682"/>
    <w:uiPriority w:val="99"/>
    <w:semiHidden/>
    <w:unhideWhenUsed/>
    <w:tblPr/>
  </w:style>
  <w:style w:type="numbering" w:styleId="694">
    <w:name w:val="Нет списка"/>
    <w:next w:val="694"/>
    <w:link w:val="682"/>
    <w:uiPriority w:val="99"/>
    <w:semiHidden/>
    <w:unhideWhenUsed/>
  </w:style>
  <w:style w:type="character" w:styleId="695">
    <w:name w:val="Заголовок 1 Знак"/>
    <w:next w:val="695"/>
    <w:link w:val="683"/>
    <w:rPr>
      <w:rFonts w:ascii="AG Souvenir" w:hAnsi="AG Souvenir"/>
      <w:b/>
      <w:spacing w:val="38"/>
      <w:sz w:val="28"/>
    </w:rPr>
  </w:style>
  <w:style w:type="character" w:styleId="696">
    <w:name w:val="Заголовок 2 Знак"/>
    <w:next w:val="696"/>
    <w:link w:val="684"/>
    <w:uiPriority w:val="99"/>
    <w:rPr>
      <w:sz w:val="28"/>
    </w:rPr>
  </w:style>
  <w:style w:type="character" w:styleId="697">
    <w:name w:val="Заголовок 3 Знак,Знак2 Знак Знак"/>
    <w:next w:val="697"/>
    <w:link w:val="685"/>
    <w:uiPriority w:val="99"/>
    <w:rPr>
      <w:rFonts w:ascii="Cambria" w:hAnsi="Cambria"/>
      <w:b/>
      <w:bCs/>
      <w:sz w:val="26"/>
      <w:szCs w:val="26"/>
    </w:rPr>
  </w:style>
  <w:style w:type="character" w:styleId="698">
    <w:name w:val="Заголовок 4 Знак"/>
    <w:next w:val="698"/>
    <w:link w:val="686"/>
    <w:uiPriority w:val="99"/>
    <w:rPr>
      <w:rFonts w:ascii="Calibri" w:hAnsi="Calibri"/>
      <w:b/>
      <w:bCs/>
      <w:sz w:val="28"/>
      <w:szCs w:val="28"/>
    </w:rPr>
  </w:style>
  <w:style w:type="character" w:styleId="699">
    <w:name w:val="Заголовок 5 Знак"/>
    <w:next w:val="699"/>
    <w:link w:val="687"/>
    <w:uiPriority w:val="99"/>
    <w:rPr>
      <w:sz w:val="24"/>
    </w:rPr>
  </w:style>
  <w:style w:type="character" w:styleId="700">
    <w:name w:val="Заголовок 6 Знак"/>
    <w:next w:val="700"/>
    <w:link w:val="688"/>
    <w:uiPriority w:val="99"/>
    <w:rPr>
      <w:sz w:val="24"/>
    </w:rPr>
  </w:style>
  <w:style w:type="character" w:styleId="701">
    <w:name w:val="Заголовок 7 Знак"/>
    <w:next w:val="701"/>
    <w:link w:val="689"/>
    <w:uiPriority w:val="99"/>
    <w:rPr>
      <w:sz w:val="24"/>
    </w:rPr>
  </w:style>
  <w:style w:type="character" w:styleId="702">
    <w:name w:val="Заголовок 8 Знак"/>
    <w:next w:val="702"/>
    <w:link w:val="690"/>
    <w:uiPriority w:val="99"/>
    <w:rPr>
      <w:b/>
      <w:sz w:val="24"/>
    </w:rPr>
  </w:style>
  <w:style w:type="character" w:styleId="703">
    <w:name w:val="Заголовок 9 Знак"/>
    <w:next w:val="703"/>
    <w:link w:val="691"/>
    <w:uiPriority w:val="99"/>
    <w:rPr>
      <w:sz w:val="24"/>
    </w:rPr>
  </w:style>
  <w:style w:type="paragraph" w:styleId="704">
    <w:name w:val="Основной текст"/>
    <w:basedOn w:val="682"/>
    <w:next w:val="704"/>
    <w:link w:val="705"/>
    <w:uiPriority w:val="99"/>
    <w:rPr>
      <w:sz w:val="28"/>
      <w:lang w:val="en-US" w:eastAsia="en-US"/>
    </w:rPr>
  </w:style>
  <w:style w:type="character" w:styleId="705">
    <w:name w:val="Основной текст Знак"/>
    <w:next w:val="705"/>
    <w:link w:val="704"/>
    <w:uiPriority w:val="99"/>
    <w:rPr>
      <w:sz w:val="28"/>
    </w:rPr>
  </w:style>
  <w:style w:type="paragraph" w:styleId="706">
    <w:name w:val="Основной текст с отступом"/>
    <w:basedOn w:val="682"/>
    <w:next w:val="706"/>
    <w:link w:val="707"/>
    <w:uiPriority w:val="99"/>
    <w:pPr>
      <w:ind w:firstLine="709"/>
      <w:jc w:val="both"/>
    </w:pPr>
    <w:rPr>
      <w:sz w:val="28"/>
      <w:lang w:val="en-US" w:eastAsia="en-US"/>
    </w:rPr>
  </w:style>
  <w:style w:type="character" w:styleId="707">
    <w:name w:val="Основной текст с отступом Знак"/>
    <w:next w:val="707"/>
    <w:link w:val="706"/>
    <w:uiPriority w:val="99"/>
    <w:rPr>
      <w:sz w:val="28"/>
    </w:rPr>
  </w:style>
  <w:style w:type="paragraph" w:styleId="708">
    <w:name w:val="Postan"/>
    <w:basedOn w:val="682"/>
    <w:next w:val="708"/>
    <w:link w:val="682"/>
    <w:uiPriority w:val="99"/>
    <w:pPr>
      <w:jc w:val="center"/>
    </w:pPr>
    <w:rPr>
      <w:sz w:val="28"/>
    </w:rPr>
  </w:style>
  <w:style w:type="paragraph" w:styleId="709">
    <w:name w:val="Нижний колонтитул"/>
    <w:basedOn w:val="682"/>
    <w:next w:val="709"/>
    <w:link w:val="710"/>
    <w:uiPriority w:val="99"/>
    <w:pPr>
      <w:tabs>
        <w:tab w:val="center" w:pos="4153" w:leader="none"/>
        <w:tab w:val="right" w:pos="8306" w:leader="none"/>
      </w:tabs>
    </w:pPr>
  </w:style>
  <w:style w:type="character" w:styleId="710">
    <w:name w:val="Нижний колонтитул Знак"/>
    <w:next w:val="710"/>
    <w:link w:val="709"/>
    <w:uiPriority w:val="99"/>
  </w:style>
  <w:style w:type="paragraph" w:styleId="711">
    <w:name w:val="Верхний колонтитул"/>
    <w:basedOn w:val="682"/>
    <w:next w:val="711"/>
    <w:link w:val="712"/>
    <w:uiPriority w:val="99"/>
    <w:pPr>
      <w:tabs>
        <w:tab w:val="center" w:pos="4153" w:leader="none"/>
        <w:tab w:val="right" w:pos="8306" w:leader="none"/>
      </w:tabs>
    </w:pPr>
  </w:style>
  <w:style w:type="character" w:styleId="712">
    <w:name w:val="Верхний колонтитул Знак"/>
    <w:next w:val="712"/>
    <w:link w:val="711"/>
    <w:uiPriority w:val="99"/>
  </w:style>
  <w:style w:type="character" w:styleId="713">
    <w:name w:val="Номер страницы"/>
    <w:basedOn w:val="692"/>
    <w:next w:val="713"/>
    <w:link w:val="682"/>
  </w:style>
  <w:style w:type="paragraph" w:styleId="714">
    <w:name w:val="Текст выноски"/>
    <w:basedOn w:val="682"/>
    <w:next w:val="714"/>
    <w:link w:val="715"/>
    <w:uiPriority w:val="99"/>
    <w:rPr>
      <w:rFonts w:ascii="Tahoma" w:hAnsi="Tahoma"/>
      <w:sz w:val="16"/>
      <w:szCs w:val="16"/>
      <w:lang w:val="en-US" w:eastAsia="en-US"/>
    </w:rPr>
  </w:style>
  <w:style w:type="character" w:styleId="715">
    <w:name w:val="Текст выноски Знак"/>
    <w:next w:val="715"/>
    <w:link w:val="714"/>
    <w:uiPriority w:val="99"/>
    <w:rPr>
      <w:rFonts w:ascii="Tahoma" w:hAnsi="Tahoma" w:cs="Tahoma"/>
      <w:sz w:val="16"/>
      <w:szCs w:val="16"/>
    </w:rPr>
  </w:style>
  <w:style w:type="character" w:styleId="716">
    <w:name w:val="Цветовое выделение"/>
    <w:next w:val="716"/>
    <w:link w:val="682"/>
    <w:rPr>
      <w:b/>
      <w:color w:val="26282f"/>
      <w:sz w:val="26"/>
    </w:rPr>
  </w:style>
  <w:style w:type="character" w:styleId="717">
    <w:name w:val="Гипертекстовая ссылка"/>
    <w:next w:val="717"/>
    <w:link w:val="682"/>
    <w:uiPriority w:val="99"/>
    <w:rPr>
      <w:rFonts w:cs="Times New Roman"/>
      <w:color w:val="106bbe"/>
      <w:sz w:val="26"/>
    </w:rPr>
  </w:style>
  <w:style w:type="character" w:styleId="718">
    <w:name w:val="Активная гипертекстовая ссылка"/>
    <w:next w:val="718"/>
    <w:link w:val="682"/>
    <w:rPr>
      <w:rFonts w:cs="Times New Roman"/>
      <w:color w:val="106bbe"/>
      <w:sz w:val="26"/>
      <w:u w:val="single"/>
    </w:rPr>
  </w:style>
  <w:style w:type="paragraph" w:styleId="719">
    <w:name w:val="Внимание"/>
    <w:basedOn w:val="682"/>
    <w:next w:val="682"/>
    <w:link w:val="682"/>
    <w:pPr>
      <w:ind w:left="420" w:right="420" w:firstLine="300"/>
      <w:jc w:val="both"/>
      <w:spacing w:before="240" w:after="240"/>
      <w:widowControl w:val="off"/>
    </w:pPr>
    <w:rPr>
      <w:rFonts w:ascii="Arial" w:hAnsi="Arial"/>
      <w:sz w:val="24"/>
      <w:szCs w:val="24"/>
      <w:shd w:val="clear" w:color="auto" w:fill="faf3e9"/>
    </w:rPr>
  </w:style>
  <w:style w:type="paragraph" w:styleId="720">
    <w:name w:val="Внимание: криминал!!"/>
    <w:basedOn w:val="719"/>
    <w:next w:val="682"/>
    <w:link w:val="682"/>
    <w:pPr>
      <w:ind w:left="0" w:right="0" w:firstLine="0"/>
      <w:spacing w:before="0" w:after="0"/>
    </w:pPr>
  </w:style>
  <w:style w:type="paragraph" w:styleId="721">
    <w:name w:val="Внимание: недобросовестность!"/>
    <w:basedOn w:val="719"/>
    <w:next w:val="682"/>
    <w:link w:val="682"/>
    <w:pPr>
      <w:ind w:left="0" w:right="0" w:firstLine="0"/>
      <w:spacing w:before="0" w:after="0"/>
    </w:pPr>
  </w:style>
  <w:style w:type="character" w:styleId="722">
    <w:name w:val="Выделение для Базового Поиска"/>
    <w:next w:val="722"/>
    <w:link w:val="682"/>
    <w:rPr>
      <w:rFonts w:cs="Times New Roman"/>
      <w:color w:val="0058a9"/>
      <w:sz w:val="26"/>
    </w:rPr>
  </w:style>
  <w:style w:type="character" w:styleId="723">
    <w:name w:val="Выделение для Базового Поиска (курсив)"/>
    <w:next w:val="723"/>
    <w:link w:val="682"/>
    <w:rPr>
      <w:rFonts w:cs="Times New Roman"/>
      <w:i/>
      <w:iCs/>
      <w:color w:val="0058a9"/>
      <w:sz w:val="26"/>
    </w:rPr>
  </w:style>
  <w:style w:type="paragraph" w:styleId="724">
    <w:name w:val="Основное меню (преемственное)"/>
    <w:basedOn w:val="682"/>
    <w:next w:val="682"/>
    <w:link w:val="682"/>
    <w:pPr>
      <w:jc w:val="both"/>
      <w:widowControl w:val="off"/>
    </w:pPr>
    <w:rPr>
      <w:rFonts w:ascii="Verdana" w:hAnsi="Verdana" w:cs="Verdana"/>
      <w:sz w:val="24"/>
      <w:szCs w:val="24"/>
    </w:rPr>
  </w:style>
  <w:style w:type="paragraph" w:styleId="726">
    <w:name w:val="Заголовок группы контролов"/>
    <w:basedOn w:val="682"/>
    <w:next w:val="682"/>
    <w:link w:val="682"/>
    <w:pPr>
      <w:jc w:val="both"/>
      <w:widowControl w:val="off"/>
    </w:pPr>
    <w:rPr>
      <w:rFonts w:ascii="Arial" w:hAnsi="Arial"/>
      <w:b/>
      <w:bCs/>
      <w:color w:val="000000"/>
      <w:sz w:val="24"/>
      <w:szCs w:val="24"/>
    </w:rPr>
  </w:style>
  <w:style w:type="paragraph" w:styleId="727">
    <w:name w:val="Заголовок для информации об изменениях"/>
    <w:basedOn w:val="683"/>
    <w:next w:val="682"/>
    <w:link w:val="682"/>
    <w:pPr>
      <w:jc w:val="both"/>
      <w:keepNext w:val="0"/>
      <w:spacing w:line="240" w:lineRule="auto"/>
      <w:widowControl w:val="off"/>
      <w:outlineLvl w:val="9"/>
    </w:pPr>
    <w:rPr>
      <w:rFonts w:ascii="Cambria" w:hAnsi="Cambria"/>
      <w:b w:val="0"/>
      <w:spacing w:val="0"/>
      <w:sz w:val="20"/>
      <w:shd w:val="clear" w:color="auto" w:fill="ffffff"/>
    </w:rPr>
  </w:style>
  <w:style w:type="paragraph" w:styleId="728">
    <w:name w:val="Заголовок приложения"/>
    <w:basedOn w:val="682"/>
    <w:next w:val="682"/>
    <w:link w:val="682"/>
    <w:pPr>
      <w:jc w:val="right"/>
      <w:widowControl w:val="off"/>
    </w:pPr>
    <w:rPr>
      <w:rFonts w:ascii="Arial" w:hAnsi="Arial"/>
      <w:sz w:val="24"/>
      <w:szCs w:val="24"/>
    </w:rPr>
  </w:style>
  <w:style w:type="paragraph" w:styleId="729">
    <w:name w:val="Заголовок распахивающейся части диалога"/>
    <w:basedOn w:val="682"/>
    <w:next w:val="682"/>
    <w:link w:val="682"/>
    <w:pPr>
      <w:jc w:val="both"/>
      <w:widowControl w:val="off"/>
    </w:pPr>
    <w:rPr>
      <w:rFonts w:ascii="Arial" w:hAnsi="Arial"/>
      <w:i/>
      <w:iCs/>
      <w:color w:val="000080"/>
      <w:sz w:val="24"/>
      <w:szCs w:val="24"/>
    </w:rPr>
  </w:style>
  <w:style w:type="character" w:styleId="730">
    <w:name w:val="Заголовок своего сообщения"/>
    <w:next w:val="730"/>
    <w:link w:val="682"/>
    <w:rPr>
      <w:rFonts w:cs="Times New Roman"/>
      <w:color w:val="26282f"/>
      <w:sz w:val="26"/>
    </w:rPr>
  </w:style>
  <w:style w:type="paragraph" w:styleId="731">
    <w:name w:val="Заголовок статьи"/>
    <w:basedOn w:val="682"/>
    <w:next w:val="682"/>
    <w:link w:val="682"/>
    <w:uiPriority w:val="99"/>
    <w:pPr>
      <w:ind w:left="1612" w:hanging="892"/>
      <w:jc w:val="both"/>
      <w:widowControl w:val="off"/>
    </w:pPr>
    <w:rPr>
      <w:rFonts w:ascii="Arial" w:hAnsi="Arial"/>
      <w:sz w:val="24"/>
      <w:szCs w:val="24"/>
    </w:rPr>
  </w:style>
  <w:style w:type="character" w:styleId="732">
    <w:name w:val="Заголовок чужого сообщения"/>
    <w:next w:val="732"/>
    <w:link w:val="682"/>
    <w:rPr>
      <w:rFonts w:cs="Times New Roman"/>
      <w:color w:val="ff0000"/>
      <w:sz w:val="26"/>
    </w:rPr>
  </w:style>
  <w:style w:type="paragraph" w:styleId="733">
    <w:name w:val="Заголовок ЭР (левое окно)"/>
    <w:basedOn w:val="682"/>
    <w:next w:val="682"/>
    <w:link w:val="682"/>
    <w:pPr>
      <w:jc w:val="center"/>
      <w:spacing w:before="300" w:after="250"/>
      <w:widowControl w:val="off"/>
    </w:pPr>
    <w:rPr>
      <w:rFonts w:ascii="Arial" w:hAnsi="Arial"/>
      <w:b/>
      <w:bCs/>
      <w:color w:val="26282f"/>
      <w:sz w:val="28"/>
      <w:szCs w:val="28"/>
    </w:rPr>
  </w:style>
  <w:style w:type="paragraph" w:styleId="734">
    <w:name w:val="Заголовок ЭР (правое окно)"/>
    <w:basedOn w:val="733"/>
    <w:next w:val="682"/>
    <w:link w:val="682"/>
    <w:pPr>
      <w:jc w:val="left"/>
      <w:spacing w:before="0" w:after="0"/>
    </w:pPr>
    <w:rPr>
      <w:b w:val="0"/>
      <w:bCs w:val="0"/>
      <w:color w:val="000000"/>
      <w:sz w:val="24"/>
      <w:szCs w:val="24"/>
    </w:rPr>
  </w:style>
  <w:style w:type="paragraph" w:styleId="735">
    <w:name w:val="Интерактивный заголовок"/>
    <w:basedOn w:val="1010"/>
    <w:next w:val="682"/>
    <w:link w:val="682"/>
    <w:rPr>
      <w:b w:val="0"/>
      <w:bCs w:val="0"/>
      <w:color w:val="000000"/>
      <w:u w:val="single"/>
    </w:rPr>
  </w:style>
  <w:style w:type="paragraph" w:styleId="736">
    <w:name w:val="Текст информации об изменениях"/>
    <w:basedOn w:val="682"/>
    <w:next w:val="682"/>
    <w:link w:val="682"/>
    <w:pPr>
      <w:jc w:val="both"/>
      <w:widowControl w:val="off"/>
    </w:pPr>
    <w:rPr>
      <w:rFonts w:ascii="Arial" w:hAnsi="Arial"/>
      <w:color w:val="353842"/>
    </w:rPr>
  </w:style>
  <w:style w:type="paragraph" w:styleId="737">
    <w:name w:val="Информация об изменениях"/>
    <w:basedOn w:val="736"/>
    <w:next w:val="682"/>
    <w:link w:val="682"/>
    <w:pPr>
      <w:ind w:left="360" w:right="360"/>
      <w:spacing w:before="180"/>
    </w:pPr>
    <w:rPr>
      <w:color w:val="000000"/>
      <w:sz w:val="24"/>
      <w:szCs w:val="24"/>
      <w:shd w:val="clear" w:color="auto" w:fill="eaefed"/>
    </w:rPr>
  </w:style>
  <w:style w:type="paragraph" w:styleId="738">
    <w:name w:val="Текст (справка)"/>
    <w:basedOn w:val="682"/>
    <w:next w:val="682"/>
    <w:link w:val="682"/>
    <w:pPr>
      <w:ind w:left="170" w:right="170"/>
      <w:widowControl w:val="off"/>
    </w:pPr>
    <w:rPr>
      <w:rFonts w:ascii="Arial" w:hAnsi="Arial"/>
      <w:sz w:val="24"/>
      <w:szCs w:val="24"/>
    </w:rPr>
  </w:style>
  <w:style w:type="paragraph" w:styleId="739">
    <w:name w:val="Комментарий"/>
    <w:basedOn w:val="738"/>
    <w:next w:val="682"/>
    <w:link w:val="682"/>
    <w:pPr>
      <w:ind w:left="0" w:right="0"/>
      <w:jc w:val="both"/>
      <w:spacing w:before="75"/>
    </w:pPr>
    <w:rPr>
      <w:color w:val="353842"/>
      <w:shd w:val="clear" w:color="auto" w:fill="f0f0f0"/>
    </w:rPr>
  </w:style>
  <w:style w:type="paragraph" w:styleId="740">
    <w:name w:val="Информация об изменениях документа"/>
    <w:basedOn w:val="739"/>
    <w:next w:val="682"/>
    <w:link w:val="682"/>
    <w:pPr>
      <w:spacing w:before="0"/>
    </w:pPr>
    <w:rPr>
      <w:i/>
      <w:iCs/>
    </w:rPr>
  </w:style>
  <w:style w:type="paragraph" w:styleId="741">
    <w:name w:val="Текст (лев. подпись)"/>
    <w:basedOn w:val="682"/>
    <w:next w:val="682"/>
    <w:link w:val="682"/>
    <w:pPr>
      <w:widowControl w:val="off"/>
    </w:pPr>
    <w:rPr>
      <w:rFonts w:ascii="Arial" w:hAnsi="Arial"/>
      <w:sz w:val="24"/>
      <w:szCs w:val="24"/>
    </w:rPr>
  </w:style>
  <w:style w:type="paragraph" w:styleId="742">
    <w:name w:val="Колонтитул (левый)"/>
    <w:basedOn w:val="741"/>
    <w:next w:val="682"/>
    <w:link w:val="682"/>
    <w:pPr>
      <w:jc w:val="both"/>
    </w:pPr>
    <w:rPr>
      <w:sz w:val="16"/>
      <w:szCs w:val="16"/>
    </w:rPr>
  </w:style>
  <w:style w:type="paragraph" w:styleId="743">
    <w:name w:val="Текст (прав. подпись)"/>
    <w:basedOn w:val="682"/>
    <w:next w:val="682"/>
    <w:link w:val="682"/>
    <w:pPr>
      <w:jc w:val="right"/>
      <w:widowControl w:val="off"/>
    </w:pPr>
    <w:rPr>
      <w:rFonts w:ascii="Arial" w:hAnsi="Arial"/>
      <w:sz w:val="24"/>
      <w:szCs w:val="24"/>
    </w:rPr>
  </w:style>
  <w:style w:type="paragraph" w:styleId="744">
    <w:name w:val="Колонтитул (правый)"/>
    <w:basedOn w:val="743"/>
    <w:next w:val="682"/>
    <w:link w:val="682"/>
    <w:pPr>
      <w:jc w:val="both"/>
    </w:pPr>
    <w:rPr>
      <w:sz w:val="16"/>
      <w:szCs w:val="16"/>
    </w:rPr>
  </w:style>
  <w:style w:type="paragraph" w:styleId="745">
    <w:name w:val="Комментарий пользователя"/>
    <w:basedOn w:val="739"/>
    <w:next w:val="682"/>
    <w:link w:val="682"/>
    <w:pPr>
      <w:jc w:val="left"/>
      <w:spacing w:before="0"/>
    </w:pPr>
    <w:rPr>
      <w:shd w:val="clear" w:color="auto" w:fill="ffdfe0"/>
    </w:rPr>
  </w:style>
  <w:style w:type="paragraph" w:styleId="746">
    <w:name w:val="Куда обратиться?"/>
    <w:basedOn w:val="719"/>
    <w:next w:val="682"/>
    <w:link w:val="682"/>
    <w:pPr>
      <w:ind w:left="0" w:right="0" w:firstLine="0"/>
      <w:spacing w:before="0" w:after="0"/>
    </w:pPr>
  </w:style>
  <w:style w:type="paragraph" w:styleId="747">
    <w:name w:val="Моноширинный"/>
    <w:basedOn w:val="682"/>
    <w:next w:val="682"/>
    <w:link w:val="682"/>
    <w:pPr>
      <w:jc w:val="both"/>
      <w:widowControl w:val="off"/>
    </w:pPr>
    <w:rPr>
      <w:rFonts w:ascii="Courier New" w:hAnsi="Courier New" w:cs="Courier New"/>
      <w:sz w:val="22"/>
      <w:szCs w:val="22"/>
    </w:rPr>
  </w:style>
  <w:style w:type="character" w:styleId="748">
    <w:name w:val="Найденные слова"/>
    <w:next w:val="748"/>
    <w:link w:val="682"/>
    <w:rPr>
      <w:rFonts w:cs="Times New Roman"/>
      <w:color w:val="26282f"/>
      <w:sz w:val="26"/>
      <w:shd w:val="clear" w:color="auto" w:fill="fff580"/>
    </w:rPr>
  </w:style>
  <w:style w:type="character" w:styleId="749">
    <w:name w:val="Не вступил в силу"/>
    <w:next w:val="749"/>
    <w:link w:val="682"/>
    <w:rPr>
      <w:rFonts w:cs="Times New Roman"/>
      <w:color w:val="000000"/>
      <w:sz w:val="26"/>
      <w:shd w:val="clear" w:color="auto" w:fill="d8ede8"/>
    </w:rPr>
  </w:style>
  <w:style w:type="paragraph" w:styleId="750">
    <w:name w:val="Необходимые документы"/>
    <w:basedOn w:val="719"/>
    <w:next w:val="682"/>
    <w:link w:val="682"/>
    <w:pPr>
      <w:ind w:left="0" w:right="0" w:firstLine="118"/>
      <w:spacing w:before="0" w:after="0"/>
    </w:pPr>
  </w:style>
  <w:style w:type="paragraph" w:styleId="751">
    <w:name w:val="Нормальный (таблица)"/>
    <w:basedOn w:val="682"/>
    <w:next w:val="682"/>
    <w:link w:val="682"/>
    <w:uiPriority w:val="99"/>
    <w:pPr>
      <w:jc w:val="both"/>
      <w:widowControl w:val="off"/>
    </w:pPr>
    <w:rPr>
      <w:rFonts w:ascii="Arial" w:hAnsi="Arial"/>
      <w:sz w:val="24"/>
      <w:szCs w:val="24"/>
    </w:rPr>
  </w:style>
  <w:style w:type="paragraph" w:styleId="752">
    <w:name w:val="Объект"/>
    <w:basedOn w:val="682"/>
    <w:next w:val="682"/>
    <w:link w:val="682"/>
    <w:pPr>
      <w:jc w:val="both"/>
      <w:widowControl w:val="off"/>
    </w:pPr>
    <w:rPr>
      <w:sz w:val="26"/>
      <w:szCs w:val="26"/>
    </w:rPr>
  </w:style>
  <w:style w:type="paragraph" w:styleId="753">
    <w:name w:val="Таблицы (моноширинный)"/>
    <w:basedOn w:val="682"/>
    <w:next w:val="682"/>
    <w:link w:val="682"/>
    <w:uiPriority w:val="99"/>
    <w:pPr>
      <w:jc w:val="both"/>
      <w:widowControl w:val="off"/>
    </w:pPr>
    <w:rPr>
      <w:rFonts w:ascii="Courier New" w:hAnsi="Courier New" w:cs="Courier New"/>
      <w:sz w:val="22"/>
      <w:szCs w:val="22"/>
    </w:rPr>
  </w:style>
  <w:style w:type="paragraph" w:styleId="754">
    <w:name w:val="Оглавление"/>
    <w:basedOn w:val="753"/>
    <w:next w:val="682"/>
    <w:link w:val="682"/>
    <w:pPr>
      <w:ind w:left="140"/>
    </w:pPr>
    <w:rPr>
      <w:rFonts w:ascii="Arial" w:hAnsi="Arial" w:cs="Times New Roman"/>
      <w:sz w:val="24"/>
      <w:szCs w:val="24"/>
    </w:rPr>
  </w:style>
  <w:style w:type="character" w:styleId="755">
    <w:name w:val="Опечатки"/>
    <w:next w:val="755"/>
    <w:link w:val="682"/>
    <w:rPr>
      <w:color w:val="ff0000"/>
      <w:sz w:val="26"/>
    </w:rPr>
  </w:style>
  <w:style w:type="paragraph" w:styleId="756">
    <w:name w:val="Переменная часть"/>
    <w:basedOn w:val="724"/>
    <w:next w:val="682"/>
    <w:link w:val="682"/>
    <w:rPr>
      <w:rFonts w:ascii="Arial" w:hAnsi="Arial" w:cs="Times New Roman"/>
      <w:sz w:val="20"/>
      <w:szCs w:val="20"/>
    </w:rPr>
  </w:style>
  <w:style w:type="paragraph" w:styleId="757">
    <w:name w:val="Подвал для информации об изменениях"/>
    <w:basedOn w:val="683"/>
    <w:next w:val="682"/>
    <w:link w:val="682"/>
    <w:pPr>
      <w:jc w:val="both"/>
      <w:keepNext w:val="0"/>
      <w:spacing w:line="240" w:lineRule="auto"/>
      <w:widowControl w:val="off"/>
      <w:outlineLvl w:val="9"/>
    </w:pPr>
    <w:rPr>
      <w:rFonts w:ascii="Cambria" w:hAnsi="Cambria"/>
      <w:b w:val="0"/>
      <w:spacing w:val="0"/>
      <w:sz w:val="20"/>
    </w:rPr>
  </w:style>
  <w:style w:type="paragraph" w:styleId="758">
    <w:name w:val="Подзаголовок для информации об изменениях"/>
    <w:basedOn w:val="736"/>
    <w:next w:val="682"/>
    <w:link w:val="682"/>
    <w:rPr>
      <w:b/>
      <w:bCs/>
      <w:sz w:val="24"/>
      <w:szCs w:val="24"/>
    </w:rPr>
  </w:style>
  <w:style w:type="paragraph" w:styleId="759">
    <w:name w:val="Подчёркнуный текст"/>
    <w:basedOn w:val="682"/>
    <w:next w:val="682"/>
    <w:link w:val="682"/>
    <w:pPr>
      <w:jc w:val="both"/>
      <w:widowControl w:val="off"/>
    </w:pPr>
    <w:rPr>
      <w:rFonts w:ascii="Arial" w:hAnsi="Arial"/>
      <w:sz w:val="24"/>
      <w:szCs w:val="24"/>
    </w:rPr>
  </w:style>
  <w:style w:type="paragraph" w:styleId="760">
    <w:name w:val="Постоянная часть"/>
    <w:basedOn w:val="724"/>
    <w:next w:val="682"/>
    <w:link w:val="682"/>
    <w:rPr>
      <w:rFonts w:ascii="Arial" w:hAnsi="Arial" w:cs="Times New Roman"/>
      <w:sz w:val="22"/>
      <w:szCs w:val="22"/>
    </w:rPr>
  </w:style>
  <w:style w:type="paragraph" w:styleId="761">
    <w:name w:val="Прижатый влево"/>
    <w:basedOn w:val="682"/>
    <w:next w:val="682"/>
    <w:link w:val="682"/>
    <w:uiPriority w:val="99"/>
    <w:pPr>
      <w:widowControl w:val="off"/>
    </w:pPr>
    <w:rPr>
      <w:rFonts w:ascii="Arial" w:hAnsi="Arial"/>
      <w:sz w:val="24"/>
      <w:szCs w:val="24"/>
    </w:rPr>
  </w:style>
  <w:style w:type="paragraph" w:styleId="762">
    <w:name w:val="Пример."/>
    <w:basedOn w:val="719"/>
    <w:next w:val="682"/>
    <w:link w:val="682"/>
    <w:pPr>
      <w:ind w:left="0" w:right="0" w:firstLine="0"/>
      <w:spacing w:before="0" w:after="0"/>
    </w:pPr>
  </w:style>
  <w:style w:type="paragraph" w:styleId="763">
    <w:name w:val="Примечание."/>
    <w:basedOn w:val="719"/>
    <w:next w:val="682"/>
    <w:link w:val="682"/>
    <w:pPr>
      <w:ind w:left="0" w:right="0" w:firstLine="0"/>
      <w:spacing w:before="0" w:after="0"/>
    </w:pPr>
  </w:style>
  <w:style w:type="character" w:styleId="764">
    <w:name w:val="Продолжение ссылки"/>
    <w:next w:val="764"/>
    <w:link w:val="682"/>
  </w:style>
  <w:style w:type="paragraph" w:styleId="765">
    <w:name w:val="Словарная статья"/>
    <w:basedOn w:val="682"/>
    <w:next w:val="682"/>
    <w:link w:val="682"/>
    <w:pPr>
      <w:ind w:right="118"/>
      <w:jc w:val="both"/>
      <w:widowControl w:val="off"/>
    </w:pPr>
    <w:rPr>
      <w:rFonts w:ascii="Arial" w:hAnsi="Arial"/>
      <w:sz w:val="24"/>
      <w:szCs w:val="24"/>
    </w:rPr>
  </w:style>
  <w:style w:type="character" w:styleId="766">
    <w:name w:val="Сравнение редакций"/>
    <w:next w:val="766"/>
    <w:link w:val="682"/>
    <w:rPr>
      <w:rFonts w:cs="Times New Roman"/>
      <w:color w:val="26282f"/>
      <w:sz w:val="26"/>
    </w:rPr>
  </w:style>
  <w:style w:type="character" w:styleId="767">
    <w:name w:val="Сравнение редакций. Добавленный фрагмент"/>
    <w:next w:val="767"/>
    <w:link w:val="682"/>
    <w:rPr>
      <w:color w:val="000000"/>
      <w:shd w:val="clear" w:color="auto" w:fill="c1d7ff"/>
    </w:rPr>
  </w:style>
  <w:style w:type="character" w:styleId="768">
    <w:name w:val="Сравнение редакций. Удаленный фрагмент"/>
    <w:next w:val="768"/>
    <w:link w:val="682"/>
    <w:rPr>
      <w:color w:val="000000"/>
      <w:shd w:val="clear" w:color="auto" w:fill="c4c413"/>
    </w:rPr>
  </w:style>
  <w:style w:type="paragraph" w:styleId="769">
    <w:name w:val="Ссылка на официальную публикацию"/>
    <w:basedOn w:val="682"/>
    <w:next w:val="682"/>
    <w:link w:val="682"/>
    <w:pPr>
      <w:jc w:val="both"/>
      <w:widowControl w:val="off"/>
    </w:pPr>
    <w:rPr>
      <w:rFonts w:ascii="Arial" w:hAnsi="Arial"/>
      <w:sz w:val="24"/>
      <w:szCs w:val="24"/>
    </w:rPr>
  </w:style>
  <w:style w:type="paragraph" w:styleId="770">
    <w:name w:val="Текст в таблице"/>
    <w:basedOn w:val="751"/>
    <w:next w:val="682"/>
    <w:link w:val="682"/>
    <w:pPr>
      <w:ind w:firstLine="500"/>
    </w:pPr>
  </w:style>
  <w:style w:type="paragraph" w:styleId="771">
    <w:name w:val="Текст ЭР (см. также)"/>
    <w:basedOn w:val="682"/>
    <w:next w:val="682"/>
    <w:link w:val="682"/>
    <w:pPr>
      <w:spacing w:before="200"/>
      <w:widowControl w:val="off"/>
    </w:pPr>
    <w:rPr>
      <w:rFonts w:ascii="Arial" w:hAnsi="Arial"/>
      <w:sz w:val="22"/>
      <w:szCs w:val="22"/>
    </w:rPr>
  </w:style>
  <w:style w:type="paragraph" w:styleId="772">
    <w:name w:val="Технический комментарий"/>
    <w:basedOn w:val="682"/>
    <w:next w:val="682"/>
    <w:link w:val="682"/>
    <w:pPr>
      <w:widowControl w:val="off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styleId="773">
    <w:name w:val="Утратил силу"/>
    <w:next w:val="773"/>
    <w:link w:val="682"/>
    <w:rPr>
      <w:rFonts w:cs="Times New Roman"/>
      <w:strike/>
      <w:color w:val="666600"/>
      <w:sz w:val="26"/>
    </w:rPr>
  </w:style>
  <w:style w:type="paragraph" w:styleId="774">
    <w:name w:val="Формула"/>
    <w:basedOn w:val="682"/>
    <w:next w:val="682"/>
    <w:link w:val="682"/>
    <w:pPr>
      <w:ind w:left="420" w:right="420" w:firstLine="300"/>
      <w:jc w:val="both"/>
      <w:spacing w:before="240" w:after="240"/>
      <w:widowControl w:val="off"/>
    </w:pPr>
    <w:rPr>
      <w:rFonts w:ascii="Arial" w:hAnsi="Arial"/>
      <w:sz w:val="24"/>
      <w:szCs w:val="24"/>
      <w:shd w:val="clear" w:color="auto" w:fill="faf3e9"/>
    </w:rPr>
  </w:style>
  <w:style w:type="paragraph" w:styleId="775">
    <w:name w:val="Центрированный (таблица)"/>
    <w:basedOn w:val="751"/>
    <w:next w:val="682"/>
    <w:link w:val="682"/>
    <w:pPr>
      <w:jc w:val="center"/>
    </w:pPr>
  </w:style>
  <w:style w:type="paragraph" w:styleId="776">
    <w:name w:val="ЭР-содержание (правое окно)"/>
    <w:basedOn w:val="682"/>
    <w:next w:val="682"/>
    <w:link w:val="682"/>
    <w:pPr>
      <w:spacing w:before="300"/>
      <w:widowControl w:val="off"/>
    </w:pPr>
    <w:rPr>
      <w:rFonts w:ascii="Arial" w:hAnsi="Arial"/>
      <w:sz w:val="26"/>
      <w:szCs w:val="26"/>
    </w:rPr>
  </w:style>
  <w:style w:type="paragraph" w:styleId="777">
    <w:name w:val="Светлая сетка - Акцент 31"/>
    <w:basedOn w:val="682"/>
    <w:next w:val="777"/>
    <w:link w:val="682"/>
    <w:pPr>
      <w:ind w:left="720"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styleId="778">
    <w:name w:val="Подпись к картинке (5)"/>
    <w:next w:val="778"/>
    <w:link w:val="779"/>
    <w:rPr>
      <w:b/>
      <w:sz w:val="12"/>
      <w:shd w:val="clear" w:color="auto" w:fill="ffffff"/>
    </w:rPr>
  </w:style>
  <w:style w:type="paragraph" w:styleId="779">
    <w:name w:val="Подпись к картинке (5)1"/>
    <w:basedOn w:val="682"/>
    <w:next w:val="779"/>
    <w:link w:val="778"/>
    <w:pPr>
      <w:jc w:val="both"/>
      <w:spacing w:line="322" w:lineRule="exact"/>
      <w:shd w:val="clear" w:color="auto" w:fill="ffffff"/>
    </w:pPr>
    <w:rPr>
      <w:b/>
      <w:sz w:val="12"/>
      <w:shd w:val="clear" w:color="auto" w:fill="ffffff"/>
      <w:lang w:val="en-US" w:eastAsia="en-US"/>
    </w:rPr>
  </w:style>
  <w:style w:type="paragraph" w:styleId="780">
    <w:name w:val="ConsPlusCell"/>
    <w:next w:val="780"/>
    <w:link w:val="682"/>
    <w:pPr>
      <w:widowControl w:val="off"/>
    </w:pPr>
    <w:rPr>
      <w:sz w:val="28"/>
      <w:szCs w:val="28"/>
      <w:lang w:val="ru-RU" w:eastAsia="ru-RU" w:bidi="ar-SA"/>
    </w:rPr>
  </w:style>
  <w:style w:type="character" w:styleId="781">
    <w:name w:val="Сноска (5)"/>
    <w:next w:val="781"/>
    <w:link w:val="782"/>
    <w:rPr>
      <w:sz w:val="18"/>
      <w:szCs w:val="18"/>
      <w:shd w:val="clear" w:color="auto" w:fill="ffffff"/>
    </w:rPr>
  </w:style>
  <w:style w:type="paragraph" w:styleId="782">
    <w:name w:val="Сноска (5)1"/>
    <w:basedOn w:val="682"/>
    <w:next w:val="782"/>
    <w:link w:val="781"/>
    <w:pPr>
      <w:jc w:val="both"/>
      <w:spacing w:before="180" w:after="60" w:line="293" w:lineRule="exact"/>
      <w:shd w:val="clear" w:color="auto" w:fill="ffffff"/>
    </w:pPr>
    <w:rPr>
      <w:sz w:val="18"/>
      <w:szCs w:val="18"/>
      <w:shd w:val="clear" w:color="auto" w:fill="ffffff"/>
      <w:lang w:val="en-US" w:eastAsia="en-US"/>
    </w:rPr>
  </w:style>
  <w:style w:type="character" w:styleId="783">
    <w:name w:val="Основной текст (24)"/>
    <w:next w:val="783"/>
    <w:link w:val="784"/>
    <w:rPr>
      <w:b/>
      <w:bCs/>
      <w:sz w:val="16"/>
      <w:szCs w:val="16"/>
      <w:shd w:val="clear" w:color="auto" w:fill="ffffff"/>
    </w:rPr>
  </w:style>
  <w:style w:type="paragraph" w:styleId="784">
    <w:name w:val="Основной текст (24)1"/>
    <w:basedOn w:val="682"/>
    <w:next w:val="784"/>
    <w:link w:val="783"/>
    <w:pPr>
      <w:spacing w:after="300" w:line="240" w:lineRule="atLeast"/>
      <w:shd w:val="clear" w:color="auto" w:fill="ffffff"/>
    </w:pPr>
    <w:rPr>
      <w:b/>
      <w:bCs/>
      <w:sz w:val="16"/>
      <w:szCs w:val="16"/>
      <w:shd w:val="clear" w:color="auto" w:fill="ffffff"/>
      <w:lang w:val="en-US" w:eastAsia="en-US"/>
    </w:rPr>
  </w:style>
  <w:style w:type="character" w:styleId="785">
    <w:name w:val="Основной текст (21)"/>
    <w:next w:val="785"/>
    <w:link w:val="786"/>
    <w:rPr>
      <w:b/>
      <w:bCs/>
      <w:sz w:val="10"/>
      <w:szCs w:val="10"/>
      <w:shd w:val="clear" w:color="auto" w:fill="ffffff"/>
    </w:rPr>
  </w:style>
  <w:style w:type="paragraph" w:styleId="786">
    <w:name w:val="Основной текст (21)1"/>
    <w:basedOn w:val="682"/>
    <w:next w:val="786"/>
    <w:link w:val="785"/>
    <w:pPr>
      <w:spacing w:line="182" w:lineRule="exact"/>
      <w:shd w:val="clear" w:color="auto" w:fill="ffffff"/>
    </w:pPr>
    <w:rPr>
      <w:b/>
      <w:bCs/>
      <w:sz w:val="10"/>
      <w:szCs w:val="10"/>
      <w:shd w:val="clear" w:color="auto" w:fill="ffffff"/>
      <w:lang w:val="en-US" w:eastAsia="en-US"/>
    </w:rPr>
  </w:style>
  <w:style w:type="character" w:styleId="787">
    <w:name w:val="Основной текст (20)"/>
    <w:next w:val="787"/>
    <w:link w:val="788"/>
    <w:rPr>
      <w:sz w:val="18"/>
      <w:szCs w:val="18"/>
      <w:shd w:val="clear" w:color="auto" w:fill="ffffff"/>
    </w:rPr>
  </w:style>
  <w:style w:type="paragraph" w:styleId="788">
    <w:name w:val="Основной текст (20)1"/>
    <w:basedOn w:val="682"/>
    <w:next w:val="788"/>
    <w:link w:val="787"/>
    <w:pPr>
      <w:ind w:hanging="360"/>
      <w:jc w:val="both"/>
      <w:spacing w:after="60" w:line="293" w:lineRule="exact"/>
      <w:shd w:val="clear" w:color="auto" w:fill="ffffff"/>
    </w:pPr>
    <w:rPr>
      <w:sz w:val="18"/>
      <w:szCs w:val="18"/>
      <w:shd w:val="clear" w:color="auto" w:fill="ffffff"/>
      <w:lang w:val="en-US" w:eastAsia="en-US"/>
    </w:rPr>
  </w:style>
  <w:style w:type="paragraph" w:styleId="789">
    <w:name w:val="xl85"/>
    <w:basedOn w:val="682"/>
    <w:next w:val="789"/>
    <w:link w:val="682"/>
    <w:pPr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790">
    <w:name w:val="ConsNormal"/>
    <w:next w:val="790"/>
    <w:link w:val="682"/>
    <w:pPr>
      <w:ind w:right="19772" w:firstLine="720"/>
      <w:widowControl w:val="off"/>
    </w:pPr>
    <w:rPr>
      <w:rFonts w:ascii="Arial" w:hAnsi="Arial"/>
      <w:lang w:val="ru-RU" w:eastAsia="ru-RU" w:bidi="ar-SA"/>
    </w:rPr>
  </w:style>
  <w:style w:type="paragraph" w:styleId="791">
    <w:name w:val="ConsNonformat"/>
    <w:next w:val="791"/>
    <w:link w:val="682"/>
    <w:pPr>
      <w:ind w:right="19772"/>
      <w:widowControl w:val="off"/>
    </w:pPr>
    <w:rPr>
      <w:rFonts w:ascii="Courier New" w:hAnsi="Courier New"/>
      <w:lang w:val="ru-RU" w:eastAsia="ru-RU" w:bidi="ar-SA"/>
    </w:rPr>
  </w:style>
  <w:style w:type="paragraph" w:styleId="792">
    <w:name w:val="Знак Знак Знак Знак Знак Знак Знак Знак Знак Знак"/>
    <w:basedOn w:val="682"/>
    <w:next w:val="792"/>
    <w:link w:val="68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793">
    <w:name w:val="Гиперссылка"/>
    <w:next w:val="793"/>
    <w:link w:val="682"/>
    <w:uiPriority w:val="99"/>
    <w:rPr>
      <w:color w:val="000000"/>
      <w:u w:val="single"/>
    </w:rPr>
  </w:style>
  <w:style w:type="character" w:styleId="794">
    <w:name w:val="Знак Знак12"/>
    <w:next w:val="794"/>
    <w:link w:val="682"/>
    <w:rPr>
      <w:b/>
      <w:bCs/>
      <w:sz w:val="24"/>
      <w:szCs w:val="24"/>
      <w:lang w:val="ru-RU" w:eastAsia="ru-RU"/>
    </w:rPr>
  </w:style>
  <w:style w:type="paragraph" w:styleId="795">
    <w:name w:val="Основной текст с отступом 2"/>
    <w:basedOn w:val="682"/>
    <w:next w:val="795"/>
    <w:link w:val="796"/>
    <w:uiPriority w:val="99"/>
    <w:pPr>
      <w:ind w:firstLine="708"/>
      <w:jc w:val="both"/>
    </w:pPr>
    <w:rPr>
      <w:sz w:val="28"/>
      <w:szCs w:val="28"/>
      <w:lang w:val="en-US" w:eastAsia="en-US"/>
    </w:rPr>
  </w:style>
  <w:style w:type="character" w:styleId="796">
    <w:name w:val="Основной текст с отступом 2 Знак"/>
    <w:next w:val="796"/>
    <w:link w:val="795"/>
    <w:uiPriority w:val="99"/>
    <w:rPr>
      <w:sz w:val="28"/>
      <w:szCs w:val="28"/>
    </w:rPr>
  </w:style>
  <w:style w:type="paragraph" w:styleId="797">
    <w:name w:val="ConsPlusNormal"/>
    <w:next w:val="797"/>
    <w:link w:val="682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98">
    <w:name w:val="Основной текст с отступом 3"/>
    <w:basedOn w:val="682"/>
    <w:next w:val="798"/>
    <w:link w:val="799"/>
    <w:uiPriority w:val="99"/>
    <w:pPr>
      <w:ind w:left="283"/>
      <w:spacing w:after="120"/>
    </w:pPr>
    <w:rPr>
      <w:sz w:val="16"/>
      <w:szCs w:val="16"/>
      <w:lang w:val="en-US" w:eastAsia="en-US"/>
    </w:rPr>
  </w:style>
  <w:style w:type="character" w:styleId="799">
    <w:name w:val="Основной текст с отступом 3 Знак"/>
    <w:next w:val="799"/>
    <w:link w:val="798"/>
    <w:uiPriority w:val="99"/>
    <w:rPr>
      <w:sz w:val="16"/>
      <w:szCs w:val="16"/>
    </w:rPr>
  </w:style>
  <w:style w:type="paragraph" w:styleId="800">
    <w:name w:val="Default"/>
    <w:next w:val="800"/>
    <w:link w:val="682"/>
    <w:pPr>
      <w:widowControl w:val="off"/>
    </w:pPr>
    <w:rPr>
      <w:rFonts w:ascii="OEKGHE+OfficinaSerifWinC" w:hAnsi="OEKGHE+OfficinaSerifWinC" w:cs="OEKGHE+OfficinaSerifWinC"/>
      <w:color w:val="000000"/>
      <w:sz w:val="24"/>
      <w:szCs w:val="24"/>
      <w:lang w:val="ru-RU" w:eastAsia="ar-SA" w:bidi="ar-SA"/>
    </w:rPr>
  </w:style>
  <w:style w:type="paragraph" w:styleId="801">
    <w:name w:val="Основной текст 21"/>
    <w:basedOn w:val="682"/>
    <w:next w:val="801"/>
    <w:link w:val="682"/>
    <w:uiPriority w:val="99"/>
    <w:pPr>
      <w:jc w:val="both"/>
    </w:pPr>
    <w:rPr>
      <w:sz w:val="28"/>
      <w:szCs w:val="28"/>
      <w:lang w:eastAsia="ar-SA"/>
    </w:rPr>
  </w:style>
  <w:style w:type="paragraph" w:styleId="802">
    <w:name w:val="rvps698610"/>
    <w:basedOn w:val="682"/>
    <w:next w:val="802"/>
    <w:link w:val="682"/>
    <w:pPr>
      <w:ind w:right="300"/>
      <w:spacing w:after="150"/>
    </w:pPr>
    <w:rPr>
      <w:rFonts w:ascii="Arial" w:hAnsi="Arial" w:cs="Arial"/>
      <w:color w:val="000000"/>
      <w:sz w:val="18"/>
      <w:szCs w:val="18"/>
    </w:rPr>
  </w:style>
  <w:style w:type="paragraph" w:styleId="803">
    <w:name w:val="Обычный (веб)"/>
    <w:basedOn w:val="682"/>
    <w:next w:val="803"/>
    <w:link w:val="682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804">
    <w:name w:val="Абзац списка1"/>
    <w:basedOn w:val="682"/>
    <w:next w:val="804"/>
    <w:link w:val="682"/>
    <w:uiPriority w:val="99"/>
    <w:pPr>
      <w:ind w:left="720"/>
    </w:pPr>
    <w:rPr>
      <w:sz w:val="24"/>
      <w:szCs w:val="24"/>
    </w:rPr>
  </w:style>
  <w:style w:type="paragraph" w:styleId="805">
    <w:name w:val="Знак Знак11 Знак Знак Знак Знак"/>
    <w:basedOn w:val="682"/>
    <w:next w:val="805"/>
    <w:link w:val="68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806">
    <w:name w:val="Знак"/>
    <w:basedOn w:val="682"/>
    <w:next w:val="806"/>
    <w:link w:val="682"/>
    <w:pPr>
      <w:jc w:val="right"/>
      <w:spacing w:after="160" w:line="240" w:lineRule="exact"/>
      <w:widowControl w:val="off"/>
    </w:pPr>
    <w:rPr>
      <w:rFonts w:ascii="Arial" w:hAnsi="Arial" w:cs="Arial"/>
      <w:lang w:val="en-GB" w:eastAsia="en-US"/>
    </w:rPr>
  </w:style>
  <w:style w:type="character" w:styleId="807">
    <w:name w:val="Просмотренная гиперссылка"/>
    <w:next w:val="807"/>
    <w:link w:val="682"/>
    <w:uiPriority w:val="99"/>
    <w:rPr>
      <w:color w:val="800080"/>
      <w:u w:val="single"/>
    </w:rPr>
  </w:style>
  <w:style w:type="paragraph" w:styleId="808">
    <w:name w:val="font5"/>
    <w:basedOn w:val="682"/>
    <w:next w:val="808"/>
    <w:link w:val="682"/>
    <w:pPr>
      <w:spacing w:before="100" w:beforeAutospacing="1" w:after="100" w:afterAutospacing="1"/>
    </w:pPr>
  </w:style>
  <w:style w:type="paragraph" w:styleId="809">
    <w:name w:val="font6"/>
    <w:basedOn w:val="682"/>
    <w:next w:val="809"/>
    <w:link w:val="682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810">
    <w:name w:val="font7"/>
    <w:basedOn w:val="682"/>
    <w:next w:val="810"/>
    <w:link w:val="682"/>
    <w:pPr>
      <w:spacing w:before="100" w:beforeAutospacing="1" w:after="100" w:afterAutospacing="1"/>
    </w:pPr>
    <w:rPr>
      <w:rFonts w:ascii="Symbol" w:hAnsi="Symbol" w:cs="Symbol"/>
    </w:rPr>
  </w:style>
  <w:style w:type="paragraph" w:styleId="811">
    <w:name w:val="xl63"/>
    <w:basedOn w:val="682"/>
    <w:next w:val="811"/>
    <w:link w:val="682"/>
    <w:pPr>
      <w:jc w:val="both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812">
    <w:name w:val="xl64"/>
    <w:basedOn w:val="682"/>
    <w:next w:val="812"/>
    <w:link w:val="682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813">
    <w:name w:val="xl65"/>
    <w:basedOn w:val="682"/>
    <w:next w:val="813"/>
    <w:link w:val="682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</w:rPr>
  </w:style>
  <w:style w:type="paragraph" w:styleId="814">
    <w:name w:val="xl66"/>
    <w:basedOn w:val="682"/>
    <w:next w:val="814"/>
    <w:link w:val="682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b/>
      <w:bCs/>
    </w:rPr>
  </w:style>
  <w:style w:type="paragraph" w:styleId="815">
    <w:name w:val="xl67"/>
    <w:basedOn w:val="682"/>
    <w:next w:val="815"/>
    <w:link w:val="682"/>
    <w:pPr>
      <w:spacing w:before="100" w:beforeAutospacing="1" w:after="100" w:afterAutospacing="1"/>
    </w:pPr>
    <w:rPr>
      <w:sz w:val="24"/>
      <w:szCs w:val="24"/>
    </w:rPr>
  </w:style>
  <w:style w:type="paragraph" w:styleId="816">
    <w:name w:val="xl68"/>
    <w:basedOn w:val="682"/>
    <w:next w:val="816"/>
    <w:link w:val="682"/>
    <w:pPr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</w:rPr>
  </w:style>
  <w:style w:type="paragraph" w:styleId="817">
    <w:name w:val="xl69"/>
    <w:basedOn w:val="682"/>
    <w:next w:val="817"/>
    <w:link w:val="682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16"/>
      <w:szCs w:val="16"/>
    </w:rPr>
  </w:style>
  <w:style w:type="paragraph" w:styleId="818">
    <w:name w:val="xl70"/>
    <w:basedOn w:val="682"/>
    <w:next w:val="818"/>
    <w:link w:val="682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b/>
      <w:bCs/>
      <w:sz w:val="24"/>
      <w:szCs w:val="24"/>
    </w:rPr>
  </w:style>
  <w:style w:type="paragraph" w:styleId="819">
    <w:name w:val="xl71"/>
    <w:basedOn w:val="682"/>
    <w:next w:val="819"/>
    <w:link w:val="682"/>
    <w:pPr>
      <w:jc w:val="center"/>
      <w:spacing w:before="100" w:beforeAutospacing="1" w:after="100" w:afterAutospacing="1"/>
      <w:pBdr>
        <w:top w:val="single" w:color="000000" w:sz="4" w:space="0"/>
        <w:bottom w:val="single" w:color="000000" w:sz="4" w:space="0"/>
      </w:pBdr>
    </w:pPr>
    <w:rPr>
      <w:b/>
      <w:bCs/>
      <w:sz w:val="24"/>
      <w:szCs w:val="24"/>
    </w:rPr>
  </w:style>
  <w:style w:type="paragraph" w:styleId="820">
    <w:name w:val="xl72"/>
    <w:basedOn w:val="682"/>
    <w:next w:val="820"/>
    <w:link w:val="682"/>
    <w:pPr>
      <w:jc w:val="center"/>
      <w:spacing w:before="100" w:beforeAutospacing="1" w:after="100" w:afterAutospacing="1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821">
    <w:name w:val="xl73"/>
    <w:basedOn w:val="682"/>
    <w:next w:val="821"/>
    <w:link w:val="682"/>
    <w:pPr>
      <w:jc w:val="both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</w:rPr>
  </w:style>
  <w:style w:type="paragraph" w:styleId="822">
    <w:name w:val="xl74"/>
    <w:basedOn w:val="682"/>
    <w:next w:val="822"/>
    <w:link w:val="682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823">
    <w:name w:val="xl75"/>
    <w:basedOn w:val="682"/>
    <w:next w:val="823"/>
    <w:link w:val="682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</w:rPr>
  </w:style>
  <w:style w:type="paragraph" w:styleId="824">
    <w:name w:val="xl76"/>
    <w:basedOn w:val="682"/>
    <w:next w:val="824"/>
    <w:link w:val="682"/>
    <w:pPr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825">
    <w:name w:val="xl77"/>
    <w:basedOn w:val="682"/>
    <w:next w:val="825"/>
    <w:link w:val="682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826">
    <w:name w:val="xl78"/>
    <w:basedOn w:val="682"/>
    <w:next w:val="826"/>
    <w:link w:val="682"/>
    <w:pPr>
      <w:spacing w:before="100" w:beforeAutospacing="1" w:after="100" w:afterAutospacing="1"/>
      <w:pBdr>
        <w:top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827">
    <w:name w:val="xl79"/>
    <w:basedOn w:val="682"/>
    <w:next w:val="827"/>
    <w:link w:val="682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</w:pBdr>
    </w:pPr>
  </w:style>
  <w:style w:type="paragraph" w:styleId="828">
    <w:name w:val="xl80"/>
    <w:basedOn w:val="682"/>
    <w:next w:val="828"/>
    <w:link w:val="682"/>
    <w:pPr>
      <w:jc w:val="right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</w:rPr>
  </w:style>
  <w:style w:type="paragraph" w:styleId="829">
    <w:name w:val="xl81"/>
    <w:basedOn w:val="682"/>
    <w:next w:val="829"/>
    <w:link w:val="682"/>
    <w:pPr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830">
    <w:name w:val="xl82"/>
    <w:basedOn w:val="682"/>
    <w:next w:val="830"/>
    <w:link w:val="682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831">
    <w:name w:val="xl83"/>
    <w:basedOn w:val="682"/>
    <w:next w:val="831"/>
    <w:link w:val="682"/>
    <w:pPr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832">
    <w:name w:val="xl84"/>
    <w:basedOn w:val="682"/>
    <w:next w:val="832"/>
    <w:link w:val="682"/>
    <w:pPr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i/>
      <w:iCs/>
    </w:rPr>
  </w:style>
  <w:style w:type="paragraph" w:styleId="833">
    <w:name w:val="xl86"/>
    <w:basedOn w:val="682"/>
    <w:next w:val="833"/>
    <w:link w:val="682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834">
    <w:name w:val="xl87"/>
    <w:basedOn w:val="682"/>
    <w:next w:val="834"/>
    <w:link w:val="682"/>
    <w:pPr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i/>
      <w:iCs/>
    </w:rPr>
  </w:style>
  <w:style w:type="paragraph" w:styleId="835">
    <w:name w:val="xl88"/>
    <w:basedOn w:val="682"/>
    <w:next w:val="835"/>
    <w:link w:val="682"/>
    <w:pPr>
      <w:jc w:val="both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</w:style>
  <w:style w:type="paragraph" w:styleId="836">
    <w:name w:val="xl89"/>
    <w:basedOn w:val="682"/>
    <w:next w:val="836"/>
    <w:link w:val="682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</w:style>
  <w:style w:type="paragraph" w:styleId="837">
    <w:name w:val="xl90"/>
    <w:basedOn w:val="682"/>
    <w:next w:val="837"/>
    <w:link w:val="682"/>
    <w:pPr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</w:style>
  <w:style w:type="paragraph" w:styleId="838">
    <w:name w:val="xl91"/>
    <w:basedOn w:val="682"/>
    <w:next w:val="838"/>
    <w:link w:val="682"/>
    <w:pPr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</w:rPr>
  </w:style>
  <w:style w:type="paragraph" w:styleId="839">
    <w:name w:val="xl92"/>
    <w:basedOn w:val="682"/>
    <w:next w:val="839"/>
    <w:link w:val="682"/>
    <w:pPr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840">
    <w:name w:val="xl93"/>
    <w:basedOn w:val="682"/>
    <w:next w:val="840"/>
    <w:link w:val="682"/>
    <w:pPr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</w:style>
  <w:style w:type="paragraph" w:styleId="841">
    <w:name w:val="xl94"/>
    <w:basedOn w:val="682"/>
    <w:next w:val="841"/>
    <w:link w:val="682"/>
    <w:pPr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842">
    <w:name w:val="xl95"/>
    <w:basedOn w:val="682"/>
    <w:next w:val="842"/>
    <w:link w:val="682"/>
    <w:pPr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843">
    <w:name w:val="xl96"/>
    <w:basedOn w:val="682"/>
    <w:next w:val="843"/>
    <w:link w:val="682"/>
    <w:pPr>
      <w:jc w:val="right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i/>
      <w:iCs/>
    </w:rPr>
  </w:style>
  <w:style w:type="paragraph" w:styleId="844">
    <w:name w:val="xl97"/>
    <w:basedOn w:val="682"/>
    <w:next w:val="844"/>
    <w:link w:val="682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i/>
      <w:iCs/>
    </w:rPr>
  </w:style>
  <w:style w:type="paragraph" w:styleId="845">
    <w:name w:val="xl98"/>
    <w:basedOn w:val="682"/>
    <w:next w:val="845"/>
    <w:link w:val="682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i/>
      <w:iCs/>
    </w:rPr>
  </w:style>
  <w:style w:type="paragraph" w:styleId="846">
    <w:name w:val="xl99"/>
    <w:basedOn w:val="682"/>
    <w:next w:val="846"/>
    <w:link w:val="682"/>
    <w:pPr>
      <w:spacing w:before="100" w:beforeAutospacing="1" w:after="100" w:afterAutospacing="1"/>
    </w:pPr>
    <w:rPr>
      <w:sz w:val="24"/>
      <w:szCs w:val="24"/>
    </w:rPr>
  </w:style>
  <w:style w:type="paragraph" w:styleId="847">
    <w:name w:val="Светлая сетка - Акцент 32"/>
    <w:basedOn w:val="682"/>
    <w:next w:val="847"/>
    <w:link w:val="682"/>
    <w:pPr>
      <w:ind w:left="720"/>
      <w:spacing w:after="200"/>
    </w:pPr>
    <w:rPr>
      <w:rFonts w:ascii="Cambria" w:hAnsi="Cambria" w:eastAsia="Calibri" w:cs="Cambria"/>
      <w:sz w:val="24"/>
      <w:szCs w:val="24"/>
      <w:lang w:eastAsia="en-US"/>
    </w:rPr>
  </w:style>
  <w:style w:type="character" w:styleId="848">
    <w:name w:val="WW8Num6z0"/>
    <w:next w:val="848"/>
    <w:link w:val="682"/>
    <w:rPr>
      <w:rFonts w:ascii="Symbol" w:hAnsi="Symbol" w:cs="Symbol"/>
      <w:sz w:val="20"/>
      <w:szCs w:val="20"/>
    </w:rPr>
  </w:style>
  <w:style w:type="paragraph" w:styleId="849">
    <w:name w:val="Текст примечания"/>
    <w:basedOn w:val="682"/>
    <w:next w:val="849"/>
    <w:link w:val="850"/>
    <w:pPr>
      <w:spacing w:after="200"/>
    </w:pPr>
    <w:rPr>
      <w:rFonts w:ascii="Cambria" w:hAnsi="Cambria" w:eastAsia="Calibri"/>
      <w:sz w:val="24"/>
      <w:szCs w:val="24"/>
      <w:lang w:val="en-US" w:eastAsia="en-US"/>
    </w:rPr>
  </w:style>
  <w:style w:type="character" w:styleId="850">
    <w:name w:val="Текст примечания Знак"/>
    <w:next w:val="850"/>
    <w:link w:val="849"/>
    <w:rPr>
      <w:rFonts w:ascii="Cambria" w:hAnsi="Cambria" w:eastAsia="Calibri"/>
      <w:sz w:val="24"/>
      <w:szCs w:val="24"/>
      <w:lang w:eastAsia="en-US"/>
    </w:rPr>
  </w:style>
  <w:style w:type="paragraph" w:styleId="851">
    <w:name w:val="ConsPlusNonformat"/>
    <w:next w:val="851"/>
    <w:link w:val="852"/>
    <w:uiPriority w:val="99"/>
    <w:rPr>
      <w:rFonts w:ascii="Courier New" w:hAnsi="Courier New" w:cs="Courier New"/>
      <w:lang w:val="ru-RU" w:eastAsia="ru-RU" w:bidi="ar-SA"/>
    </w:rPr>
  </w:style>
  <w:style w:type="character" w:styleId="852">
    <w:name w:val="ConsPlusNonformat Знак"/>
    <w:next w:val="852"/>
    <w:link w:val="851"/>
    <w:uiPriority w:val="99"/>
    <w:rPr>
      <w:rFonts w:ascii="Courier New" w:hAnsi="Courier New" w:cs="Courier New"/>
      <w:lang w:val="ru-RU" w:eastAsia="ru-RU" w:bidi="ar-SA"/>
    </w:rPr>
  </w:style>
  <w:style w:type="paragraph" w:styleId="853">
    <w:name w:val="ConsPlusTitle"/>
    <w:next w:val="853"/>
    <w:link w:val="682"/>
    <w:rPr>
      <w:b/>
      <w:bCs/>
      <w:sz w:val="28"/>
      <w:szCs w:val="28"/>
      <w:lang w:val="ru-RU" w:eastAsia="ru-RU" w:bidi="ar-SA"/>
    </w:rPr>
  </w:style>
  <w:style w:type="paragraph" w:styleId="854">
    <w:name w:val="Тема примечания"/>
    <w:basedOn w:val="849"/>
    <w:next w:val="849"/>
    <w:link w:val="855"/>
    <w:rPr>
      <w:b/>
      <w:bCs/>
    </w:rPr>
  </w:style>
  <w:style w:type="character" w:styleId="855">
    <w:name w:val="Тема примечания Знак"/>
    <w:next w:val="855"/>
    <w:link w:val="854"/>
    <w:rPr>
      <w:rFonts w:ascii="Cambria" w:hAnsi="Cambria" w:eastAsia="Calibri"/>
      <w:b/>
      <w:bCs/>
      <w:sz w:val="24"/>
      <w:szCs w:val="24"/>
      <w:lang w:eastAsia="en-US"/>
    </w:rPr>
  </w:style>
  <w:style w:type="paragraph" w:styleId="856">
    <w:name w:val="Оглавление 1"/>
    <w:basedOn w:val="682"/>
    <w:next w:val="682"/>
    <w:link w:val="682"/>
    <w:rPr>
      <w:sz w:val="24"/>
      <w:szCs w:val="24"/>
    </w:rPr>
  </w:style>
  <w:style w:type="paragraph" w:styleId="857">
    <w:name w:val="Средняя сетка 1 - Акцент 21"/>
    <w:basedOn w:val="682"/>
    <w:next w:val="857"/>
    <w:link w:val="682"/>
    <w:pPr>
      <w:ind w:left="720"/>
      <w:spacing w:after="200"/>
    </w:pPr>
    <w:rPr>
      <w:rFonts w:ascii="Cambria" w:hAnsi="Cambria" w:eastAsia="Calibri" w:cs="Cambria"/>
      <w:sz w:val="24"/>
      <w:szCs w:val="24"/>
      <w:lang w:eastAsia="en-US"/>
    </w:rPr>
  </w:style>
  <w:style w:type="paragraph" w:styleId="858">
    <w:name w:val="Знак1"/>
    <w:basedOn w:val="682"/>
    <w:next w:val="858"/>
    <w:link w:val="682"/>
    <w:rPr>
      <w:rFonts w:ascii="Verdana" w:hAnsi="Verdana" w:eastAsia="Calibri" w:cs="Verdana"/>
      <w:lang w:val="en-US" w:eastAsia="en-US"/>
    </w:rPr>
  </w:style>
  <w:style w:type="paragraph" w:styleId="859">
    <w:name w:val="Текст сноски,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682"/>
    <w:next w:val="859"/>
    <w:link w:val="860"/>
    <w:uiPriority w:val="99"/>
    <w:pPr>
      <w:ind w:firstLine="720"/>
      <w:jc w:val="both"/>
      <w:spacing w:line="288" w:lineRule="auto"/>
    </w:pPr>
    <w:rPr>
      <w:lang w:val="en-AU" w:eastAsia="en-US"/>
    </w:rPr>
  </w:style>
  <w:style w:type="character" w:styleId="860">
    <w:name w:val="Текст сноски Знак,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next w:val="860"/>
    <w:link w:val="859"/>
    <w:uiPriority w:val="99"/>
    <w:rPr>
      <w:lang w:val="en-AU" w:eastAsia="en-US"/>
    </w:rPr>
  </w:style>
  <w:style w:type="paragraph" w:styleId="861">
    <w:name w:val="Стиль1"/>
    <w:basedOn w:val="682"/>
    <w:next w:val="861"/>
    <w:link w:val="682"/>
    <w:pPr>
      <w:jc w:val="both"/>
    </w:pPr>
    <w:rPr>
      <w:sz w:val="22"/>
      <w:szCs w:val="22"/>
      <w:lang w:val="en-AU" w:eastAsia="en-US"/>
    </w:rPr>
  </w:style>
  <w:style w:type="paragraph" w:styleId="862">
    <w:name w:val="Стиль2"/>
    <w:basedOn w:val="861"/>
    <w:next w:val="862"/>
    <w:link w:val="682"/>
    <w:pPr>
      <w:jc w:val="right"/>
    </w:pPr>
    <w:rPr>
      <w:sz w:val="26"/>
      <w:szCs w:val="26"/>
    </w:rPr>
  </w:style>
  <w:style w:type="character" w:styleId="863">
    <w:name w:val="Знак Знак"/>
    <w:next w:val="863"/>
    <w:link w:val="682"/>
    <w:rPr>
      <w:rFonts w:ascii="Tahoma" w:hAnsi="Tahoma" w:cs="Tahoma"/>
      <w:sz w:val="16"/>
      <w:szCs w:val="16"/>
      <w:lang w:val="en-AU" w:eastAsia="en-US"/>
    </w:rPr>
  </w:style>
  <w:style w:type="paragraph" w:styleId="864">
    <w:name w:val="Список"/>
    <w:basedOn w:val="682"/>
    <w:next w:val="864"/>
    <w:link w:val="682"/>
    <w:pPr>
      <w:ind w:left="283" w:hanging="283"/>
    </w:pPr>
    <w:rPr>
      <w:rFonts w:eastAsia="Calibri"/>
      <w:sz w:val="24"/>
      <w:szCs w:val="24"/>
    </w:rPr>
  </w:style>
  <w:style w:type="character" w:styleId="865">
    <w:name w:val="Основной текст (11)"/>
    <w:next w:val="865"/>
    <w:link w:val="866"/>
    <w:rPr>
      <w:sz w:val="18"/>
      <w:szCs w:val="18"/>
      <w:shd w:val="clear" w:color="auto" w:fill="ffffff"/>
    </w:rPr>
  </w:style>
  <w:style w:type="paragraph" w:styleId="866">
    <w:name w:val="Основной текст (11)1"/>
    <w:basedOn w:val="682"/>
    <w:next w:val="866"/>
    <w:link w:val="865"/>
    <w:pPr>
      <w:spacing w:before="480" w:after="2400" w:line="413" w:lineRule="exact"/>
      <w:shd w:val="clear" w:color="auto" w:fill="ffffff"/>
    </w:pPr>
    <w:rPr>
      <w:sz w:val="18"/>
      <w:szCs w:val="18"/>
      <w:shd w:val="clear" w:color="auto" w:fill="ffffff"/>
      <w:lang w:val="en-US" w:eastAsia="en-US"/>
    </w:rPr>
  </w:style>
  <w:style w:type="character" w:styleId="867">
    <w:name w:val="Основной текст (19)"/>
    <w:next w:val="867"/>
    <w:link w:val="868"/>
    <w:rPr>
      <w:sz w:val="18"/>
      <w:szCs w:val="18"/>
      <w:shd w:val="clear" w:color="auto" w:fill="ffffff"/>
    </w:rPr>
  </w:style>
  <w:style w:type="paragraph" w:styleId="868">
    <w:name w:val="Основной текст (19)1"/>
    <w:basedOn w:val="682"/>
    <w:next w:val="868"/>
    <w:link w:val="867"/>
    <w:pPr>
      <w:ind w:hanging="360"/>
      <w:spacing w:before="240" w:after="60" w:line="298" w:lineRule="exact"/>
      <w:shd w:val="clear" w:color="auto" w:fill="ffffff"/>
    </w:pPr>
    <w:rPr>
      <w:sz w:val="18"/>
      <w:szCs w:val="18"/>
      <w:shd w:val="clear" w:color="auto" w:fill="ffffff"/>
      <w:lang w:val="en-US" w:eastAsia="en-US"/>
    </w:rPr>
  </w:style>
  <w:style w:type="character" w:styleId="869">
    <w:name w:val="Основной текст + Полужирный"/>
    <w:next w:val="869"/>
    <w:link w:val="682"/>
    <w:rPr>
      <w:b/>
      <w:bCs/>
      <w:sz w:val="18"/>
      <w:szCs w:val="18"/>
    </w:rPr>
  </w:style>
  <w:style w:type="character" w:styleId="870">
    <w:name w:val="Подпись к картинке (6)"/>
    <w:next w:val="870"/>
    <w:link w:val="871"/>
    <w:rPr>
      <w:b/>
      <w:bCs/>
      <w:sz w:val="12"/>
      <w:szCs w:val="12"/>
      <w:shd w:val="clear" w:color="auto" w:fill="ffffff"/>
    </w:rPr>
  </w:style>
  <w:style w:type="paragraph" w:styleId="871">
    <w:name w:val="Подпись к картинке (6)1"/>
    <w:basedOn w:val="682"/>
    <w:next w:val="871"/>
    <w:link w:val="870"/>
    <w:pPr>
      <w:spacing w:line="240" w:lineRule="atLeast"/>
      <w:shd w:val="clear" w:color="auto" w:fill="ffffff"/>
    </w:pPr>
    <w:rPr>
      <w:b/>
      <w:bCs/>
      <w:sz w:val="12"/>
      <w:szCs w:val="12"/>
      <w:shd w:val="clear" w:color="auto" w:fill="ffffff"/>
      <w:lang w:val="en-US" w:eastAsia="en-US"/>
    </w:rPr>
  </w:style>
  <w:style w:type="character" w:styleId="872">
    <w:name w:val="Колонтитул"/>
    <w:next w:val="872"/>
    <w:link w:val="873"/>
    <w:rPr>
      <w:shd w:val="clear" w:color="auto" w:fill="ffffff"/>
    </w:rPr>
  </w:style>
  <w:style w:type="paragraph" w:styleId="873">
    <w:name w:val="Колонтитул1"/>
    <w:basedOn w:val="682"/>
    <w:next w:val="873"/>
    <w:link w:val="872"/>
    <w:pPr>
      <w:shd w:val="clear" w:color="auto" w:fill="ffffff"/>
    </w:pPr>
    <w:rPr>
      <w:shd w:val="clear" w:color="auto" w:fill="ffffff"/>
      <w:lang w:val="en-US" w:eastAsia="en-US"/>
    </w:rPr>
  </w:style>
  <w:style w:type="character" w:styleId="874">
    <w:name w:val="Колонтитул + Arial2,6 pt,Полужирный"/>
    <w:next w:val="874"/>
    <w:link w:val="682"/>
    <w:rPr>
      <w:rFonts w:ascii="Arial" w:hAnsi="Arial" w:cs="Arial"/>
      <w:b/>
      <w:bCs/>
      <w:sz w:val="12"/>
      <w:szCs w:val="12"/>
      <w:shd w:val="clear" w:color="auto" w:fill="ffffff"/>
      <w:lang w:bidi="ar-SA"/>
    </w:rPr>
  </w:style>
  <w:style w:type="character" w:styleId="875">
    <w:name w:val="Подпись к картинке (4)"/>
    <w:next w:val="875"/>
    <w:link w:val="876"/>
    <w:rPr>
      <w:sz w:val="18"/>
      <w:szCs w:val="18"/>
      <w:shd w:val="clear" w:color="auto" w:fill="ffffff"/>
    </w:rPr>
  </w:style>
  <w:style w:type="paragraph" w:styleId="876">
    <w:name w:val="Подпись к картинке (4)1"/>
    <w:basedOn w:val="682"/>
    <w:next w:val="876"/>
    <w:link w:val="875"/>
    <w:pPr>
      <w:spacing w:line="240" w:lineRule="atLeast"/>
      <w:shd w:val="clear" w:color="auto" w:fill="ffffff"/>
    </w:pPr>
    <w:rPr>
      <w:sz w:val="18"/>
      <w:szCs w:val="18"/>
      <w:shd w:val="clear" w:color="auto" w:fill="ffffff"/>
      <w:lang w:val="en-US" w:eastAsia="en-US"/>
    </w:rPr>
  </w:style>
  <w:style w:type="character" w:styleId="877">
    <w:name w:val="Заголовок №4"/>
    <w:next w:val="877"/>
    <w:link w:val="878"/>
    <w:rPr>
      <w:b/>
      <w:bCs/>
      <w:sz w:val="26"/>
      <w:szCs w:val="26"/>
      <w:shd w:val="clear" w:color="auto" w:fill="ffffff"/>
    </w:rPr>
  </w:style>
  <w:style w:type="paragraph" w:styleId="878">
    <w:name w:val="Заголовок №41"/>
    <w:basedOn w:val="682"/>
    <w:next w:val="878"/>
    <w:link w:val="877"/>
    <w:pPr>
      <w:spacing w:before="300" w:after="180" w:line="240" w:lineRule="atLeast"/>
      <w:shd w:val="clear" w:color="auto" w:fill="ffffff"/>
      <w:outlineLvl w:val="3"/>
    </w:pPr>
    <w:rPr>
      <w:b/>
      <w:bCs/>
      <w:sz w:val="26"/>
      <w:szCs w:val="26"/>
      <w:shd w:val="clear" w:color="auto" w:fill="ffffff"/>
      <w:lang w:val="en-US" w:eastAsia="en-US"/>
    </w:rPr>
  </w:style>
  <w:style w:type="character" w:styleId="879">
    <w:name w:val="Заголовок №5"/>
    <w:next w:val="879"/>
    <w:link w:val="880"/>
    <w:rPr>
      <w:sz w:val="22"/>
      <w:szCs w:val="22"/>
      <w:shd w:val="clear" w:color="auto" w:fill="ffffff"/>
    </w:rPr>
  </w:style>
  <w:style w:type="paragraph" w:styleId="880">
    <w:name w:val="Заголовок №51"/>
    <w:basedOn w:val="682"/>
    <w:next w:val="880"/>
    <w:link w:val="879"/>
    <w:pPr>
      <w:spacing w:before="240" w:after="240" w:line="240" w:lineRule="atLeast"/>
      <w:shd w:val="clear" w:color="auto" w:fill="ffffff"/>
      <w:outlineLvl w:val="4"/>
    </w:pPr>
    <w:rPr>
      <w:sz w:val="22"/>
      <w:szCs w:val="22"/>
      <w:shd w:val="clear" w:color="auto" w:fill="ffffff"/>
      <w:lang w:val="en-US" w:eastAsia="en-US"/>
    </w:rPr>
  </w:style>
  <w:style w:type="character" w:styleId="881">
    <w:name w:val="Основной текст (38)"/>
    <w:next w:val="881"/>
    <w:link w:val="882"/>
    <w:rPr>
      <w:b/>
      <w:bCs/>
      <w:sz w:val="18"/>
      <w:szCs w:val="18"/>
      <w:shd w:val="clear" w:color="auto" w:fill="ffffff"/>
    </w:rPr>
  </w:style>
  <w:style w:type="paragraph" w:styleId="882">
    <w:name w:val="Основной текст (38)1"/>
    <w:basedOn w:val="682"/>
    <w:next w:val="882"/>
    <w:link w:val="881"/>
    <w:pPr>
      <w:jc w:val="both"/>
      <w:spacing w:after="60" w:line="293" w:lineRule="exact"/>
      <w:shd w:val="clear" w:color="auto" w:fill="ffffff"/>
    </w:pPr>
    <w:rPr>
      <w:b/>
      <w:bCs/>
      <w:sz w:val="18"/>
      <w:szCs w:val="18"/>
      <w:shd w:val="clear" w:color="auto" w:fill="ffffff"/>
      <w:lang w:val="en-US" w:eastAsia="en-US"/>
    </w:rPr>
  </w:style>
  <w:style w:type="character" w:styleId="883">
    <w:name w:val="Подпись к картинке (9)"/>
    <w:next w:val="883"/>
    <w:link w:val="884"/>
    <w:rPr>
      <w:b/>
      <w:bCs/>
      <w:sz w:val="16"/>
      <w:szCs w:val="16"/>
      <w:shd w:val="clear" w:color="auto" w:fill="ffffff"/>
    </w:rPr>
  </w:style>
  <w:style w:type="paragraph" w:styleId="884">
    <w:name w:val="Подпись к картинке (9)1"/>
    <w:basedOn w:val="682"/>
    <w:next w:val="884"/>
    <w:link w:val="883"/>
    <w:pPr>
      <w:spacing w:line="240" w:lineRule="atLeast"/>
      <w:shd w:val="clear" w:color="auto" w:fill="ffffff"/>
    </w:pPr>
    <w:rPr>
      <w:b/>
      <w:bCs/>
      <w:sz w:val="16"/>
      <w:szCs w:val="16"/>
      <w:shd w:val="clear" w:color="auto" w:fill="ffffff"/>
      <w:lang w:val="en-US" w:eastAsia="en-US"/>
    </w:rPr>
  </w:style>
  <w:style w:type="character" w:styleId="885">
    <w:name w:val="Подпись к картинке (10)"/>
    <w:next w:val="885"/>
    <w:link w:val="886"/>
    <w:rPr>
      <w:b/>
      <w:bCs/>
      <w:sz w:val="16"/>
      <w:szCs w:val="16"/>
      <w:shd w:val="clear" w:color="auto" w:fill="ffffff"/>
    </w:rPr>
  </w:style>
  <w:style w:type="paragraph" w:styleId="886">
    <w:name w:val="Подпись к картинке (10)1"/>
    <w:basedOn w:val="682"/>
    <w:next w:val="886"/>
    <w:link w:val="885"/>
    <w:pPr>
      <w:jc w:val="both"/>
      <w:spacing w:line="480" w:lineRule="exact"/>
      <w:shd w:val="clear" w:color="auto" w:fill="ffffff"/>
    </w:pPr>
    <w:rPr>
      <w:b/>
      <w:bCs/>
      <w:sz w:val="16"/>
      <w:szCs w:val="16"/>
      <w:shd w:val="clear" w:color="auto" w:fill="ffffff"/>
      <w:lang w:val="en-US" w:eastAsia="en-US"/>
    </w:rPr>
  </w:style>
  <w:style w:type="character" w:styleId="887">
    <w:name w:val="Подпись к таблице (4)"/>
    <w:next w:val="887"/>
    <w:link w:val="888"/>
    <w:rPr>
      <w:b/>
      <w:bCs/>
      <w:sz w:val="18"/>
      <w:szCs w:val="18"/>
      <w:shd w:val="clear" w:color="auto" w:fill="ffffff"/>
    </w:rPr>
  </w:style>
  <w:style w:type="paragraph" w:styleId="888">
    <w:name w:val="Подпись к таблице (4)1"/>
    <w:basedOn w:val="682"/>
    <w:next w:val="888"/>
    <w:link w:val="887"/>
    <w:pPr>
      <w:spacing w:line="240" w:lineRule="atLeast"/>
      <w:shd w:val="clear" w:color="auto" w:fill="ffffff"/>
    </w:pPr>
    <w:rPr>
      <w:b/>
      <w:bCs/>
      <w:sz w:val="18"/>
      <w:szCs w:val="18"/>
      <w:shd w:val="clear" w:color="auto" w:fill="ffffff"/>
      <w:lang w:val="en-US" w:eastAsia="en-US"/>
    </w:rPr>
  </w:style>
  <w:style w:type="character" w:styleId="889">
    <w:name w:val="Основной текст (13)"/>
    <w:next w:val="889"/>
    <w:link w:val="890"/>
    <w:rPr>
      <w:sz w:val="16"/>
      <w:szCs w:val="16"/>
      <w:shd w:val="clear" w:color="auto" w:fill="ffffff"/>
    </w:rPr>
  </w:style>
  <w:style w:type="paragraph" w:styleId="890">
    <w:name w:val="Основной текст (13)1"/>
    <w:basedOn w:val="682"/>
    <w:next w:val="890"/>
    <w:link w:val="889"/>
    <w:pPr>
      <w:spacing w:line="427" w:lineRule="exact"/>
      <w:shd w:val="clear" w:color="auto" w:fill="ffffff"/>
    </w:pPr>
    <w:rPr>
      <w:sz w:val="16"/>
      <w:szCs w:val="16"/>
      <w:shd w:val="clear" w:color="auto" w:fill="ffffff"/>
      <w:lang w:val="en-US" w:eastAsia="en-US"/>
    </w:rPr>
  </w:style>
  <w:style w:type="character" w:styleId="891">
    <w:name w:val="Основной текст (24)15"/>
    <w:next w:val="891"/>
    <w:link w:val="682"/>
    <w:rPr>
      <w:b/>
      <w:bCs/>
      <w:color w:val="ffffff"/>
      <w:sz w:val="16"/>
      <w:szCs w:val="16"/>
      <w:shd w:val="clear" w:color="auto" w:fill="ffffff"/>
      <w:lang w:bidi="ar-SA"/>
    </w:rPr>
  </w:style>
  <w:style w:type="character" w:styleId="892">
    <w:name w:val="Основной текст (39)"/>
    <w:next w:val="892"/>
    <w:link w:val="893"/>
    <w:rPr>
      <w:b/>
      <w:bCs/>
      <w:sz w:val="16"/>
      <w:szCs w:val="16"/>
      <w:shd w:val="clear" w:color="auto" w:fill="ffffff"/>
    </w:rPr>
  </w:style>
  <w:style w:type="paragraph" w:styleId="893">
    <w:name w:val="Основной текст (39)1"/>
    <w:basedOn w:val="682"/>
    <w:next w:val="893"/>
    <w:link w:val="892"/>
    <w:pPr>
      <w:jc w:val="right"/>
      <w:spacing w:line="240" w:lineRule="atLeast"/>
      <w:shd w:val="clear" w:color="auto" w:fill="ffffff"/>
    </w:pPr>
    <w:rPr>
      <w:b/>
      <w:bCs/>
      <w:sz w:val="16"/>
      <w:szCs w:val="16"/>
      <w:shd w:val="clear" w:color="auto" w:fill="ffffff"/>
      <w:lang w:val="en-US" w:eastAsia="en-US"/>
    </w:rPr>
  </w:style>
  <w:style w:type="character" w:styleId="894">
    <w:name w:val="Основной текст (39)10"/>
    <w:next w:val="894"/>
    <w:link w:val="682"/>
    <w:rPr>
      <w:b/>
      <w:bCs/>
      <w:color w:val="ffffff"/>
      <w:sz w:val="16"/>
      <w:szCs w:val="16"/>
      <w:shd w:val="clear" w:color="auto" w:fill="ffffff"/>
      <w:lang w:bidi="ar-SA"/>
    </w:rPr>
  </w:style>
  <w:style w:type="character" w:styleId="895">
    <w:name w:val="Основной текст (24)14"/>
    <w:next w:val="895"/>
    <w:link w:val="682"/>
    <w:rPr>
      <w:b/>
      <w:bCs/>
      <w:color w:val="ffffff"/>
      <w:sz w:val="16"/>
      <w:szCs w:val="16"/>
      <w:shd w:val="clear" w:color="auto" w:fill="ffffff"/>
      <w:lang w:bidi="ar-SA"/>
    </w:rPr>
  </w:style>
  <w:style w:type="character" w:styleId="896">
    <w:name w:val="Основной текст (39)9"/>
    <w:next w:val="896"/>
    <w:link w:val="682"/>
    <w:rPr>
      <w:b/>
      <w:bCs/>
      <w:color w:val="ffffff"/>
      <w:sz w:val="16"/>
      <w:szCs w:val="16"/>
      <w:shd w:val="clear" w:color="auto" w:fill="ffffff"/>
      <w:lang w:bidi="ar-SA"/>
    </w:rPr>
  </w:style>
  <w:style w:type="character" w:styleId="897">
    <w:name w:val="Сноска"/>
    <w:next w:val="897"/>
    <w:link w:val="898"/>
    <w:rPr>
      <w:sz w:val="16"/>
      <w:szCs w:val="16"/>
      <w:shd w:val="clear" w:color="auto" w:fill="ffffff"/>
    </w:rPr>
  </w:style>
  <w:style w:type="paragraph" w:styleId="898">
    <w:name w:val="Сноска1"/>
    <w:basedOn w:val="682"/>
    <w:next w:val="898"/>
    <w:link w:val="897"/>
    <w:pPr>
      <w:spacing w:line="427" w:lineRule="exact"/>
      <w:shd w:val="clear" w:color="auto" w:fill="ffffff"/>
    </w:pPr>
    <w:rPr>
      <w:sz w:val="16"/>
      <w:szCs w:val="16"/>
      <w:shd w:val="clear" w:color="auto" w:fill="ffffff"/>
      <w:lang w:val="en-US" w:eastAsia="en-US"/>
    </w:rPr>
  </w:style>
  <w:style w:type="character" w:styleId="899">
    <w:name w:val="Основной текст (38) + Не полужирный"/>
    <w:next w:val="899"/>
    <w:link w:val="682"/>
  </w:style>
  <w:style w:type="character" w:styleId="900">
    <w:name w:val="Подпись к таблице"/>
    <w:next w:val="900"/>
    <w:link w:val="901"/>
    <w:rPr>
      <w:b/>
      <w:bCs/>
      <w:sz w:val="18"/>
      <w:szCs w:val="18"/>
      <w:shd w:val="clear" w:color="auto" w:fill="ffffff"/>
    </w:rPr>
  </w:style>
  <w:style w:type="paragraph" w:styleId="901">
    <w:name w:val="Подпись к таблице1"/>
    <w:basedOn w:val="682"/>
    <w:next w:val="901"/>
    <w:link w:val="900"/>
    <w:pPr>
      <w:ind w:hanging="1620"/>
      <w:spacing w:line="293" w:lineRule="exact"/>
      <w:shd w:val="clear" w:color="auto" w:fill="ffffff"/>
    </w:pPr>
    <w:rPr>
      <w:b/>
      <w:bCs/>
      <w:sz w:val="18"/>
      <w:szCs w:val="18"/>
      <w:shd w:val="clear" w:color="auto" w:fill="ffffff"/>
      <w:lang w:val="en-US" w:eastAsia="en-US"/>
    </w:rPr>
  </w:style>
  <w:style w:type="character" w:styleId="902">
    <w:name w:val="Подпись к таблице (7)"/>
    <w:next w:val="902"/>
    <w:link w:val="903"/>
    <w:rPr>
      <w:sz w:val="16"/>
      <w:szCs w:val="16"/>
      <w:shd w:val="clear" w:color="auto" w:fill="ffffff"/>
    </w:rPr>
  </w:style>
  <w:style w:type="paragraph" w:styleId="903">
    <w:name w:val="Подпись к таблице (7)1"/>
    <w:basedOn w:val="682"/>
    <w:next w:val="903"/>
    <w:link w:val="902"/>
    <w:pPr>
      <w:jc w:val="both"/>
      <w:spacing w:after="60" w:line="240" w:lineRule="exact"/>
      <w:shd w:val="clear" w:color="auto" w:fill="ffffff"/>
    </w:pPr>
    <w:rPr>
      <w:sz w:val="16"/>
      <w:szCs w:val="16"/>
      <w:shd w:val="clear" w:color="auto" w:fill="ffffff"/>
      <w:lang w:val="en-US" w:eastAsia="en-US"/>
    </w:rPr>
  </w:style>
  <w:style w:type="character" w:styleId="904">
    <w:name w:val="Основной текст (5)"/>
    <w:next w:val="904"/>
    <w:link w:val="905"/>
    <w:rPr>
      <w:b/>
      <w:bCs/>
      <w:sz w:val="16"/>
      <w:szCs w:val="16"/>
      <w:shd w:val="clear" w:color="auto" w:fill="ffffff"/>
    </w:rPr>
  </w:style>
  <w:style w:type="paragraph" w:styleId="905">
    <w:name w:val="Основной текст (5)1"/>
    <w:basedOn w:val="682"/>
    <w:next w:val="905"/>
    <w:link w:val="904"/>
    <w:pPr>
      <w:jc w:val="both"/>
      <w:spacing w:line="216" w:lineRule="exact"/>
      <w:shd w:val="clear" w:color="auto" w:fill="ffffff"/>
    </w:pPr>
    <w:rPr>
      <w:b/>
      <w:bCs/>
      <w:sz w:val="16"/>
      <w:szCs w:val="16"/>
      <w:shd w:val="clear" w:color="auto" w:fill="ffffff"/>
      <w:lang w:val="en-US" w:eastAsia="en-US"/>
    </w:rPr>
  </w:style>
  <w:style w:type="character" w:styleId="906">
    <w:name w:val="Основной текст (18)"/>
    <w:next w:val="906"/>
    <w:link w:val="907"/>
    <w:rPr>
      <w:b/>
      <w:bCs/>
      <w:sz w:val="16"/>
      <w:szCs w:val="16"/>
      <w:shd w:val="clear" w:color="auto" w:fill="ffffff"/>
    </w:rPr>
  </w:style>
  <w:style w:type="paragraph" w:styleId="907">
    <w:name w:val="Основной текст (18)1"/>
    <w:basedOn w:val="682"/>
    <w:next w:val="907"/>
    <w:link w:val="906"/>
    <w:pPr>
      <w:jc w:val="center"/>
      <w:spacing w:after="240" w:line="245" w:lineRule="exact"/>
      <w:shd w:val="clear" w:color="auto" w:fill="ffffff"/>
    </w:pPr>
    <w:rPr>
      <w:b/>
      <w:bCs/>
      <w:sz w:val="16"/>
      <w:szCs w:val="16"/>
      <w:shd w:val="clear" w:color="auto" w:fill="ffffff"/>
      <w:lang w:val="en-US" w:eastAsia="en-US"/>
    </w:rPr>
  </w:style>
  <w:style w:type="character" w:styleId="908">
    <w:name w:val="Основной текст (42)"/>
    <w:next w:val="908"/>
    <w:link w:val="909"/>
    <w:rPr>
      <w:sz w:val="16"/>
      <w:szCs w:val="16"/>
      <w:shd w:val="clear" w:color="auto" w:fill="ffffff"/>
    </w:rPr>
  </w:style>
  <w:style w:type="paragraph" w:styleId="909">
    <w:name w:val="Основной текст (42)1"/>
    <w:basedOn w:val="682"/>
    <w:next w:val="909"/>
    <w:link w:val="908"/>
    <w:pPr>
      <w:jc w:val="center"/>
      <w:spacing w:line="240" w:lineRule="atLeast"/>
      <w:shd w:val="clear" w:color="auto" w:fill="ffffff"/>
    </w:pPr>
    <w:rPr>
      <w:sz w:val="16"/>
      <w:szCs w:val="16"/>
      <w:shd w:val="clear" w:color="auto" w:fill="ffffff"/>
      <w:lang w:val="en-US" w:eastAsia="en-US"/>
    </w:rPr>
  </w:style>
  <w:style w:type="character" w:styleId="910">
    <w:name w:val="Основной текст (43)"/>
    <w:next w:val="910"/>
    <w:link w:val="911"/>
    <w:rPr>
      <w:sz w:val="16"/>
      <w:szCs w:val="16"/>
      <w:shd w:val="clear" w:color="auto" w:fill="ffffff"/>
    </w:rPr>
  </w:style>
  <w:style w:type="paragraph" w:styleId="911">
    <w:name w:val="Основной текст (43)1"/>
    <w:basedOn w:val="682"/>
    <w:next w:val="911"/>
    <w:link w:val="910"/>
    <w:pPr>
      <w:jc w:val="right"/>
      <w:spacing w:line="240" w:lineRule="atLeast"/>
      <w:shd w:val="clear" w:color="auto" w:fill="ffffff"/>
    </w:pPr>
    <w:rPr>
      <w:sz w:val="16"/>
      <w:szCs w:val="16"/>
      <w:shd w:val="clear" w:color="auto" w:fill="ffffff"/>
      <w:lang w:val="en-US" w:eastAsia="en-US"/>
    </w:rPr>
  </w:style>
  <w:style w:type="character" w:styleId="912">
    <w:name w:val="Основной текст (12)"/>
    <w:next w:val="912"/>
    <w:link w:val="913"/>
    <w:rPr>
      <w:sz w:val="16"/>
      <w:szCs w:val="16"/>
      <w:shd w:val="clear" w:color="auto" w:fill="ffffff"/>
    </w:rPr>
  </w:style>
  <w:style w:type="paragraph" w:styleId="913">
    <w:name w:val="Основной текст (12)1"/>
    <w:basedOn w:val="682"/>
    <w:next w:val="913"/>
    <w:link w:val="912"/>
    <w:pPr>
      <w:jc w:val="both"/>
      <w:spacing w:before="2400" w:line="245" w:lineRule="exact"/>
      <w:shd w:val="clear" w:color="auto" w:fill="ffffff"/>
    </w:pPr>
    <w:rPr>
      <w:sz w:val="16"/>
      <w:szCs w:val="16"/>
      <w:shd w:val="clear" w:color="auto" w:fill="ffffff"/>
      <w:lang w:val="en-US" w:eastAsia="en-US"/>
    </w:rPr>
  </w:style>
  <w:style w:type="character" w:styleId="914">
    <w:name w:val="Основной текст (45)"/>
    <w:next w:val="914"/>
    <w:link w:val="915"/>
    <w:rPr>
      <w:sz w:val="16"/>
      <w:szCs w:val="16"/>
      <w:shd w:val="clear" w:color="auto" w:fill="ffffff"/>
    </w:rPr>
  </w:style>
  <w:style w:type="paragraph" w:styleId="915">
    <w:name w:val="Основной текст (45)1"/>
    <w:basedOn w:val="682"/>
    <w:next w:val="915"/>
    <w:link w:val="914"/>
    <w:pPr>
      <w:ind w:firstLine="300"/>
      <w:spacing w:line="240" w:lineRule="atLeast"/>
      <w:shd w:val="clear" w:color="auto" w:fill="ffffff"/>
    </w:pPr>
    <w:rPr>
      <w:sz w:val="16"/>
      <w:szCs w:val="16"/>
      <w:shd w:val="clear" w:color="auto" w:fill="ffffff"/>
      <w:lang w:val="en-US" w:eastAsia="en-US"/>
    </w:rPr>
  </w:style>
  <w:style w:type="character" w:styleId="916">
    <w:name w:val="Основной текст (46)"/>
    <w:next w:val="916"/>
    <w:link w:val="917"/>
    <w:rPr>
      <w:sz w:val="16"/>
      <w:szCs w:val="16"/>
      <w:shd w:val="clear" w:color="auto" w:fill="ffffff"/>
    </w:rPr>
  </w:style>
  <w:style w:type="paragraph" w:styleId="917">
    <w:name w:val="Основной текст (46)1"/>
    <w:basedOn w:val="682"/>
    <w:next w:val="917"/>
    <w:link w:val="916"/>
    <w:pPr>
      <w:ind w:firstLine="280"/>
      <w:jc w:val="both"/>
      <w:spacing w:line="240" w:lineRule="atLeast"/>
      <w:shd w:val="clear" w:color="auto" w:fill="ffffff"/>
    </w:pPr>
    <w:rPr>
      <w:sz w:val="16"/>
      <w:szCs w:val="16"/>
      <w:shd w:val="clear" w:color="auto" w:fill="ffffff"/>
      <w:lang w:val="en-US" w:eastAsia="en-US"/>
    </w:rPr>
  </w:style>
  <w:style w:type="paragraph" w:styleId="918">
    <w:name w:val="Рассылка"/>
    <w:basedOn w:val="682"/>
    <w:next w:val="918"/>
    <w:link w:val="682"/>
    <w:pPr>
      <w:ind w:left="2160" w:hanging="1440"/>
      <w:jc w:val="both"/>
      <w:tabs>
        <w:tab w:val="left" w:pos="2160" w:leader="none"/>
      </w:tabs>
    </w:pPr>
    <w:rPr>
      <w:sz w:val="26"/>
      <w:szCs w:val="24"/>
    </w:rPr>
  </w:style>
  <w:style w:type="character" w:styleId="919">
    <w:name w:val="Основной текст (10)"/>
    <w:next w:val="919"/>
    <w:link w:val="920"/>
    <w:rPr>
      <w:b/>
      <w:bCs/>
      <w:sz w:val="8"/>
      <w:szCs w:val="8"/>
      <w:shd w:val="clear" w:color="auto" w:fill="ffffff"/>
    </w:rPr>
  </w:style>
  <w:style w:type="paragraph" w:styleId="920">
    <w:name w:val="Основной текст (10)1"/>
    <w:basedOn w:val="682"/>
    <w:next w:val="920"/>
    <w:link w:val="919"/>
    <w:pPr>
      <w:spacing w:line="240" w:lineRule="atLeast"/>
      <w:shd w:val="clear" w:color="auto" w:fill="ffffff"/>
    </w:pPr>
    <w:rPr>
      <w:b/>
      <w:bCs/>
      <w:sz w:val="8"/>
      <w:szCs w:val="8"/>
      <w:shd w:val="clear" w:color="auto" w:fill="ffffff"/>
      <w:lang w:val="en-US" w:eastAsia="en-US"/>
    </w:rPr>
  </w:style>
  <w:style w:type="character" w:styleId="921">
    <w:name w:val="Основной текст (10) + Franklin Gothic Medium,Не полужирный"/>
    <w:next w:val="921"/>
    <w:link w:val="682"/>
    <w:rPr>
      <w:rFonts w:ascii="Franklin Gothic Medium" w:hAnsi="Franklin Gothic Medium" w:cs="Franklin Gothic Medium"/>
      <w:b/>
      <w:bCs/>
      <w:sz w:val="8"/>
      <w:szCs w:val="8"/>
      <w:shd w:val="clear" w:color="auto" w:fill="ffffff"/>
      <w:lang w:bidi="ar-SA"/>
    </w:rPr>
  </w:style>
  <w:style w:type="paragraph" w:styleId="922">
    <w:name w:val="Абзац списка"/>
    <w:basedOn w:val="682"/>
    <w:next w:val="922"/>
    <w:link w:val="923"/>
    <w:qFormat/>
    <w:pPr>
      <w:contextualSpacing/>
      <w:ind w:left="720"/>
    </w:pPr>
    <w:rPr>
      <w:sz w:val="24"/>
      <w:szCs w:val="24"/>
      <w:lang w:val="en-US" w:eastAsia="en-US"/>
    </w:rPr>
  </w:style>
  <w:style w:type="character" w:styleId="923">
    <w:name w:val="Абзац списка Знак"/>
    <w:next w:val="923"/>
    <w:link w:val="922"/>
    <w:rPr>
      <w:sz w:val="24"/>
      <w:szCs w:val="24"/>
    </w:rPr>
  </w:style>
  <w:style w:type="paragraph" w:styleId="924">
    <w:name w:val="Body Text Keep"/>
    <w:basedOn w:val="704"/>
    <w:next w:val="704"/>
    <w:link w:val="925"/>
    <w:pPr>
      <w:ind w:left="1701"/>
      <w:jc w:val="both"/>
      <w:spacing w:before="120" w:after="120"/>
    </w:pPr>
    <w:rPr>
      <w:spacing w:val="-5"/>
      <w:sz w:val="24"/>
      <w:lang w:eastAsia="en-US"/>
    </w:rPr>
  </w:style>
  <w:style w:type="character" w:styleId="925">
    <w:name w:val="Body Text Keep Char"/>
    <w:next w:val="925"/>
    <w:link w:val="924"/>
    <w:rPr>
      <w:spacing w:val="-5"/>
      <w:sz w:val="24"/>
      <w:lang w:eastAsia="en-US"/>
    </w:rPr>
  </w:style>
  <w:style w:type="paragraph" w:styleId="926">
    <w:name w:val="Название объекта"/>
    <w:basedOn w:val="682"/>
    <w:next w:val="704"/>
    <w:link w:val="682"/>
    <w:qFormat/>
    <w:pPr>
      <w:ind w:left="1620" w:hanging="1620"/>
      <w:keepNext/>
      <w:spacing w:before="120" w:after="240"/>
      <w:tabs>
        <w:tab w:val="left" w:pos="1134" w:leader="none"/>
      </w:tabs>
    </w:pPr>
    <w:rPr>
      <w:b/>
      <w:spacing w:val="-5"/>
      <w:sz w:val="24"/>
      <w:lang w:val="en-AU" w:eastAsia="en-US"/>
    </w:rPr>
  </w:style>
  <w:style w:type="paragraph" w:styleId="927">
    <w:name w:val="Style for table heading"/>
    <w:basedOn w:val="682"/>
    <w:next w:val="927"/>
    <w:link w:val="682"/>
    <w:pPr>
      <w:jc w:val="center"/>
      <w:keepLines/>
      <w:keepNext/>
    </w:pPr>
    <w:rPr>
      <w:b/>
      <w:lang w:eastAsia="en-US"/>
    </w:rPr>
  </w:style>
  <w:style w:type="paragraph" w:styleId="928">
    <w:name w:val="Style for table text"/>
    <w:basedOn w:val="682"/>
    <w:next w:val="928"/>
    <w:link w:val="682"/>
    <w:rPr>
      <w:lang w:eastAsia="en-US"/>
    </w:rPr>
  </w:style>
  <w:style w:type="paragraph" w:styleId="929">
    <w:name w:val="xl100"/>
    <w:basedOn w:val="682"/>
    <w:next w:val="929"/>
    <w:link w:val="682"/>
    <w:pPr>
      <w:jc w:val="center"/>
      <w:spacing w:before="100" w:beforeAutospacing="1" w:after="100" w:afterAutospacing="1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930">
    <w:name w:val="xl101"/>
    <w:basedOn w:val="682"/>
    <w:next w:val="930"/>
    <w:link w:val="682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color w:val="000000"/>
      <w:sz w:val="24"/>
      <w:szCs w:val="24"/>
    </w:rPr>
  </w:style>
  <w:style w:type="paragraph" w:styleId="931">
    <w:name w:val="xl102"/>
    <w:basedOn w:val="682"/>
    <w:next w:val="931"/>
    <w:link w:val="682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color w:val="000000"/>
      <w:sz w:val="24"/>
      <w:szCs w:val="24"/>
    </w:rPr>
  </w:style>
  <w:style w:type="paragraph" w:styleId="932">
    <w:name w:val="xl103"/>
    <w:basedOn w:val="682"/>
    <w:next w:val="932"/>
    <w:link w:val="682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933">
    <w:name w:val="xl104"/>
    <w:basedOn w:val="682"/>
    <w:next w:val="933"/>
    <w:link w:val="682"/>
    <w:pPr>
      <w:jc w:val="center"/>
      <w:spacing w:before="100" w:beforeAutospacing="1" w:after="100" w:afterAutospacing="1"/>
      <w:pBdr>
        <w:right w:val="single" w:color="000000" w:sz="4" w:space="0"/>
      </w:pBdr>
    </w:pPr>
    <w:rPr>
      <w:sz w:val="24"/>
      <w:szCs w:val="24"/>
    </w:rPr>
  </w:style>
  <w:style w:type="paragraph" w:styleId="934">
    <w:name w:val="xl105"/>
    <w:basedOn w:val="682"/>
    <w:next w:val="934"/>
    <w:link w:val="682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935">
    <w:name w:val="xl106"/>
    <w:basedOn w:val="682"/>
    <w:next w:val="935"/>
    <w:link w:val="682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936">
    <w:name w:val="xl107"/>
    <w:basedOn w:val="682"/>
    <w:next w:val="936"/>
    <w:link w:val="682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b/>
      <w:bCs/>
      <w:sz w:val="24"/>
      <w:szCs w:val="24"/>
    </w:rPr>
  </w:style>
  <w:style w:type="paragraph" w:styleId="937">
    <w:name w:val="xl108"/>
    <w:basedOn w:val="682"/>
    <w:next w:val="937"/>
    <w:link w:val="682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938">
    <w:name w:val="xl109"/>
    <w:basedOn w:val="682"/>
    <w:next w:val="938"/>
    <w:link w:val="682"/>
    <w:pPr>
      <w:jc w:val="center"/>
      <w:spacing w:before="100" w:beforeAutospacing="1" w:after="100" w:afterAutospacing="1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939">
    <w:name w:val="xl110"/>
    <w:basedOn w:val="682"/>
    <w:next w:val="939"/>
    <w:link w:val="682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4"/>
      <w:szCs w:val="24"/>
      <w:u w:val="single"/>
    </w:rPr>
  </w:style>
  <w:style w:type="paragraph" w:styleId="940">
    <w:name w:val="xl111"/>
    <w:basedOn w:val="682"/>
    <w:next w:val="940"/>
    <w:link w:val="682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941">
    <w:name w:val="xl112"/>
    <w:basedOn w:val="682"/>
    <w:next w:val="941"/>
    <w:link w:val="682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4"/>
      <w:szCs w:val="24"/>
      <w:u w:val="single"/>
    </w:rPr>
  </w:style>
  <w:style w:type="paragraph" w:styleId="942">
    <w:name w:val="xl113"/>
    <w:basedOn w:val="682"/>
    <w:next w:val="942"/>
    <w:link w:val="682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b/>
      <w:bCs/>
      <w:sz w:val="24"/>
      <w:szCs w:val="24"/>
      <w:u w:val="single"/>
    </w:rPr>
  </w:style>
  <w:style w:type="paragraph" w:styleId="943">
    <w:name w:val="xl114"/>
    <w:basedOn w:val="682"/>
    <w:next w:val="943"/>
    <w:link w:val="682"/>
    <w:pPr>
      <w:jc w:val="center"/>
      <w:spacing w:before="100" w:beforeAutospacing="1" w:after="100" w:afterAutospacing="1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4"/>
      <w:szCs w:val="24"/>
      <w:u w:val="single"/>
    </w:rPr>
  </w:style>
  <w:style w:type="paragraph" w:styleId="944">
    <w:name w:val="xl115"/>
    <w:basedOn w:val="682"/>
    <w:next w:val="944"/>
    <w:link w:val="682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945">
    <w:name w:val="Знак Знак1 Знак"/>
    <w:basedOn w:val="682"/>
    <w:next w:val="945"/>
    <w:link w:val="682"/>
    <w:pPr>
      <w:jc w:val="right"/>
      <w:spacing w:after="160" w:line="240" w:lineRule="exact"/>
      <w:widowControl w:val="off"/>
    </w:pPr>
    <w:rPr>
      <w:lang w:val="en-GB" w:eastAsia="en-US"/>
    </w:rPr>
  </w:style>
  <w:style w:type="paragraph" w:styleId="946">
    <w:name w:val="ConsPlusDocList"/>
    <w:next w:val="946"/>
    <w:link w:val="682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947">
    <w:name w:val="Стиль3"/>
    <w:basedOn w:val="795"/>
    <w:next w:val="947"/>
    <w:link w:val="682"/>
    <w:pPr>
      <w:ind w:left="1080" w:firstLine="0"/>
      <w:widowControl w:val="off"/>
      <w:tabs>
        <w:tab w:val="num" w:pos="1307" w:leader="none"/>
      </w:tabs>
    </w:pPr>
    <w:rPr>
      <w:sz w:val="24"/>
      <w:szCs w:val="20"/>
    </w:rPr>
  </w:style>
  <w:style w:type="paragraph" w:styleId="948">
    <w:name w:val="Стандартный HTML"/>
    <w:basedOn w:val="682"/>
    <w:next w:val="948"/>
    <w:link w:val="949"/>
    <w:uiPriority w:val="99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lang w:val="en-US" w:eastAsia="en-US"/>
    </w:rPr>
  </w:style>
  <w:style w:type="character" w:styleId="949">
    <w:name w:val="Стандартный HTML Знак"/>
    <w:next w:val="949"/>
    <w:link w:val="948"/>
    <w:uiPriority w:val="99"/>
    <w:rPr>
      <w:rFonts w:ascii="Courier New" w:hAnsi="Courier New"/>
    </w:rPr>
  </w:style>
  <w:style w:type="paragraph" w:styleId="950">
    <w:name w:val="1Тема"/>
    <w:basedOn w:val="682"/>
    <w:next w:val="950"/>
    <w:link w:val="682"/>
    <w:pPr>
      <w:spacing w:after="120"/>
    </w:pPr>
    <w:rPr>
      <w:rFonts w:ascii="Georgia" w:hAnsi="Georgia"/>
      <w:b/>
      <w:bCs/>
      <w:sz w:val="24"/>
      <w:szCs w:val="24"/>
    </w:rPr>
  </w:style>
  <w:style w:type="paragraph" w:styleId="951">
    <w:name w:val="Style1"/>
    <w:basedOn w:val="682"/>
    <w:next w:val="951"/>
    <w:link w:val="682"/>
    <w:pPr>
      <w:widowControl w:val="off"/>
    </w:pPr>
    <w:rPr>
      <w:sz w:val="24"/>
      <w:szCs w:val="24"/>
    </w:rPr>
  </w:style>
  <w:style w:type="paragraph" w:styleId="952">
    <w:name w:val="Style3"/>
    <w:basedOn w:val="682"/>
    <w:next w:val="952"/>
    <w:link w:val="682"/>
    <w:pPr>
      <w:jc w:val="center"/>
      <w:spacing w:line="374" w:lineRule="exact"/>
      <w:widowControl w:val="off"/>
    </w:pPr>
    <w:rPr>
      <w:sz w:val="24"/>
      <w:szCs w:val="24"/>
    </w:rPr>
  </w:style>
  <w:style w:type="paragraph" w:styleId="953">
    <w:name w:val="Style6"/>
    <w:basedOn w:val="682"/>
    <w:next w:val="953"/>
    <w:link w:val="682"/>
    <w:pPr>
      <w:jc w:val="center"/>
      <w:spacing w:line="278" w:lineRule="exact"/>
      <w:widowControl w:val="off"/>
    </w:pPr>
    <w:rPr>
      <w:sz w:val="24"/>
      <w:szCs w:val="24"/>
    </w:rPr>
  </w:style>
  <w:style w:type="paragraph" w:styleId="954">
    <w:name w:val="Style7"/>
    <w:basedOn w:val="682"/>
    <w:next w:val="954"/>
    <w:link w:val="682"/>
    <w:pPr>
      <w:spacing w:line="331" w:lineRule="exact"/>
      <w:widowControl w:val="off"/>
    </w:pPr>
    <w:rPr>
      <w:sz w:val="24"/>
      <w:szCs w:val="24"/>
    </w:rPr>
  </w:style>
  <w:style w:type="character" w:styleId="955">
    <w:name w:val="Font Style25"/>
    <w:next w:val="955"/>
    <w:link w:val="682"/>
    <w:rPr>
      <w:rFonts w:ascii="Times New Roman" w:hAnsi="Times New Roman" w:cs="Times New Roman"/>
      <w:b/>
      <w:bCs/>
      <w:sz w:val="26"/>
      <w:szCs w:val="26"/>
    </w:rPr>
  </w:style>
  <w:style w:type="character" w:styleId="956">
    <w:name w:val="Font Style26"/>
    <w:next w:val="956"/>
    <w:link w:val="682"/>
    <w:rPr>
      <w:rFonts w:ascii="Times New Roman" w:hAnsi="Times New Roman" w:cs="Times New Roman"/>
      <w:sz w:val="26"/>
      <w:szCs w:val="26"/>
    </w:rPr>
  </w:style>
  <w:style w:type="character" w:styleId="957">
    <w:name w:val="Font Style30"/>
    <w:next w:val="957"/>
    <w:link w:val="682"/>
    <w:rPr>
      <w:rFonts w:ascii="Times New Roman" w:hAnsi="Times New Roman" w:cs="Times New Roman"/>
      <w:b/>
      <w:bCs/>
      <w:sz w:val="22"/>
      <w:szCs w:val="22"/>
    </w:rPr>
  </w:style>
  <w:style w:type="paragraph" w:styleId="958">
    <w:name w:val="Style2"/>
    <w:basedOn w:val="682"/>
    <w:next w:val="958"/>
    <w:link w:val="682"/>
    <w:pPr>
      <w:jc w:val="both"/>
      <w:widowControl w:val="off"/>
    </w:pPr>
    <w:rPr>
      <w:sz w:val="24"/>
      <w:szCs w:val="24"/>
    </w:rPr>
  </w:style>
  <w:style w:type="paragraph" w:styleId="959">
    <w:name w:val="Style4"/>
    <w:basedOn w:val="682"/>
    <w:next w:val="959"/>
    <w:link w:val="682"/>
    <w:pPr>
      <w:widowControl w:val="off"/>
    </w:pPr>
    <w:rPr>
      <w:sz w:val="24"/>
      <w:szCs w:val="24"/>
    </w:rPr>
  </w:style>
  <w:style w:type="paragraph" w:styleId="960">
    <w:name w:val="Style5"/>
    <w:basedOn w:val="682"/>
    <w:next w:val="960"/>
    <w:link w:val="682"/>
    <w:pPr>
      <w:spacing w:line="331" w:lineRule="exact"/>
      <w:widowControl w:val="off"/>
    </w:pPr>
    <w:rPr>
      <w:sz w:val="24"/>
      <w:szCs w:val="24"/>
    </w:rPr>
  </w:style>
  <w:style w:type="character" w:styleId="961">
    <w:name w:val="Font Style27"/>
    <w:next w:val="961"/>
    <w:link w:val="682"/>
    <w:rPr>
      <w:rFonts w:ascii="Times New Roman" w:hAnsi="Times New Roman" w:cs="Times New Roman"/>
      <w:sz w:val="24"/>
      <w:szCs w:val="24"/>
    </w:rPr>
  </w:style>
  <w:style w:type="paragraph" w:styleId="962">
    <w:name w:val="Style20"/>
    <w:basedOn w:val="682"/>
    <w:next w:val="962"/>
    <w:link w:val="682"/>
    <w:pPr>
      <w:spacing w:line="374" w:lineRule="exact"/>
      <w:widowControl w:val="off"/>
    </w:pPr>
    <w:rPr>
      <w:sz w:val="24"/>
      <w:szCs w:val="24"/>
    </w:rPr>
  </w:style>
  <w:style w:type="paragraph" w:styleId="963">
    <w:name w:val="Style22"/>
    <w:basedOn w:val="682"/>
    <w:next w:val="963"/>
    <w:link w:val="682"/>
    <w:pPr>
      <w:jc w:val="center"/>
      <w:spacing w:line="278" w:lineRule="exact"/>
      <w:widowControl w:val="off"/>
    </w:pPr>
    <w:rPr>
      <w:sz w:val="24"/>
      <w:szCs w:val="24"/>
    </w:rPr>
  </w:style>
  <w:style w:type="paragraph" w:styleId="964">
    <w:name w:val="Style23"/>
    <w:basedOn w:val="682"/>
    <w:next w:val="964"/>
    <w:link w:val="682"/>
    <w:pPr>
      <w:widowControl w:val="off"/>
    </w:pPr>
    <w:rPr>
      <w:sz w:val="24"/>
      <w:szCs w:val="24"/>
    </w:rPr>
  </w:style>
  <w:style w:type="character" w:styleId="965">
    <w:name w:val="Font Style28"/>
    <w:next w:val="965"/>
    <w:link w:val="682"/>
    <w:rPr>
      <w:rFonts w:ascii="Times New Roman" w:hAnsi="Times New Roman" w:cs="Times New Roman"/>
      <w:sz w:val="26"/>
      <w:szCs w:val="26"/>
    </w:rPr>
  </w:style>
  <w:style w:type="character" w:styleId="966">
    <w:name w:val="Font Style29"/>
    <w:next w:val="966"/>
    <w:link w:val="682"/>
    <w:rPr>
      <w:rFonts w:ascii="Times New Roman" w:hAnsi="Times New Roman" w:cs="Times New Roman"/>
      <w:b/>
      <w:bCs/>
      <w:sz w:val="24"/>
      <w:szCs w:val="24"/>
    </w:rPr>
  </w:style>
  <w:style w:type="paragraph" w:styleId="967">
    <w:name w:val="Style8"/>
    <w:basedOn w:val="682"/>
    <w:next w:val="967"/>
    <w:link w:val="682"/>
    <w:pPr>
      <w:jc w:val="center"/>
      <w:spacing w:line="370" w:lineRule="exact"/>
      <w:widowControl w:val="off"/>
    </w:pPr>
    <w:rPr>
      <w:sz w:val="24"/>
      <w:szCs w:val="24"/>
    </w:rPr>
  </w:style>
  <w:style w:type="paragraph" w:styleId="968">
    <w:name w:val="Style19"/>
    <w:basedOn w:val="682"/>
    <w:next w:val="968"/>
    <w:link w:val="682"/>
    <w:pPr>
      <w:spacing w:line="240" w:lineRule="exact"/>
      <w:widowControl w:val="off"/>
    </w:pPr>
    <w:rPr>
      <w:sz w:val="24"/>
      <w:szCs w:val="24"/>
    </w:rPr>
  </w:style>
  <w:style w:type="paragraph" w:styleId="969">
    <w:name w:val="Style21"/>
    <w:basedOn w:val="682"/>
    <w:next w:val="969"/>
    <w:link w:val="682"/>
    <w:pPr>
      <w:spacing w:line="286" w:lineRule="exact"/>
      <w:widowControl w:val="off"/>
    </w:pPr>
    <w:rPr>
      <w:sz w:val="24"/>
      <w:szCs w:val="24"/>
    </w:rPr>
  </w:style>
  <w:style w:type="character" w:styleId="970">
    <w:name w:val="Font Style35"/>
    <w:next w:val="970"/>
    <w:link w:val="682"/>
    <w:rPr>
      <w:rFonts w:ascii="Times New Roman" w:hAnsi="Times New Roman" w:cs="Times New Roman"/>
      <w:b/>
      <w:bCs/>
      <w:sz w:val="18"/>
      <w:szCs w:val="18"/>
    </w:rPr>
  </w:style>
  <w:style w:type="paragraph" w:styleId="971">
    <w:name w:val="Style9"/>
    <w:basedOn w:val="682"/>
    <w:next w:val="971"/>
    <w:link w:val="682"/>
    <w:pPr>
      <w:widowControl w:val="off"/>
    </w:pPr>
    <w:rPr>
      <w:sz w:val="24"/>
      <w:szCs w:val="24"/>
    </w:rPr>
  </w:style>
  <w:style w:type="character" w:styleId="972">
    <w:name w:val="Font Style31"/>
    <w:next w:val="972"/>
    <w:link w:val="682"/>
    <w:rPr>
      <w:rFonts w:ascii="Times New Roman" w:hAnsi="Times New Roman" w:cs="Times New Roman"/>
      <w:sz w:val="8"/>
      <w:szCs w:val="8"/>
    </w:rPr>
  </w:style>
  <w:style w:type="paragraph" w:styleId="973">
    <w:name w:val="Style18"/>
    <w:basedOn w:val="682"/>
    <w:next w:val="973"/>
    <w:link w:val="682"/>
    <w:pPr>
      <w:widowControl w:val="off"/>
    </w:pPr>
    <w:rPr>
      <w:sz w:val="24"/>
      <w:szCs w:val="24"/>
    </w:rPr>
  </w:style>
  <w:style w:type="paragraph" w:styleId="974">
    <w:name w:val="xl116"/>
    <w:basedOn w:val="682"/>
    <w:next w:val="974"/>
    <w:link w:val="682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975">
    <w:name w:val="xl117"/>
    <w:basedOn w:val="682"/>
    <w:next w:val="975"/>
    <w:link w:val="682"/>
    <w:pPr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976">
    <w:name w:val="xl118"/>
    <w:basedOn w:val="682"/>
    <w:next w:val="976"/>
    <w:link w:val="682"/>
    <w:pPr>
      <w:spacing w:before="100" w:beforeAutospacing="1" w:after="100" w:afterAutospacing="1"/>
      <w:pBdr>
        <w:top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977">
    <w:name w:val="xl119"/>
    <w:basedOn w:val="682"/>
    <w:next w:val="977"/>
    <w:link w:val="682"/>
    <w:pPr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978">
    <w:name w:val="xl120"/>
    <w:basedOn w:val="682"/>
    <w:next w:val="978"/>
    <w:link w:val="682"/>
    <w:pPr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979">
    <w:name w:val="xl121"/>
    <w:basedOn w:val="682"/>
    <w:next w:val="979"/>
    <w:link w:val="682"/>
    <w:pPr>
      <w:jc w:val="center"/>
      <w:spacing w:before="100" w:beforeAutospacing="1" w:after="100" w:afterAutospacing="1"/>
      <w:pBdr>
        <w:top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980">
    <w:name w:val="xl122"/>
    <w:basedOn w:val="682"/>
    <w:next w:val="980"/>
    <w:link w:val="682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981">
    <w:name w:val="xl123"/>
    <w:basedOn w:val="682"/>
    <w:next w:val="981"/>
    <w:link w:val="682"/>
    <w:pPr>
      <w:jc w:val="center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982">
    <w:name w:val="xl124"/>
    <w:basedOn w:val="682"/>
    <w:next w:val="982"/>
    <w:link w:val="682"/>
    <w:pPr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983">
    <w:name w:val="xl125"/>
    <w:basedOn w:val="682"/>
    <w:next w:val="983"/>
    <w:link w:val="682"/>
    <w:pPr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984">
    <w:name w:val="xl126"/>
    <w:basedOn w:val="682"/>
    <w:next w:val="984"/>
    <w:link w:val="682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985">
    <w:name w:val="xl127"/>
    <w:basedOn w:val="682"/>
    <w:next w:val="985"/>
    <w:link w:val="682"/>
    <w:pPr>
      <w:jc w:val="center"/>
      <w:spacing w:before="100" w:beforeAutospacing="1" w:after="100" w:afterAutospacing="1"/>
      <w:shd w:val="clear" w:color="000000" w:fill="ffffff"/>
      <w:pBdr>
        <w:left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986">
    <w:name w:val="xl128"/>
    <w:basedOn w:val="682"/>
    <w:next w:val="986"/>
    <w:link w:val="682"/>
    <w:pPr>
      <w:jc w:val="center"/>
      <w:spacing w:before="100" w:beforeAutospacing="1" w:after="100" w:afterAutospacing="1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987">
    <w:name w:val="xl129"/>
    <w:basedOn w:val="682"/>
    <w:next w:val="987"/>
    <w:link w:val="682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988">
    <w:name w:val="xl130"/>
    <w:basedOn w:val="682"/>
    <w:next w:val="988"/>
    <w:link w:val="682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989">
    <w:name w:val="xl131"/>
    <w:basedOn w:val="682"/>
    <w:next w:val="989"/>
    <w:link w:val="682"/>
    <w:pPr>
      <w:jc w:val="center"/>
      <w:spacing w:before="100" w:beforeAutospacing="1" w:after="100" w:afterAutospacing="1"/>
      <w:shd w:val="clear" w:color="000000" w:fill="ffffff"/>
      <w:pBdr>
        <w:left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990">
    <w:name w:val="xl132"/>
    <w:basedOn w:val="682"/>
    <w:next w:val="990"/>
    <w:link w:val="682"/>
    <w:pPr>
      <w:jc w:val="center"/>
      <w:spacing w:before="100" w:beforeAutospacing="1" w:after="100" w:afterAutospacing="1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991">
    <w:name w:val="xl133"/>
    <w:basedOn w:val="682"/>
    <w:next w:val="991"/>
    <w:link w:val="682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992">
    <w:name w:val="xl134"/>
    <w:basedOn w:val="682"/>
    <w:next w:val="992"/>
    <w:link w:val="682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993">
    <w:name w:val="xl135"/>
    <w:basedOn w:val="682"/>
    <w:next w:val="993"/>
    <w:link w:val="682"/>
    <w:pPr>
      <w:jc w:val="center"/>
      <w:spacing w:before="100" w:beforeAutospacing="1" w:after="100" w:afterAutospacing="1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994">
    <w:name w:val="xl136"/>
    <w:basedOn w:val="682"/>
    <w:next w:val="994"/>
    <w:link w:val="682"/>
    <w:pPr>
      <w:jc w:val="center"/>
      <w:spacing w:before="100" w:beforeAutospacing="1" w:after="100" w:afterAutospacing="1"/>
      <w:shd w:val="clear" w:color="000000" w:fill="ffffff"/>
      <w:pBdr>
        <w:left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995">
    <w:name w:val="xl137"/>
    <w:basedOn w:val="682"/>
    <w:next w:val="995"/>
    <w:link w:val="682"/>
    <w:pPr>
      <w:jc w:val="center"/>
      <w:spacing w:before="100" w:beforeAutospacing="1" w:after="100" w:afterAutospacing="1"/>
      <w:shd w:val="clear" w:color="000000" w:fill="ffffff"/>
      <w:pBdr>
        <w:left w:val="single" w:color="000000" w:sz="4" w:space="0"/>
      </w:pBdr>
    </w:pPr>
    <w:rPr>
      <w:sz w:val="24"/>
      <w:szCs w:val="24"/>
    </w:rPr>
  </w:style>
  <w:style w:type="paragraph" w:styleId="996">
    <w:name w:val="xl138"/>
    <w:basedOn w:val="682"/>
    <w:next w:val="996"/>
    <w:link w:val="682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997">
    <w:name w:val="xl139"/>
    <w:basedOn w:val="682"/>
    <w:next w:val="997"/>
    <w:link w:val="682"/>
    <w:pPr>
      <w:jc w:val="center"/>
      <w:spacing w:before="100" w:beforeAutospacing="1" w:after="100" w:afterAutospacing="1"/>
    </w:pPr>
    <w:rPr>
      <w:sz w:val="24"/>
      <w:szCs w:val="24"/>
    </w:rPr>
  </w:style>
  <w:style w:type="paragraph" w:styleId="998">
    <w:name w:val="xl140"/>
    <w:basedOn w:val="682"/>
    <w:next w:val="998"/>
    <w:link w:val="682"/>
    <w:pPr>
      <w:jc w:val="center"/>
      <w:spacing w:before="100" w:beforeAutospacing="1" w:after="100" w:afterAutospacing="1"/>
      <w:shd w:val="clear" w:color="000000" w:fill="d8d8d8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b/>
      <w:bCs/>
      <w:sz w:val="24"/>
      <w:szCs w:val="24"/>
    </w:rPr>
  </w:style>
  <w:style w:type="paragraph" w:styleId="999">
    <w:name w:val="xl141"/>
    <w:basedOn w:val="682"/>
    <w:next w:val="999"/>
    <w:link w:val="682"/>
    <w:pPr>
      <w:jc w:val="center"/>
      <w:spacing w:before="100" w:beforeAutospacing="1" w:after="100" w:afterAutospacing="1"/>
      <w:shd w:val="clear" w:color="000000" w:fill="d8d8d8"/>
      <w:pBdr>
        <w:top w:val="single" w:color="000000" w:sz="4" w:space="0"/>
        <w:bottom w:val="single" w:color="000000" w:sz="4" w:space="0"/>
      </w:pBdr>
    </w:pPr>
    <w:rPr>
      <w:b/>
      <w:bCs/>
      <w:sz w:val="24"/>
      <w:szCs w:val="24"/>
    </w:rPr>
  </w:style>
  <w:style w:type="paragraph" w:styleId="1000">
    <w:name w:val="xl142"/>
    <w:basedOn w:val="682"/>
    <w:next w:val="1000"/>
    <w:link w:val="682"/>
    <w:pPr>
      <w:jc w:val="center"/>
      <w:spacing w:before="100" w:beforeAutospacing="1" w:after="100" w:afterAutospacing="1"/>
      <w:shd w:val="clear" w:color="000000" w:fill="d8d8d8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1001">
    <w:name w:val="xl143"/>
    <w:basedOn w:val="682"/>
    <w:next w:val="1001"/>
    <w:link w:val="682"/>
    <w:pPr>
      <w:jc w:val="center"/>
      <w:spacing w:before="100" w:beforeAutospacing="1" w:after="100" w:afterAutospacing="1"/>
      <w:shd w:val="clear" w:color="000000" w:fill="d8d8d8"/>
      <w:pBdr>
        <w:top w:val="single" w:color="000000" w:sz="4" w:space="0"/>
        <w:bottom w:val="single" w:color="000000" w:sz="4" w:space="0"/>
      </w:pBdr>
    </w:pPr>
    <w:rPr>
      <w:b/>
      <w:bCs/>
      <w:sz w:val="24"/>
      <w:szCs w:val="24"/>
    </w:rPr>
  </w:style>
  <w:style w:type="paragraph" w:styleId="1002">
    <w:name w:val="xl144"/>
    <w:basedOn w:val="682"/>
    <w:next w:val="1002"/>
    <w:link w:val="682"/>
    <w:pPr>
      <w:jc w:val="center"/>
      <w:spacing w:before="100" w:beforeAutospacing="1" w:after="100" w:afterAutospacing="1"/>
      <w:shd w:val="clear" w:color="000000" w:fill="d8d8d8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character" w:styleId="1003">
    <w:name w:val="paragraph"/>
    <w:next w:val="1003"/>
    <w:link w:val="682"/>
    <w:rPr>
      <w:rFonts w:cs="Times New Roman"/>
    </w:rPr>
  </w:style>
  <w:style w:type="character" w:styleId="1004">
    <w:name w:val="Основной шрифт"/>
    <w:next w:val="1004"/>
    <w:link w:val="682"/>
  </w:style>
  <w:style w:type="paragraph" w:styleId="1005">
    <w:name w:val="дeсновdой те"/>
    <w:basedOn w:val="682"/>
    <w:next w:val="1005"/>
    <w:link w:val="682"/>
    <w:pPr>
      <w:ind w:right="283"/>
      <w:jc w:val="both"/>
      <w:widowControl w:val="off"/>
      <w:tabs>
        <w:tab w:val="left" w:pos="0" w:leader="none"/>
      </w:tabs>
    </w:pPr>
    <w:rPr>
      <w:sz w:val="28"/>
    </w:rPr>
  </w:style>
  <w:style w:type="paragraph" w:styleId="1006">
    <w:name w:val="Табличный"/>
    <w:basedOn w:val="682"/>
    <w:next w:val="1006"/>
    <w:link w:val="682"/>
    <w:pPr>
      <w:jc w:val="center"/>
      <w:widowControl w:val="off"/>
    </w:pPr>
    <w:rPr>
      <w:sz w:val="26"/>
    </w:rPr>
  </w:style>
  <w:style w:type="character" w:styleId="1007">
    <w:name w:val="Строгий"/>
    <w:next w:val="1007"/>
    <w:link w:val="682"/>
    <w:qFormat/>
    <w:rPr>
      <w:b/>
    </w:rPr>
  </w:style>
  <w:style w:type="character" w:styleId="1008">
    <w:name w:val="HTML Markup"/>
    <w:next w:val="1008"/>
    <w:link w:val="682"/>
    <w:rPr>
      <w:vanish/>
      <w:color w:val="ff0000"/>
    </w:rPr>
  </w:style>
  <w:style w:type="paragraph" w:styleId="1009">
    <w:name w:val="Blockquote"/>
    <w:basedOn w:val="682"/>
    <w:next w:val="1009"/>
    <w:link w:val="682"/>
    <w:pPr>
      <w:ind w:left="360" w:right="360"/>
      <w:jc w:val="both"/>
      <w:spacing w:before="100" w:after="100"/>
      <w:widowControl w:val="off"/>
    </w:pPr>
    <w:rPr>
      <w:sz w:val="24"/>
    </w:rPr>
  </w:style>
  <w:style w:type="paragraph" w:styleId="1010">
    <w:name w:val="Название"/>
    <w:basedOn w:val="682"/>
    <w:next w:val="1010"/>
    <w:link w:val="1011"/>
    <w:uiPriority w:val="99"/>
    <w:qFormat/>
    <w:pPr>
      <w:ind w:firstLine="567"/>
      <w:jc w:val="center"/>
      <w:widowControl w:val="off"/>
    </w:pPr>
    <w:rPr>
      <w:b/>
      <w:sz w:val="28"/>
      <w:lang w:val="en-US" w:eastAsia="en-US"/>
    </w:rPr>
  </w:style>
  <w:style w:type="character" w:styleId="1011">
    <w:name w:val="Название Знак"/>
    <w:next w:val="1011"/>
    <w:link w:val="1010"/>
    <w:uiPriority w:val="99"/>
    <w:rPr>
      <w:b/>
      <w:sz w:val="28"/>
    </w:rPr>
  </w:style>
  <w:style w:type="paragraph" w:styleId="1012">
    <w:name w:val="Маркированный список 2"/>
    <w:basedOn w:val="682"/>
    <w:next w:val="1012"/>
    <w:link w:val="682"/>
    <w:pPr>
      <w:ind w:left="566" w:firstLine="285"/>
      <w:jc w:val="both"/>
    </w:pPr>
  </w:style>
  <w:style w:type="paragraph" w:styleId="1013">
    <w:name w:val="Основной текст 3"/>
    <w:basedOn w:val="682"/>
    <w:next w:val="1013"/>
    <w:link w:val="1014"/>
    <w:pPr>
      <w:jc w:val="both"/>
      <w:widowControl w:val="off"/>
      <w:tabs>
        <w:tab w:val="left" w:pos="426" w:leader="none"/>
      </w:tabs>
    </w:pPr>
    <w:rPr>
      <w:b/>
      <w:caps/>
      <w:sz w:val="24"/>
      <w:lang w:val="en-US" w:eastAsia="en-US"/>
    </w:rPr>
  </w:style>
  <w:style w:type="character" w:styleId="1014">
    <w:name w:val="Основной текст 3 Знак"/>
    <w:next w:val="1014"/>
    <w:link w:val="1013"/>
    <w:rPr>
      <w:b/>
      <w:caps/>
      <w:sz w:val="24"/>
    </w:rPr>
  </w:style>
  <w:style w:type="paragraph" w:styleId="1015">
    <w:name w:val="Схема документа"/>
    <w:basedOn w:val="682"/>
    <w:next w:val="1015"/>
    <w:link w:val="1016"/>
    <w:uiPriority w:val="99"/>
    <w:pPr>
      <w:jc w:val="both"/>
      <w:shd w:val="clear" w:color="auto" w:fill="000080"/>
      <w:widowControl w:val="off"/>
    </w:pPr>
    <w:rPr>
      <w:rFonts w:ascii="Tahoma" w:hAnsi="Tahoma"/>
      <w:lang w:val="en-US" w:eastAsia="en-US"/>
    </w:rPr>
  </w:style>
  <w:style w:type="character" w:styleId="1016">
    <w:name w:val="Схема документа Знак"/>
    <w:next w:val="1016"/>
    <w:link w:val="1015"/>
    <w:uiPriority w:val="99"/>
    <w:rPr>
      <w:rFonts w:ascii="Tahoma" w:hAnsi="Tahoma"/>
      <w:shd w:val="clear" w:color="auto" w:fill="000080"/>
    </w:rPr>
  </w:style>
  <w:style w:type="paragraph" w:styleId="1017">
    <w:name w:val="Знак Знак Знак1 Знак"/>
    <w:basedOn w:val="682"/>
    <w:next w:val="1017"/>
    <w:link w:val="68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1018">
    <w:name w:val="text"/>
    <w:next w:val="1018"/>
    <w:link w:val="682"/>
  </w:style>
  <w:style w:type="character" w:styleId="1019">
    <w:name w:val="Знак Знак22"/>
    <w:next w:val="1019"/>
    <w:link w:val="682"/>
    <w:rPr>
      <w:rFonts w:ascii="AG Souvenir" w:hAnsi="AG Souvenir"/>
      <w:b/>
      <w:spacing w:val="38"/>
      <w:sz w:val="28"/>
      <w:lang w:val="ru-RU" w:eastAsia="ru-RU" w:bidi="ar-SA"/>
    </w:rPr>
  </w:style>
  <w:style w:type="character" w:styleId="1020">
    <w:name w:val="Знак Знак21"/>
    <w:next w:val="1020"/>
    <w:link w:val="682"/>
    <w:rPr>
      <w:sz w:val="28"/>
      <w:lang w:val="ru-RU" w:eastAsia="ru-RU" w:bidi="ar-SA"/>
    </w:rPr>
  </w:style>
  <w:style w:type="character" w:styleId="1021">
    <w:name w:val="Знак Знак20"/>
    <w:next w:val="1021"/>
    <w:link w:val="682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styleId="1022">
    <w:name w:val="Знак Знак19"/>
    <w:next w:val="1022"/>
    <w:link w:val="682"/>
    <w:rPr>
      <w:sz w:val="24"/>
      <w:lang w:val="ru-RU" w:eastAsia="ru-RU" w:bidi="ar-SA"/>
    </w:rPr>
  </w:style>
  <w:style w:type="character" w:styleId="1023">
    <w:name w:val="Знак Знак18"/>
    <w:next w:val="1023"/>
    <w:link w:val="682"/>
    <w:rPr>
      <w:sz w:val="24"/>
      <w:lang w:val="ru-RU" w:eastAsia="ru-RU" w:bidi="ar-SA"/>
    </w:rPr>
  </w:style>
  <w:style w:type="character" w:styleId="1024">
    <w:name w:val="Знак Знак17"/>
    <w:next w:val="1024"/>
    <w:link w:val="682"/>
    <w:rPr>
      <w:sz w:val="24"/>
      <w:lang w:val="ru-RU" w:eastAsia="ru-RU" w:bidi="ar-SA"/>
    </w:rPr>
  </w:style>
  <w:style w:type="character" w:styleId="1025">
    <w:name w:val="Знак Знак16"/>
    <w:next w:val="1025"/>
    <w:link w:val="682"/>
    <w:rPr>
      <w:sz w:val="24"/>
      <w:lang w:val="ru-RU" w:eastAsia="ru-RU" w:bidi="ar-SA"/>
    </w:rPr>
  </w:style>
  <w:style w:type="character" w:styleId="1026">
    <w:name w:val="Знак Знак15"/>
    <w:next w:val="1026"/>
    <w:link w:val="682"/>
    <w:rPr>
      <w:b/>
      <w:sz w:val="24"/>
      <w:lang w:val="ru-RU" w:eastAsia="ru-RU" w:bidi="ar-SA"/>
    </w:rPr>
  </w:style>
  <w:style w:type="character" w:styleId="1027">
    <w:name w:val="Знак Знак14"/>
    <w:next w:val="1027"/>
    <w:link w:val="682"/>
    <w:rPr>
      <w:sz w:val="24"/>
      <w:lang w:val="ru-RU" w:eastAsia="ru-RU" w:bidi="ar-SA"/>
    </w:rPr>
  </w:style>
  <w:style w:type="character" w:styleId="1028">
    <w:name w:val="Знак Знак13"/>
    <w:next w:val="1028"/>
    <w:link w:val="682"/>
    <w:rPr>
      <w:sz w:val="28"/>
      <w:lang w:val="ru-RU" w:eastAsia="ru-RU" w:bidi="ar-SA"/>
    </w:rPr>
  </w:style>
  <w:style w:type="character" w:styleId="1029">
    <w:name w:val="Знак Знак11"/>
    <w:next w:val="1029"/>
    <w:link w:val="682"/>
    <w:rPr>
      <w:lang w:val="ru-RU" w:eastAsia="ru-RU" w:bidi="ar-SA"/>
    </w:rPr>
  </w:style>
  <w:style w:type="character" w:styleId="1030">
    <w:name w:val="Знак Знак10"/>
    <w:next w:val="1030"/>
    <w:link w:val="682"/>
    <w:rPr>
      <w:lang w:val="ru-RU" w:eastAsia="ru-RU" w:bidi="ar-SA"/>
    </w:rPr>
  </w:style>
  <w:style w:type="character" w:styleId="1031">
    <w:name w:val="Знак Знак3"/>
    <w:next w:val="1031"/>
    <w:link w:val="682"/>
    <w:rPr>
      <w:rFonts w:ascii="Courier New" w:hAnsi="Courier New" w:cs="Courier New"/>
      <w:lang w:val="ru-RU" w:eastAsia="ru-RU" w:bidi="ar-SA"/>
    </w:rPr>
  </w:style>
  <w:style w:type="character" w:styleId="1032">
    <w:name w:val="Знак Знак6"/>
    <w:next w:val="1032"/>
    <w:link w:val="682"/>
    <w:rPr>
      <w:rFonts w:ascii="Cambria" w:hAnsi="Cambria" w:eastAsia="Calibri" w:cs="Cambria"/>
      <w:sz w:val="24"/>
      <w:szCs w:val="24"/>
      <w:lang w:val="ru-RU" w:eastAsia="en-US" w:bidi="ar-SA"/>
    </w:rPr>
  </w:style>
  <w:style w:type="character" w:styleId="1033">
    <w:name w:val="Знак Знак2"/>
    <w:next w:val="1033"/>
    <w:link w:val="682"/>
    <w:rPr>
      <w:b/>
      <w:sz w:val="28"/>
      <w:lang w:val="ru-RU" w:eastAsia="ru-RU" w:bidi="ar-SA"/>
    </w:rPr>
  </w:style>
  <w:style w:type="character" w:styleId="1034">
    <w:name w:val="Знак Знак1"/>
    <w:next w:val="1034"/>
    <w:link w:val="682"/>
    <w:rPr>
      <w:b/>
      <w:caps/>
      <w:sz w:val="24"/>
      <w:lang w:val="ru-RU" w:eastAsia="ru-RU" w:bidi="ar-SA"/>
    </w:rPr>
  </w:style>
  <w:style w:type="character" w:styleId="1035">
    <w:name w:val="Знак Знак8"/>
    <w:next w:val="1035"/>
    <w:link w:val="682"/>
    <w:rPr>
      <w:sz w:val="28"/>
      <w:szCs w:val="28"/>
      <w:lang w:val="ru-RU" w:eastAsia="ru-RU" w:bidi="ar-SA"/>
    </w:rPr>
  </w:style>
  <w:style w:type="character" w:styleId="1036">
    <w:name w:val="Знак Знак7"/>
    <w:next w:val="1036"/>
    <w:link w:val="682"/>
    <w:rPr>
      <w:sz w:val="16"/>
      <w:szCs w:val="16"/>
      <w:lang w:val="ru-RU" w:eastAsia="ru-RU" w:bidi="ar-SA"/>
    </w:rPr>
  </w:style>
  <w:style w:type="character" w:styleId="1037">
    <w:name w:val="Знак Знак5"/>
    <w:next w:val="1037"/>
    <w:link w:val="682"/>
    <w:rPr>
      <w:rFonts w:ascii="Cambria" w:hAnsi="Cambria" w:eastAsia="Calibri" w:cs="Cambria"/>
      <w:b/>
      <w:bCs/>
      <w:sz w:val="24"/>
      <w:szCs w:val="24"/>
      <w:lang w:val="ru-RU" w:eastAsia="en-US" w:bidi="ar-SA"/>
    </w:rPr>
  </w:style>
  <w:style w:type="character" w:styleId="1038">
    <w:name w:val="Знак Знак9"/>
    <w:next w:val="1038"/>
    <w:link w:val="682"/>
    <w:rPr>
      <w:rFonts w:ascii="Tahoma" w:hAnsi="Tahoma" w:cs="Tahoma"/>
      <w:sz w:val="16"/>
      <w:szCs w:val="16"/>
      <w:lang w:val="ru-RU" w:eastAsia="ru-RU" w:bidi="ar-SA"/>
    </w:rPr>
  </w:style>
  <w:style w:type="paragraph" w:styleId="1039">
    <w:name w:val="Знак Знак Знак Знак Знак Знак Знак Знак Знак Знак1"/>
    <w:basedOn w:val="682"/>
    <w:next w:val="1039"/>
    <w:link w:val="68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1040">
    <w:name w:val="-31cxspmiddle"/>
    <w:basedOn w:val="682"/>
    <w:next w:val="1040"/>
    <w:link w:val="682"/>
    <w:pPr>
      <w:spacing w:before="100" w:beforeAutospacing="1" w:after="100" w:afterAutospacing="1"/>
    </w:pPr>
    <w:rPr>
      <w:sz w:val="24"/>
      <w:szCs w:val="24"/>
    </w:rPr>
  </w:style>
  <w:style w:type="paragraph" w:styleId="1041">
    <w:name w:val="-31cxsplast"/>
    <w:basedOn w:val="682"/>
    <w:next w:val="1041"/>
    <w:link w:val="682"/>
    <w:pPr>
      <w:spacing w:before="100" w:beforeAutospacing="1" w:after="100" w:afterAutospacing="1"/>
    </w:pPr>
    <w:rPr>
      <w:sz w:val="24"/>
      <w:szCs w:val="24"/>
    </w:rPr>
  </w:style>
  <w:style w:type="paragraph" w:styleId="1042">
    <w:name w:val="Обычный (Web)"/>
    <w:basedOn w:val="682"/>
    <w:next w:val="1042"/>
    <w:link w:val="682"/>
    <w:pPr>
      <w:jc w:val="both"/>
      <w:spacing w:before="100" w:after="100"/>
    </w:pPr>
    <w:rPr>
      <w:sz w:val="24"/>
      <w:szCs w:val="24"/>
    </w:rPr>
  </w:style>
  <w:style w:type="paragraph" w:styleId="1043">
    <w:name w:val="Подзаголовок,Подзаголовок Знак Знак,Подзаголовок Знак Знак Знак,Подзаголовок Знак Знак Знак Знак Знак Знак Знак,Подзаголовок Знак Знак Знак Знак Знак"/>
    <w:basedOn w:val="682"/>
    <w:next w:val="682"/>
    <w:link w:val="1044"/>
    <w:uiPriority w:val="99"/>
    <w:qFormat/>
    <w:pPr>
      <w:jc w:val="center"/>
      <w:spacing w:after="60" w:line="360" w:lineRule="atLeast"/>
      <w:outlineLvl w:val="1"/>
    </w:pPr>
    <w:rPr>
      <w:rFonts w:ascii="Times New Roman CYR" w:hAnsi="Times New Roman CYR" w:eastAsia="Calibri"/>
      <w:b/>
      <w:bCs/>
      <w:i/>
      <w:iCs/>
      <w:sz w:val="28"/>
      <w:szCs w:val="28"/>
      <w:lang w:val="en-US" w:eastAsia="en-US"/>
    </w:rPr>
  </w:style>
  <w:style w:type="character" w:styleId="1044">
    <w:name w:val="Подзаголовок Знак,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next w:val="1044"/>
    <w:link w:val="1043"/>
    <w:uiPriority w:val="99"/>
    <w:rPr>
      <w:rFonts w:ascii="Times New Roman CYR" w:hAnsi="Times New Roman CYR" w:eastAsia="Calibri"/>
      <w:b/>
      <w:bCs/>
      <w:i/>
      <w:iCs/>
      <w:sz w:val="28"/>
      <w:szCs w:val="28"/>
      <w:lang w:eastAsia="en-US"/>
    </w:rPr>
  </w:style>
  <w:style w:type="paragraph" w:styleId="1045">
    <w:name w:val="List Paragraph1"/>
    <w:basedOn w:val="682"/>
    <w:next w:val="1045"/>
    <w:link w:val="682"/>
    <w:pPr>
      <w:ind w:left="720"/>
      <w:jc w:val="both"/>
    </w:pPr>
    <w:rPr>
      <w:rFonts w:ascii="Arial" w:hAnsi="Arial" w:cs="Arial"/>
      <w:sz w:val="28"/>
      <w:szCs w:val="28"/>
    </w:rPr>
  </w:style>
  <w:style w:type="paragraph" w:styleId="1046">
    <w:name w:val="msonormalcxspmiddle"/>
    <w:basedOn w:val="682"/>
    <w:next w:val="1046"/>
    <w:link w:val="682"/>
    <w:pPr>
      <w:spacing w:before="100" w:beforeAutospacing="1" w:after="100" w:afterAutospacing="1"/>
    </w:pPr>
    <w:rPr>
      <w:sz w:val="24"/>
      <w:szCs w:val="24"/>
    </w:rPr>
  </w:style>
  <w:style w:type="paragraph" w:styleId="1047">
    <w:name w:val="Оглавление 2"/>
    <w:basedOn w:val="682"/>
    <w:next w:val="682"/>
    <w:link w:val="682"/>
    <w:pPr>
      <w:ind w:left="240"/>
    </w:pPr>
    <w:rPr>
      <w:sz w:val="24"/>
      <w:szCs w:val="24"/>
    </w:rPr>
  </w:style>
  <w:style w:type="paragraph" w:styleId="1048">
    <w:name w:val="Оглавление 3"/>
    <w:basedOn w:val="682"/>
    <w:next w:val="682"/>
    <w:link w:val="682"/>
    <w:pPr>
      <w:ind w:left="284"/>
      <w:spacing w:after="100" w:line="276" w:lineRule="auto"/>
      <w:tabs>
        <w:tab w:val="left" w:pos="851" w:leader="none"/>
        <w:tab w:val="right" w:pos="9345" w:leader="dot"/>
      </w:tabs>
    </w:pPr>
    <w:rPr>
      <w:rFonts w:ascii="Calibri" w:hAnsi="Calibri" w:cs="Calibri"/>
      <w:sz w:val="22"/>
      <w:szCs w:val="22"/>
      <w:lang w:eastAsia="en-US"/>
    </w:rPr>
  </w:style>
  <w:style w:type="paragraph" w:styleId="1049">
    <w:name w:val="Оглавление 4"/>
    <w:basedOn w:val="682"/>
    <w:next w:val="682"/>
    <w:link w:val="682"/>
    <w:pPr>
      <w:ind w:left="720"/>
    </w:pPr>
    <w:rPr>
      <w:sz w:val="24"/>
      <w:szCs w:val="24"/>
    </w:rPr>
  </w:style>
  <w:style w:type="paragraph" w:styleId="1050">
    <w:name w:val="Оглавление 5"/>
    <w:basedOn w:val="682"/>
    <w:next w:val="682"/>
    <w:link w:val="682"/>
    <w:pPr>
      <w:ind w:left="960"/>
    </w:pPr>
    <w:rPr>
      <w:sz w:val="24"/>
      <w:szCs w:val="24"/>
    </w:rPr>
  </w:style>
  <w:style w:type="paragraph" w:styleId="1051">
    <w:name w:val="Оглавление 6"/>
    <w:basedOn w:val="682"/>
    <w:next w:val="682"/>
    <w:link w:val="682"/>
    <w:pPr>
      <w:ind w:left="1200"/>
    </w:pPr>
    <w:rPr>
      <w:sz w:val="24"/>
      <w:szCs w:val="24"/>
    </w:rPr>
  </w:style>
  <w:style w:type="paragraph" w:styleId="1052">
    <w:name w:val="Оглавление 7"/>
    <w:basedOn w:val="682"/>
    <w:next w:val="682"/>
    <w:link w:val="682"/>
    <w:pPr>
      <w:ind w:left="1440"/>
    </w:pPr>
    <w:rPr>
      <w:sz w:val="24"/>
      <w:szCs w:val="24"/>
    </w:rPr>
  </w:style>
  <w:style w:type="paragraph" w:styleId="1053">
    <w:name w:val="Оглавление 8"/>
    <w:basedOn w:val="682"/>
    <w:next w:val="682"/>
    <w:link w:val="682"/>
    <w:pPr>
      <w:ind w:left="1680"/>
    </w:pPr>
    <w:rPr>
      <w:sz w:val="24"/>
      <w:szCs w:val="24"/>
    </w:rPr>
  </w:style>
  <w:style w:type="paragraph" w:styleId="1054">
    <w:name w:val="Оглавление 9"/>
    <w:basedOn w:val="682"/>
    <w:next w:val="682"/>
    <w:link w:val="682"/>
    <w:pPr>
      <w:ind w:left="1920"/>
    </w:pPr>
    <w:rPr>
      <w:sz w:val="24"/>
      <w:szCs w:val="24"/>
    </w:rPr>
  </w:style>
  <w:style w:type="character" w:styleId="1055">
    <w:name w:val="Subtitle Char1,Подзаголовок Знак Знак Char1,Подзаголовок Знак Знак Знак Char1,Подзаголовок Знак Знак Знак Знак Знак Знак Знак Char1,Подзаголовок Знак Знак Знак Знак Знак Char1"/>
    <w:next w:val="1055"/>
    <w:link w:val="682"/>
    <w:rPr>
      <w:rFonts w:ascii="Cambria" w:hAnsi="Cambria" w:cs="Times New Roman"/>
      <w:sz w:val="24"/>
      <w:szCs w:val="24"/>
    </w:rPr>
  </w:style>
  <w:style w:type="character" w:styleId="1056">
    <w:name w:val="Подзаголовок Знак1,Подзаголовок Знак Знак Знак2,Подзаголовок Знак Знак Знак Знак1,Подзаголовок Знак Знак Знак Знак Знак Знак Знак Знак1,Подзаголовок Знак Знак Знак Знак Знак Знак1"/>
    <w:next w:val="1056"/>
    <w:link w:val="682"/>
    <w:rPr>
      <w:rFonts w:ascii="Cambria" w:hAnsi="Cambria" w:cs="Times New Roman"/>
      <w:sz w:val="24"/>
      <w:szCs w:val="24"/>
    </w:rPr>
  </w:style>
  <w:style w:type="character" w:styleId="1057">
    <w:name w:val="List Paragraph Char"/>
    <w:next w:val="1057"/>
    <w:link w:val="1058"/>
    <w:rPr>
      <w:sz w:val="24"/>
    </w:rPr>
  </w:style>
  <w:style w:type="paragraph" w:styleId="1058">
    <w:name w:val="Абзац списка2"/>
    <w:basedOn w:val="682"/>
    <w:next w:val="1058"/>
    <w:link w:val="1057"/>
    <w:pPr>
      <w:contextualSpacing/>
      <w:ind w:left="720"/>
    </w:pPr>
    <w:rPr>
      <w:sz w:val="24"/>
      <w:lang w:val="en-US" w:eastAsia="en-US"/>
    </w:rPr>
  </w:style>
  <w:style w:type="character" w:styleId="1059">
    <w:name w:val="Знак сноски"/>
    <w:next w:val="1059"/>
    <w:link w:val="682"/>
    <w:rPr>
      <w:rFonts w:cs="Times New Roman"/>
      <w:vertAlign w:val="superscript"/>
    </w:rPr>
  </w:style>
  <w:style w:type="character" w:styleId="1060">
    <w:name w:val="Знак примечания"/>
    <w:next w:val="1060"/>
    <w:link w:val="682"/>
    <w:rPr>
      <w:rFonts w:cs="Times New Roman"/>
      <w:sz w:val="18"/>
    </w:rPr>
  </w:style>
  <w:style w:type="table" w:styleId="1061">
    <w:name w:val="Сетка таблицы"/>
    <w:basedOn w:val="693"/>
    <w:next w:val="1061"/>
    <w:link w:val="682"/>
    <w:tblPr/>
  </w:style>
  <w:style w:type="character" w:styleId="1062">
    <w:name w:val="Subtitle Char,Подзаголовок Знак Знак Char,Подзаголовок Знак Знак Знак Char,Подзаголовок Знак Знак Знак Знак Знак Знак Знак Char,Подзаголовок Знак Знак Знак Знак Знак Char"/>
    <w:next w:val="1062"/>
    <w:link w:val="682"/>
    <w:rPr>
      <w:rFonts w:ascii="Times New Roman CYR" w:hAnsi="Times New Roman CYR"/>
      <w:b/>
      <w:i/>
      <w:sz w:val="28"/>
      <w:lang w:eastAsia="en-US"/>
    </w:rPr>
  </w:style>
  <w:style w:type="paragraph" w:styleId="1063">
    <w:name w:val="Абзац списка11"/>
    <w:basedOn w:val="682"/>
    <w:next w:val="1063"/>
    <w:link w:val="682"/>
    <w:pPr>
      <w:ind w:left="720"/>
    </w:pPr>
    <w:rPr>
      <w:sz w:val="24"/>
      <w:szCs w:val="24"/>
    </w:rPr>
  </w:style>
  <w:style w:type="paragraph" w:styleId="1064">
    <w:name w:val="Абзац списка21"/>
    <w:basedOn w:val="682"/>
    <w:next w:val="1064"/>
    <w:link w:val="682"/>
    <w:pPr>
      <w:contextualSpacing/>
      <w:ind w:left="720"/>
    </w:pPr>
    <w:rPr>
      <w:sz w:val="24"/>
    </w:rPr>
  </w:style>
  <w:style w:type="paragraph" w:styleId="1065">
    <w:name w:val="Рецензия"/>
    <w:next w:val="1065"/>
    <w:link w:val="682"/>
    <w:hidden/>
    <w:uiPriority w:val="99"/>
    <w:semiHidden/>
    <w:rPr>
      <w:lang w:val="ru-RU" w:eastAsia="ru-RU" w:bidi="ar-SA"/>
    </w:rPr>
  </w:style>
  <w:style w:type="character" w:styleId="1066">
    <w:name w:val="Текст сноски Знак1,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692"/>
    <w:next w:val="1066"/>
    <w:link w:val="682"/>
    <w:uiPriority w:val="99"/>
  </w:style>
  <w:style w:type="paragraph" w:styleId="1067">
    <w:name w:val="Текст концевой сноски"/>
    <w:basedOn w:val="682"/>
    <w:next w:val="1067"/>
    <w:link w:val="1068"/>
    <w:uiPriority w:val="99"/>
    <w:unhideWhenUsed/>
  </w:style>
  <w:style w:type="character" w:styleId="1068">
    <w:name w:val="Текст концевой сноски Знак"/>
    <w:basedOn w:val="692"/>
    <w:next w:val="1068"/>
    <w:link w:val="1067"/>
    <w:uiPriority w:val="99"/>
  </w:style>
  <w:style w:type="paragraph" w:styleId="1069">
    <w:name w:val="Основной текст 2"/>
    <w:basedOn w:val="682"/>
    <w:next w:val="1069"/>
    <w:link w:val="1070"/>
    <w:uiPriority w:val="99"/>
    <w:unhideWhenUsed/>
    <w:pPr>
      <w:spacing w:after="120" w:line="480" w:lineRule="auto"/>
    </w:pPr>
    <w:rPr>
      <w:sz w:val="24"/>
      <w:szCs w:val="24"/>
      <w:lang w:val="en-US" w:eastAsia="en-US"/>
    </w:rPr>
  </w:style>
  <w:style w:type="character" w:styleId="1070">
    <w:name w:val="Основной текст 2 Знак"/>
    <w:next w:val="1070"/>
    <w:link w:val="1069"/>
    <w:uiPriority w:val="99"/>
    <w:rPr>
      <w:sz w:val="24"/>
      <w:szCs w:val="24"/>
    </w:rPr>
  </w:style>
  <w:style w:type="paragraph" w:styleId="1071">
    <w:name w:val="Текст"/>
    <w:basedOn w:val="682"/>
    <w:next w:val="1071"/>
    <w:link w:val="1072"/>
    <w:uiPriority w:val="99"/>
    <w:unhideWhenUsed/>
    <w:rPr>
      <w:rFonts w:ascii="Courier New" w:hAnsi="Courier New"/>
      <w:lang w:val="en-US" w:eastAsia="en-US"/>
    </w:rPr>
  </w:style>
  <w:style w:type="character" w:styleId="1072">
    <w:name w:val="Текст Знак"/>
    <w:next w:val="1072"/>
    <w:link w:val="1071"/>
    <w:uiPriority w:val="99"/>
    <w:rPr>
      <w:rFonts w:ascii="Courier New" w:hAnsi="Courier New"/>
    </w:rPr>
  </w:style>
  <w:style w:type="character" w:styleId="1073">
    <w:name w:val="Без интервала Знак"/>
    <w:next w:val="1073"/>
    <w:link w:val="1074"/>
    <w:uiPriority w:val="99"/>
    <w:rPr>
      <w:rFonts w:ascii="Calibri" w:hAnsi="Calibri" w:cs="Calibri"/>
      <w:lang w:val="ru-RU" w:eastAsia="ru-RU" w:bidi="ar-SA"/>
    </w:rPr>
  </w:style>
  <w:style w:type="paragraph" w:styleId="1074">
    <w:name w:val="Без интервала"/>
    <w:next w:val="1074"/>
    <w:link w:val="1073"/>
    <w:uiPriority w:val="99"/>
    <w:qFormat/>
    <w:rPr>
      <w:rFonts w:ascii="Calibri" w:hAnsi="Calibri" w:cs="Calibri"/>
      <w:lang w:val="ru-RU" w:eastAsia="ru-RU" w:bidi="ar-SA"/>
    </w:rPr>
  </w:style>
  <w:style w:type="paragraph" w:styleId="1075">
    <w:name w:val="Цитата 2"/>
    <w:basedOn w:val="682"/>
    <w:next w:val="682"/>
    <w:link w:val="1076"/>
    <w:uiPriority w:val="99"/>
    <w:qFormat/>
    <w:pPr>
      <w:spacing w:after="200" w:line="276" w:lineRule="auto"/>
    </w:pPr>
    <w:rPr>
      <w:rFonts w:ascii="Calibri" w:hAnsi="Calibri"/>
      <w:i/>
      <w:iCs/>
      <w:color w:val="000000"/>
      <w:lang w:val="en-US" w:eastAsia="en-US"/>
    </w:rPr>
  </w:style>
  <w:style w:type="character" w:styleId="1076">
    <w:name w:val="Цитата 2 Знак"/>
    <w:next w:val="1076"/>
    <w:link w:val="1075"/>
    <w:uiPriority w:val="99"/>
    <w:rPr>
      <w:rFonts w:ascii="Calibri" w:hAnsi="Calibri"/>
      <w:i/>
      <w:iCs/>
      <w:color w:val="000000"/>
    </w:rPr>
  </w:style>
  <w:style w:type="paragraph" w:styleId="1077">
    <w:name w:val="Выделенная цитата"/>
    <w:basedOn w:val="682"/>
    <w:next w:val="682"/>
    <w:link w:val="1078"/>
    <w:uiPriority w:val="99"/>
    <w:qFormat/>
    <w:pPr>
      <w:ind w:left="936" w:right="936"/>
      <w:spacing w:before="200" w:after="280" w:line="276" w:lineRule="auto"/>
      <w:pBdr>
        <w:bottom w:val="single" w:color="4F81BD" w:sz="4" w:space="4"/>
      </w:pBdr>
    </w:pPr>
    <w:rPr>
      <w:rFonts w:ascii="Calibri" w:hAnsi="Calibri"/>
      <w:b/>
      <w:bCs/>
      <w:i/>
      <w:iCs/>
      <w:color w:val="4f81bd"/>
      <w:lang w:val="en-US" w:eastAsia="en-US"/>
    </w:rPr>
  </w:style>
  <w:style w:type="character" w:styleId="1078">
    <w:name w:val="Выделенная цитата Знак"/>
    <w:next w:val="1078"/>
    <w:link w:val="1077"/>
    <w:uiPriority w:val="99"/>
    <w:rPr>
      <w:rFonts w:ascii="Calibri" w:hAnsi="Calibri"/>
      <w:b/>
      <w:bCs/>
      <w:i/>
      <w:iCs/>
      <w:color w:val="4f81bd"/>
    </w:rPr>
  </w:style>
  <w:style w:type="character" w:styleId="1079">
    <w:name w:val="Quote Char"/>
    <w:next w:val="1079"/>
    <w:link w:val="1080"/>
    <w:uiPriority w:val="99"/>
    <w:rPr>
      <w:i/>
      <w:color w:val="000000"/>
    </w:rPr>
  </w:style>
  <w:style w:type="paragraph" w:styleId="1080">
    <w:name w:val="Цитата 21"/>
    <w:basedOn w:val="682"/>
    <w:next w:val="682"/>
    <w:link w:val="1079"/>
    <w:uiPriority w:val="99"/>
    <w:pPr>
      <w:spacing w:after="200" w:line="276" w:lineRule="auto"/>
    </w:pPr>
    <w:rPr>
      <w:i/>
      <w:color w:val="000000"/>
      <w:lang w:val="en-US" w:eastAsia="en-US"/>
    </w:rPr>
  </w:style>
  <w:style w:type="character" w:styleId="1081">
    <w:name w:val="Intense Quote Char"/>
    <w:next w:val="1081"/>
    <w:link w:val="1082"/>
    <w:uiPriority w:val="99"/>
    <w:rPr>
      <w:b/>
      <w:i/>
      <w:color w:val="4f81bd"/>
    </w:rPr>
  </w:style>
  <w:style w:type="paragraph" w:styleId="1082">
    <w:name w:val="Выделенная цитата1"/>
    <w:basedOn w:val="682"/>
    <w:next w:val="682"/>
    <w:link w:val="1081"/>
    <w:uiPriority w:val="99"/>
    <w:pPr>
      <w:ind w:left="936" w:right="936"/>
      <w:spacing w:before="200" w:after="280" w:line="276" w:lineRule="auto"/>
      <w:pBdr>
        <w:bottom w:val="single" w:color="4F81BD" w:sz="4" w:space="4"/>
      </w:pBdr>
    </w:pPr>
    <w:rPr>
      <w:b/>
      <w:i/>
      <w:color w:val="4f81bd"/>
      <w:lang w:val="en-US" w:eastAsia="en-US"/>
    </w:rPr>
  </w:style>
  <w:style w:type="paragraph" w:styleId="1083">
    <w:name w:val="pj"/>
    <w:basedOn w:val="682"/>
    <w:next w:val="1083"/>
    <w:link w:val="682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1084">
    <w:name w:val="Основной текст_"/>
    <w:next w:val="1084"/>
    <w:link w:val="1085"/>
    <w:rPr>
      <w:sz w:val="29"/>
      <w:szCs w:val="29"/>
      <w:shd w:val="clear" w:color="auto" w:fill="ffffff"/>
    </w:rPr>
  </w:style>
  <w:style w:type="paragraph" w:styleId="1085">
    <w:name w:val="Основной текст1"/>
    <w:basedOn w:val="682"/>
    <w:next w:val="1085"/>
    <w:link w:val="1084"/>
    <w:pPr>
      <w:jc w:val="both"/>
      <w:spacing w:before="300" w:line="317" w:lineRule="exact"/>
      <w:shd w:val="clear" w:color="auto" w:fill="ffffff"/>
    </w:pPr>
    <w:rPr>
      <w:sz w:val="29"/>
      <w:szCs w:val="29"/>
      <w:lang w:val="en-US" w:eastAsia="en-US"/>
    </w:rPr>
  </w:style>
  <w:style w:type="character" w:styleId="1086">
    <w:name w:val="apple-converted-space"/>
    <w:next w:val="1086"/>
    <w:link w:val="682"/>
  </w:style>
  <w:style w:type="character" w:styleId="1087">
    <w:name w:val="sub"/>
    <w:next w:val="1087"/>
    <w:link w:val="682"/>
  </w:style>
  <w:style w:type="paragraph" w:styleId="1088">
    <w:name w:val="Таб_текст"/>
    <w:basedOn w:val="1074"/>
    <w:next w:val="1088"/>
    <w:link w:val="1089"/>
    <w:qFormat/>
    <w:rPr>
      <w:rFonts w:ascii="Cambria" w:hAnsi="Cambria" w:cs="Times New Roman"/>
      <w:sz w:val="24"/>
      <w:lang w:val="en-US" w:eastAsia="en-US"/>
    </w:rPr>
  </w:style>
  <w:style w:type="character" w:styleId="1089">
    <w:name w:val="Таб_текст Знак"/>
    <w:next w:val="1089"/>
    <w:link w:val="1088"/>
    <w:rPr>
      <w:rFonts w:ascii="Cambria" w:hAnsi="Cambria" w:eastAsia="Times New Roman" w:cs="Times New Roman"/>
      <w:sz w:val="24"/>
    </w:rPr>
  </w:style>
  <w:style w:type="character" w:styleId="17797" w:default="1">
    <w:name w:val="Default Paragraph Font"/>
    <w:uiPriority w:val="1"/>
    <w:semiHidden/>
    <w:unhideWhenUsed/>
  </w:style>
  <w:style w:type="numbering" w:styleId="17798" w:default="1">
    <w:name w:val="No List"/>
    <w:uiPriority w:val="99"/>
    <w:semiHidden/>
    <w:unhideWhenUsed/>
  </w:style>
  <w:style w:type="table" w:styleId="17799" w:default="1">
    <w:name w:val="Normal Table"/>
    <w:uiPriority w:val="99"/>
    <w:semiHidden/>
    <w:unhideWhenUsed/>
    <w:tblPr/>
  </w:style>
  <w:style w:type="paragraph" w:styleId="1_99997" w:customStyle="1">
    <w:name w:val="Normal (Web)"/>
    <w:basedOn w:val="869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0" w:after="10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ar-SA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openxmlformats.org/officeDocument/2006/relationships/footer" Target="footer4.xml" /><Relationship Id="rId13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Ростовская область</Company>
  <DocSecurity>0</DocSecurity>
  <HyperlinksChanged>false</HyperlinksChanged>
  <ScaleCrop>false</ScaleCrop>
  <SharedDoc>false</SharedDoc>
  <Template>ПОСТАНОВЛЕНИЕ Правительства-2016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revision>394</cp:revision>
  <dcterms:created xsi:type="dcterms:W3CDTF">2018-09-20T11:22:00Z</dcterms:created>
  <dcterms:modified xsi:type="dcterms:W3CDTF">2023-02-22T12:06:52Z</dcterms:modified>
  <cp:version>983040</cp:version>
</cp:coreProperties>
</file>