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6C" w:rsidRPr="00F5766C" w:rsidRDefault="00F5766C" w:rsidP="00F5766C">
      <w:pPr>
        <w:suppressAutoHyphens/>
        <w:spacing w:line="288" w:lineRule="auto"/>
        <w:jc w:val="center"/>
        <w:rPr>
          <w:spacing w:val="0"/>
          <w:sz w:val="28"/>
          <w:szCs w:val="28"/>
        </w:rPr>
      </w:pPr>
      <w:r w:rsidRPr="00F5766C">
        <w:rPr>
          <w:spacing w:val="0"/>
          <w:sz w:val="28"/>
          <w:szCs w:val="28"/>
        </w:rPr>
        <w:t>ФИНАНСОВЫЙ ОТДЕЛ АДМИНИСТРАЦИИ</w:t>
      </w:r>
    </w:p>
    <w:p w:rsidR="00F5766C" w:rsidRPr="00F5766C" w:rsidRDefault="00F5766C" w:rsidP="00F5766C">
      <w:pPr>
        <w:suppressAutoHyphens/>
        <w:spacing w:line="288" w:lineRule="auto"/>
        <w:jc w:val="center"/>
        <w:rPr>
          <w:spacing w:val="0"/>
          <w:sz w:val="28"/>
          <w:szCs w:val="28"/>
        </w:rPr>
      </w:pPr>
      <w:r w:rsidRPr="00F5766C">
        <w:rPr>
          <w:spacing w:val="0"/>
          <w:sz w:val="28"/>
          <w:szCs w:val="28"/>
        </w:rPr>
        <w:t>ЦИМЛЯНСКОГО РАЙОНА</w:t>
      </w:r>
    </w:p>
    <w:p w:rsidR="00F5766C" w:rsidRPr="00F5766C" w:rsidRDefault="00F5766C" w:rsidP="00F5766C">
      <w:pPr>
        <w:suppressAutoHyphens/>
        <w:spacing w:line="288" w:lineRule="auto"/>
        <w:rPr>
          <w:spacing w:val="0"/>
          <w:sz w:val="28"/>
          <w:szCs w:val="28"/>
        </w:rPr>
      </w:pPr>
      <w:r w:rsidRPr="00F5766C">
        <w:rPr>
          <w:spacing w:val="0"/>
          <w:sz w:val="28"/>
          <w:szCs w:val="28"/>
        </w:rPr>
        <w:t xml:space="preserve">                                                         ПРИКАЗ</w:t>
      </w:r>
    </w:p>
    <w:p w:rsidR="00F5766C" w:rsidRPr="00F5766C" w:rsidRDefault="00F5766C" w:rsidP="00F5766C">
      <w:pPr>
        <w:tabs>
          <w:tab w:val="left" w:pos="3174"/>
        </w:tabs>
        <w:spacing w:line="288" w:lineRule="auto"/>
        <w:jc w:val="center"/>
        <w:rPr>
          <w:b/>
          <w:spacing w:val="80"/>
        </w:rPr>
      </w:pPr>
    </w:p>
    <w:p w:rsidR="00F5766C" w:rsidRPr="00F5766C" w:rsidRDefault="00EC421D" w:rsidP="00F5766C">
      <w:pPr>
        <w:tabs>
          <w:tab w:val="left" w:pos="6732"/>
        </w:tabs>
        <w:suppressAutoHyphens/>
        <w:spacing w:line="288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01</w:t>
      </w:r>
      <w:r w:rsidR="00F5766C" w:rsidRPr="00F5766C">
        <w:rPr>
          <w:spacing w:val="0"/>
          <w:sz w:val="28"/>
          <w:szCs w:val="28"/>
        </w:rPr>
        <w:t>.0</w:t>
      </w:r>
      <w:r>
        <w:rPr>
          <w:spacing w:val="0"/>
          <w:sz w:val="28"/>
          <w:szCs w:val="28"/>
        </w:rPr>
        <w:t>3.2023</w:t>
      </w:r>
      <w:r w:rsidR="00F5766C" w:rsidRPr="00F5766C">
        <w:rPr>
          <w:spacing w:val="0"/>
          <w:sz w:val="28"/>
          <w:szCs w:val="28"/>
        </w:rPr>
        <w:t xml:space="preserve"> г.                                            № </w:t>
      </w:r>
      <w:r>
        <w:rPr>
          <w:spacing w:val="0"/>
          <w:sz w:val="28"/>
          <w:szCs w:val="28"/>
        </w:rPr>
        <w:t>1</w:t>
      </w:r>
      <w:r w:rsidR="00A943D9">
        <w:rPr>
          <w:spacing w:val="0"/>
          <w:sz w:val="28"/>
          <w:szCs w:val="28"/>
        </w:rPr>
        <w:t>2</w:t>
      </w:r>
      <w:r w:rsidR="00F5766C" w:rsidRPr="00F5766C">
        <w:rPr>
          <w:spacing w:val="0"/>
          <w:sz w:val="28"/>
          <w:szCs w:val="28"/>
        </w:rPr>
        <w:t xml:space="preserve">                      </w:t>
      </w:r>
      <w:r w:rsidR="00E81081">
        <w:rPr>
          <w:spacing w:val="0"/>
          <w:sz w:val="28"/>
          <w:szCs w:val="28"/>
        </w:rPr>
        <w:t xml:space="preserve">               </w:t>
      </w:r>
      <w:r w:rsidR="00F5766C" w:rsidRPr="00F5766C">
        <w:rPr>
          <w:spacing w:val="0"/>
          <w:sz w:val="28"/>
          <w:szCs w:val="28"/>
        </w:rPr>
        <w:t xml:space="preserve"> г. Цимлянск</w:t>
      </w:r>
    </w:p>
    <w:p w:rsidR="00295833" w:rsidRDefault="00295833" w:rsidP="002F2ADF">
      <w:pPr>
        <w:ind w:right="5101"/>
        <w:rPr>
          <w:spacing w:val="0"/>
        </w:rPr>
      </w:pPr>
    </w:p>
    <w:p w:rsidR="002F2ADF" w:rsidRPr="00F5766C" w:rsidRDefault="00EC421D" w:rsidP="00C42F14">
      <w:pPr>
        <w:ind w:right="4392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внесении изменений в приказ от 14.01.2019 № 2 «</w:t>
      </w:r>
      <w:r w:rsidR="001871D5" w:rsidRPr="00F5766C">
        <w:rPr>
          <w:spacing w:val="0"/>
          <w:sz w:val="28"/>
          <w:szCs w:val="28"/>
        </w:rPr>
        <w:t xml:space="preserve">Об утверждении Положения о Рабочей группе </w:t>
      </w:r>
      <w:r w:rsidR="00F5766C" w:rsidRPr="00F5766C">
        <w:rPr>
          <w:spacing w:val="0"/>
          <w:sz w:val="28"/>
          <w:szCs w:val="28"/>
        </w:rPr>
        <w:t>финансового отдела Администрации Цимлянского района</w:t>
      </w:r>
      <w:r w:rsidR="002F2ADF" w:rsidRPr="00F5766C">
        <w:rPr>
          <w:spacing w:val="0"/>
          <w:sz w:val="28"/>
          <w:szCs w:val="28"/>
        </w:rPr>
        <w:t xml:space="preserve"> по вопросам собираемости налогов и </w:t>
      </w:r>
      <w:r w:rsidR="005E72B6" w:rsidRPr="00F5766C">
        <w:rPr>
          <w:spacing w:val="0"/>
          <w:sz w:val="28"/>
          <w:szCs w:val="28"/>
        </w:rPr>
        <w:t>других</w:t>
      </w:r>
      <w:r w:rsidR="00F5766C">
        <w:rPr>
          <w:spacing w:val="0"/>
          <w:sz w:val="28"/>
          <w:szCs w:val="28"/>
        </w:rPr>
        <w:t xml:space="preserve"> обязательных платежей</w:t>
      </w:r>
      <w:r>
        <w:rPr>
          <w:spacing w:val="0"/>
          <w:sz w:val="28"/>
          <w:szCs w:val="28"/>
        </w:rPr>
        <w:t>»</w:t>
      </w:r>
    </w:p>
    <w:p w:rsidR="002F2ADF" w:rsidRPr="00F5766C" w:rsidRDefault="002F2ADF" w:rsidP="002F2ADF">
      <w:pPr>
        <w:ind w:right="5101"/>
        <w:rPr>
          <w:spacing w:val="0"/>
          <w:sz w:val="28"/>
          <w:szCs w:val="28"/>
        </w:rPr>
      </w:pPr>
    </w:p>
    <w:p w:rsidR="00295833" w:rsidRDefault="007B59CB" w:rsidP="007B59CB">
      <w:pPr>
        <w:ind w:firstLine="709"/>
        <w:jc w:val="both"/>
        <w:rPr>
          <w:spacing w:val="0"/>
          <w:sz w:val="28"/>
          <w:szCs w:val="28"/>
        </w:rPr>
      </w:pPr>
      <w:r w:rsidRPr="00F5766C">
        <w:rPr>
          <w:spacing w:val="0"/>
          <w:sz w:val="28"/>
          <w:szCs w:val="28"/>
        </w:rPr>
        <w:t xml:space="preserve">В целях повышения эффективности </w:t>
      </w:r>
      <w:r w:rsidR="00EC421D">
        <w:rPr>
          <w:spacing w:val="0"/>
          <w:sz w:val="28"/>
          <w:szCs w:val="28"/>
        </w:rPr>
        <w:t>работы Рабочей группы финансового отдела по вопросам собираемости налогов и других обязательных платежей</w:t>
      </w:r>
      <w:r w:rsidR="00F5766C">
        <w:rPr>
          <w:spacing w:val="0"/>
          <w:sz w:val="28"/>
          <w:szCs w:val="28"/>
        </w:rPr>
        <w:t>,</w:t>
      </w:r>
    </w:p>
    <w:p w:rsidR="00F5766C" w:rsidRPr="00F5766C" w:rsidRDefault="00F5766C" w:rsidP="007B59CB">
      <w:pPr>
        <w:ind w:firstLine="709"/>
        <w:jc w:val="both"/>
        <w:rPr>
          <w:spacing w:val="0"/>
          <w:sz w:val="28"/>
          <w:szCs w:val="28"/>
        </w:rPr>
      </w:pPr>
    </w:p>
    <w:p w:rsidR="00027ED9" w:rsidRPr="00F5766C" w:rsidRDefault="00F5766C" w:rsidP="00F5766C">
      <w:pPr>
        <w:jc w:val="center"/>
        <w:rPr>
          <w:spacing w:val="0"/>
          <w:sz w:val="28"/>
          <w:szCs w:val="28"/>
        </w:rPr>
      </w:pPr>
      <w:r w:rsidRPr="00F5766C">
        <w:rPr>
          <w:spacing w:val="0"/>
          <w:sz w:val="28"/>
          <w:szCs w:val="28"/>
        </w:rPr>
        <w:t>Приказываю:</w:t>
      </w:r>
    </w:p>
    <w:p w:rsidR="00F5766C" w:rsidRPr="00F5766C" w:rsidRDefault="00F5766C" w:rsidP="00F5766C">
      <w:pPr>
        <w:jc w:val="center"/>
        <w:rPr>
          <w:bCs/>
          <w:spacing w:val="0"/>
          <w:sz w:val="28"/>
          <w:szCs w:val="28"/>
        </w:rPr>
      </w:pPr>
    </w:p>
    <w:p w:rsidR="00295833" w:rsidRDefault="00EC421D" w:rsidP="00E81081">
      <w:pPr>
        <w:pStyle w:val="a3"/>
        <w:numPr>
          <w:ilvl w:val="0"/>
          <w:numId w:val="1"/>
        </w:numPr>
        <w:tabs>
          <w:tab w:val="clear" w:pos="1080"/>
        </w:tabs>
        <w:ind w:left="0" w:firstLine="284"/>
        <w:jc w:val="both"/>
        <w:rPr>
          <w:szCs w:val="28"/>
        </w:rPr>
      </w:pPr>
      <w:r>
        <w:rPr>
          <w:szCs w:val="28"/>
        </w:rPr>
        <w:t>Внести изменения в приказ от 14.01.2019 г. № 2 «Об утверждении Положения о</w:t>
      </w:r>
      <w:r w:rsidR="000F75C5" w:rsidRPr="00F5766C">
        <w:rPr>
          <w:szCs w:val="28"/>
        </w:rPr>
        <w:t xml:space="preserve"> Рабоч</w:t>
      </w:r>
      <w:r>
        <w:rPr>
          <w:szCs w:val="28"/>
        </w:rPr>
        <w:t xml:space="preserve">ей группе финансового </w:t>
      </w:r>
      <w:r w:rsidR="00A943D9">
        <w:rPr>
          <w:szCs w:val="28"/>
        </w:rPr>
        <w:t xml:space="preserve">отдела Администрации </w:t>
      </w:r>
      <w:r w:rsidR="00F64D84">
        <w:rPr>
          <w:szCs w:val="28"/>
        </w:rPr>
        <w:t>Ц</w:t>
      </w:r>
      <w:r w:rsidR="00A943D9">
        <w:rPr>
          <w:szCs w:val="28"/>
        </w:rPr>
        <w:t xml:space="preserve">имлянского района </w:t>
      </w:r>
      <w:r w:rsidR="000F75C5" w:rsidRPr="00F5766C">
        <w:rPr>
          <w:szCs w:val="28"/>
        </w:rPr>
        <w:t xml:space="preserve">по вопросам собираемости налогов и </w:t>
      </w:r>
      <w:r w:rsidR="005E72B6" w:rsidRPr="00F5766C">
        <w:rPr>
          <w:szCs w:val="28"/>
        </w:rPr>
        <w:t>других</w:t>
      </w:r>
      <w:r w:rsidR="000F75C5" w:rsidRPr="00F5766C">
        <w:rPr>
          <w:szCs w:val="28"/>
        </w:rPr>
        <w:t xml:space="preserve"> обязательных платежей</w:t>
      </w:r>
      <w:r w:rsidR="00F64D84">
        <w:rPr>
          <w:szCs w:val="28"/>
        </w:rPr>
        <w:t>» следующие изменения:</w:t>
      </w:r>
    </w:p>
    <w:p w:rsidR="00F64D84" w:rsidRDefault="00F64D84" w:rsidP="00F64D84">
      <w:pPr>
        <w:pStyle w:val="a3"/>
        <w:numPr>
          <w:ilvl w:val="1"/>
          <w:numId w:val="1"/>
        </w:numPr>
        <w:ind w:left="851"/>
        <w:jc w:val="both"/>
        <w:rPr>
          <w:szCs w:val="28"/>
        </w:rPr>
      </w:pPr>
      <w:r>
        <w:rPr>
          <w:szCs w:val="28"/>
        </w:rPr>
        <w:t>Пункт 4.3 Приложения №1 изложить следующего содержания:</w:t>
      </w:r>
    </w:p>
    <w:p w:rsidR="00F64D84" w:rsidRPr="00F5766C" w:rsidRDefault="00F64D84" w:rsidP="00F64D84">
      <w:pPr>
        <w:pStyle w:val="a3"/>
        <w:ind w:left="426"/>
        <w:jc w:val="both"/>
        <w:rPr>
          <w:szCs w:val="28"/>
        </w:rPr>
      </w:pPr>
      <w:r>
        <w:rPr>
          <w:szCs w:val="28"/>
        </w:rPr>
        <w:t xml:space="preserve">«4.3 График заседаний Рабочей группы утверждается заведующим финансового отдела Администрации </w:t>
      </w:r>
      <w:r w:rsidR="00B45CD2">
        <w:rPr>
          <w:szCs w:val="28"/>
        </w:rPr>
        <w:t>Ц</w:t>
      </w:r>
      <w:r>
        <w:rPr>
          <w:szCs w:val="28"/>
        </w:rPr>
        <w:t>имлянского района. Заседания проводятся не реже одного раза в квартал».</w:t>
      </w:r>
    </w:p>
    <w:p w:rsidR="007B59CB" w:rsidRPr="00F5766C" w:rsidRDefault="000948FA" w:rsidP="00E8108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284"/>
        <w:jc w:val="both"/>
        <w:rPr>
          <w:szCs w:val="28"/>
        </w:rPr>
      </w:pPr>
      <w:r w:rsidRPr="000948FA">
        <w:rPr>
          <w:szCs w:val="28"/>
        </w:rPr>
        <w:t>Настоящий приказ вступает в силу с момента его подписания</w:t>
      </w:r>
      <w:r w:rsidR="00FE42A8">
        <w:rPr>
          <w:szCs w:val="28"/>
        </w:rPr>
        <w:t xml:space="preserve"> и распространяется на правоотношения с 01.01.2023</w:t>
      </w:r>
      <w:r w:rsidR="00DB1AAC">
        <w:rPr>
          <w:szCs w:val="28"/>
        </w:rPr>
        <w:t>г</w:t>
      </w:r>
      <w:bookmarkStart w:id="0" w:name="_GoBack"/>
      <w:bookmarkEnd w:id="0"/>
      <w:r w:rsidRPr="000948FA">
        <w:rPr>
          <w:szCs w:val="28"/>
        </w:rPr>
        <w:t>.</w:t>
      </w:r>
    </w:p>
    <w:p w:rsidR="00295833" w:rsidRPr="00F5766C" w:rsidRDefault="00295833" w:rsidP="00E81081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284"/>
        <w:jc w:val="both"/>
        <w:rPr>
          <w:szCs w:val="28"/>
        </w:rPr>
      </w:pPr>
      <w:r w:rsidRPr="00F5766C">
        <w:rPr>
          <w:szCs w:val="28"/>
        </w:rPr>
        <w:t>Контроль за исполнением настоящего постановления оставляю за собой.</w:t>
      </w:r>
    </w:p>
    <w:p w:rsidR="00295833" w:rsidRPr="00F5766C" w:rsidRDefault="00295833" w:rsidP="00FC59DA">
      <w:pPr>
        <w:pStyle w:val="a3"/>
        <w:jc w:val="both"/>
        <w:rPr>
          <w:szCs w:val="28"/>
        </w:rPr>
      </w:pPr>
    </w:p>
    <w:p w:rsidR="00295833" w:rsidRPr="00F5766C" w:rsidRDefault="00295833" w:rsidP="00FC59DA">
      <w:pPr>
        <w:pStyle w:val="a3"/>
        <w:jc w:val="both"/>
        <w:rPr>
          <w:szCs w:val="28"/>
        </w:rPr>
      </w:pPr>
    </w:p>
    <w:p w:rsidR="00706F82" w:rsidRPr="00F5766C" w:rsidRDefault="00706F82" w:rsidP="00FC59DA">
      <w:pPr>
        <w:jc w:val="both"/>
        <w:rPr>
          <w:spacing w:val="0"/>
          <w:sz w:val="28"/>
          <w:szCs w:val="28"/>
        </w:rPr>
      </w:pPr>
    </w:p>
    <w:p w:rsidR="00706F82" w:rsidRPr="00F5766C" w:rsidRDefault="00706F82" w:rsidP="00FC59DA">
      <w:pPr>
        <w:jc w:val="both"/>
        <w:rPr>
          <w:spacing w:val="0"/>
          <w:sz w:val="28"/>
          <w:szCs w:val="28"/>
        </w:rPr>
      </w:pPr>
    </w:p>
    <w:p w:rsidR="00E81081" w:rsidRPr="00E81081" w:rsidRDefault="00E81081" w:rsidP="00E81081">
      <w:pPr>
        <w:jc w:val="both"/>
        <w:rPr>
          <w:spacing w:val="0"/>
          <w:sz w:val="28"/>
          <w:szCs w:val="28"/>
        </w:rPr>
      </w:pPr>
      <w:r w:rsidRPr="00E81081">
        <w:rPr>
          <w:spacing w:val="0"/>
          <w:sz w:val="28"/>
          <w:szCs w:val="28"/>
        </w:rPr>
        <w:t xml:space="preserve">Заведующий  финансовым отделом                                         </w:t>
      </w:r>
      <w:proofErr w:type="spellStart"/>
      <w:r w:rsidRPr="00E81081">
        <w:rPr>
          <w:spacing w:val="0"/>
          <w:sz w:val="28"/>
          <w:szCs w:val="28"/>
        </w:rPr>
        <w:t>Т.В.Ананьева</w:t>
      </w:r>
      <w:proofErr w:type="spellEnd"/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sectPr w:rsidR="00295833" w:rsidRPr="002F2ADF" w:rsidSect="00522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E9C"/>
    <w:multiLevelType w:val="hybridMultilevel"/>
    <w:tmpl w:val="221AB65C"/>
    <w:lvl w:ilvl="0" w:tplc="331C0348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34C224A2"/>
    <w:multiLevelType w:val="multilevel"/>
    <w:tmpl w:val="59D49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B92637B"/>
    <w:multiLevelType w:val="multilevel"/>
    <w:tmpl w:val="3230C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3"/>
    <w:rsid w:val="0001029E"/>
    <w:rsid w:val="00027ED9"/>
    <w:rsid w:val="000948FA"/>
    <w:rsid w:val="000F75C5"/>
    <w:rsid w:val="00112E08"/>
    <w:rsid w:val="00133FD1"/>
    <w:rsid w:val="001649ED"/>
    <w:rsid w:val="001871D5"/>
    <w:rsid w:val="00201FA8"/>
    <w:rsid w:val="002076ED"/>
    <w:rsid w:val="002524B5"/>
    <w:rsid w:val="00254FEE"/>
    <w:rsid w:val="00295833"/>
    <w:rsid w:val="002C78A4"/>
    <w:rsid w:val="002F2ADF"/>
    <w:rsid w:val="00301477"/>
    <w:rsid w:val="003C1E4A"/>
    <w:rsid w:val="00413372"/>
    <w:rsid w:val="004963E3"/>
    <w:rsid w:val="005168EC"/>
    <w:rsid w:val="00522DAF"/>
    <w:rsid w:val="00552878"/>
    <w:rsid w:val="00597214"/>
    <w:rsid w:val="005E72B6"/>
    <w:rsid w:val="00605706"/>
    <w:rsid w:val="00691E9C"/>
    <w:rsid w:val="006D7689"/>
    <w:rsid w:val="006E40B1"/>
    <w:rsid w:val="00706F82"/>
    <w:rsid w:val="0072668F"/>
    <w:rsid w:val="00790C15"/>
    <w:rsid w:val="007B59CB"/>
    <w:rsid w:val="007D1DE6"/>
    <w:rsid w:val="00836AC9"/>
    <w:rsid w:val="00836E50"/>
    <w:rsid w:val="00853461"/>
    <w:rsid w:val="0086325A"/>
    <w:rsid w:val="0088085B"/>
    <w:rsid w:val="008A1B5E"/>
    <w:rsid w:val="009B49AC"/>
    <w:rsid w:val="009D495B"/>
    <w:rsid w:val="00A51939"/>
    <w:rsid w:val="00A8380C"/>
    <w:rsid w:val="00A943D9"/>
    <w:rsid w:val="00AA7808"/>
    <w:rsid w:val="00B45CD2"/>
    <w:rsid w:val="00B95ED2"/>
    <w:rsid w:val="00B967DC"/>
    <w:rsid w:val="00B96835"/>
    <w:rsid w:val="00BC2D82"/>
    <w:rsid w:val="00BD7D0F"/>
    <w:rsid w:val="00C42F14"/>
    <w:rsid w:val="00C841F2"/>
    <w:rsid w:val="00CA3C6E"/>
    <w:rsid w:val="00CC104B"/>
    <w:rsid w:val="00D03785"/>
    <w:rsid w:val="00D569D0"/>
    <w:rsid w:val="00DB1AAC"/>
    <w:rsid w:val="00E337F4"/>
    <w:rsid w:val="00E52979"/>
    <w:rsid w:val="00E81081"/>
    <w:rsid w:val="00E96D24"/>
    <w:rsid w:val="00EC421D"/>
    <w:rsid w:val="00F1352D"/>
    <w:rsid w:val="00F5766C"/>
    <w:rsid w:val="00F64D84"/>
    <w:rsid w:val="00FC59DA"/>
    <w:rsid w:val="00FE079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907F-87E0-49F8-A8B6-16872A5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33"/>
    <w:pPr>
      <w:spacing w:after="0" w:line="240" w:lineRule="auto"/>
    </w:pPr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833"/>
    <w:pPr>
      <w:keepNext/>
      <w:outlineLvl w:val="0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95833"/>
    <w:rPr>
      <w:spacing w:val="0"/>
      <w:sz w:val="28"/>
    </w:rPr>
  </w:style>
  <w:style w:type="character" w:customStyle="1" w:styleId="a4">
    <w:name w:val="Основной текст Знак"/>
    <w:basedOn w:val="a0"/>
    <w:link w:val="a3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B59CB"/>
    <w:rPr>
      <w:color w:val="04046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2B6"/>
    <w:rPr>
      <w:rFonts w:ascii="Tahoma" w:eastAsia="Times New Roman" w:hAnsi="Tahoma" w:cs="Tahoma"/>
      <w:spacing w:val="-3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2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34B9-32BD-489E-B312-B855BEEC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</cp:lastModifiedBy>
  <cp:revision>7</cp:revision>
  <cp:lastPrinted>2023-03-03T07:27:00Z</cp:lastPrinted>
  <dcterms:created xsi:type="dcterms:W3CDTF">2023-03-03T07:03:00Z</dcterms:created>
  <dcterms:modified xsi:type="dcterms:W3CDTF">2023-03-03T07:38:00Z</dcterms:modified>
</cp:coreProperties>
</file>