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Pr="006F327C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6F327C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6F327C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DB2420" w:rsidP="00413A9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23.06.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413A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DB2420">
              <w:rPr>
                <w:bCs/>
                <w:sz w:val="28"/>
                <w:szCs w:val="28"/>
              </w:rPr>
              <w:t xml:space="preserve"> 117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6F327C" w:rsidRDefault="004E35A2" w:rsidP="00067701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2179" w:rsidRPr="00887EB5" w:rsidRDefault="00D23442" w:rsidP="00D64A80">
      <w:pPr>
        <w:ind w:right="3968"/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 w:rsidR="00D64A80">
        <w:rPr>
          <w:sz w:val="28"/>
          <w:szCs w:val="28"/>
        </w:rPr>
        <w:t xml:space="preserve"> </w:t>
      </w:r>
      <w:r w:rsidRPr="00D23442">
        <w:rPr>
          <w:sz w:val="28"/>
          <w:szCs w:val="28"/>
        </w:rPr>
        <w:t>внесении</w:t>
      </w:r>
      <w:r w:rsidR="00D64A80">
        <w:rPr>
          <w:sz w:val="28"/>
          <w:szCs w:val="28"/>
        </w:rPr>
        <w:t xml:space="preserve"> </w:t>
      </w:r>
      <w:r w:rsidRPr="00D23442">
        <w:rPr>
          <w:sz w:val="28"/>
          <w:szCs w:val="28"/>
        </w:rPr>
        <w:t>изменений</w:t>
      </w:r>
      <w:r w:rsidR="00D64A80">
        <w:rPr>
          <w:sz w:val="28"/>
          <w:szCs w:val="28"/>
        </w:rPr>
        <w:t xml:space="preserve"> </w:t>
      </w:r>
      <w:r w:rsidRPr="00D23442">
        <w:rPr>
          <w:sz w:val="28"/>
          <w:szCs w:val="28"/>
        </w:rPr>
        <w:t>в</w:t>
      </w:r>
      <w:r w:rsidR="00D64A80">
        <w:rPr>
          <w:sz w:val="28"/>
          <w:szCs w:val="28"/>
        </w:rPr>
        <w:t xml:space="preserve"> </w:t>
      </w:r>
      <w:r w:rsidRPr="00D23442">
        <w:rPr>
          <w:sz w:val="28"/>
          <w:szCs w:val="28"/>
        </w:rPr>
        <w:t>решение</w:t>
      </w:r>
      <w:r w:rsidR="00D64A80">
        <w:rPr>
          <w:sz w:val="28"/>
          <w:szCs w:val="28"/>
        </w:rPr>
        <w:t xml:space="preserve"> </w:t>
      </w:r>
      <w:r w:rsidRPr="00D23442">
        <w:rPr>
          <w:sz w:val="28"/>
          <w:szCs w:val="28"/>
        </w:rPr>
        <w:t>Собрания</w:t>
      </w:r>
      <w:r w:rsidR="00D64A80">
        <w:rPr>
          <w:sz w:val="28"/>
          <w:szCs w:val="28"/>
        </w:rPr>
        <w:t xml:space="preserve"> </w:t>
      </w:r>
      <w:r w:rsidRPr="00D23442">
        <w:rPr>
          <w:sz w:val="28"/>
          <w:szCs w:val="28"/>
        </w:rPr>
        <w:t>депутатов Цимлянского района от</w:t>
      </w:r>
      <w:r>
        <w:rPr>
          <w:sz w:val="28"/>
          <w:szCs w:val="28"/>
        </w:rPr>
        <w:t xml:space="preserve"> </w:t>
      </w:r>
      <w:r w:rsidR="00082179">
        <w:rPr>
          <w:sz w:val="28"/>
          <w:szCs w:val="28"/>
        </w:rPr>
        <w:t>12.07.2007</w:t>
      </w:r>
      <w:r w:rsidR="00D64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82179">
        <w:rPr>
          <w:sz w:val="28"/>
          <w:szCs w:val="28"/>
        </w:rPr>
        <w:t>135</w:t>
      </w:r>
      <w:r>
        <w:rPr>
          <w:sz w:val="28"/>
          <w:szCs w:val="28"/>
        </w:rPr>
        <w:t xml:space="preserve"> «</w:t>
      </w:r>
      <w:r w:rsidR="006D16F8" w:rsidRPr="00887EB5">
        <w:rPr>
          <w:sz w:val="28"/>
          <w:szCs w:val="28"/>
        </w:rPr>
        <w:t>Об утверждении</w:t>
      </w:r>
      <w:r w:rsidR="00B24620">
        <w:rPr>
          <w:sz w:val="28"/>
          <w:szCs w:val="28"/>
        </w:rPr>
        <w:t xml:space="preserve"> </w:t>
      </w:r>
      <w:r w:rsidR="00082179">
        <w:rPr>
          <w:sz w:val="28"/>
          <w:szCs w:val="28"/>
        </w:rPr>
        <w:t>«Порядка планирования приватизации и принятия решения об условиях приватизации муниципального имущества</w:t>
      </w:r>
      <w:r w:rsidR="00D64A80">
        <w:rPr>
          <w:sz w:val="28"/>
          <w:szCs w:val="28"/>
        </w:rPr>
        <w:t xml:space="preserve"> </w:t>
      </w:r>
      <w:r w:rsidR="00082179">
        <w:rPr>
          <w:sz w:val="28"/>
          <w:szCs w:val="28"/>
        </w:rPr>
        <w:t>Цимлянского района»</w:t>
      </w:r>
    </w:p>
    <w:p w:rsidR="00E36B02" w:rsidRPr="006F327C" w:rsidRDefault="00E36B02" w:rsidP="00847F60">
      <w:pPr>
        <w:jc w:val="both"/>
        <w:rPr>
          <w:sz w:val="28"/>
          <w:szCs w:val="28"/>
        </w:rPr>
      </w:pPr>
    </w:p>
    <w:p w:rsidR="006D16F8" w:rsidRDefault="009C27D5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8217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="00082179">
        <w:rPr>
          <w:sz w:val="28"/>
          <w:szCs w:val="28"/>
        </w:rPr>
        <w:t>Правительства</w:t>
      </w:r>
      <w:r w:rsidR="006D16F8">
        <w:rPr>
          <w:sz w:val="28"/>
          <w:szCs w:val="28"/>
        </w:rPr>
        <w:t xml:space="preserve"> </w:t>
      </w:r>
      <w:r w:rsidR="00CA5FDF">
        <w:rPr>
          <w:sz w:val="28"/>
          <w:szCs w:val="28"/>
        </w:rPr>
        <w:t>Р</w:t>
      </w:r>
      <w:r w:rsidR="00082179">
        <w:rPr>
          <w:sz w:val="28"/>
          <w:szCs w:val="28"/>
        </w:rPr>
        <w:t xml:space="preserve">оссийской Федерации </w:t>
      </w:r>
      <w:r w:rsidR="006D16F8" w:rsidRPr="00887EB5">
        <w:rPr>
          <w:sz w:val="28"/>
          <w:szCs w:val="28"/>
        </w:rPr>
        <w:t xml:space="preserve">от </w:t>
      </w:r>
      <w:r w:rsidR="00082179">
        <w:rPr>
          <w:sz w:val="28"/>
          <w:szCs w:val="28"/>
        </w:rPr>
        <w:t>03.11.2021</w:t>
      </w:r>
      <w:r w:rsidR="006D16F8" w:rsidRPr="00887EB5">
        <w:rPr>
          <w:sz w:val="28"/>
          <w:szCs w:val="28"/>
        </w:rPr>
        <w:t xml:space="preserve"> № </w:t>
      </w:r>
      <w:r w:rsidR="00082179">
        <w:rPr>
          <w:sz w:val="28"/>
          <w:szCs w:val="28"/>
        </w:rPr>
        <w:t>1916</w:t>
      </w:r>
      <w:r w:rsidR="006D16F8">
        <w:rPr>
          <w:sz w:val="28"/>
          <w:szCs w:val="28"/>
        </w:rPr>
        <w:t xml:space="preserve"> «О</w:t>
      </w:r>
      <w:r w:rsidR="00082179">
        <w:rPr>
          <w:sz w:val="28"/>
          <w:szCs w:val="28"/>
        </w:rPr>
        <w:t xml:space="preserve"> внесении изменений в некоторые акты Правительства Российской Федерации по вопросам приватизации государственного и муниципального имущества</w:t>
      </w:r>
      <w:r w:rsidR="006D16F8" w:rsidRPr="00887EB5">
        <w:rPr>
          <w:sz w:val="28"/>
          <w:szCs w:val="28"/>
        </w:rPr>
        <w:t xml:space="preserve">», </w:t>
      </w:r>
      <w:r w:rsidR="00067701">
        <w:rPr>
          <w:sz w:val="28"/>
          <w:szCs w:val="28"/>
        </w:rPr>
        <w:t xml:space="preserve">в </w:t>
      </w:r>
      <w:r w:rsidR="00082179">
        <w:rPr>
          <w:sz w:val="28"/>
          <w:szCs w:val="28"/>
        </w:rPr>
        <w:t>целях приведения в соответствие с действующим законодательством</w:t>
      </w:r>
      <w:r w:rsidR="006D16F8" w:rsidRPr="00887EB5">
        <w:rPr>
          <w:sz w:val="28"/>
          <w:szCs w:val="28"/>
        </w:rPr>
        <w:t>, Собрание депутатов Цимлянского района</w:t>
      </w:r>
    </w:p>
    <w:p w:rsidR="00FA0706" w:rsidRPr="00D64A80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D64A80" w:rsidRDefault="00FA0706" w:rsidP="006D16F8">
      <w:pPr>
        <w:jc w:val="center"/>
        <w:rPr>
          <w:sz w:val="28"/>
          <w:szCs w:val="28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>1.</w:t>
      </w:r>
      <w:r w:rsidR="00D64A80">
        <w:rPr>
          <w:sz w:val="28"/>
          <w:szCs w:val="28"/>
        </w:rPr>
        <w:t> </w:t>
      </w:r>
      <w:r w:rsidR="006B3DD5" w:rsidRPr="006B3DD5">
        <w:rPr>
          <w:sz w:val="28"/>
          <w:szCs w:val="28"/>
        </w:rPr>
        <w:t xml:space="preserve">Внести в </w:t>
      </w:r>
      <w:r w:rsidR="009C27D5">
        <w:rPr>
          <w:sz w:val="28"/>
          <w:szCs w:val="28"/>
        </w:rPr>
        <w:t xml:space="preserve">приложение к </w:t>
      </w:r>
      <w:r w:rsidR="006B3DD5" w:rsidRPr="006B3DD5">
        <w:rPr>
          <w:sz w:val="28"/>
          <w:szCs w:val="28"/>
        </w:rPr>
        <w:t>решени</w:t>
      </w:r>
      <w:r w:rsidR="009C27D5">
        <w:rPr>
          <w:sz w:val="28"/>
          <w:szCs w:val="28"/>
        </w:rPr>
        <w:t>ю</w:t>
      </w:r>
      <w:r w:rsidR="006B3DD5" w:rsidRPr="006B3DD5">
        <w:rPr>
          <w:sz w:val="28"/>
          <w:szCs w:val="28"/>
        </w:rPr>
        <w:t xml:space="preserve"> Собрания депутатов Цимлянского района </w:t>
      </w:r>
      <w:r w:rsidR="00B35FF5" w:rsidRPr="00D23442">
        <w:rPr>
          <w:sz w:val="28"/>
          <w:szCs w:val="28"/>
        </w:rPr>
        <w:t>от</w:t>
      </w:r>
      <w:r w:rsidR="00B35FF5">
        <w:rPr>
          <w:sz w:val="28"/>
          <w:szCs w:val="28"/>
        </w:rPr>
        <w:t xml:space="preserve"> 12.07.2007 № 135 «</w:t>
      </w:r>
      <w:r w:rsidR="00B35FF5" w:rsidRPr="00887EB5">
        <w:rPr>
          <w:sz w:val="28"/>
          <w:szCs w:val="28"/>
        </w:rPr>
        <w:t>Об утверждении</w:t>
      </w:r>
      <w:r w:rsidR="00B35FF5">
        <w:rPr>
          <w:sz w:val="28"/>
          <w:szCs w:val="28"/>
        </w:rPr>
        <w:t xml:space="preserve"> «Порядка планирования приватизации и принятия решения об условиях приватизации муниципального имущества Цимлянского района»</w:t>
      </w:r>
      <w:r w:rsidR="006B3DD5" w:rsidRPr="006B3DD5">
        <w:rPr>
          <w:sz w:val="28"/>
          <w:szCs w:val="28"/>
        </w:rPr>
        <w:t xml:space="preserve">, </w:t>
      </w:r>
      <w:r w:rsidR="009C27D5">
        <w:rPr>
          <w:sz w:val="28"/>
          <w:szCs w:val="28"/>
        </w:rPr>
        <w:t>изменения</w:t>
      </w:r>
      <w:r w:rsidR="00D64A80">
        <w:rPr>
          <w:sz w:val="28"/>
          <w:szCs w:val="28"/>
        </w:rPr>
        <w:t>,</w:t>
      </w:r>
      <w:r w:rsidR="009C27D5">
        <w:rPr>
          <w:sz w:val="28"/>
          <w:szCs w:val="28"/>
        </w:rPr>
        <w:t xml:space="preserve"> </w:t>
      </w:r>
      <w:r w:rsidR="006B3DD5" w:rsidRPr="006B3DD5">
        <w:rPr>
          <w:sz w:val="28"/>
          <w:szCs w:val="28"/>
        </w:rPr>
        <w:t xml:space="preserve">дополнив </w:t>
      </w:r>
      <w:r w:rsidR="00B91631">
        <w:rPr>
          <w:sz w:val="28"/>
          <w:szCs w:val="28"/>
        </w:rPr>
        <w:t xml:space="preserve">пункт </w:t>
      </w:r>
      <w:r w:rsidR="009C27D5">
        <w:rPr>
          <w:sz w:val="28"/>
          <w:szCs w:val="28"/>
        </w:rPr>
        <w:t>1 раздела</w:t>
      </w:r>
      <w:r w:rsidR="00B91631">
        <w:rPr>
          <w:sz w:val="28"/>
          <w:szCs w:val="28"/>
        </w:rPr>
        <w:t xml:space="preserve"> 6</w:t>
      </w:r>
      <w:r w:rsidR="009C27D5">
        <w:rPr>
          <w:sz w:val="28"/>
          <w:szCs w:val="28"/>
        </w:rPr>
        <w:t xml:space="preserve"> «Принятие решения об условиях приватизации муниципального имущества» абзацем следующего содержания</w:t>
      </w:r>
      <w:r w:rsidR="006B3DD5" w:rsidRPr="006B3DD5">
        <w:rPr>
          <w:sz w:val="28"/>
          <w:szCs w:val="28"/>
        </w:rPr>
        <w:t>:</w:t>
      </w:r>
    </w:p>
    <w:p w:rsidR="009B7CAC" w:rsidRDefault="0082518C" w:rsidP="00B35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«Разработка программы приватизации осуществляется в соответствии с задачами, определенными </w:t>
      </w:r>
      <w:r w:rsidR="00CA5FDF">
        <w:rPr>
          <w:sz w:val="28"/>
          <w:szCs w:val="28"/>
        </w:rPr>
        <w:t>органом местного самоуправления</w:t>
      </w:r>
      <w:proofErr w:type="gramStart"/>
      <w:r w:rsidR="00CA5FDF">
        <w:rPr>
          <w:sz w:val="28"/>
          <w:szCs w:val="28"/>
        </w:rPr>
        <w:t>.</w:t>
      </w:r>
      <w:r w:rsidR="00D64A80">
        <w:rPr>
          <w:sz w:val="28"/>
          <w:szCs w:val="28"/>
        </w:rPr>
        <w:t>».</w:t>
      </w:r>
      <w:proofErr w:type="gramEnd"/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2.</w:t>
      </w:r>
      <w:r w:rsidR="00D64A80">
        <w:rPr>
          <w:sz w:val="28"/>
          <w:szCs w:val="28"/>
        </w:rPr>
        <w:t> 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>ешение вступает в силу с</w:t>
      </w:r>
      <w:r w:rsidR="00D64A80">
        <w:rPr>
          <w:sz w:val="28"/>
          <w:szCs w:val="28"/>
        </w:rPr>
        <w:t>о</w:t>
      </w:r>
      <w:r w:rsidRPr="00FA5ED1">
        <w:rPr>
          <w:sz w:val="28"/>
          <w:szCs w:val="28"/>
        </w:rPr>
        <w:t xml:space="preserve"> </w:t>
      </w:r>
      <w:r w:rsidR="00D64A80">
        <w:rPr>
          <w:sz w:val="28"/>
          <w:szCs w:val="28"/>
        </w:rPr>
        <w:t>дня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</w:t>
      </w:r>
      <w:r w:rsidR="00D64A80">
        <w:rPr>
          <w:szCs w:val="28"/>
        </w:rPr>
        <w:t> 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6351F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6351F6">
        <w:rPr>
          <w:sz w:val="28"/>
          <w:szCs w:val="28"/>
        </w:rPr>
        <w:t xml:space="preserve">                                             </w:t>
      </w:r>
      <w:r w:rsidR="00D64A80">
        <w:rPr>
          <w:sz w:val="28"/>
          <w:szCs w:val="28"/>
        </w:rPr>
        <w:t xml:space="preserve">    </w:t>
      </w:r>
      <w:r w:rsidR="006351F6">
        <w:rPr>
          <w:sz w:val="28"/>
          <w:szCs w:val="28"/>
        </w:rPr>
        <w:t xml:space="preserve">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4E" w:rsidRDefault="009C324E" w:rsidP="00D53618">
      <w:r>
        <w:separator/>
      </w:r>
    </w:p>
  </w:endnote>
  <w:endnote w:type="continuationSeparator" w:id="0">
    <w:p w:rsidR="009C324E" w:rsidRDefault="009C324E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794D4E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DB24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4E" w:rsidRDefault="009C324E" w:rsidP="00D53618">
      <w:r>
        <w:separator/>
      </w:r>
    </w:p>
  </w:footnote>
  <w:footnote w:type="continuationSeparator" w:id="0">
    <w:p w:rsidR="009C324E" w:rsidRDefault="009C324E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82179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E7D32"/>
    <w:rsid w:val="001F0710"/>
    <w:rsid w:val="001F2188"/>
    <w:rsid w:val="001F32B5"/>
    <w:rsid w:val="00201A43"/>
    <w:rsid w:val="00223591"/>
    <w:rsid w:val="0022789C"/>
    <w:rsid w:val="002572AA"/>
    <w:rsid w:val="002614F0"/>
    <w:rsid w:val="00266CDC"/>
    <w:rsid w:val="00271112"/>
    <w:rsid w:val="00281DAC"/>
    <w:rsid w:val="002904FE"/>
    <w:rsid w:val="002A039D"/>
    <w:rsid w:val="002B0924"/>
    <w:rsid w:val="002B167B"/>
    <w:rsid w:val="002C528C"/>
    <w:rsid w:val="002C622D"/>
    <w:rsid w:val="002D396F"/>
    <w:rsid w:val="002D7CC5"/>
    <w:rsid w:val="002F6F78"/>
    <w:rsid w:val="00302A61"/>
    <w:rsid w:val="00305273"/>
    <w:rsid w:val="00312F10"/>
    <w:rsid w:val="00317074"/>
    <w:rsid w:val="00317A5F"/>
    <w:rsid w:val="0032302E"/>
    <w:rsid w:val="0033134E"/>
    <w:rsid w:val="003411B1"/>
    <w:rsid w:val="00342BF5"/>
    <w:rsid w:val="00351193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3A9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52DA"/>
    <w:rsid w:val="0047739A"/>
    <w:rsid w:val="0049473F"/>
    <w:rsid w:val="004953EA"/>
    <w:rsid w:val="004971B0"/>
    <w:rsid w:val="004B2926"/>
    <w:rsid w:val="004D0863"/>
    <w:rsid w:val="004D7EB3"/>
    <w:rsid w:val="004E0D4C"/>
    <w:rsid w:val="004E339D"/>
    <w:rsid w:val="004E35A2"/>
    <w:rsid w:val="004E783E"/>
    <w:rsid w:val="004F247F"/>
    <w:rsid w:val="005063B6"/>
    <w:rsid w:val="00510C94"/>
    <w:rsid w:val="005143D9"/>
    <w:rsid w:val="00523403"/>
    <w:rsid w:val="005235FA"/>
    <w:rsid w:val="005266C0"/>
    <w:rsid w:val="00527C9B"/>
    <w:rsid w:val="00533339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44B3"/>
    <w:rsid w:val="00665659"/>
    <w:rsid w:val="00671DE9"/>
    <w:rsid w:val="00673320"/>
    <w:rsid w:val="006750B8"/>
    <w:rsid w:val="00676E74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327C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94D4E"/>
    <w:rsid w:val="007A5C66"/>
    <w:rsid w:val="007A6C7A"/>
    <w:rsid w:val="007B131A"/>
    <w:rsid w:val="007B5F5D"/>
    <w:rsid w:val="007D08B1"/>
    <w:rsid w:val="007D204F"/>
    <w:rsid w:val="007E5266"/>
    <w:rsid w:val="007F31E3"/>
    <w:rsid w:val="007F3873"/>
    <w:rsid w:val="00807997"/>
    <w:rsid w:val="00813643"/>
    <w:rsid w:val="0082518C"/>
    <w:rsid w:val="00826B8F"/>
    <w:rsid w:val="0083193F"/>
    <w:rsid w:val="008352B4"/>
    <w:rsid w:val="008470F5"/>
    <w:rsid w:val="00847F60"/>
    <w:rsid w:val="00850B5F"/>
    <w:rsid w:val="00866B2A"/>
    <w:rsid w:val="0087012B"/>
    <w:rsid w:val="00875717"/>
    <w:rsid w:val="00876375"/>
    <w:rsid w:val="00887EB5"/>
    <w:rsid w:val="0089121B"/>
    <w:rsid w:val="008930DE"/>
    <w:rsid w:val="008A485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92855"/>
    <w:rsid w:val="009A3A4D"/>
    <w:rsid w:val="009B667A"/>
    <w:rsid w:val="009B7CAC"/>
    <w:rsid w:val="009C1722"/>
    <w:rsid w:val="009C27D5"/>
    <w:rsid w:val="009C324E"/>
    <w:rsid w:val="009C4945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204CA"/>
    <w:rsid w:val="00B21AED"/>
    <w:rsid w:val="00B22906"/>
    <w:rsid w:val="00B24620"/>
    <w:rsid w:val="00B35FF5"/>
    <w:rsid w:val="00B37C35"/>
    <w:rsid w:val="00B4007C"/>
    <w:rsid w:val="00B47B27"/>
    <w:rsid w:val="00B517B3"/>
    <w:rsid w:val="00B556BB"/>
    <w:rsid w:val="00B61A64"/>
    <w:rsid w:val="00B62538"/>
    <w:rsid w:val="00B65547"/>
    <w:rsid w:val="00B702AB"/>
    <w:rsid w:val="00B71FA8"/>
    <w:rsid w:val="00B850AC"/>
    <w:rsid w:val="00B90EE4"/>
    <w:rsid w:val="00B91631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854B1"/>
    <w:rsid w:val="00C9097B"/>
    <w:rsid w:val="00C93FA6"/>
    <w:rsid w:val="00C978BA"/>
    <w:rsid w:val="00CA5FDF"/>
    <w:rsid w:val="00CC64A5"/>
    <w:rsid w:val="00CD1930"/>
    <w:rsid w:val="00CD6DC7"/>
    <w:rsid w:val="00CE383B"/>
    <w:rsid w:val="00CF04DF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4A80"/>
    <w:rsid w:val="00D65820"/>
    <w:rsid w:val="00D76569"/>
    <w:rsid w:val="00D84CDD"/>
    <w:rsid w:val="00D93F8D"/>
    <w:rsid w:val="00D940CB"/>
    <w:rsid w:val="00DA1C96"/>
    <w:rsid w:val="00DA574F"/>
    <w:rsid w:val="00DA7741"/>
    <w:rsid w:val="00DB2420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C54D9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B5B5-E6EC-4C77-8356-5DDFCC9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2022-06-23T12:42:00Z</dcterms:created>
  <dcterms:modified xsi:type="dcterms:W3CDTF">2022-06-23T12:42:00Z</dcterms:modified>
</cp:coreProperties>
</file>