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BBA" w14:textId="77777777"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14:paraId="1A9C7737" w14:textId="77777777" w:rsidR="00DD29F2" w:rsidRDefault="00022157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БЛИГАЦИИ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ДОПОЛНИТЕЛЬНЫЙ ИСТОЧНИК ФИНАНСИРОВАНИЯ</w:t>
      </w:r>
      <w:r w:rsidRPr="007D060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F9627E2" w14:textId="77777777" w:rsidR="004D19A1" w:rsidRPr="00BB6B31" w:rsidRDefault="004D19A1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4FE11" w14:textId="77777777" w:rsidR="00DD29F2" w:rsidRPr="005B741D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>Дата прове</w:t>
      </w:r>
      <w:r w:rsidR="00122F36">
        <w:rPr>
          <w:rFonts w:ascii="Times New Roman" w:eastAsia="Times New Roman" w:hAnsi="Times New Roman" w:cs="Times New Roman"/>
          <w:sz w:val="24"/>
        </w:rPr>
        <w:t>дения: «</w:t>
      </w:r>
      <w:r w:rsidR="00D85F28">
        <w:rPr>
          <w:rFonts w:ascii="Times New Roman" w:eastAsia="Times New Roman" w:hAnsi="Times New Roman" w:cs="Times New Roman"/>
          <w:sz w:val="24"/>
        </w:rPr>
        <w:t>28</w:t>
      </w:r>
      <w:r w:rsidR="005C727A">
        <w:rPr>
          <w:rFonts w:ascii="Times New Roman" w:eastAsia="Times New Roman" w:hAnsi="Times New Roman" w:cs="Times New Roman"/>
          <w:sz w:val="24"/>
        </w:rPr>
        <w:t xml:space="preserve">» </w:t>
      </w:r>
      <w:r w:rsidR="00122F36">
        <w:rPr>
          <w:rFonts w:ascii="Times New Roman" w:eastAsia="Times New Roman" w:hAnsi="Times New Roman" w:cs="Times New Roman"/>
          <w:sz w:val="24"/>
        </w:rPr>
        <w:t>сентября</w:t>
      </w:r>
      <w:r w:rsidR="005C727A">
        <w:rPr>
          <w:rFonts w:ascii="Times New Roman" w:eastAsia="Times New Roman" w:hAnsi="Times New Roman" w:cs="Times New Roman"/>
          <w:sz w:val="24"/>
        </w:rPr>
        <w:t xml:space="preserve"> 202</w:t>
      </w:r>
      <w:r w:rsidR="00122F36">
        <w:rPr>
          <w:rFonts w:ascii="Times New Roman" w:eastAsia="Times New Roman" w:hAnsi="Times New Roman" w:cs="Times New Roman"/>
          <w:sz w:val="24"/>
        </w:rPr>
        <w:t>1</w:t>
      </w:r>
      <w:r w:rsidR="005C727A">
        <w:rPr>
          <w:rFonts w:ascii="Times New Roman" w:eastAsia="Times New Roman" w:hAnsi="Times New Roman" w:cs="Times New Roman"/>
          <w:sz w:val="24"/>
        </w:rPr>
        <w:t xml:space="preserve"> </w:t>
      </w:r>
      <w:r w:rsidR="005C727A" w:rsidRPr="00A815C6">
        <w:rPr>
          <w:rFonts w:ascii="Times New Roman" w:eastAsia="Times New Roman" w:hAnsi="Times New Roman" w:cs="Times New Roman"/>
          <w:sz w:val="24"/>
        </w:rPr>
        <w:t>года, 10</w:t>
      </w:r>
      <w:r w:rsidRPr="00A815C6">
        <w:rPr>
          <w:rFonts w:ascii="Times New Roman" w:eastAsia="Times New Roman" w:hAnsi="Times New Roman" w:cs="Times New Roman"/>
          <w:sz w:val="24"/>
        </w:rPr>
        <w:t>.00-1</w:t>
      </w:r>
      <w:r w:rsidR="00D85F28" w:rsidRPr="00A815C6">
        <w:rPr>
          <w:rFonts w:ascii="Times New Roman" w:eastAsia="Times New Roman" w:hAnsi="Times New Roman" w:cs="Times New Roman"/>
          <w:sz w:val="24"/>
        </w:rPr>
        <w:t>3</w:t>
      </w:r>
      <w:r w:rsidRPr="00A815C6">
        <w:rPr>
          <w:rFonts w:ascii="Times New Roman" w:eastAsia="Times New Roman" w:hAnsi="Times New Roman" w:cs="Times New Roman"/>
          <w:sz w:val="24"/>
        </w:rPr>
        <w:t>.</w:t>
      </w:r>
      <w:r w:rsidR="00286EC4">
        <w:rPr>
          <w:rFonts w:ascii="Times New Roman" w:eastAsia="Times New Roman" w:hAnsi="Times New Roman" w:cs="Times New Roman"/>
          <w:sz w:val="24"/>
        </w:rPr>
        <w:t>4</w:t>
      </w:r>
      <w:r w:rsidR="006D5177" w:rsidRPr="00A815C6">
        <w:rPr>
          <w:rFonts w:ascii="Times New Roman" w:eastAsia="Times New Roman" w:hAnsi="Times New Roman" w:cs="Times New Roman"/>
          <w:sz w:val="24"/>
        </w:rPr>
        <w:t>0</w:t>
      </w:r>
    </w:p>
    <w:p w14:paraId="0F139A7C" w14:textId="77777777"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r w:rsidRPr="00DD29F2">
        <w:rPr>
          <w:rFonts w:ascii="Times New Roman" w:eastAsia="Times New Roman" w:hAnsi="Times New Roman" w:cs="Times New Roman"/>
          <w:sz w:val="24"/>
          <w:lang w:val="en-US"/>
        </w:rPr>
        <w:t>iMind</w:t>
      </w:r>
      <w:r w:rsidRPr="00DD29F2">
        <w:rPr>
          <w:rFonts w:ascii="Times New Roman" w:eastAsia="Times New Roman" w:hAnsi="Times New Roman" w:cs="Times New Roman"/>
          <w:sz w:val="24"/>
        </w:rPr>
        <w:t>)</w:t>
      </w:r>
      <w:r w:rsidRPr="00DD29F2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</w:p>
    <w:p w14:paraId="7E1A4562" w14:textId="77777777" w:rsid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DD29F2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14:paraId="50E4C599" w14:textId="77777777" w:rsidR="004D19A1" w:rsidRPr="00DD29F2" w:rsidRDefault="004D19A1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14:paraId="737D684E" w14:textId="77777777" w:rsidR="00955F6E" w:rsidRPr="009C66F9" w:rsidRDefault="00955F6E" w:rsidP="0000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47"/>
        <w:gridCol w:w="4400"/>
      </w:tblGrid>
      <w:tr w:rsidR="008A3E99" w:rsidRPr="008A3E99" w14:paraId="157C2108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D175D7E" w14:textId="77777777"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14:paraId="746A66A3" w14:textId="77777777"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14:paraId="30F08070" w14:textId="77777777" w:rsidR="00766480" w:rsidRPr="008A3E99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8A3E99" w:rsidRPr="008A3E99" w14:paraId="43E21C2E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560BE94D" w14:textId="77777777" w:rsidR="00766480" w:rsidRPr="008A3E99" w:rsidRDefault="005C727A" w:rsidP="0061758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9.30-10</w:t>
            </w:r>
            <w:r w:rsidR="00766480" w:rsidRPr="008A3E9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2020E0F" w14:textId="77777777" w:rsidR="00766480" w:rsidRPr="008A3E99" w:rsidRDefault="00935C8D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A3E99" w:rsidRPr="008A3E99" w14:paraId="04D59B5A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545FFC88" w14:textId="77777777" w:rsidR="00961396" w:rsidRPr="008A3E99" w:rsidRDefault="00961396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247" w:type="dxa"/>
            <w:shd w:val="clear" w:color="auto" w:fill="auto"/>
          </w:tcPr>
          <w:p w14:paraId="0167D5DC" w14:textId="77777777"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  <w:p w14:paraId="07841458" w14:textId="77777777"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710D2904" w14:textId="77777777" w:rsidR="00901C83" w:rsidRDefault="00901C8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1396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</w:p>
          <w:p w14:paraId="20EB7AE0" w14:textId="77777777"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Южного ГУ Банка России</w:t>
            </w:r>
          </w:p>
        </w:tc>
      </w:tr>
      <w:tr w:rsidR="008A3E99" w:rsidRPr="008A3E99" w14:paraId="4858A6D0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11B5731C" w14:textId="77777777" w:rsidR="00961396" w:rsidRPr="008A3E99" w:rsidRDefault="008B56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4247" w:type="dxa"/>
            <w:shd w:val="clear" w:color="auto" w:fill="auto"/>
          </w:tcPr>
          <w:p w14:paraId="790DC179" w14:textId="77777777" w:rsidR="00961396" w:rsidRPr="008A3E99" w:rsidRDefault="00961396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1FC44A07" w14:textId="77777777" w:rsidR="00961396" w:rsidRPr="008A3E99" w:rsidRDefault="00961396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департамента инвестиций и развития малого и среднего предпринимательства Краснодарского края</w:t>
            </w:r>
            <w:r w:rsidR="006E4355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/ министерства экономики Краснодарского края</w:t>
            </w:r>
          </w:p>
        </w:tc>
      </w:tr>
      <w:tr w:rsidR="008A3E99" w:rsidRPr="008A3E99" w14:paraId="17AF5AAD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14:paraId="0C046337" w14:textId="77777777" w:rsidR="00B95D3E" w:rsidRPr="008A3E99" w:rsidRDefault="004D19A1" w:rsidP="00DD29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10.10-12.10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14:paraId="1F5EECCE" w14:textId="77777777" w:rsidR="00B95D3E" w:rsidRPr="008A3E99" w:rsidRDefault="00286EC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B95D3E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«Корпоративные облигации»</w:t>
            </w:r>
          </w:p>
        </w:tc>
      </w:tr>
      <w:tr w:rsidR="008A3E99" w:rsidRPr="008A3E99" w14:paraId="3C763480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3D366F65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4247" w:type="dxa"/>
            <w:shd w:val="clear" w:color="auto" w:fill="auto"/>
          </w:tcPr>
          <w:p w14:paraId="6C5C59A5" w14:textId="77777777"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корпоративных облигаций ЮФО и СКФО. Региональные практики, проблемные аспекты, работа с потенциальными эмитентами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2DE7F49F" w14:textId="77777777" w:rsidR="00C823F2" w:rsidRPr="008A3E99" w:rsidRDefault="009F6403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Кондря Андрей Русланович – экономист 1 категории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управления Южного ГУ Банка России</w:t>
            </w:r>
          </w:p>
          <w:p w14:paraId="36A03DF8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57" w:rsidRPr="008A3E99" w14:paraId="23B81F17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1DC8F170" w14:textId="77777777" w:rsidR="00022157" w:rsidRPr="008A3E99" w:rsidRDefault="00022157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40E30E7C" w14:textId="77777777" w:rsidR="00022157" w:rsidRPr="008A3E99" w:rsidRDefault="00022157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опрос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61AF78BF" w14:textId="77777777" w:rsidR="00022157" w:rsidRPr="008A3E99" w:rsidRDefault="00022157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</w:p>
        </w:tc>
      </w:tr>
      <w:tr w:rsidR="008A3E99" w:rsidRPr="008A3E99" w14:paraId="57045863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698D77D1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10.25-10:40</w:t>
            </w:r>
          </w:p>
        </w:tc>
        <w:tc>
          <w:tcPr>
            <w:tcW w:w="4247" w:type="dxa"/>
            <w:shd w:val="clear" w:color="auto" w:fill="auto"/>
          </w:tcPr>
          <w:p w14:paraId="733A6B2F" w14:textId="77777777" w:rsidR="00C823F2" w:rsidRPr="008A3E99" w:rsidRDefault="008B3481" w:rsidP="008B3481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>Практические аспекты организации выпуска облигаций: от принятия решения потенциальным эмитентом до размещения выпуска на бирже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232ED73F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8A3E99">
              <w:rPr>
                <w:rFonts w:ascii="Times New Roman" w:hAnsi="Times New Roman"/>
                <w:sz w:val="24"/>
                <w:szCs w:val="24"/>
              </w:rPr>
              <w:t>Акционерного общества «Санкт-Петербургская Валютная Биржа»</w:t>
            </w:r>
          </w:p>
        </w:tc>
      </w:tr>
      <w:tr w:rsidR="008A3E99" w:rsidRPr="008A3E99" w14:paraId="584371DE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5CBFB943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10:40-10.55</w:t>
            </w:r>
          </w:p>
        </w:tc>
        <w:tc>
          <w:tcPr>
            <w:tcW w:w="4247" w:type="dxa"/>
            <w:shd w:val="clear" w:color="auto" w:fill="auto"/>
          </w:tcPr>
          <w:p w14:paraId="42331D60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Правовые аспекты размещения корпоративных облигаций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14:paraId="3DFAC424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АО «Инс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титут корпоративных технологий»</w:t>
            </w:r>
          </w:p>
        </w:tc>
      </w:tr>
      <w:tr w:rsidR="008A3E99" w:rsidRPr="008A3E99" w14:paraId="54BCAF08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2E7434DB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4247" w:type="dxa"/>
            <w:shd w:val="clear" w:color="auto" w:fill="auto"/>
          </w:tcPr>
          <w:p w14:paraId="3B1C7BEB" w14:textId="77777777" w:rsidR="00C823F2" w:rsidRPr="008A3E99" w:rsidRDefault="008B3481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эмиссии и сопровождение эмитента: от принятия решения о выпуске до его погашения</w:t>
            </w:r>
          </w:p>
        </w:tc>
        <w:tc>
          <w:tcPr>
            <w:tcW w:w="4400" w:type="dxa"/>
            <w:shd w:val="clear" w:color="auto" w:fill="auto"/>
          </w:tcPr>
          <w:p w14:paraId="4ECAAF5A" w14:textId="77777777"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/>
                <w:sz w:val="24"/>
                <w:szCs w:val="24"/>
              </w:rPr>
              <w:t xml:space="preserve">Хохрин Андрей Витальевич – генеральный директор ООО ИК «Иволга Капитал» </w:t>
            </w:r>
          </w:p>
          <w:p w14:paraId="50B5E663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43DF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14:paraId="077EF51E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6593AAD5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11.10-11.25</w:t>
            </w:r>
          </w:p>
        </w:tc>
        <w:tc>
          <w:tcPr>
            <w:tcW w:w="4247" w:type="dxa"/>
            <w:shd w:val="clear" w:color="auto" w:fill="auto"/>
          </w:tcPr>
          <w:p w14:paraId="6D0DA0EA" w14:textId="77777777"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14:paraId="3EE334A8" w14:textId="77777777" w:rsidR="00F20914" w:rsidRPr="008A3E99" w:rsidRDefault="00F20914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ООО «Маныч-Агро»</w:t>
            </w:r>
          </w:p>
          <w:p w14:paraId="2D67F06B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14:paraId="57A8B374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2C8E34E0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4247" w:type="dxa"/>
            <w:shd w:val="clear" w:color="auto" w:fill="auto"/>
          </w:tcPr>
          <w:p w14:paraId="668F38F5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Привлечение финансирования субъектами МСП. Программа поддержки</w:t>
            </w:r>
          </w:p>
        </w:tc>
        <w:tc>
          <w:tcPr>
            <w:tcW w:w="4400" w:type="dxa"/>
            <w:shd w:val="clear" w:color="auto" w:fill="auto"/>
          </w:tcPr>
          <w:p w14:paraId="1F890910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</w:p>
          <w:p w14:paraId="672D8087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99" w:rsidRPr="008A3E99" w14:paraId="36A0CDF3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7DF93F01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4247" w:type="dxa"/>
            <w:shd w:val="clear" w:color="auto" w:fill="auto"/>
          </w:tcPr>
          <w:p w14:paraId="5DF30FB5" w14:textId="77777777"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  <w:shd w:val="clear" w:color="auto" w:fill="auto"/>
          </w:tcPr>
          <w:p w14:paraId="50AE86D1" w14:textId="77777777" w:rsidR="00F20914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20914" w:rsidRPr="008A3E99">
              <w:rPr>
                <w:rFonts w:ascii="Times New Roman" w:hAnsi="Times New Roman" w:cs="Times New Roman"/>
                <w:sz w:val="24"/>
                <w:szCs w:val="24"/>
              </w:rPr>
              <w:t>ООО «ТД РКС-Сочи»</w:t>
            </w:r>
          </w:p>
          <w:p w14:paraId="5276E7A0" w14:textId="77777777" w:rsidR="00C823F2" w:rsidRPr="008A3E99" w:rsidRDefault="00C823F2" w:rsidP="00286EC4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E99" w:rsidRPr="008A3E99" w14:paraId="09B596FB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5209C189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11.55-12.10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B5291F0" w14:textId="77777777"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</w:tr>
      <w:tr w:rsidR="008A3E99" w:rsidRPr="008A3E99" w14:paraId="4F377D42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B8CCE4" w:themeFill="accent1" w:themeFillTint="66"/>
          </w:tcPr>
          <w:p w14:paraId="166DD927" w14:textId="77777777"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12.10-13.4</w:t>
            </w:r>
            <w:r w:rsidR="004D19A1" w:rsidRPr="008A3E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shd w:val="clear" w:color="auto" w:fill="B8CCE4" w:themeFill="accent1" w:themeFillTint="66"/>
          </w:tcPr>
          <w:p w14:paraId="0F3068F7" w14:textId="77777777" w:rsidR="00C823F2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45">
              <w:rPr>
                <w:rFonts w:ascii="Times New Roman" w:hAnsi="Times New Roman" w:cs="Times New Roman"/>
                <w:sz w:val="24"/>
                <w:szCs w:val="24"/>
              </w:rPr>
              <w:t>«Субфедеральные и м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униципальные облигации»</w:t>
            </w:r>
          </w:p>
        </w:tc>
      </w:tr>
      <w:tr w:rsidR="008A3E99" w:rsidRPr="008A3E99" w14:paraId="6D9B9C5F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1ECD294A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12.10-12:25</w:t>
            </w:r>
          </w:p>
        </w:tc>
        <w:tc>
          <w:tcPr>
            <w:tcW w:w="4247" w:type="dxa"/>
            <w:shd w:val="clear" w:color="auto" w:fill="auto"/>
          </w:tcPr>
          <w:p w14:paraId="3FB5CD55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Рынок региональных и муниципальных облигаций</w:t>
            </w:r>
          </w:p>
        </w:tc>
        <w:tc>
          <w:tcPr>
            <w:tcW w:w="4400" w:type="dxa"/>
            <w:shd w:val="clear" w:color="auto" w:fill="auto"/>
          </w:tcPr>
          <w:p w14:paraId="3C92FA5D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Воронин Петр Андреевич – руководитель направления Экономического управления Южного ГУ Банка России</w:t>
            </w:r>
          </w:p>
        </w:tc>
      </w:tr>
      <w:tr w:rsidR="008A3E99" w:rsidRPr="008A3E99" w14:paraId="3E442603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05CAD982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12:25-12:40</w:t>
            </w:r>
          </w:p>
        </w:tc>
        <w:tc>
          <w:tcPr>
            <w:tcW w:w="4247" w:type="dxa"/>
            <w:shd w:val="clear" w:color="auto" w:fill="auto"/>
          </w:tcPr>
          <w:p w14:paraId="52070068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аспекты размещения </w:t>
            </w:r>
            <w:r w:rsidR="00014935">
              <w:rPr>
                <w:rFonts w:ascii="Times New Roman" w:hAnsi="Times New Roman" w:cs="Times New Roman"/>
                <w:sz w:val="24"/>
                <w:szCs w:val="24"/>
              </w:rPr>
              <w:t xml:space="preserve">субфедеральных и 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муниципальных облигаций и рыночная практика</w:t>
            </w:r>
          </w:p>
        </w:tc>
        <w:tc>
          <w:tcPr>
            <w:tcW w:w="4400" w:type="dxa"/>
            <w:shd w:val="clear" w:color="auto" w:fill="auto"/>
          </w:tcPr>
          <w:p w14:paraId="71A767C0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Представитель ПАО Московская Биржа</w:t>
            </w:r>
          </w:p>
        </w:tc>
      </w:tr>
      <w:tr w:rsidR="008A3E99" w:rsidRPr="008A3E99" w14:paraId="19C3EE4F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57732545" w14:textId="77777777" w:rsidR="00C823F2" w:rsidRPr="008A3E99" w:rsidRDefault="00C823F2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12:40-12:55</w:t>
            </w:r>
          </w:p>
        </w:tc>
        <w:tc>
          <w:tcPr>
            <w:tcW w:w="4247" w:type="dxa"/>
            <w:shd w:val="clear" w:color="auto" w:fill="auto"/>
          </w:tcPr>
          <w:p w14:paraId="77699C48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муниципальных облигаций для финансирования инфраструктурных проектов</w:t>
            </w:r>
            <w:r w:rsidR="005D3C18"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4400" w:type="dxa"/>
            <w:shd w:val="clear" w:color="auto" w:fill="auto"/>
          </w:tcPr>
          <w:p w14:paraId="299D7CA7" w14:textId="77777777" w:rsidR="003166AB" w:rsidRPr="008A3E99" w:rsidRDefault="00D01BBF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</w:t>
            </w:r>
            <w:r w:rsidR="00C823F2" w:rsidRPr="008A3E99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</w:t>
            </w:r>
            <w:r w:rsidR="00780831" w:rsidRPr="008A3E99">
              <w:rPr>
                <w:rFonts w:ascii="Times New Roman" w:hAnsi="Times New Roman" w:cs="Times New Roman"/>
                <w:sz w:val="24"/>
                <w:szCs w:val="24"/>
              </w:rPr>
              <w:t>о образования города Краснодара</w:t>
            </w:r>
          </w:p>
        </w:tc>
      </w:tr>
      <w:tr w:rsidR="008A3E99" w:rsidRPr="008A3E99" w14:paraId="1DC4E3B0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0C9A05CC" w14:textId="77777777" w:rsidR="003166AB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4247" w:type="dxa"/>
            <w:shd w:val="clear" w:color="auto" w:fill="auto"/>
          </w:tcPr>
          <w:p w14:paraId="0BDD2653" w14:textId="77777777" w:rsidR="003166AB" w:rsidRPr="008A3E99" w:rsidRDefault="005D3C18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Практика размещения субфедеральных облигаций Волгоградской области</w:t>
            </w:r>
          </w:p>
        </w:tc>
        <w:tc>
          <w:tcPr>
            <w:tcW w:w="4400" w:type="dxa"/>
            <w:shd w:val="clear" w:color="auto" w:fill="auto"/>
          </w:tcPr>
          <w:p w14:paraId="3E13EF02" w14:textId="77777777" w:rsidR="003166AB" w:rsidRPr="008A3E99" w:rsidRDefault="003166AB" w:rsidP="00D01BBF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D01BBF">
              <w:rPr>
                <w:rFonts w:ascii="Times New Roman" w:hAnsi="Times New Roman" w:cs="Times New Roman"/>
                <w:sz w:val="24"/>
                <w:szCs w:val="24"/>
              </w:rPr>
              <w:t>Комитета финансов Волгоградской области</w:t>
            </w:r>
          </w:p>
        </w:tc>
      </w:tr>
      <w:tr w:rsidR="008A3E99" w:rsidRPr="008A3E99" w14:paraId="31B7BD55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14:paraId="255FA71D" w14:textId="77777777" w:rsidR="00C823F2" w:rsidRPr="008A3E99" w:rsidRDefault="005D3C18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13:10-13.20</w:t>
            </w:r>
          </w:p>
        </w:tc>
        <w:tc>
          <w:tcPr>
            <w:tcW w:w="4247" w:type="dxa"/>
            <w:shd w:val="clear" w:color="auto" w:fill="auto"/>
          </w:tcPr>
          <w:p w14:paraId="619AC4A5" w14:textId="77777777" w:rsidR="00C823F2" w:rsidRPr="008A3E99" w:rsidRDefault="00C823F2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Народные облигации как альтернативный источник финансирования</w:t>
            </w:r>
          </w:p>
        </w:tc>
        <w:tc>
          <w:tcPr>
            <w:tcW w:w="4400" w:type="dxa"/>
            <w:shd w:val="clear" w:color="auto" w:fill="auto"/>
          </w:tcPr>
          <w:p w14:paraId="0976E83A" w14:textId="77777777" w:rsidR="00C823F2" w:rsidRPr="008A3E99" w:rsidRDefault="00640981" w:rsidP="00286EC4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Сергейчик Михаил Сергеевич – Советник заместителя Губернатора Томской области - начальника Департамента финансов Томской области</w:t>
            </w:r>
          </w:p>
        </w:tc>
      </w:tr>
      <w:tr w:rsidR="00286EC4" w:rsidRPr="008A3E99" w14:paraId="77BB27D3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70E72B8F" w14:textId="77777777" w:rsidR="00286EC4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13:20-13:35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F7F0A4D" w14:textId="77777777" w:rsidR="00286EC4" w:rsidRPr="008A3E99" w:rsidRDefault="00286EC4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 xml:space="preserve"> «Вопросы-ответы»</w:t>
            </w:r>
          </w:p>
        </w:tc>
      </w:tr>
      <w:tr w:rsidR="008A3E99" w:rsidRPr="008A3E99" w14:paraId="1B6E5E7C" w14:textId="77777777" w:rsidTr="004B330C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14:paraId="61F3D398" w14:textId="77777777" w:rsidR="00C823F2" w:rsidRPr="008A3E99" w:rsidRDefault="00286EC4" w:rsidP="00C823F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13:35-13.40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209577E" w14:textId="77777777" w:rsidR="00C823F2" w:rsidRPr="008A3E99" w:rsidRDefault="00C823F2" w:rsidP="00286EC4">
            <w:pPr>
              <w:ind w:left="47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14:paraId="742B6920" w14:textId="77777777" w:rsidR="00DB0BE2" w:rsidRDefault="00DB0BE2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6CE5AA" w14:textId="77777777" w:rsidR="009757D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B37A1C" w14:textId="77777777" w:rsidR="009757D0" w:rsidRPr="00766480" w:rsidRDefault="009757D0" w:rsidP="00DB0B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0455B" w14:textId="77777777" w:rsidR="009757D0" w:rsidRPr="00DD0E19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Южное ГУ Банка России</w:t>
      </w:r>
    </w:p>
    <w:p w14:paraId="1451B550" w14:textId="77777777" w:rsidR="009757D0" w:rsidRPr="00E558BC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350000, Россия, г. Краснодар, ул. им. Кондратенко Н.И., 12</w:t>
      </w:r>
    </w:p>
    <w:p w14:paraId="1DA57E47" w14:textId="77777777"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</w:rPr>
        <w:t>Тел</w:t>
      </w:r>
      <w:r w:rsidRPr="005C0BCD">
        <w:rPr>
          <w:rFonts w:ascii="Arial" w:hAnsi="Arial" w:cs="Arial"/>
          <w:sz w:val="24"/>
          <w:szCs w:val="28"/>
        </w:rPr>
        <w:t>.: 8 (861) 262-53-41</w:t>
      </w:r>
    </w:p>
    <w:p w14:paraId="70EA36D1" w14:textId="77777777" w:rsidR="009757D0" w:rsidRPr="005C0BCD" w:rsidRDefault="009757D0" w:rsidP="009757D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</w:rPr>
      </w:pPr>
      <w:r w:rsidRPr="00E558BC">
        <w:rPr>
          <w:rFonts w:ascii="Arial" w:hAnsi="Arial" w:cs="Arial"/>
          <w:sz w:val="24"/>
          <w:szCs w:val="28"/>
          <w:lang w:val="en-US"/>
        </w:rPr>
        <w:t>E</w:t>
      </w:r>
      <w:r w:rsidRPr="005C0BCD">
        <w:rPr>
          <w:rFonts w:ascii="Arial" w:hAnsi="Arial" w:cs="Arial"/>
          <w:sz w:val="24"/>
          <w:szCs w:val="28"/>
        </w:rPr>
        <w:t>-</w:t>
      </w:r>
      <w:r w:rsidRPr="00E558BC">
        <w:rPr>
          <w:rFonts w:ascii="Arial" w:hAnsi="Arial" w:cs="Arial"/>
          <w:sz w:val="24"/>
          <w:szCs w:val="28"/>
          <w:lang w:val="en-US"/>
        </w:rPr>
        <w:t>mail</w:t>
      </w:r>
      <w:r w:rsidRPr="005C0BCD">
        <w:rPr>
          <w:rFonts w:ascii="Arial" w:hAnsi="Arial" w:cs="Arial"/>
          <w:sz w:val="24"/>
          <w:szCs w:val="28"/>
        </w:rPr>
        <w:t>: 03</w:t>
      </w:r>
      <w:r w:rsidRPr="00456291">
        <w:rPr>
          <w:rFonts w:ascii="Arial" w:hAnsi="Arial" w:cs="Arial"/>
          <w:sz w:val="24"/>
          <w:szCs w:val="28"/>
          <w:lang w:val="en-US"/>
        </w:rPr>
        <w:t>SVC</w:t>
      </w:r>
      <w:r w:rsidRPr="005C0BCD">
        <w:rPr>
          <w:rFonts w:ascii="Arial" w:hAnsi="Arial" w:cs="Arial"/>
          <w:sz w:val="24"/>
          <w:szCs w:val="28"/>
        </w:rPr>
        <w:t>_</w:t>
      </w:r>
      <w:r w:rsidRPr="00456291">
        <w:rPr>
          <w:rFonts w:ascii="Arial" w:hAnsi="Arial" w:cs="Arial"/>
          <w:sz w:val="24"/>
          <w:szCs w:val="28"/>
          <w:lang w:val="en-US"/>
        </w:rPr>
        <w:t>finmarket</w:t>
      </w:r>
      <w:r w:rsidRPr="005C0BCD">
        <w:rPr>
          <w:rFonts w:ascii="Arial" w:hAnsi="Arial" w:cs="Arial"/>
          <w:sz w:val="24"/>
          <w:szCs w:val="28"/>
        </w:rPr>
        <w:t>@</w:t>
      </w:r>
      <w:r w:rsidRPr="00456291">
        <w:rPr>
          <w:rFonts w:ascii="Arial" w:hAnsi="Arial" w:cs="Arial"/>
          <w:sz w:val="24"/>
          <w:szCs w:val="28"/>
          <w:lang w:val="en-US"/>
        </w:rPr>
        <w:t>cbr</w:t>
      </w:r>
      <w:r w:rsidRPr="005C0BCD">
        <w:rPr>
          <w:rFonts w:ascii="Arial" w:hAnsi="Arial" w:cs="Arial"/>
          <w:sz w:val="24"/>
          <w:szCs w:val="28"/>
        </w:rPr>
        <w:t>.</w:t>
      </w:r>
      <w:r w:rsidRPr="00456291">
        <w:rPr>
          <w:rFonts w:ascii="Arial" w:hAnsi="Arial" w:cs="Arial"/>
          <w:sz w:val="24"/>
          <w:szCs w:val="28"/>
          <w:lang w:val="en-US"/>
        </w:rPr>
        <w:t>ru</w:t>
      </w:r>
    </w:p>
    <w:p w14:paraId="6445E5A3" w14:textId="77777777" w:rsidR="007201A3" w:rsidRDefault="007201A3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201A3" w:rsidSect="004D19A1">
      <w:type w:val="continuous"/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CC7E" w14:textId="77777777" w:rsidR="008C62E4" w:rsidRDefault="008C62E4" w:rsidP="00B26386">
      <w:pPr>
        <w:spacing w:after="0" w:line="240" w:lineRule="auto"/>
      </w:pPr>
      <w:r>
        <w:separator/>
      </w:r>
    </w:p>
  </w:endnote>
  <w:endnote w:type="continuationSeparator" w:id="0">
    <w:p w14:paraId="5369673C" w14:textId="77777777" w:rsidR="008C62E4" w:rsidRDefault="008C62E4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8740" w14:textId="77777777" w:rsidR="008C62E4" w:rsidRDefault="008C62E4" w:rsidP="00B26386">
      <w:pPr>
        <w:spacing w:after="0" w:line="240" w:lineRule="auto"/>
      </w:pPr>
      <w:r>
        <w:separator/>
      </w:r>
    </w:p>
  </w:footnote>
  <w:footnote w:type="continuationSeparator" w:id="0">
    <w:p w14:paraId="08FBEF88" w14:textId="77777777" w:rsidR="008C62E4" w:rsidRDefault="008C62E4" w:rsidP="00B26386">
      <w:pPr>
        <w:spacing w:after="0" w:line="240" w:lineRule="auto"/>
      </w:pPr>
      <w:r>
        <w:continuationSeparator/>
      </w:r>
    </w:p>
  </w:footnote>
  <w:footnote w:id="1">
    <w:p w14:paraId="3EA13B10" w14:textId="77777777" w:rsidR="00DD29F2" w:rsidRDefault="00DD29F2" w:rsidP="00DD29F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1C"/>
    <w:rsid w:val="000011D3"/>
    <w:rsid w:val="00003B1C"/>
    <w:rsid w:val="00013323"/>
    <w:rsid w:val="00014935"/>
    <w:rsid w:val="00016A49"/>
    <w:rsid w:val="00022157"/>
    <w:rsid w:val="00026089"/>
    <w:rsid w:val="00066C49"/>
    <w:rsid w:val="000748BF"/>
    <w:rsid w:val="000777AB"/>
    <w:rsid w:val="00082929"/>
    <w:rsid w:val="00083DE1"/>
    <w:rsid w:val="00084E0A"/>
    <w:rsid w:val="00094D5D"/>
    <w:rsid w:val="000C6212"/>
    <w:rsid w:val="000E6047"/>
    <w:rsid w:val="000F0629"/>
    <w:rsid w:val="000F7549"/>
    <w:rsid w:val="00101574"/>
    <w:rsid w:val="00102582"/>
    <w:rsid w:val="00103DBD"/>
    <w:rsid w:val="00116F16"/>
    <w:rsid w:val="00122F36"/>
    <w:rsid w:val="001465EC"/>
    <w:rsid w:val="0015214E"/>
    <w:rsid w:val="00160240"/>
    <w:rsid w:val="00176B03"/>
    <w:rsid w:val="001814AD"/>
    <w:rsid w:val="00187316"/>
    <w:rsid w:val="001A25C4"/>
    <w:rsid w:val="001B4B8B"/>
    <w:rsid w:val="001B76F6"/>
    <w:rsid w:val="001C250A"/>
    <w:rsid w:val="001F084A"/>
    <w:rsid w:val="001F16CC"/>
    <w:rsid w:val="00211BC7"/>
    <w:rsid w:val="0021528E"/>
    <w:rsid w:val="00225111"/>
    <w:rsid w:val="002253FA"/>
    <w:rsid w:val="00227A38"/>
    <w:rsid w:val="002304A8"/>
    <w:rsid w:val="00231DE9"/>
    <w:rsid w:val="00244DA5"/>
    <w:rsid w:val="00263ACC"/>
    <w:rsid w:val="00284EA7"/>
    <w:rsid w:val="002863D3"/>
    <w:rsid w:val="00286EC4"/>
    <w:rsid w:val="002904A8"/>
    <w:rsid w:val="00294C71"/>
    <w:rsid w:val="002A1536"/>
    <w:rsid w:val="002A336D"/>
    <w:rsid w:val="002B21BD"/>
    <w:rsid w:val="002B4835"/>
    <w:rsid w:val="002B7698"/>
    <w:rsid w:val="002C6E65"/>
    <w:rsid w:val="002D048E"/>
    <w:rsid w:val="002D3934"/>
    <w:rsid w:val="002E057F"/>
    <w:rsid w:val="002E0CE1"/>
    <w:rsid w:val="002F17BA"/>
    <w:rsid w:val="002F3B1F"/>
    <w:rsid w:val="00303651"/>
    <w:rsid w:val="0031098E"/>
    <w:rsid w:val="003166AB"/>
    <w:rsid w:val="003346AC"/>
    <w:rsid w:val="00356AB8"/>
    <w:rsid w:val="003604B6"/>
    <w:rsid w:val="003630ED"/>
    <w:rsid w:val="00363D80"/>
    <w:rsid w:val="00375390"/>
    <w:rsid w:val="00387437"/>
    <w:rsid w:val="00395462"/>
    <w:rsid w:val="003979FE"/>
    <w:rsid w:val="003B5A9D"/>
    <w:rsid w:val="003B5CFC"/>
    <w:rsid w:val="003C1269"/>
    <w:rsid w:val="003C4C32"/>
    <w:rsid w:val="003D6D23"/>
    <w:rsid w:val="003E5F22"/>
    <w:rsid w:val="003F26FF"/>
    <w:rsid w:val="003F349C"/>
    <w:rsid w:val="0041348A"/>
    <w:rsid w:val="004314D8"/>
    <w:rsid w:val="004327A5"/>
    <w:rsid w:val="00432F81"/>
    <w:rsid w:val="0043340C"/>
    <w:rsid w:val="00451218"/>
    <w:rsid w:val="00455115"/>
    <w:rsid w:val="00460756"/>
    <w:rsid w:val="0047319A"/>
    <w:rsid w:val="00492235"/>
    <w:rsid w:val="00496295"/>
    <w:rsid w:val="00496D43"/>
    <w:rsid w:val="004B330C"/>
    <w:rsid w:val="004B6D8A"/>
    <w:rsid w:val="004D19A1"/>
    <w:rsid w:val="004D2EF4"/>
    <w:rsid w:val="004D40F7"/>
    <w:rsid w:val="004D6202"/>
    <w:rsid w:val="004E51A1"/>
    <w:rsid w:val="004F0FE8"/>
    <w:rsid w:val="004F6D94"/>
    <w:rsid w:val="00507936"/>
    <w:rsid w:val="00507AAC"/>
    <w:rsid w:val="005143E1"/>
    <w:rsid w:val="00521537"/>
    <w:rsid w:val="00525568"/>
    <w:rsid w:val="0052665B"/>
    <w:rsid w:val="00533C79"/>
    <w:rsid w:val="00536789"/>
    <w:rsid w:val="0053724E"/>
    <w:rsid w:val="0054783E"/>
    <w:rsid w:val="005505ED"/>
    <w:rsid w:val="00564D31"/>
    <w:rsid w:val="005675E3"/>
    <w:rsid w:val="00571319"/>
    <w:rsid w:val="0057767A"/>
    <w:rsid w:val="00595A55"/>
    <w:rsid w:val="005A422C"/>
    <w:rsid w:val="005A5ED6"/>
    <w:rsid w:val="005B741D"/>
    <w:rsid w:val="005B77AF"/>
    <w:rsid w:val="005C5051"/>
    <w:rsid w:val="005C727A"/>
    <w:rsid w:val="005D24B7"/>
    <w:rsid w:val="005D3C18"/>
    <w:rsid w:val="005E247D"/>
    <w:rsid w:val="005F4EBA"/>
    <w:rsid w:val="0061758D"/>
    <w:rsid w:val="00621DE6"/>
    <w:rsid w:val="00635536"/>
    <w:rsid w:val="00640343"/>
    <w:rsid w:val="00640981"/>
    <w:rsid w:val="006429BE"/>
    <w:rsid w:val="00645054"/>
    <w:rsid w:val="006626AD"/>
    <w:rsid w:val="0067103C"/>
    <w:rsid w:val="00671EB1"/>
    <w:rsid w:val="00692063"/>
    <w:rsid w:val="00693087"/>
    <w:rsid w:val="00693BE7"/>
    <w:rsid w:val="00695771"/>
    <w:rsid w:val="0069701F"/>
    <w:rsid w:val="006A2063"/>
    <w:rsid w:val="006A3DC8"/>
    <w:rsid w:val="006C5E85"/>
    <w:rsid w:val="006D30D2"/>
    <w:rsid w:val="006D5177"/>
    <w:rsid w:val="006D7086"/>
    <w:rsid w:val="006E1C75"/>
    <w:rsid w:val="006E4355"/>
    <w:rsid w:val="006F1B2D"/>
    <w:rsid w:val="00704951"/>
    <w:rsid w:val="00710717"/>
    <w:rsid w:val="007201A3"/>
    <w:rsid w:val="00733D36"/>
    <w:rsid w:val="0075104C"/>
    <w:rsid w:val="0075334D"/>
    <w:rsid w:val="00766480"/>
    <w:rsid w:val="00780831"/>
    <w:rsid w:val="00786014"/>
    <w:rsid w:val="00797040"/>
    <w:rsid w:val="007A1478"/>
    <w:rsid w:val="007A206E"/>
    <w:rsid w:val="007A29D2"/>
    <w:rsid w:val="007C1EC0"/>
    <w:rsid w:val="007D0601"/>
    <w:rsid w:val="007D0BC0"/>
    <w:rsid w:val="007F2DA1"/>
    <w:rsid w:val="00812F32"/>
    <w:rsid w:val="00815211"/>
    <w:rsid w:val="008179B7"/>
    <w:rsid w:val="0082108F"/>
    <w:rsid w:val="00822245"/>
    <w:rsid w:val="00841B4E"/>
    <w:rsid w:val="008510CF"/>
    <w:rsid w:val="00860A8C"/>
    <w:rsid w:val="008633F4"/>
    <w:rsid w:val="008810F0"/>
    <w:rsid w:val="00892AC8"/>
    <w:rsid w:val="008A07FA"/>
    <w:rsid w:val="008A3E99"/>
    <w:rsid w:val="008A79F1"/>
    <w:rsid w:val="008B2D69"/>
    <w:rsid w:val="008B3481"/>
    <w:rsid w:val="008B56A1"/>
    <w:rsid w:val="008C62E4"/>
    <w:rsid w:val="008C7E79"/>
    <w:rsid w:val="008D6543"/>
    <w:rsid w:val="008E3DF7"/>
    <w:rsid w:val="008F0C64"/>
    <w:rsid w:val="008F29B0"/>
    <w:rsid w:val="008F758C"/>
    <w:rsid w:val="00901C83"/>
    <w:rsid w:val="00905433"/>
    <w:rsid w:val="00912BE2"/>
    <w:rsid w:val="00934E63"/>
    <w:rsid w:val="00935C8D"/>
    <w:rsid w:val="00936743"/>
    <w:rsid w:val="00937FD9"/>
    <w:rsid w:val="00955F6E"/>
    <w:rsid w:val="00961396"/>
    <w:rsid w:val="00962F65"/>
    <w:rsid w:val="00974D1C"/>
    <w:rsid w:val="009757D0"/>
    <w:rsid w:val="00981DA0"/>
    <w:rsid w:val="00991EDE"/>
    <w:rsid w:val="00992C82"/>
    <w:rsid w:val="009A05F6"/>
    <w:rsid w:val="009A0CD4"/>
    <w:rsid w:val="009A4AC6"/>
    <w:rsid w:val="009C45D9"/>
    <w:rsid w:val="009C66F9"/>
    <w:rsid w:val="009D1DAB"/>
    <w:rsid w:val="009F3FF1"/>
    <w:rsid w:val="009F45C6"/>
    <w:rsid w:val="009F6403"/>
    <w:rsid w:val="00A02239"/>
    <w:rsid w:val="00A06CEB"/>
    <w:rsid w:val="00A23053"/>
    <w:rsid w:val="00A34403"/>
    <w:rsid w:val="00A523CB"/>
    <w:rsid w:val="00A703E5"/>
    <w:rsid w:val="00A77E42"/>
    <w:rsid w:val="00A8040E"/>
    <w:rsid w:val="00A815C6"/>
    <w:rsid w:val="00A92555"/>
    <w:rsid w:val="00AA6D50"/>
    <w:rsid w:val="00AB0394"/>
    <w:rsid w:val="00AC5BF9"/>
    <w:rsid w:val="00AD49F1"/>
    <w:rsid w:val="00AD685F"/>
    <w:rsid w:val="00AD7E69"/>
    <w:rsid w:val="00AF7D83"/>
    <w:rsid w:val="00B0121E"/>
    <w:rsid w:val="00B10E8F"/>
    <w:rsid w:val="00B17E11"/>
    <w:rsid w:val="00B26386"/>
    <w:rsid w:val="00B26ED4"/>
    <w:rsid w:val="00B31203"/>
    <w:rsid w:val="00B316CE"/>
    <w:rsid w:val="00B40647"/>
    <w:rsid w:val="00B54596"/>
    <w:rsid w:val="00B557AE"/>
    <w:rsid w:val="00B56445"/>
    <w:rsid w:val="00B57378"/>
    <w:rsid w:val="00B67D1C"/>
    <w:rsid w:val="00B81F8F"/>
    <w:rsid w:val="00B92543"/>
    <w:rsid w:val="00B95D3E"/>
    <w:rsid w:val="00B977FA"/>
    <w:rsid w:val="00BB0D2E"/>
    <w:rsid w:val="00BB6B31"/>
    <w:rsid w:val="00BC59DD"/>
    <w:rsid w:val="00BC7090"/>
    <w:rsid w:val="00BD6A5D"/>
    <w:rsid w:val="00BE3FA1"/>
    <w:rsid w:val="00BF5989"/>
    <w:rsid w:val="00BF6950"/>
    <w:rsid w:val="00BF7E9D"/>
    <w:rsid w:val="00C057CA"/>
    <w:rsid w:val="00C20C8F"/>
    <w:rsid w:val="00C331F0"/>
    <w:rsid w:val="00C33950"/>
    <w:rsid w:val="00C41ABD"/>
    <w:rsid w:val="00C45565"/>
    <w:rsid w:val="00C51CB0"/>
    <w:rsid w:val="00C52EFD"/>
    <w:rsid w:val="00C556D4"/>
    <w:rsid w:val="00C579A0"/>
    <w:rsid w:val="00C60851"/>
    <w:rsid w:val="00C673FE"/>
    <w:rsid w:val="00C71EF0"/>
    <w:rsid w:val="00C823F2"/>
    <w:rsid w:val="00C835BB"/>
    <w:rsid w:val="00C86AA8"/>
    <w:rsid w:val="00CB19B3"/>
    <w:rsid w:val="00CB7E62"/>
    <w:rsid w:val="00CC41FE"/>
    <w:rsid w:val="00CC50E0"/>
    <w:rsid w:val="00CC7886"/>
    <w:rsid w:val="00CD4975"/>
    <w:rsid w:val="00CF1281"/>
    <w:rsid w:val="00CF28A3"/>
    <w:rsid w:val="00D01BBF"/>
    <w:rsid w:val="00D15F55"/>
    <w:rsid w:val="00D21780"/>
    <w:rsid w:val="00D46B1F"/>
    <w:rsid w:val="00D47EC2"/>
    <w:rsid w:val="00D50BFA"/>
    <w:rsid w:val="00D671DE"/>
    <w:rsid w:val="00D72B81"/>
    <w:rsid w:val="00D76727"/>
    <w:rsid w:val="00D80AA7"/>
    <w:rsid w:val="00D81448"/>
    <w:rsid w:val="00D85DEE"/>
    <w:rsid w:val="00D85F28"/>
    <w:rsid w:val="00D9116A"/>
    <w:rsid w:val="00DA7482"/>
    <w:rsid w:val="00DB080A"/>
    <w:rsid w:val="00DB0ACD"/>
    <w:rsid w:val="00DB0BE2"/>
    <w:rsid w:val="00DC04E6"/>
    <w:rsid w:val="00DC3178"/>
    <w:rsid w:val="00DC6CDD"/>
    <w:rsid w:val="00DD0E19"/>
    <w:rsid w:val="00DD29F2"/>
    <w:rsid w:val="00DF2CE5"/>
    <w:rsid w:val="00E00755"/>
    <w:rsid w:val="00E01E74"/>
    <w:rsid w:val="00E53489"/>
    <w:rsid w:val="00E57491"/>
    <w:rsid w:val="00E63EA9"/>
    <w:rsid w:val="00E65C2F"/>
    <w:rsid w:val="00E723C3"/>
    <w:rsid w:val="00E85173"/>
    <w:rsid w:val="00EB00FE"/>
    <w:rsid w:val="00EB5CD4"/>
    <w:rsid w:val="00EB7E1A"/>
    <w:rsid w:val="00EC2556"/>
    <w:rsid w:val="00EC7E69"/>
    <w:rsid w:val="00EE2946"/>
    <w:rsid w:val="00EF2990"/>
    <w:rsid w:val="00F07E8C"/>
    <w:rsid w:val="00F12529"/>
    <w:rsid w:val="00F1774F"/>
    <w:rsid w:val="00F17B96"/>
    <w:rsid w:val="00F20914"/>
    <w:rsid w:val="00F24C83"/>
    <w:rsid w:val="00F33458"/>
    <w:rsid w:val="00F34E14"/>
    <w:rsid w:val="00F43F52"/>
    <w:rsid w:val="00F546EC"/>
    <w:rsid w:val="00F55644"/>
    <w:rsid w:val="00F71165"/>
    <w:rsid w:val="00F759A8"/>
    <w:rsid w:val="00F9390F"/>
    <w:rsid w:val="00FC51F0"/>
    <w:rsid w:val="00FC588B"/>
    <w:rsid w:val="00FD7AF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037A"/>
  <w15:docId w15:val="{D27CD56A-081F-488C-9C5D-96301A9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4D2E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2E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D80F-BC32-4484-BFDA-37A6C28F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2021-08-09T13:15:00Z</cp:lastPrinted>
  <dcterms:created xsi:type="dcterms:W3CDTF">2021-09-22T09:49:00Z</dcterms:created>
  <dcterms:modified xsi:type="dcterms:W3CDTF">2021-09-22T09:49:00Z</dcterms:modified>
</cp:coreProperties>
</file>