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251BCE0" w:rsidR="00856F1D" w:rsidRDefault="00856F1D" w:rsidP="00856F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293E95" w:rsidRPr="00293E95">
        <w:rPr>
          <w:rFonts w:ascii="Times New Roman" w:hAnsi="Times New Roman" w:cs="Times New Roman"/>
          <w:sz w:val="28"/>
          <w:szCs w:val="28"/>
        </w:rPr>
        <w:t>О внесении изменений в постановление Цимлянского района от 09.09.2019 № 697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3637CC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039BC">
        <w:rPr>
          <w:rFonts w:ascii="Times New Roman" w:eastAsia="Arial" w:hAnsi="Times New Roman" w:cs="Times New Roman"/>
          <w:sz w:val="28"/>
          <w:szCs w:val="28"/>
        </w:rPr>
        <w:t>1</w:t>
      </w:r>
      <w:r w:rsidR="00293E95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93E95">
        <w:rPr>
          <w:rFonts w:ascii="Times New Roman" w:eastAsia="Arial" w:hAnsi="Times New Roman" w:cs="Times New Roman"/>
          <w:sz w:val="28"/>
          <w:szCs w:val="28"/>
        </w:rPr>
        <w:t>22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FA56F98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Изюмченко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502F365E" w:rsidR="006C3221" w:rsidRPr="00B86C34" w:rsidRDefault="00F74A66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объект расположенный в х. Крутом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5A83A09" w:rsidR="00B7661A" w:rsidRPr="00B86C34" w:rsidRDefault="002470A5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Дополнить перечень целевого имущества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5B2E956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8AB5731" w:rsidR="00EE6B75" w:rsidRPr="005D54E0" w:rsidRDefault="002470A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00F9B03" w:rsidR="00EE6B75" w:rsidRDefault="002470A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C3221"/>
    <w:rsid w:val="007354F1"/>
    <w:rsid w:val="007746EA"/>
    <w:rsid w:val="00802322"/>
    <w:rsid w:val="00856F1D"/>
    <w:rsid w:val="008A7C32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2021-03-25T11:46:00Z</cp:lastPrinted>
  <dcterms:created xsi:type="dcterms:W3CDTF">2021-03-25T11:46:00Z</dcterms:created>
  <dcterms:modified xsi:type="dcterms:W3CDTF">2021-03-25T11:46:00Z</dcterms:modified>
</cp:coreProperties>
</file>