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E" w:rsidRPr="00383FE8" w:rsidRDefault="00301D55" w:rsidP="00844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55">
        <w:rPr>
          <w:rFonts w:ascii="Courier New" w:hAnsi="Courier New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0075" cy="79057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E" w:rsidRPr="00383FE8" w:rsidRDefault="009B049E" w:rsidP="0084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:rsidR="009B049E" w:rsidRPr="00383FE8" w:rsidRDefault="009B049E" w:rsidP="00844EA7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администрациЯ Цимлянского района</w:t>
      </w:r>
    </w:p>
    <w:p w:rsidR="009B049E" w:rsidRPr="00383FE8" w:rsidRDefault="009B049E" w:rsidP="00844EA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049E" w:rsidRPr="00383FE8" w:rsidRDefault="009B049E" w:rsidP="00844E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9B049E" w:rsidRPr="00383FE8" w:rsidRDefault="009B049E" w:rsidP="0084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49E" w:rsidRPr="00383FE8" w:rsidRDefault="00F03F90" w:rsidP="0084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237102" w:rsidRPr="00383FE8">
        <w:rPr>
          <w:rFonts w:ascii="Times New Roman" w:hAnsi="Times New Roman" w:cs="Times New Roman"/>
          <w:sz w:val="28"/>
          <w:szCs w:val="28"/>
        </w:rPr>
        <w:t>.</w:t>
      </w:r>
      <w:r w:rsidR="00A64774">
        <w:rPr>
          <w:rFonts w:ascii="Times New Roman" w:hAnsi="Times New Roman" w:cs="Times New Roman"/>
          <w:sz w:val="28"/>
          <w:szCs w:val="28"/>
        </w:rPr>
        <w:t>___</w:t>
      </w:r>
      <w:r w:rsidR="009B049E" w:rsidRPr="00383FE8">
        <w:rPr>
          <w:rFonts w:ascii="Times New Roman" w:hAnsi="Times New Roman" w:cs="Times New Roman"/>
          <w:sz w:val="28"/>
          <w:szCs w:val="28"/>
        </w:rPr>
        <w:t>.20</w:t>
      </w:r>
      <w:r w:rsidR="001E6B37">
        <w:rPr>
          <w:rFonts w:ascii="Times New Roman" w:hAnsi="Times New Roman" w:cs="Times New Roman"/>
          <w:sz w:val="28"/>
          <w:szCs w:val="28"/>
        </w:rPr>
        <w:t>20</w:t>
      </w:r>
      <w:r w:rsidR="001E6B37">
        <w:rPr>
          <w:rFonts w:ascii="Times New Roman" w:hAnsi="Times New Roman" w:cs="Times New Roman"/>
          <w:sz w:val="28"/>
          <w:szCs w:val="28"/>
        </w:rPr>
        <w:tab/>
      </w:r>
      <w:r w:rsidR="001E6B37">
        <w:rPr>
          <w:rFonts w:ascii="Times New Roman" w:hAnsi="Times New Roman" w:cs="Times New Roman"/>
          <w:sz w:val="28"/>
          <w:szCs w:val="28"/>
        </w:rPr>
        <w:tab/>
      </w:r>
      <w:r w:rsidR="001E6B37">
        <w:rPr>
          <w:rFonts w:ascii="Times New Roman" w:hAnsi="Times New Roman" w:cs="Times New Roman"/>
          <w:sz w:val="28"/>
          <w:szCs w:val="28"/>
        </w:rPr>
        <w:tab/>
      </w:r>
      <w:r w:rsidR="009B049E" w:rsidRPr="00383FE8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7937DC">
        <w:rPr>
          <w:rFonts w:ascii="Times New Roman" w:hAnsi="Times New Roman" w:cs="Times New Roman"/>
          <w:sz w:val="28"/>
          <w:szCs w:val="28"/>
        </w:rPr>
        <w:t>_</w:t>
      </w:r>
      <w:r w:rsidR="001E6B37">
        <w:rPr>
          <w:rFonts w:ascii="Times New Roman" w:hAnsi="Times New Roman" w:cs="Times New Roman"/>
          <w:sz w:val="28"/>
          <w:szCs w:val="28"/>
        </w:rPr>
        <w:tab/>
      </w:r>
      <w:r w:rsidR="001E6B37">
        <w:rPr>
          <w:rFonts w:ascii="Times New Roman" w:hAnsi="Times New Roman" w:cs="Times New Roman"/>
          <w:sz w:val="28"/>
          <w:szCs w:val="28"/>
        </w:rPr>
        <w:tab/>
      </w:r>
      <w:r w:rsidR="001E6B37">
        <w:rPr>
          <w:rFonts w:ascii="Times New Roman" w:hAnsi="Times New Roman" w:cs="Times New Roman"/>
          <w:sz w:val="28"/>
          <w:szCs w:val="28"/>
        </w:rPr>
        <w:tab/>
      </w:r>
      <w:r w:rsidR="001E6B37">
        <w:rPr>
          <w:rFonts w:ascii="Times New Roman" w:hAnsi="Times New Roman" w:cs="Times New Roman"/>
          <w:sz w:val="28"/>
          <w:szCs w:val="28"/>
        </w:rPr>
        <w:tab/>
      </w:r>
      <w:r w:rsidR="001E6B37">
        <w:rPr>
          <w:rFonts w:ascii="Times New Roman" w:hAnsi="Times New Roman" w:cs="Times New Roman"/>
          <w:sz w:val="28"/>
          <w:szCs w:val="28"/>
        </w:rPr>
        <w:tab/>
      </w:r>
      <w:r w:rsidR="009B049E" w:rsidRPr="00383FE8">
        <w:rPr>
          <w:rFonts w:ascii="Times New Roman" w:hAnsi="Times New Roman" w:cs="Times New Roman"/>
          <w:sz w:val="28"/>
          <w:szCs w:val="28"/>
        </w:rPr>
        <w:t>г. Цимлянск</w:t>
      </w:r>
    </w:p>
    <w:p w:rsidR="009B049E" w:rsidRPr="00383FE8" w:rsidRDefault="009B049E" w:rsidP="0084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:rsidR="0090745A" w:rsidRPr="00D81742" w:rsidRDefault="00D81742" w:rsidP="00844EA7">
      <w:pPr>
        <w:tabs>
          <w:tab w:val="left" w:pos="6096"/>
        </w:tabs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742">
        <w:rPr>
          <w:rFonts w:ascii="Times New Roman" w:hAnsi="Times New Roman" w:cs="Times New Roman"/>
          <w:sz w:val="28"/>
        </w:rPr>
        <w:t xml:space="preserve">Об утверждении </w:t>
      </w:r>
      <w:r w:rsidR="00795416">
        <w:rPr>
          <w:rFonts w:ascii="Times New Roman" w:hAnsi="Times New Roman" w:cs="Times New Roman"/>
          <w:sz w:val="28"/>
        </w:rPr>
        <w:t>П</w:t>
      </w:r>
      <w:r w:rsidRPr="00D81742">
        <w:rPr>
          <w:rFonts w:ascii="Times New Roman" w:hAnsi="Times New Roman" w:cs="Times New Roman"/>
          <w:sz w:val="28"/>
        </w:rPr>
        <w:t>орядка взаимодействия уполномоченного органа на осуществление полномочий по определению поставщиков (подрядчиков, исполнителей) для муниципальных нужд заказчиков Цимлянского района</w:t>
      </w:r>
    </w:p>
    <w:p w:rsidR="0090745A" w:rsidRPr="002E59D5" w:rsidRDefault="0090745A" w:rsidP="00844E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0745A" w:rsidRPr="00795416" w:rsidRDefault="00795416" w:rsidP="0079541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1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79541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795416">
        <w:rPr>
          <w:rFonts w:ascii="Times New Roman" w:hAnsi="Times New Roman" w:cs="Times New Roman"/>
          <w:sz w:val="28"/>
          <w:szCs w:val="28"/>
        </w:rPr>
        <w:t xml:space="preserve"> Российской Федерации от 05.04.2013 </w:t>
      </w:r>
      <w:r w:rsidR="00B26DEF">
        <w:rPr>
          <w:rFonts w:ascii="Times New Roman" w:hAnsi="Times New Roman" w:cs="Times New Roman"/>
          <w:sz w:val="28"/>
          <w:szCs w:val="28"/>
        </w:rPr>
        <w:t xml:space="preserve">№ </w:t>
      </w:r>
      <w:r w:rsidRPr="00795416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нужд»,</w:t>
      </w:r>
      <w:r w:rsidR="008E12A4" w:rsidRPr="00795416">
        <w:rPr>
          <w:rFonts w:ascii="Times New Roman" w:hAnsi="Times New Roman" w:cs="Times New Roman"/>
          <w:sz w:val="28"/>
          <w:szCs w:val="28"/>
        </w:rPr>
        <w:t xml:space="preserve"> Администрация Цимлянского района</w:t>
      </w:r>
    </w:p>
    <w:p w:rsidR="0090745A" w:rsidRPr="002E59D5" w:rsidRDefault="0090745A" w:rsidP="0084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45A" w:rsidRPr="002E59D5" w:rsidRDefault="0090745A" w:rsidP="00844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0745A" w:rsidRPr="002E59D5" w:rsidRDefault="0090745A" w:rsidP="00844E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2A4" w:rsidRDefault="0090745A" w:rsidP="00B26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D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B26DEF" w:rsidRPr="00B26DEF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B26DEF" w:rsidRPr="00B26DEF">
        <w:rPr>
          <w:rFonts w:ascii="Times New Roman" w:hAnsi="Times New Roman" w:cs="Times New Roman"/>
          <w:sz w:val="28"/>
        </w:rPr>
        <w:t>взаимодействия уполномоченного органа на осуществление полномочий по определению поставщиков (подрядчиков, исполнителей) для муниципальных нужд заказчиков Цимлянского района,</w:t>
      </w:r>
      <w:r w:rsidR="00B26DEF" w:rsidRPr="00B26DEF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4730BE" w:rsidRPr="00B26DEF" w:rsidRDefault="004730BE" w:rsidP="00B26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73AF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6DEF" w:rsidRPr="00B26DEF" w:rsidRDefault="004730BE" w:rsidP="00B26DEF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6DEF" w:rsidRPr="00B26DEF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Администрации Цимлянского района от </w:t>
      </w:r>
      <w:r w:rsidR="00401451">
        <w:rPr>
          <w:rFonts w:ascii="Times New Roman" w:hAnsi="Times New Roman" w:cs="Times New Roman"/>
          <w:sz w:val="28"/>
          <w:szCs w:val="28"/>
        </w:rPr>
        <w:t>25</w:t>
      </w:r>
      <w:r w:rsidR="00B26DEF" w:rsidRPr="00B26DEF">
        <w:rPr>
          <w:rFonts w:ascii="Times New Roman" w:hAnsi="Times New Roman" w:cs="Times New Roman"/>
          <w:sz w:val="28"/>
          <w:szCs w:val="28"/>
        </w:rPr>
        <w:t>.0</w:t>
      </w:r>
      <w:r w:rsidR="00401451">
        <w:rPr>
          <w:rFonts w:ascii="Times New Roman" w:hAnsi="Times New Roman" w:cs="Times New Roman"/>
          <w:sz w:val="28"/>
          <w:szCs w:val="28"/>
        </w:rPr>
        <w:t>3</w:t>
      </w:r>
      <w:r w:rsidR="00B26DEF" w:rsidRPr="00B26DEF">
        <w:rPr>
          <w:rFonts w:ascii="Times New Roman" w:hAnsi="Times New Roman" w:cs="Times New Roman"/>
          <w:sz w:val="28"/>
          <w:szCs w:val="28"/>
        </w:rPr>
        <w:t>.20</w:t>
      </w:r>
      <w:r w:rsidR="00401451">
        <w:rPr>
          <w:rFonts w:ascii="Times New Roman" w:hAnsi="Times New Roman" w:cs="Times New Roman"/>
          <w:sz w:val="28"/>
          <w:szCs w:val="28"/>
        </w:rPr>
        <w:t>14</w:t>
      </w:r>
      <w:r w:rsidR="00B26DEF" w:rsidRPr="00B26DEF">
        <w:rPr>
          <w:rFonts w:ascii="Times New Roman" w:hAnsi="Times New Roman" w:cs="Times New Roman"/>
          <w:sz w:val="28"/>
          <w:szCs w:val="28"/>
        </w:rPr>
        <w:t xml:space="preserve"> № </w:t>
      </w:r>
      <w:r w:rsidR="00401451">
        <w:rPr>
          <w:rFonts w:ascii="Times New Roman" w:hAnsi="Times New Roman" w:cs="Times New Roman"/>
          <w:sz w:val="28"/>
          <w:szCs w:val="28"/>
        </w:rPr>
        <w:t>264</w:t>
      </w:r>
      <w:r w:rsidR="00B26DEF" w:rsidRPr="00B26DEF">
        <w:rPr>
          <w:rFonts w:ascii="Times New Roman" w:hAnsi="Times New Roman" w:cs="Times New Roman"/>
          <w:sz w:val="28"/>
          <w:szCs w:val="28"/>
        </w:rPr>
        <w:t xml:space="preserve"> «</w:t>
      </w:r>
      <w:r w:rsidR="00401451" w:rsidRPr="00D81742">
        <w:rPr>
          <w:rFonts w:ascii="Times New Roman" w:hAnsi="Times New Roman" w:cs="Times New Roman"/>
          <w:sz w:val="28"/>
        </w:rPr>
        <w:t xml:space="preserve">Об утверждении </w:t>
      </w:r>
      <w:r w:rsidR="00401451">
        <w:rPr>
          <w:rFonts w:ascii="Times New Roman" w:hAnsi="Times New Roman" w:cs="Times New Roman"/>
          <w:sz w:val="28"/>
        </w:rPr>
        <w:t>П</w:t>
      </w:r>
      <w:r w:rsidR="00401451" w:rsidRPr="00D81742">
        <w:rPr>
          <w:rFonts w:ascii="Times New Roman" w:hAnsi="Times New Roman" w:cs="Times New Roman"/>
          <w:sz w:val="28"/>
        </w:rPr>
        <w:t>орядка взаимодействия уполномоченного органа на осуществление полномочий по определению поставщиков (подрядчиков, исполнителей) для муниципальных нужд заказчиков Цимлянского района</w:t>
      </w:r>
      <w:r w:rsidR="00B26DEF" w:rsidRPr="00B26DEF">
        <w:rPr>
          <w:rFonts w:ascii="Times New Roman" w:hAnsi="Times New Roman" w:cs="Times New Roman"/>
          <w:sz w:val="28"/>
          <w:szCs w:val="28"/>
        </w:rPr>
        <w:t>».</w:t>
      </w:r>
    </w:p>
    <w:p w:rsidR="0090745A" w:rsidRPr="00B26DEF" w:rsidRDefault="004730BE" w:rsidP="00B26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745A" w:rsidRPr="00B2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7E4C" w:rsidRPr="00B26DEF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</w:t>
      </w:r>
      <w:r w:rsidR="00401451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</w:t>
      </w:r>
      <w:r w:rsidR="00927E4C" w:rsidRPr="00B26DEF">
        <w:rPr>
          <w:rFonts w:ascii="Times New Roman" w:hAnsi="Times New Roman" w:cs="Times New Roman"/>
          <w:sz w:val="28"/>
          <w:szCs w:val="28"/>
        </w:rPr>
        <w:t xml:space="preserve"> Цимлянского района </w:t>
      </w:r>
      <w:r w:rsidR="00401451">
        <w:rPr>
          <w:rFonts w:ascii="Times New Roman" w:hAnsi="Times New Roman" w:cs="Times New Roman"/>
          <w:sz w:val="28"/>
          <w:szCs w:val="28"/>
        </w:rPr>
        <w:t>Ночевкину Е.Н.</w:t>
      </w:r>
    </w:p>
    <w:p w:rsidR="009B049E" w:rsidRPr="002E59D5" w:rsidRDefault="009B049E" w:rsidP="00844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945" w:rsidRDefault="000A1945" w:rsidP="00844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51" w:rsidRPr="002E59D5" w:rsidRDefault="00401451" w:rsidP="00844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843" w:rsidRPr="002E59D5" w:rsidRDefault="00A32843" w:rsidP="00844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A32843" w:rsidRPr="002E59D5" w:rsidRDefault="00A32843" w:rsidP="00844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                                                                 В.В. Светличный</w:t>
      </w:r>
    </w:p>
    <w:p w:rsidR="00A32843" w:rsidRDefault="00A32843" w:rsidP="00844E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451" w:rsidRDefault="00401451" w:rsidP="00844E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451" w:rsidRDefault="00401451" w:rsidP="00844E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451" w:rsidRPr="002E59D5" w:rsidRDefault="00401451" w:rsidP="00844E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0745A" w:rsidRPr="002E59D5" w:rsidRDefault="0090745A" w:rsidP="00844E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59D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Постановление вносит отдел </w:t>
      </w:r>
    </w:p>
    <w:p w:rsidR="0090745A" w:rsidRDefault="0090745A" w:rsidP="00844E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59D5">
        <w:rPr>
          <w:rFonts w:ascii="Times New Roman" w:eastAsia="Times New Roman" w:hAnsi="Times New Roman" w:cs="Times New Roman"/>
          <w:sz w:val="18"/>
          <w:szCs w:val="18"/>
          <w:lang w:eastAsia="ru-RU"/>
        </w:rPr>
        <w:t>экономического прогнозирования и закупок</w:t>
      </w:r>
    </w:p>
    <w:p w:rsidR="00D91A30" w:rsidRDefault="0090745A" w:rsidP="00844E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Цимлянского района</w:t>
      </w:r>
      <w:r w:rsidR="00D91A30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90745A" w:rsidRDefault="00D91A30" w:rsidP="00844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91A30" w:rsidRDefault="00D91A30" w:rsidP="00844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D91A30" w:rsidRDefault="00D91A30" w:rsidP="00844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Цимлянского района </w:t>
      </w:r>
    </w:p>
    <w:p w:rsidR="00D91A30" w:rsidRPr="00D91A30" w:rsidRDefault="00D91A30" w:rsidP="00844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__________2020 № ____</w:t>
      </w:r>
    </w:p>
    <w:p w:rsidR="00D91A30" w:rsidRPr="001A3418" w:rsidRDefault="00D91A30" w:rsidP="001A3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418" w:rsidRPr="001A3418" w:rsidRDefault="001A3418" w:rsidP="001A3418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1A3418" w:rsidRPr="001A3418" w:rsidRDefault="001239F8" w:rsidP="001A3418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ПОРЯДОК</w:t>
      </w:r>
    </w:p>
    <w:p w:rsidR="001A3418" w:rsidRPr="001A3418" w:rsidRDefault="001239F8" w:rsidP="001A3418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взаимодействия уполномоченного органа на осуществление полномочий по определению поставщиков (подрядчиков, исполнителей) для муниципальных нужд заказчиков Цимлянского района</w:t>
      </w:r>
    </w:p>
    <w:p w:rsidR="001A3418" w:rsidRPr="001A3418" w:rsidRDefault="001A3418" w:rsidP="001A3418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A3418" w:rsidRDefault="001A3418" w:rsidP="001A3418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A3418">
        <w:rPr>
          <w:rFonts w:ascii="Times New Roman" w:hAnsi="Times New Roman" w:cs="Times New Roman"/>
          <w:color w:val="auto"/>
          <w:sz w:val="28"/>
          <w:szCs w:val="28"/>
        </w:rPr>
        <w:t>1. Общая часть</w:t>
      </w:r>
    </w:p>
    <w:p w:rsidR="001A3418" w:rsidRPr="001A3418" w:rsidRDefault="001A3418" w:rsidP="001A3418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 xml:space="preserve">1.1. Настоящий Порядок определяет правила взаимодействия </w:t>
      </w:r>
      <w:r w:rsidR="001239F8">
        <w:rPr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 w:rsidRPr="001A3418">
        <w:rPr>
          <w:sz w:val="28"/>
          <w:szCs w:val="28"/>
        </w:rPr>
        <w:t>(далее - уполномоченный орган) и заказчиков при определении поставщиков (подрядчиков, исполнителей).</w:t>
      </w:r>
    </w:p>
    <w:p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 xml:space="preserve">Действие Порядка не распространяется на учреждения, унитарные предприятия, действующие в соответствии с положениями </w:t>
      </w:r>
      <w:hyperlink r:id="rId10" w:history="1">
        <w:r w:rsidRPr="001A3418">
          <w:rPr>
            <w:rStyle w:val="afa"/>
            <w:color w:val="auto"/>
            <w:sz w:val="28"/>
            <w:szCs w:val="28"/>
            <w:u w:val="none"/>
          </w:rPr>
          <w:t>Федерального закона от 18 июля 2011 г</w:t>
        </w:r>
        <w:r w:rsidR="001239F8">
          <w:rPr>
            <w:rStyle w:val="afa"/>
            <w:color w:val="auto"/>
            <w:sz w:val="28"/>
            <w:szCs w:val="28"/>
            <w:u w:val="none"/>
          </w:rPr>
          <w:t>ода</w:t>
        </w:r>
        <w:r w:rsidRPr="001A3418">
          <w:rPr>
            <w:rStyle w:val="afa"/>
            <w:color w:val="auto"/>
            <w:sz w:val="28"/>
            <w:szCs w:val="28"/>
            <w:u w:val="none"/>
          </w:rPr>
          <w:t xml:space="preserve"> </w:t>
        </w:r>
        <w:r w:rsidR="001239F8">
          <w:rPr>
            <w:rStyle w:val="afa"/>
            <w:color w:val="auto"/>
            <w:sz w:val="28"/>
            <w:szCs w:val="28"/>
            <w:u w:val="none"/>
          </w:rPr>
          <w:t>№</w:t>
        </w:r>
        <w:r w:rsidRPr="001A3418">
          <w:rPr>
            <w:rStyle w:val="afa"/>
            <w:color w:val="auto"/>
            <w:sz w:val="28"/>
            <w:szCs w:val="28"/>
            <w:u w:val="none"/>
          </w:rPr>
          <w:t xml:space="preserve"> 223-ФЗ </w:t>
        </w:r>
        <w:r w:rsidR="001239F8">
          <w:rPr>
            <w:rStyle w:val="afa"/>
            <w:color w:val="auto"/>
            <w:sz w:val="28"/>
            <w:szCs w:val="28"/>
            <w:u w:val="none"/>
          </w:rPr>
          <w:t>«</w:t>
        </w:r>
        <w:r w:rsidRPr="001A3418">
          <w:rPr>
            <w:rStyle w:val="afa"/>
            <w:color w:val="auto"/>
            <w:sz w:val="28"/>
            <w:szCs w:val="28"/>
            <w:u w:val="none"/>
          </w:rPr>
          <w:t>О закупках товаров, работ, услуг отдельными видами юридических лиц</w:t>
        </w:r>
        <w:r w:rsidR="001239F8">
          <w:rPr>
            <w:rStyle w:val="afa"/>
            <w:color w:val="auto"/>
            <w:sz w:val="28"/>
            <w:szCs w:val="28"/>
            <w:u w:val="none"/>
          </w:rPr>
          <w:t>»</w:t>
        </w:r>
      </w:hyperlink>
      <w:r w:rsidRPr="001A3418">
        <w:rPr>
          <w:sz w:val="28"/>
          <w:szCs w:val="28"/>
        </w:rPr>
        <w:t>.</w:t>
      </w:r>
    </w:p>
    <w:p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 xml:space="preserve">1.2. Настоящий Порядок разработан в соответствии с </w:t>
      </w:r>
      <w:hyperlink r:id="rId11" w:history="1">
        <w:r w:rsidRPr="001A3418">
          <w:rPr>
            <w:rStyle w:val="afa"/>
            <w:color w:val="auto"/>
            <w:sz w:val="28"/>
            <w:szCs w:val="28"/>
            <w:u w:val="none"/>
          </w:rPr>
          <w:t>Гражданским кодексом Российской Федерации</w:t>
        </w:r>
      </w:hyperlink>
      <w:r w:rsidRPr="001A3418">
        <w:rPr>
          <w:sz w:val="28"/>
          <w:szCs w:val="28"/>
        </w:rPr>
        <w:t xml:space="preserve">, </w:t>
      </w:r>
      <w:hyperlink r:id="rId12" w:history="1">
        <w:r w:rsidRPr="001A3418">
          <w:rPr>
            <w:rStyle w:val="afa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1A3418">
        <w:rPr>
          <w:sz w:val="28"/>
          <w:szCs w:val="28"/>
        </w:rPr>
        <w:t xml:space="preserve">, </w:t>
      </w:r>
      <w:hyperlink r:id="rId13" w:history="1">
        <w:r w:rsidRPr="001A3418">
          <w:rPr>
            <w:rStyle w:val="afa"/>
            <w:color w:val="auto"/>
            <w:sz w:val="28"/>
            <w:szCs w:val="28"/>
            <w:u w:val="none"/>
          </w:rPr>
          <w:t>Федеральным законом от 5 апреля 2013 г</w:t>
        </w:r>
        <w:r w:rsidR="001239F8">
          <w:rPr>
            <w:rStyle w:val="afa"/>
            <w:color w:val="auto"/>
            <w:sz w:val="28"/>
            <w:szCs w:val="28"/>
            <w:u w:val="none"/>
          </w:rPr>
          <w:t>ода №</w:t>
        </w:r>
        <w:r w:rsidRPr="001A3418">
          <w:rPr>
            <w:rStyle w:val="afa"/>
            <w:color w:val="auto"/>
            <w:sz w:val="28"/>
            <w:szCs w:val="28"/>
            <w:u w:val="none"/>
          </w:rPr>
          <w:t xml:space="preserve"> 44-ФЗ </w:t>
        </w:r>
        <w:r w:rsidR="001239F8">
          <w:rPr>
            <w:rStyle w:val="afa"/>
            <w:color w:val="auto"/>
            <w:sz w:val="28"/>
            <w:szCs w:val="28"/>
            <w:u w:val="none"/>
          </w:rPr>
          <w:t>«</w:t>
        </w:r>
        <w:r w:rsidRPr="001A3418">
          <w:rPr>
            <w:rStyle w:val="afa"/>
            <w:color w:val="auto"/>
            <w:sz w:val="28"/>
            <w:szCs w:val="28"/>
            <w:u w:val="none"/>
          </w:rPr>
          <w:t>О контрактной системе в сфере закупок товаров, работ, услуг для обеспечения государственных и муниципальных нужд</w:t>
        </w:r>
        <w:r w:rsidR="001239F8">
          <w:rPr>
            <w:rStyle w:val="afa"/>
            <w:color w:val="auto"/>
            <w:sz w:val="28"/>
            <w:szCs w:val="28"/>
            <w:u w:val="none"/>
          </w:rPr>
          <w:t>»</w:t>
        </w:r>
      </w:hyperlink>
      <w:r w:rsidRPr="001A3418">
        <w:rPr>
          <w:sz w:val="28"/>
          <w:szCs w:val="28"/>
        </w:rPr>
        <w:t xml:space="preserve"> (далее - Федеральный закон </w:t>
      </w:r>
      <w:r w:rsidR="001239F8">
        <w:rPr>
          <w:sz w:val="28"/>
          <w:szCs w:val="28"/>
        </w:rPr>
        <w:t>№</w:t>
      </w:r>
      <w:r w:rsidRPr="001A3418">
        <w:rPr>
          <w:sz w:val="28"/>
          <w:szCs w:val="28"/>
        </w:rPr>
        <w:t xml:space="preserve"> 44-ФЗ).</w:t>
      </w:r>
    </w:p>
    <w:p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1.3. Порядок формирования, передачи, приема и обработки электронных документов, которыми обмениваются уполномоченный орган и заказчики, устанавливается уполномоченным органом.</w:t>
      </w:r>
    </w:p>
    <w:p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 xml:space="preserve">1.4. </w:t>
      </w:r>
      <w:r w:rsidR="00A62B12">
        <w:rPr>
          <w:sz w:val="28"/>
          <w:szCs w:val="28"/>
        </w:rPr>
        <w:t>У</w:t>
      </w:r>
      <w:r w:rsidRPr="001A3418">
        <w:rPr>
          <w:sz w:val="28"/>
          <w:szCs w:val="28"/>
        </w:rPr>
        <w:t xml:space="preserve">полномоченный орган осуществляет определение поставщиков (подрядчиков, исполнителей) путем проведения конкурентных способов закупок для </w:t>
      </w:r>
      <w:r w:rsidR="00A62B12">
        <w:rPr>
          <w:sz w:val="28"/>
          <w:szCs w:val="28"/>
        </w:rPr>
        <w:t>нужд заказчиков Цимлянского района</w:t>
      </w:r>
      <w:r w:rsidRPr="001A3418">
        <w:rPr>
          <w:sz w:val="28"/>
          <w:szCs w:val="28"/>
        </w:rPr>
        <w:t xml:space="preserve"> (далее - заказчики);</w:t>
      </w:r>
    </w:p>
    <w:p w:rsid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1.5. Взаимодействие уполномоченного органа и заказчиков осуществляется в целях эффективного использования средств бюджета</w:t>
      </w:r>
      <w:r w:rsidR="00A62B12">
        <w:rPr>
          <w:sz w:val="28"/>
          <w:szCs w:val="28"/>
        </w:rPr>
        <w:t xml:space="preserve"> Цимлянского района</w:t>
      </w:r>
      <w:r w:rsidRPr="001A3418">
        <w:rPr>
          <w:sz w:val="28"/>
          <w:szCs w:val="28"/>
        </w:rPr>
        <w:t xml:space="preserve"> при осуществлении закупок,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муниципальных нужд, эффективности осуществления закупок.</w:t>
      </w:r>
    </w:p>
    <w:p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A3418" w:rsidRPr="001A3418" w:rsidRDefault="001A3418" w:rsidP="001A3418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1A3418">
        <w:rPr>
          <w:rFonts w:ascii="Times New Roman" w:hAnsi="Times New Roman"/>
          <w:b w:val="0"/>
          <w:sz w:val="28"/>
          <w:szCs w:val="28"/>
        </w:rPr>
        <w:t>2. Осуществление закупок товаров, работ, услуг для заказчиков</w:t>
      </w:r>
    </w:p>
    <w:p w:rsid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2.1. На основании плана-графика закупок заказчик формирует заявку на закупку и направляет ее в уполномоченный орган.</w:t>
      </w:r>
    </w:p>
    <w:p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lastRenderedPageBreak/>
        <w:t>Заявка на закупку содержит следующую информацию и документы:</w:t>
      </w:r>
    </w:p>
    <w:p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а) способ определения поставщиков (подрядчиков, исполнителей);</w:t>
      </w:r>
    </w:p>
    <w:p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б) наименование, место нахождения, почтовый адрес и адрес электронной почты, номер контактного телефона заказчика;</w:t>
      </w:r>
    </w:p>
    <w:p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в) адрес электронной почты, номер контактного телефона контрактного управляющего или должностного лица заказчика, ответственного за взаимодействие по организации и проведению закупок;</w:t>
      </w:r>
    </w:p>
    <w:p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г) предмет контракта с указанием количества поставляемого товара, объема выполняемых работ, оказываемых услуг;</w:t>
      </w:r>
    </w:p>
    <w:p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д) обоснование начальной (максимальной) цены контракта (цен</w:t>
      </w:r>
      <w:r w:rsidR="00A62B12">
        <w:rPr>
          <w:sz w:val="28"/>
          <w:szCs w:val="28"/>
        </w:rPr>
        <w:t>ы</w:t>
      </w:r>
      <w:r w:rsidRPr="001A3418">
        <w:rPr>
          <w:sz w:val="28"/>
          <w:szCs w:val="28"/>
        </w:rPr>
        <w:t xml:space="preserve"> лота) в соответствии с действующим законодательством;</w:t>
      </w:r>
    </w:p>
    <w:p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е) место, условия и сроки (периоды) поставок товара, выполнения работ, оказания услуг;</w:t>
      </w:r>
    </w:p>
    <w:p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ж) форма, сроки и порядок оплаты товара, выполнения работ, оказание услуг;</w:t>
      </w:r>
    </w:p>
    <w:p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з) источник финансирования закупки;</w:t>
      </w:r>
    </w:p>
    <w:p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и) техническое задание, составленное в соответствии с предметом контракта, с указанием количества поставляемого товара, объема выполняемых работ, оказываемых услуг и содержащее следующее:</w:t>
      </w:r>
    </w:p>
    <w:p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требования к описанию участниками закупки поставляемого товара, который является предметом закупок, его функциональных характеристик (потребительских свойств), а также его количественных и качественных характеристик, требования к его безопасности, требования к описанию участниками закупки выполняемых работ, оказываемых услуг, которые являются предметом закупок, их количественных и качественных характеристик;</w:t>
      </w:r>
    </w:p>
    <w:p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требования к сроку и (или) объему предоставления гарантий качества товара, работ, услуг к обслуживанию товара, к расходам на эксплуатацию товара (при необходимости);</w:t>
      </w:r>
    </w:p>
    <w:p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перечень запасных частей к технике, оборудованию, перечень работ, а также цену за единицу запасных частей к технике, оборудованию, цену работы с учетом всех налогов и сборов, если при проведении закупок на право заключить контракт на выполнение технического обслуживания и (или) ремонта техники, оборудования невозможно определить необходимое количество запасных частей к технике, оборудованию, объем работ;</w:t>
      </w:r>
    </w:p>
    <w:p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перечень услуг, а также цену за единицу услуги с учетом всех налогов и сборов, если при проведении закупок на право заключить контракт на оказание услуг невозможно определить необходимый объем услуг;</w:t>
      </w:r>
    </w:p>
    <w:p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к) проект контракта и приложения к нему (в случае проведения конкурса по нескольким лотам - проект контракта по каждому лоту);</w:t>
      </w:r>
    </w:p>
    <w:p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л) размер обеспечения заявки на участие в закупках;</w:t>
      </w:r>
    </w:p>
    <w:p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м) размер обеспечения исполнения контракта;</w:t>
      </w:r>
    </w:p>
    <w:p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н) размер обеспечения гарантийных обязательств (при установлении требований к гарантии качества товара, работы, услуги);</w:t>
      </w:r>
    </w:p>
    <w:p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lastRenderedPageBreak/>
        <w:t xml:space="preserve">о) иные сведения, необходимые для включения в конкурсную документацию, документацию об аукционе в электронной форме, извещение о запросе котировок, извещение о запросе предложений в соответствии с Федеральным законом </w:t>
      </w:r>
      <w:r w:rsidR="009E799A">
        <w:rPr>
          <w:sz w:val="28"/>
          <w:szCs w:val="28"/>
        </w:rPr>
        <w:t>№</w:t>
      </w:r>
      <w:r w:rsidRPr="001A3418">
        <w:rPr>
          <w:sz w:val="28"/>
          <w:szCs w:val="28"/>
        </w:rPr>
        <w:t xml:space="preserve"> 44-ФЗ.</w:t>
      </w:r>
    </w:p>
    <w:p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 xml:space="preserve">2.2. Техническое задание утверждается заказчиком и оформляется на титульном листе, в верхнем правом углу делается надпись </w:t>
      </w:r>
      <w:r w:rsidR="009E799A">
        <w:rPr>
          <w:sz w:val="28"/>
          <w:szCs w:val="28"/>
        </w:rPr>
        <w:t>«УТВЕРЖДАЮ»</w:t>
      </w:r>
      <w:r w:rsidRPr="001A3418">
        <w:rPr>
          <w:sz w:val="28"/>
          <w:szCs w:val="28"/>
        </w:rPr>
        <w:t xml:space="preserve"> и указывается:</w:t>
      </w:r>
    </w:p>
    <w:p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должность руководителя либо лица его замещающего;</w:t>
      </w:r>
    </w:p>
    <w:p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инициалы и фамилия руководителя либо лица его замещающего;</w:t>
      </w:r>
    </w:p>
    <w:p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предусматривается место для подписи руководителя либо лица его замещающего и даты утверждения.</w:t>
      </w:r>
    </w:p>
    <w:p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Подпись руководителя заказчика либо лица его замещающего об утверждении технического задания заверяется печатью.</w:t>
      </w:r>
    </w:p>
    <w:p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2.3. При наличии у заказчика Главного распорядителя бюджетных средств (далее - ГРБС) осуществляется согласование заявки. Согласование заявки ГРБС осуществляется в срок не более десяти рабочих дней. Рассмотрение заявки в уполномоченном органе производится только после согласования ГРБС.</w:t>
      </w:r>
    </w:p>
    <w:p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2.4. Заказчик направляет заявку в электронной форме на почтовый адрес и письменной форме в уполномоченный орган для формирования документации по закупке.</w:t>
      </w:r>
    </w:p>
    <w:p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Заявка в письменной форме оформляется на бланке заказчика, подписывается руководителем, заверяется печатью, в случае согласования с ГРБС - проставляется отметка о согласовании. Письменные и электронные формы заявки должны быть идентичны.</w:t>
      </w:r>
    </w:p>
    <w:p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 xml:space="preserve">2.5. Определение поставщиков (подрядчиков, исполнителей) путем проведения конкурентных способов закупок осуществляется </w:t>
      </w:r>
      <w:r w:rsidR="009E799A">
        <w:rPr>
          <w:sz w:val="28"/>
          <w:szCs w:val="28"/>
        </w:rPr>
        <w:t xml:space="preserve">единой </w:t>
      </w:r>
      <w:r w:rsidRPr="001A3418">
        <w:rPr>
          <w:sz w:val="28"/>
          <w:szCs w:val="28"/>
        </w:rPr>
        <w:t xml:space="preserve">комиссией </w:t>
      </w:r>
      <w:r w:rsidR="009E799A">
        <w:rPr>
          <w:sz w:val="28"/>
          <w:szCs w:val="28"/>
        </w:rPr>
        <w:t>Администрации Цимлянского района по осуществлению</w:t>
      </w:r>
      <w:r w:rsidR="00D40D32">
        <w:rPr>
          <w:sz w:val="28"/>
          <w:szCs w:val="28"/>
        </w:rPr>
        <w:t xml:space="preserve"> полномочий на определение поставщиков (подрядчиков. исполнителей) для обеспечения муниципальных нужд (далее – единая комиссия). </w:t>
      </w:r>
      <w:r w:rsidRPr="001A3418">
        <w:rPr>
          <w:sz w:val="28"/>
          <w:szCs w:val="28"/>
        </w:rPr>
        <w:t xml:space="preserve">Состав и </w:t>
      </w:r>
      <w:r w:rsidR="00D40D32">
        <w:rPr>
          <w:sz w:val="28"/>
          <w:szCs w:val="28"/>
        </w:rPr>
        <w:t xml:space="preserve">положение о единой </w:t>
      </w:r>
      <w:r w:rsidRPr="001A3418">
        <w:rPr>
          <w:sz w:val="28"/>
          <w:szCs w:val="28"/>
        </w:rPr>
        <w:t xml:space="preserve">комиссии утверждаются </w:t>
      </w:r>
      <w:r w:rsidR="00D40D32">
        <w:rPr>
          <w:sz w:val="28"/>
          <w:szCs w:val="28"/>
        </w:rPr>
        <w:t>постановлением Администрации Цимлянского района</w:t>
      </w:r>
      <w:r w:rsidRPr="001A3418">
        <w:rPr>
          <w:sz w:val="28"/>
          <w:szCs w:val="28"/>
        </w:rPr>
        <w:t>.</w:t>
      </w:r>
    </w:p>
    <w:p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2.6. В течение десяти рабочих дней с даты получения заявки, уполномоченный орган проводит проверку в части оформления заявки, состава и содержания сведений, установленных пунктами 2.1 - 2.4 настоящего Порядка.</w:t>
      </w:r>
    </w:p>
    <w:p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2.7. По итогам проверки, предусмотренной пунктом 2.6 настоящего Порядка, уполномоченный орган совершает следующие действия:</w:t>
      </w:r>
    </w:p>
    <w:p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а) в течение двух рабочих дней возвращает заявку заказчику с заключением о несоответствии требованиям, установленным пунктами 2.1 - 2.4 настоящего Порядка, и направляет ее заказчику в электронной форме на электронный адрес заказчика;</w:t>
      </w:r>
    </w:p>
    <w:p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б) в случае соответствия заявки пунктам 2.1 - 2.4 настоящего Порядка, в течение одного рабочего дня разрабатывает документацию для проведения конкурентных способов закупок (далее - документация)</w:t>
      </w:r>
      <w:r w:rsidR="00D40D32">
        <w:rPr>
          <w:sz w:val="28"/>
          <w:szCs w:val="28"/>
        </w:rPr>
        <w:t xml:space="preserve"> и направляет ее для утверждения заказчику</w:t>
      </w:r>
      <w:r w:rsidRPr="001A3418">
        <w:rPr>
          <w:sz w:val="28"/>
          <w:szCs w:val="28"/>
        </w:rPr>
        <w:t>.</w:t>
      </w:r>
    </w:p>
    <w:p w:rsidR="001A3418" w:rsidRPr="008C02E5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2E5">
        <w:rPr>
          <w:sz w:val="28"/>
          <w:szCs w:val="28"/>
        </w:rPr>
        <w:lastRenderedPageBreak/>
        <w:t xml:space="preserve">2.8. </w:t>
      </w:r>
      <w:r w:rsidR="008C02E5" w:rsidRPr="008C02E5">
        <w:rPr>
          <w:sz w:val="28"/>
          <w:szCs w:val="28"/>
        </w:rPr>
        <w:t>Д</w:t>
      </w:r>
      <w:r w:rsidRPr="008C02E5">
        <w:rPr>
          <w:sz w:val="28"/>
          <w:szCs w:val="28"/>
        </w:rPr>
        <w:t>окументаци</w:t>
      </w:r>
      <w:r w:rsidR="008C02E5" w:rsidRPr="008C02E5">
        <w:rPr>
          <w:sz w:val="28"/>
          <w:szCs w:val="28"/>
        </w:rPr>
        <w:t>я</w:t>
      </w:r>
      <w:r w:rsidRPr="008C02E5">
        <w:rPr>
          <w:sz w:val="28"/>
          <w:szCs w:val="28"/>
        </w:rPr>
        <w:t xml:space="preserve"> </w:t>
      </w:r>
      <w:r w:rsidR="008C02E5" w:rsidRPr="008C02E5">
        <w:rPr>
          <w:sz w:val="28"/>
          <w:szCs w:val="28"/>
        </w:rPr>
        <w:t xml:space="preserve">утверждается заказчиком и </w:t>
      </w:r>
      <w:r w:rsidRPr="008C02E5">
        <w:rPr>
          <w:sz w:val="28"/>
          <w:szCs w:val="28"/>
        </w:rPr>
        <w:t xml:space="preserve">оформляется на титульном листе, в верхнем правом углу делается надпись </w:t>
      </w:r>
      <w:r w:rsidR="008C02E5">
        <w:rPr>
          <w:sz w:val="28"/>
          <w:szCs w:val="28"/>
        </w:rPr>
        <w:t>«</w:t>
      </w:r>
      <w:r w:rsidRPr="008C02E5">
        <w:rPr>
          <w:sz w:val="28"/>
          <w:szCs w:val="28"/>
        </w:rPr>
        <w:t>УТВЕРЖДАЮ</w:t>
      </w:r>
      <w:r w:rsidR="008C02E5">
        <w:rPr>
          <w:sz w:val="28"/>
          <w:szCs w:val="28"/>
        </w:rPr>
        <w:t>»</w:t>
      </w:r>
      <w:r w:rsidRPr="008C02E5">
        <w:rPr>
          <w:sz w:val="28"/>
          <w:szCs w:val="28"/>
        </w:rPr>
        <w:t>, указывается:</w:t>
      </w:r>
    </w:p>
    <w:p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2E5">
        <w:rPr>
          <w:sz w:val="28"/>
          <w:szCs w:val="28"/>
        </w:rPr>
        <w:t>должность руководителя либо лица его замещающего;</w:t>
      </w:r>
    </w:p>
    <w:p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инициалы и фамилия руководителя либо лица его замещающего;</w:t>
      </w:r>
    </w:p>
    <w:p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предусматривается место для подписи руководителя либо лица его замещающего и даты утверждения.</w:t>
      </w:r>
    </w:p>
    <w:p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Подпись руководителя либо лица его замещающего об утверждении документации заверяется печатью.</w:t>
      </w:r>
    </w:p>
    <w:p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 xml:space="preserve">2.9. Заказчик не позднее пяти рабочих дней со дня получения от уполномоченного органа заключения, предусмотренного подпунктом </w:t>
      </w:r>
      <w:r w:rsidR="008C02E5">
        <w:rPr>
          <w:sz w:val="28"/>
          <w:szCs w:val="28"/>
        </w:rPr>
        <w:t>«</w:t>
      </w:r>
      <w:r w:rsidRPr="001A3418">
        <w:rPr>
          <w:sz w:val="28"/>
          <w:szCs w:val="28"/>
        </w:rPr>
        <w:t>а</w:t>
      </w:r>
      <w:r w:rsidR="008C02E5">
        <w:rPr>
          <w:sz w:val="28"/>
          <w:szCs w:val="28"/>
        </w:rPr>
        <w:t>»</w:t>
      </w:r>
      <w:r w:rsidRPr="001A3418">
        <w:rPr>
          <w:sz w:val="28"/>
          <w:szCs w:val="28"/>
        </w:rPr>
        <w:t xml:space="preserve"> пункта 2.7 настоящего Порядка, осуществляет доработку заявки и направляет ее в уполномоченный орган, в соответствии с пунктом 2.4 настоящего Порядка.</w:t>
      </w:r>
    </w:p>
    <w:p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 xml:space="preserve">2.10. Уполномоченный орган в соответствии с Федеральным законом </w:t>
      </w:r>
      <w:r w:rsidR="008C02E5">
        <w:rPr>
          <w:sz w:val="28"/>
          <w:szCs w:val="28"/>
        </w:rPr>
        <w:t>№</w:t>
      </w:r>
      <w:r w:rsidRPr="001A3418">
        <w:rPr>
          <w:sz w:val="28"/>
          <w:szCs w:val="28"/>
        </w:rPr>
        <w:t xml:space="preserve"> 44-ФЗ:</w:t>
      </w:r>
    </w:p>
    <w:p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 xml:space="preserve">обеспечивает размещение в Единой информационной системе в сфере закупок извещений и документаций о проведении </w:t>
      </w:r>
      <w:r w:rsidR="008C02E5">
        <w:rPr>
          <w:sz w:val="28"/>
          <w:szCs w:val="28"/>
        </w:rPr>
        <w:t xml:space="preserve">конкурентных </w:t>
      </w:r>
      <w:r w:rsidRPr="001A3418">
        <w:rPr>
          <w:sz w:val="28"/>
          <w:szCs w:val="28"/>
        </w:rPr>
        <w:t>закупок по определению поставщиков (подрядчиков, исполнителей);</w:t>
      </w:r>
    </w:p>
    <w:p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осуществляет предоставление документации заинтересованным лицам;</w:t>
      </w:r>
    </w:p>
    <w:p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направляет заказчику запросы участников закупок по разъяснению положений документации;</w:t>
      </w:r>
    </w:p>
    <w:p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осуществляет размещение разъяснений положений документации;</w:t>
      </w:r>
    </w:p>
    <w:p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подготавливает и размещает, в том числе по письменному обращению заказчика, в Единой информационной системе в сфере закупок, изменения в документацию и извещение о проведении закупки или извещение об отказе от проведения закупок;</w:t>
      </w:r>
    </w:p>
    <w:p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 xml:space="preserve">своевременно уведомляет членов </w:t>
      </w:r>
      <w:r w:rsidR="008C02E5">
        <w:rPr>
          <w:sz w:val="28"/>
          <w:szCs w:val="28"/>
        </w:rPr>
        <w:t xml:space="preserve">единой </w:t>
      </w:r>
      <w:r w:rsidRPr="001A3418">
        <w:rPr>
          <w:sz w:val="28"/>
          <w:szCs w:val="28"/>
        </w:rPr>
        <w:t xml:space="preserve">комиссии о месте, дате и времени проведения заседания </w:t>
      </w:r>
      <w:r w:rsidR="008C02E5">
        <w:rPr>
          <w:sz w:val="28"/>
          <w:szCs w:val="28"/>
        </w:rPr>
        <w:t xml:space="preserve">единой </w:t>
      </w:r>
      <w:r w:rsidRPr="001A3418">
        <w:rPr>
          <w:sz w:val="28"/>
          <w:szCs w:val="28"/>
        </w:rPr>
        <w:t>комиссии;</w:t>
      </w:r>
    </w:p>
    <w:p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 xml:space="preserve">организует работу </w:t>
      </w:r>
      <w:r w:rsidR="008C02E5">
        <w:rPr>
          <w:sz w:val="28"/>
          <w:szCs w:val="28"/>
        </w:rPr>
        <w:t xml:space="preserve">единой </w:t>
      </w:r>
      <w:r w:rsidRPr="001A3418">
        <w:rPr>
          <w:sz w:val="28"/>
          <w:szCs w:val="28"/>
        </w:rPr>
        <w:t>комиссии;</w:t>
      </w:r>
    </w:p>
    <w:p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 xml:space="preserve">размещает протоколы заседаний </w:t>
      </w:r>
      <w:r w:rsidR="008C02E5">
        <w:rPr>
          <w:sz w:val="28"/>
          <w:szCs w:val="28"/>
        </w:rPr>
        <w:t xml:space="preserve">единой </w:t>
      </w:r>
      <w:r w:rsidRPr="001A3418">
        <w:rPr>
          <w:sz w:val="28"/>
          <w:szCs w:val="28"/>
        </w:rPr>
        <w:t>комисси</w:t>
      </w:r>
      <w:r w:rsidR="008C02E5">
        <w:rPr>
          <w:sz w:val="28"/>
          <w:szCs w:val="28"/>
        </w:rPr>
        <w:t>и</w:t>
      </w:r>
      <w:r w:rsidRPr="001A3418">
        <w:rPr>
          <w:sz w:val="28"/>
          <w:szCs w:val="28"/>
        </w:rPr>
        <w:t xml:space="preserve"> в Единой информационной системе в сфере закупок, обеспечивает хранение протоколов по закупкам;</w:t>
      </w:r>
    </w:p>
    <w:p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по запросам участников закупок дает разъяснения о результатах закупок;</w:t>
      </w:r>
    </w:p>
    <w:p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 xml:space="preserve">разрабатывает </w:t>
      </w:r>
      <w:r w:rsidR="008C02E5">
        <w:rPr>
          <w:sz w:val="28"/>
          <w:szCs w:val="28"/>
        </w:rPr>
        <w:t xml:space="preserve">конкурсную, аукционную, котировочную </w:t>
      </w:r>
      <w:r w:rsidRPr="001A3418">
        <w:rPr>
          <w:sz w:val="28"/>
          <w:szCs w:val="28"/>
        </w:rPr>
        <w:t>документацию</w:t>
      </w:r>
      <w:r w:rsidR="008C02E5">
        <w:rPr>
          <w:sz w:val="28"/>
          <w:szCs w:val="28"/>
        </w:rPr>
        <w:t xml:space="preserve"> для проведения конкурентных закупок</w:t>
      </w:r>
      <w:r w:rsidRPr="001A3418">
        <w:rPr>
          <w:sz w:val="28"/>
          <w:szCs w:val="28"/>
        </w:rPr>
        <w:t>.</w:t>
      </w:r>
    </w:p>
    <w:p w:rsidR="001A3418" w:rsidRPr="001A3418" w:rsidRDefault="001A3418" w:rsidP="00D66BB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2.11. По итогам проведенных закупок уполномоченный орган в день подписания итогового протокола направляет заказчику второй экземпляр протокола.</w:t>
      </w:r>
    </w:p>
    <w:p w:rsidR="001A3418" w:rsidRDefault="001A3418" w:rsidP="00D66BB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2.12. По итогам несостоявшихся закупок заказчики принимают решение о проведении повторных закупок (без изменений или с</w:t>
      </w:r>
      <w:r w:rsidR="00526711">
        <w:rPr>
          <w:sz w:val="28"/>
          <w:szCs w:val="28"/>
        </w:rPr>
        <w:t xml:space="preserve"> изменениями условий контракта) в соответствии с требованиями действующего законодательства.</w:t>
      </w:r>
    </w:p>
    <w:p w:rsidR="00526711" w:rsidRPr="00526711" w:rsidRDefault="00526711" w:rsidP="00D66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11">
        <w:rPr>
          <w:rFonts w:ascii="Times New Roman" w:hAnsi="Times New Roman" w:cs="Times New Roman"/>
          <w:sz w:val="28"/>
          <w:szCs w:val="28"/>
        </w:rPr>
        <w:t xml:space="preserve">В случае повторного размещения </w:t>
      </w:r>
      <w:r>
        <w:rPr>
          <w:rFonts w:ascii="Times New Roman" w:hAnsi="Times New Roman" w:cs="Times New Roman"/>
          <w:sz w:val="28"/>
          <w:szCs w:val="28"/>
        </w:rPr>
        <w:t xml:space="preserve">закупок </w:t>
      </w:r>
      <w:r w:rsidRPr="00526711">
        <w:rPr>
          <w:rFonts w:ascii="Times New Roman" w:hAnsi="Times New Roman" w:cs="Times New Roman"/>
          <w:sz w:val="28"/>
          <w:szCs w:val="28"/>
        </w:rPr>
        <w:t xml:space="preserve">заказчик направляет </w:t>
      </w:r>
      <w:r>
        <w:rPr>
          <w:rFonts w:ascii="Times New Roman" w:hAnsi="Times New Roman" w:cs="Times New Roman"/>
          <w:sz w:val="28"/>
          <w:szCs w:val="28"/>
        </w:rPr>
        <w:t>заявку</w:t>
      </w:r>
      <w:r w:rsidRPr="00526711">
        <w:rPr>
          <w:rFonts w:ascii="Times New Roman" w:hAnsi="Times New Roman" w:cs="Times New Roman"/>
          <w:sz w:val="28"/>
          <w:szCs w:val="28"/>
        </w:rPr>
        <w:t xml:space="preserve"> в уполномоченный орган в установленном порядке. При этом заказчик может внести изменения в техническое задание, а также предложения об изменении требований документации о закупках.</w:t>
      </w:r>
    </w:p>
    <w:p w:rsidR="001A3418" w:rsidRPr="001A3418" w:rsidRDefault="001A3418" w:rsidP="00D66BB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2.13. Заказчики обязаны:</w:t>
      </w:r>
    </w:p>
    <w:p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lastRenderedPageBreak/>
        <w:t xml:space="preserve">в течение пяти дней с даты размещения в единой информационной системе в сфере закупок протоколов, разместить в единой информационной системе и на электронной площадке с использованием единой информационной системы без своей подписи проект контракта, который составляется путем включения с использованием единой информационной системы в проект контракта, прилагаемый к документации или извещению о закупке, цены контракта, предложенной участником закупки, с которым заключается контракт, либо предложения о цене за право заключения контракта, а также включения информации о товаре (товарном знаке и (или) конкретных показателях товара, стране происхождения товара), информации, предусмотренной Федеральным законом </w:t>
      </w:r>
      <w:r w:rsidR="008C02E5">
        <w:rPr>
          <w:sz w:val="28"/>
          <w:szCs w:val="28"/>
        </w:rPr>
        <w:t>№</w:t>
      </w:r>
      <w:r w:rsidRPr="001A3418">
        <w:rPr>
          <w:sz w:val="28"/>
          <w:szCs w:val="28"/>
        </w:rPr>
        <w:t xml:space="preserve"> 44-ФЗ, указанных в заявке, окончательном предложении участника электронной процедуры;</w:t>
      </w:r>
    </w:p>
    <w:p w:rsid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 xml:space="preserve">в сроки и в случаях, установленных Федеральным законом </w:t>
      </w:r>
      <w:r w:rsidR="00526711">
        <w:rPr>
          <w:sz w:val="28"/>
          <w:szCs w:val="28"/>
        </w:rPr>
        <w:t>№</w:t>
      </w:r>
      <w:r w:rsidRPr="001A3418">
        <w:rPr>
          <w:sz w:val="28"/>
          <w:szCs w:val="28"/>
        </w:rPr>
        <w:t xml:space="preserve"> 44-ФЗ, обеспечи</w:t>
      </w:r>
      <w:r w:rsidR="00526711">
        <w:rPr>
          <w:sz w:val="28"/>
          <w:szCs w:val="28"/>
        </w:rPr>
        <w:t>ть</w:t>
      </w:r>
      <w:r w:rsidRPr="001A3418">
        <w:rPr>
          <w:sz w:val="28"/>
          <w:szCs w:val="28"/>
        </w:rPr>
        <w:t xml:space="preserve"> возврат денежных средств, перечисленных участником закупки на расчетный счет заказчика в качестве о</w:t>
      </w:r>
      <w:r w:rsidR="00526711">
        <w:rPr>
          <w:sz w:val="28"/>
          <w:szCs w:val="28"/>
        </w:rPr>
        <w:t>беспечения исполнения контракта (гарантийных обязательств).</w:t>
      </w:r>
    </w:p>
    <w:p w:rsidR="00D66BBF" w:rsidRPr="001A3418" w:rsidRDefault="00D66BBF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bookmarkStart w:id="0" w:name="sub_3052"/>
      <w:r w:rsidRPr="00526711">
        <w:rPr>
          <w:sz w:val="28"/>
          <w:szCs w:val="28"/>
        </w:rPr>
        <w:t>Процедуры, не регламентированные настоящим Порядком, осуществляются в порядке, предусмотренном Федеральным законом</w:t>
      </w:r>
      <w:bookmarkEnd w:id="0"/>
      <w:r>
        <w:rPr>
          <w:sz w:val="28"/>
          <w:szCs w:val="28"/>
        </w:rPr>
        <w:t xml:space="preserve"> № 44-ФЗ.</w:t>
      </w:r>
    </w:p>
    <w:p w:rsidR="00D91A30" w:rsidRPr="00D91A30" w:rsidRDefault="00D91A30" w:rsidP="00844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A30" w:rsidRDefault="00D91A30" w:rsidP="00844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418" w:rsidRDefault="001A3418" w:rsidP="00844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418" w:rsidRDefault="001A3418" w:rsidP="00844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418" w:rsidRDefault="001A3418" w:rsidP="00844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418" w:rsidRPr="00D91A30" w:rsidRDefault="001A3418" w:rsidP="00844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A30" w:rsidRPr="00D91A30" w:rsidRDefault="00D91A30" w:rsidP="00844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                                                                  А.В. Кулик</w:t>
      </w:r>
    </w:p>
    <w:p w:rsidR="00D91A30" w:rsidRPr="00D91A30" w:rsidRDefault="00D91A30" w:rsidP="00844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91A30" w:rsidRPr="00D91A30" w:rsidSect="008E12A4">
      <w:footerReference w:type="even" r:id="rId14"/>
      <w:footerReference w:type="default" r:id="rId15"/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8F5" w:rsidRDefault="004648F5" w:rsidP="007A725D">
      <w:pPr>
        <w:spacing w:after="0" w:line="240" w:lineRule="auto"/>
      </w:pPr>
      <w:r>
        <w:separator/>
      </w:r>
    </w:p>
  </w:endnote>
  <w:endnote w:type="continuationSeparator" w:id="1">
    <w:p w:rsidR="004648F5" w:rsidRDefault="004648F5" w:rsidP="007A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F2" w:rsidRDefault="00B54CF5" w:rsidP="009071E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A45F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A45F2">
      <w:rPr>
        <w:rStyle w:val="af1"/>
        <w:noProof/>
      </w:rPr>
      <w:t>45</w:t>
    </w:r>
    <w:r>
      <w:rPr>
        <w:rStyle w:val="af1"/>
      </w:rPr>
      <w:fldChar w:fldCharType="end"/>
    </w:r>
  </w:p>
  <w:p w:rsidR="00EA45F2" w:rsidRDefault="00EA45F2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F2" w:rsidRPr="007110B2" w:rsidRDefault="00B54CF5" w:rsidP="009071EE">
    <w:pPr>
      <w:pStyle w:val="ad"/>
      <w:framePr w:wrap="around" w:vAnchor="text" w:hAnchor="margin" w:xAlign="right" w:y="1"/>
      <w:rPr>
        <w:rStyle w:val="af1"/>
        <w:sz w:val="24"/>
        <w:szCs w:val="24"/>
      </w:rPr>
    </w:pPr>
    <w:r w:rsidRPr="007110B2">
      <w:rPr>
        <w:rStyle w:val="af1"/>
        <w:sz w:val="24"/>
        <w:szCs w:val="24"/>
      </w:rPr>
      <w:fldChar w:fldCharType="begin"/>
    </w:r>
    <w:r w:rsidR="00EA45F2" w:rsidRPr="007110B2">
      <w:rPr>
        <w:rStyle w:val="af1"/>
        <w:sz w:val="24"/>
        <w:szCs w:val="24"/>
      </w:rPr>
      <w:instrText xml:space="preserve">PAGE  </w:instrText>
    </w:r>
    <w:r w:rsidRPr="007110B2">
      <w:rPr>
        <w:rStyle w:val="af1"/>
        <w:sz w:val="24"/>
        <w:szCs w:val="24"/>
      </w:rPr>
      <w:fldChar w:fldCharType="separate"/>
    </w:r>
    <w:r w:rsidR="00A64774">
      <w:rPr>
        <w:rStyle w:val="af1"/>
        <w:noProof/>
        <w:sz w:val="24"/>
        <w:szCs w:val="24"/>
      </w:rPr>
      <w:t>6</w:t>
    </w:r>
    <w:r w:rsidRPr="007110B2">
      <w:rPr>
        <w:rStyle w:val="af1"/>
        <w:sz w:val="24"/>
        <w:szCs w:val="24"/>
      </w:rPr>
      <w:fldChar w:fldCharType="end"/>
    </w:r>
  </w:p>
  <w:p w:rsidR="00EA45F2" w:rsidRDefault="00EA45F2" w:rsidP="0015598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8F5" w:rsidRDefault="004648F5" w:rsidP="007A725D">
      <w:pPr>
        <w:spacing w:after="0" w:line="240" w:lineRule="auto"/>
      </w:pPr>
      <w:r>
        <w:separator/>
      </w:r>
    </w:p>
  </w:footnote>
  <w:footnote w:type="continuationSeparator" w:id="1">
    <w:p w:rsidR="004648F5" w:rsidRDefault="004648F5" w:rsidP="007A7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904E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5139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">
    <w:nsid w:val="0753340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">
    <w:nsid w:val="0CEF65AB"/>
    <w:multiLevelType w:val="hybridMultilevel"/>
    <w:tmpl w:val="5D1EE464"/>
    <w:lvl w:ilvl="0" w:tplc="0419000F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>
    <w:nsid w:val="0DCD10C5"/>
    <w:multiLevelType w:val="hybridMultilevel"/>
    <w:tmpl w:val="5DD0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11867AC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30E9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>
    <w:nsid w:val="22EF6E9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9">
    <w:nsid w:val="233843A2"/>
    <w:multiLevelType w:val="hybridMultilevel"/>
    <w:tmpl w:val="AE18818E"/>
    <w:lvl w:ilvl="0" w:tplc="DC7C3CF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511CB6"/>
    <w:multiLevelType w:val="hybridMultilevel"/>
    <w:tmpl w:val="8DCC630E"/>
    <w:lvl w:ilvl="0" w:tplc="5E10E1BC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F5095"/>
    <w:multiLevelType w:val="multilevel"/>
    <w:tmpl w:val="3C1C7F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3">
    <w:nsid w:val="3B98090E"/>
    <w:multiLevelType w:val="multilevel"/>
    <w:tmpl w:val="30C45364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4">
    <w:nsid w:val="3FF84A4B"/>
    <w:multiLevelType w:val="hybridMultilevel"/>
    <w:tmpl w:val="47FC14DC"/>
    <w:lvl w:ilvl="0" w:tplc="BB5C31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1E079FB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6">
    <w:nsid w:val="41F21CC6"/>
    <w:multiLevelType w:val="hybridMultilevel"/>
    <w:tmpl w:val="B440855A"/>
    <w:lvl w:ilvl="0" w:tplc="FB06C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2810EEA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>
    <w:nsid w:val="48831AA8"/>
    <w:multiLevelType w:val="multilevel"/>
    <w:tmpl w:val="B30ED3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FE0106F"/>
    <w:multiLevelType w:val="singleLevel"/>
    <w:tmpl w:val="2C02AFB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0">
    <w:nsid w:val="514A3BB2"/>
    <w:multiLevelType w:val="hybridMultilevel"/>
    <w:tmpl w:val="75B41882"/>
    <w:lvl w:ilvl="0" w:tplc="4C8859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2D91C2D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2">
    <w:nsid w:val="538F5258"/>
    <w:multiLevelType w:val="multilevel"/>
    <w:tmpl w:val="3796CAAA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1800"/>
      </w:pPr>
      <w:rPr>
        <w:rFonts w:hint="default"/>
      </w:rPr>
    </w:lvl>
  </w:abstractNum>
  <w:abstractNum w:abstractNumId="23">
    <w:nsid w:val="5975196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4">
    <w:nsid w:val="5F464602"/>
    <w:multiLevelType w:val="hybridMultilevel"/>
    <w:tmpl w:val="74544202"/>
    <w:lvl w:ilvl="0" w:tplc="BE30DA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D34A4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6">
    <w:nsid w:val="612C115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7">
    <w:nsid w:val="65DD2DE0"/>
    <w:multiLevelType w:val="hybridMultilevel"/>
    <w:tmpl w:val="060C6178"/>
    <w:lvl w:ilvl="0" w:tplc="9784131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671577A"/>
    <w:multiLevelType w:val="hybridMultilevel"/>
    <w:tmpl w:val="988CA9C2"/>
    <w:lvl w:ilvl="0" w:tplc="41E685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8C06053"/>
    <w:multiLevelType w:val="hybridMultilevel"/>
    <w:tmpl w:val="D2F0FB0E"/>
    <w:lvl w:ilvl="0" w:tplc="0892318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>
    <w:nsid w:val="69204E7A"/>
    <w:multiLevelType w:val="hybridMultilevel"/>
    <w:tmpl w:val="C2C0F5B8"/>
    <w:lvl w:ilvl="0" w:tplc="65888E2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A0B7DAD"/>
    <w:multiLevelType w:val="hybridMultilevel"/>
    <w:tmpl w:val="CD94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5858F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0038F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4">
    <w:nsid w:val="6E0A578B"/>
    <w:multiLevelType w:val="hybridMultilevel"/>
    <w:tmpl w:val="97A28D22"/>
    <w:lvl w:ilvl="0" w:tplc="556C7798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2FC056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15"/>
  </w:num>
  <w:num w:numId="5">
    <w:abstractNumId w:val="0"/>
  </w:num>
  <w:num w:numId="6">
    <w:abstractNumId w:val="29"/>
  </w:num>
  <w:num w:numId="7">
    <w:abstractNumId w:val="26"/>
  </w:num>
  <w:num w:numId="8">
    <w:abstractNumId w:val="17"/>
  </w:num>
  <w:num w:numId="9">
    <w:abstractNumId w:val="35"/>
  </w:num>
  <w:num w:numId="10">
    <w:abstractNumId w:val="8"/>
  </w:num>
  <w:num w:numId="11">
    <w:abstractNumId w:val="1"/>
  </w:num>
  <w:num w:numId="12">
    <w:abstractNumId w:val="2"/>
  </w:num>
  <w:num w:numId="13">
    <w:abstractNumId w:val="21"/>
  </w:num>
  <w:num w:numId="14">
    <w:abstractNumId w:val="7"/>
  </w:num>
  <w:num w:numId="15">
    <w:abstractNumId w:val="3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0"/>
  </w:num>
  <w:num w:numId="23">
    <w:abstractNumId w:val="23"/>
  </w:num>
  <w:num w:numId="24">
    <w:abstractNumId w:val="25"/>
  </w:num>
  <w:num w:numId="25">
    <w:abstractNumId w:val="33"/>
  </w:num>
  <w:num w:numId="26">
    <w:abstractNumId w:val="9"/>
  </w:num>
  <w:num w:numId="27">
    <w:abstractNumId w:val="31"/>
  </w:num>
  <w:num w:numId="28">
    <w:abstractNumId w:val="14"/>
  </w:num>
  <w:num w:numId="29">
    <w:abstractNumId w:val="10"/>
  </w:num>
  <w:num w:numId="30">
    <w:abstractNumId w:val="22"/>
  </w:num>
  <w:num w:numId="31">
    <w:abstractNumId w:val="34"/>
  </w:num>
  <w:num w:numId="32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2"/>
  </w:num>
  <w:num w:numId="35">
    <w:abstractNumId w:val="27"/>
  </w:num>
  <w:num w:numId="36">
    <w:abstractNumId w:val="18"/>
  </w:num>
  <w:num w:numId="37">
    <w:abstractNumId w:val="13"/>
  </w:num>
  <w:num w:numId="38">
    <w:abstractNumId w:val="4"/>
  </w:num>
  <w:num w:numId="39">
    <w:abstractNumId w:val="32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49E"/>
    <w:rsid w:val="00005719"/>
    <w:rsid w:val="00005895"/>
    <w:rsid w:val="00007C75"/>
    <w:rsid w:val="0001677C"/>
    <w:rsid w:val="000167ED"/>
    <w:rsid w:val="00020109"/>
    <w:rsid w:val="00021D44"/>
    <w:rsid w:val="00033E15"/>
    <w:rsid w:val="00035701"/>
    <w:rsid w:val="00040F5A"/>
    <w:rsid w:val="000418D0"/>
    <w:rsid w:val="00042E11"/>
    <w:rsid w:val="000452D6"/>
    <w:rsid w:val="000453B1"/>
    <w:rsid w:val="00046130"/>
    <w:rsid w:val="000607D1"/>
    <w:rsid w:val="000645DA"/>
    <w:rsid w:val="000919D3"/>
    <w:rsid w:val="00097541"/>
    <w:rsid w:val="000A0E7F"/>
    <w:rsid w:val="000A1945"/>
    <w:rsid w:val="000A5B2E"/>
    <w:rsid w:val="000A6FE1"/>
    <w:rsid w:val="000A7B22"/>
    <w:rsid w:val="000B4A61"/>
    <w:rsid w:val="000C5966"/>
    <w:rsid w:val="000D40BF"/>
    <w:rsid w:val="000D6094"/>
    <w:rsid w:val="000E0A6A"/>
    <w:rsid w:val="000E46A7"/>
    <w:rsid w:val="000E6053"/>
    <w:rsid w:val="000E6B2D"/>
    <w:rsid w:val="000F05CA"/>
    <w:rsid w:val="000F52F0"/>
    <w:rsid w:val="001046BE"/>
    <w:rsid w:val="00105F49"/>
    <w:rsid w:val="00113361"/>
    <w:rsid w:val="001239F8"/>
    <w:rsid w:val="00126B23"/>
    <w:rsid w:val="001306A5"/>
    <w:rsid w:val="00131AC2"/>
    <w:rsid w:val="001402E9"/>
    <w:rsid w:val="001409E9"/>
    <w:rsid w:val="00147B6F"/>
    <w:rsid w:val="001507B8"/>
    <w:rsid w:val="00155031"/>
    <w:rsid w:val="00155981"/>
    <w:rsid w:val="00166300"/>
    <w:rsid w:val="00170CE8"/>
    <w:rsid w:val="00184CA3"/>
    <w:rsid w:val="001A0797"/>
    <w:rsid w:val="001A3418"/>
    <w:rsid w:val="001A576D"/>
    <w:rsid w:val="001A610E"/>
    <w:rsid w:val="001B0AB6"/>
    <w:rsid w:val="001B7523"/>
    <w:rsid w:val="001C3300"/>
    <w:rsid w:val="001C4D4E"/>
    <w:rsid w:val="001C6D70"/>
    <w:rsid w:val="001E1248"/>
    <w:rsid w:val="001E651E"/>
    <w:rsid w:val="001E6B37"/>
    <w:rsid w:val="001F29E5"/>
    <w:rsid w:val="002007D7"/>
    <w:rsid w:val="002014C6"/>
    <w:rsid w:val="0020273B"/>
    <w:rsid w:val="00204E50"/>
    <w:rsid w:val="00204EF8"/>
    <w:rsid w:val="002053D3"/>
    <w:rsid w:val="00206C08"/>
    <w:rsid w:val="00210D39"/>
    <w:rsid w:val="00215213"/>
    <w:rsid w:val="00235D40"/>
    <w:rsid w:val="00236258"/>
    <w:rsid w:val="00237102"/>
    <w:rsid w:val="002372E7"/>
    <w:rsid w:val="0024139B"/>
    <w:rsid w:val="00243BE5"/>
    <w:rsid w:val="0024400B"/>
    <w:rsid w:val="00245135"/>
    <w:rsid w:val="0024574E"/>
    <w:rsid w:val="00247402"/>
    <w:rsid w:val="00253EA9"/>
    <w:rsid w:val="00272358"/>
    <w:rsid w:val="00280817"/>
    <w:rsid w:val="002950FB"/>
    <w:rsid w:val="002A1015"/>
    <w:rsid w:val="002B1572"/>
    <w:rsid w:val="002B7158"/>
    <w:rsid w:val="002C0F92"/>
    <w:rsid w:val="002C146D"/>
    <w:rsid w:val="002D04E5"/>
    <w:rsid w:val="002E59D5"/>
    <w:rsid w:val="002F086C"/>
    <w:rsid w:val="00301D55"/>
    <w:rsid w:val="00320CB3"/>
    <w:rsid w:val="0033002A"/>
    <w:rsid w:val="00331848"/>
    <w:rsid w:val="00337612"/>
    <w:rsid w:val="003436A2"/>
    <w:rsid w:val="003456EA"/>
    <w:rsid w:val="003458B6"/>
    <w:rsid w:val="00347996"/>
    <w:rsid w:val="003567C5"/>
    <w:rsid w:val="00361A57"/>
    <w:rsid w:val="003628FE"/>
    <w:rsid w:val="003647BE"/>
    <w:rsid w:val="0036791C"/>
    <w:rsid w:val="003720D2"/>
    <w:rsid w:val="0038318C"/>
    <w:rsid w:val="00383FE8"/>
    <w:rsid w:val="00390BB7"/>
    <w:rsid w:val="003A0B0D"/>
    <w:rsid w:val="003A0E16"/>
    <w:rsid w:val="003A5DB8"/>
    <w:rsid w:val="003B3263"/>
    <w:rsid w:val="003B4DA7"/>
    <w:rsid w:val="003C39FD"/>
    <w:rsid w:val="003C6E7F"/>
    <w:rsid w:val="003D3355"/>
    <w:rsid w:val="003F0AF1"/>
    <w:rsid w:val="00401451"/>
    <w:rsid w:val="0040377A"/>
    <w:rsid w:val="00403E6E"/>
    <w:rsid w:val="00407CF8"/>
    <w:rsid w:val="00412D0C"/>
    <w:rsid w:val="00420722"/>
    <w:rsid w:val="0042148E"/>
    <w:rsid w:val="004275BF"/>
    <w:rsid w:val="00431633"/>
    <w:rsid w:val="00451440"/>
    <w:rsid w:val="00451F4D"/>
    <w:rsid w:val="00452FB4"/>
    <w:rsid w:val="004648F5"/>
    <w:rsid w:val="004705D8"/>
    <w:rsid w:val="00472C50"/>
    <w:rsid w:val="004730BE"/>
    <w:rsid w:val="00475A2D"/>
    <w:rsid w:val="00491C84"/>
    <w:rsid w:val="00495F24"/>
    <w:rsid w:val="004971EF"/>
    <w:rsid w:val="004973C6"/>
    <w:rsid w:val="004A0CF3"/>
    <w:rsid w:val="004C294D"/>
    <w:rsid w:val="004F35D6"/>
    <w:rsid w:val="004F5D13"/>
    <w:rsid w:val="004F7298"/>
    <w:rsid w:val="0050132D"/>
    <w:rsid w:val="005023AB"/>
    <w:rsid w:val="0050258B"/>
    <w:rsid w:val="00502F53"/>
    <w:rsid w:val="00502F5B"/>
    <w:rsid w:val="00505C42"/>
    <w:rsid w:val="005116A7"/>
    <w:rsid w:val="00515F3A"/>
    <w:rsid w:val="005175D1"/>
    <w:rsid w:val="005240BF"/>
    <w:rsid w:val="00526711"/>
    <w:rsid w:val="0052677F"/>
    <w:rsid w:val="0053465C"/>
    <w:rsid w:val="0053714F"/>
    <w:rsid w:val="005420DE"/>
    <w:rsid w:val="00542EB7"/>
    <w:rsid w:val="005456B0"/>
    <w:rsid w:val="00547522"/>
    <w:rsid w:val="00561E68"/>
    <w:rsid w:val="005677EC"/>
    <w:rsid w:val="00571B32"/>
    <w:rsid w:val="005800C0"/>
    <w:rsid w:val="005813B1"/>
    <w:rsid w:val="00581C59"/>
    <w:rsid w:val="00581CB2"/>
    <w:rsid w:val="0058284A"/>
    <w:rsid w:val="00582D0D"/>
    <w:rsid w:val="00583E59"/>
    <w:rsid w:val="00585D52"/>
    <w:rsid w:val="005942B3"/>
    <w:rsid w:val="005A0332"/>
    <w:rsid w:val="005B2A00"/>
    <w:rsid w:val="005C4122"/>
    <w:rsid w:val="005C6D21"/>
    <w:rsid w:val="005D049A"/>
    <w:rsid w:val="005D050C"/>
    <w:rsid w:val="005E0E9B"/>
    <w:rsid w:val="005E3E99"/>
    <w:rsid w:val="005F5CDE"/>
    <w:rsid w:val="005F7681"/>
    <w:rsid w:val="006068F7"/>
    <w:rsid w:val="00607AD3"/>
    <w:rsid w:val="00611604"/>
    <w:rsid w:val="006318F2"/>
    <w:rsid w:val="0063314E"/>
    <w:rsid w:val="00640661"/>
    <w:rsid w:val="00680906"/>
    <w:rsid w:val="006830F0"/>
    <w:rsid w:val="006838A7"/>
    <w:rsid w:val="00683CEE"/>
    <w:rsid w:val="006854EF"/>
    <w:rsid w:val="00686FD3"/>
    <w:rsid w:val="0068752C"/>
    <w:rsid w:val="00693664"/>
    <w:rsid w:val="00694B6D"/>
    <w:rsid w:val="006A1162"/>
    <w:rsid w:val="006B07AA"/>
    <w:rsid w:val="006B1F46"/>
    <w:rsid w:val="006B5F72"/>
    <w:rsid w:val="006B757F"/>
    <w:rsid w:val="006D02A6"/>
    <w:rsid w:val="006F0940"/>
    <w:rsid w:val="006F6766"/>
    <w:rsid w:val="007042CF"/>
    <w:rsid w:val="007110B2"/>
    <w:rsid w:val="007112C2"/>
    <w:rsid w:val="00712951"/>
    <w:rsid w:val="0072388E"/>
    <w:rsid w:val="0072539C"/>
    <w:rsid w:val="00731F04"/>
    <w:rsid w:val="00734656"/>
    <w:rsid w:val="00734D74"/>
    <w:rsid w:val="00736F66"/>
    <w:rsid w:val="00737B49"/>
    <w:rsid w:val="00747000"/>
    <w:rsid w:val="00755102"/>
    <w:rsid w:val="00786E78"/>
    <w:rsid w:val="007937DC"/>
    <w:rsid w:val="00795416"/>
    <w:rsid w:val="00795696"/>
    <w:rsid w:val="007A40A5"/>
    <w:rsid w:val="007A725D"/>
    <w:rsid w:val="007A79FD"/>
    <w:rsid w:val="007B1480"/>
    <w:rsid w:val="007B2B36"/>
    <w:rsid w:val="007B715E"/>
    <w:rsid w:val="007C09F5"/>
    <w:rsid w:val="007C3266"/>
    <w:rsid w:val="007C4470"/>
    <w:rsid w:val="007C62A1"/>
    <w:rsid w:val="007D413E"/>
    <w:rsid w:val="007D45F1"/>
    <w:rsid w:val="007D5322"/>
    <w:rsid w:val="007D685F"/>
    <w:rsid w:val="007E0026"/>
    <w:rsid w:val="007E5216"/>
    <w:rsid w:val="007F1184"/>
    <w:rsid w:val="007F1FB0"/>
    <w:rsid w:val="007F4C35"/>
    <w:rsid w:val="0081240E"/>
    <w:rsid w:val="00816838"/>
    <w:rsid w:val="0081788C"/>
    <w:rsid w:val="00820818"/>
    <w:rsid w:val="008232DC"/>
    <w:rsid w:val="00831998"/>
    <w:rsid w:val="008369F4"/>
    <w:rsid w:val="00837F65"/>
    <w:rsid w:val="00844EA7"/>
    <w:rsid w:val="008461D7"/>
    <w:rsid w:val="00851B21"/>
    <w:rsid w:val="00860341"/>
    <w:rsid w:val="00865218"/>
    <w:rsid w:val="008678CD"/>
    <w:rsid w:val="00877C3E"/>
    <w:rsid w:val="00884297"/>
    <w:rsid w:val="00893DF3"/>
    <w:rsid w:val="00895456"/>
    <w:rsid w:val="008A5A3C"/>
    <w:rsid w:val="008A6262"/>
    <w:rsid w:val="008B2B0A"/>
    <w:rsid w:val="008B51B0"/>
    <w:rsid w:val="008C0100"/>
    <w:rsid w:val="008C02E5"/>
    <w:rsid w:val="008C47E4"/>
    <w:rsid w:val="008C57EE"/>
    <w:rsid w:val="008E0783"/>
    <w:rsid w:val="008E12A4"/>
    <w:rsid w:val="008E2B78"/>
    <w:rsid w:val="008E74F3"/>
    <w:rsid w:val="008F0DCC"/>
    <w:rsid w:val="00900615"/>
    <w:rsid w:val="0090522F"/>
    <w:rsid w:val="009071EE"/>
    <w:rsid w:val="0090745A"/>
    <w:rsid w:val="00912901"/>
    <w:rsid w:val="009163FD"/>
    <w:rsid w:val="009171DE"/>
    <w:rsid w:val="00917F7E"/>
    <w:rsid w:val="00927E4C"/>
    <w:rsid w:val="00930227"/>
    <w:rsid w:val="009363DA"/>
    <w:rsid w:val="00936778"/>
    <w:rsid w:val="00940338"/>
    <w:rsid w:val="009412BF"/>
    <w:rsid w:val="00950A94"/>
    <w:rsid w:val="00951017"/>
    <w:rsid w:val="0097414D"/>
    <w:rsid w:val="009759CF"/>
    <w:rsid w:val="00980CEB"/>
    <w:rsid w:val="00990D7C"/>
    <w:rsid w:val="00993573"/>
    <w:rsid w:val="009943F9"/>
    <w:rsid w:val="00995386"/>
    <w:rsid w:val="00997C0A"/>
    <w:rsid w:val="009B049E"/>
    <w:rsid w:val="009B1AF7"/>
    <w:rsid w:val="009C5FD4"/>
    <w:rsid w:val="009D2DD2"/>
    <w:rsid w:val="009D4C0E"/>
    <w:rsid w:val="009E799A"/>
    <w:rsid w:val="00A01570"/>
    <w:rsid w:val="00A0250F"/>
    <w:rsid w:val="00A04EB4"/>
    <w:rsid w:val="00A062C7"/>
    <w:rsid w:val="00A07243"/>
    <w:rsid w:val="00A07B0A"/>
    <w:rsid w:val="00A11A1A"/>
    <w:rsid w:val="00A15E3C"/>
    <w:rsid w:val="00A32843"/>
    <w:rsid w:val="00A4166C"/>
    <w:rsid w:val="00A4305A"/>
    <w:rsid w:val="00A471C4"/>
    <w:rsid w:val="00A5563B"/>
    <w:rsid w:val="00A62B12"/>
    <w:rsid w:val="00A62B45"/>
    <w:rsid w:val="00A62C3A"/>
    <w:rsid w:val="00A64774"/>
    <w:rsid w:val="00A64F7C"/>
    <w:rsid w:val="00A747B5"/>
    <w:rsid w:val="00A7755A"/>
    <w:rsid w:val="00A8016D"/>
    <w:rsid w:val="00A81B27"/>
    <w:rsid w:val="00A87386"/>
    <w:rsid w:val="00A91A99"/>
    <w:rsid w:val="00A9200C"/>
    <w:rsid w:val="00A95F68"/>
    <w:rsid w:val="00AA333D"/>
    <w:rsid w:val="00AA7AA1"/>
    <w:rsid w:val="00AB0088"/>
    <w:rsid w:val="00AB686A"/>
    <w:rsid w:val="00AC7377"/>
    <w:rsid w:val="00AD190E"/>
    <w:rsid w:val="00AD57E6"/>
    <w:rsid w:val="00AE2133"/>
    <w:rsid w:val="00AE431E"/>
    <w:rsid w:val="00AF11EB"/>
    <w:rsid w:val="00AF1A7C"/>
    <w:rsid w:val="00AF241B"/>
    <w:rsid w:val="00AF5111"/>
    <w:rsid w:val="00AF5EB6"/>
    <w:rsid w:val="00B038D3"/>
    <w:rsid w:val="00B07010"/>
    <w:rsid w:val="00B07445"/>
    <w:rsid w:val="00B12A1D"/>
    <w:rsid w:val="00B26DEF"/>
    <w:rsid w:val="00B32871"/>
    <w:rsid w:val="00B40651"/>
    <w:rsid w:val="00B40AEF"/>
    <w:rsid w:val="00B461B4"/>
    <w:rsid w:val="00B46B1C"/>
    <w:rsid w:val="00B47F3C"/>
    <w:rsid w:val="00B5005B"/>
    <w:rsid w:val="00B51CFF"/>
    <w:rsid w:val="00B54CF5"/>
    <w:rsid w:val="00B56CA0"/>
    <w:rsid w:val="00B60E82"/>
    <w:rsid w:val="00B66A8B"/>
    <w:rsid w:val="00B73A54"/>
    <w:rsid w:val="00B74347"/>
    <w:rsid w:val="00B766B1"/>
    <w:rsid w:val="00B82532"/>
    <w:rsid w:val="00B836E8"/>
    <w:rsid w:val="00B87C86"/>
    <w:rsid w:val="00B90381"/>
    <w:rsid w:val="00B929CF"/>
    <w:rsid w:val="00BA08A4"/>
    <w:rsid w:val="00BA0BB8"/>
    <w:rsid w:val="00BA0D59"/>
    <w:rsid w:val="00BA138F"/>
    <w:rsid w:val="00BA3B8A"/>
    <w:rsid w:val="00BA611B"/>
    <w:rsid w:val="00BA6CE0"/>
    <w:rsid w:val="00BC4EAE"/>
    <w:rsid w:val="00BD0D9E"/>
    <w:rsid w:val="00BE1BC9"/>
    <w:rsid w:val="00BE7635"/>
    <w:rsid w:val="00BF143C"/>
    <w:rsid w:val="00BF14EF"/>
    <w:rsid w:val="00BF2BDF"/>
    <w:rsid w:val="00BF78F0"/>
    <w:rsid w:val="00C165FD"/>
    <w:rsid w:val="00C34063"/>
    <w:rsid w:val="00C35B7B"/>
    <w:rsid w:val="00C374FC"/>
    <w:rsid w:val="00C45FD5"/>
    <w:rsid w:val="00C60E77"/>
    <w:rsid w:val="00C66445"/>
    <w:rsid w:val="00C77F92"/>
    <w:rsid w:val="00C956EE"/>
    <w:rsid w:val="00CC7290"/>
    <w:rsid w:val="00CC76FC"/>
    <w:rsid w:val="00CE6669"/>
    <w:rsid w:val="00CE6FA2"/>
    <w:rsid w:val="00CE7F28"/>
    <w:rsid w:val="00D000E9"/>
    <w:rsid w:val="00D00DED"/>
    <w:rsid w:val="00D136DB"/>
    <w:rsid w:val="00D164F4"/>
    <w:rsid w:val="00D17ED1"/>
    <w:rsid w:val="00D2178C"/>
    <w:rsid w:val="00D302C5"/>
    <w:rsid w:val="00D37AFB"/>
    <w:rsid w:val="00D40D32"/>
    <w:rsid w:val="00D535E3"/>
    <w:rsid w:val="00D56916"/>
    <w:rsid w:val="00D66BBF"/>
    <w:rsid w:val="00D80B7E"/>
    <w:rsid w:val="00D81742"/>
    <w:rsid w:val="00D9199F"/>
    <w:rsid w:val="00D91A30"/>
    <w:rsid w:val="00D91C90"/>
    <w:rsid w:val="00DA0BBC"/>
    <w:rsid w:val="00DB5A82"/>
    <w:rsid w:val="00DC0F94"/>
    <w:rsid w:val="00DC1591"/>
    <w:rsid w:val="00DC57D1"/>
    <w:rsid w:val="00DC5FBE"/>
    <w:rsid w:val="00DD2ADD"/>
    <w:rsid w:val="00DE3B0B"/>
    <w:rsid w:val="00DF0AC9"/>
    <w:rsid w:val="00DF187A"/>
    <w:rsid w:val="00DF557F"/>
    <w:rsid w:val="00E10AF1"/>
    <w:rsid w:val="00E135F9"/>
    <w:rsid w:val="00E157D1"/>
    <w:rsid w:val="00E20276"/>
    <w:rsid w:val="00E23834"/>
    <w:rsid w:val="00E257A3"/>
    <w:rsid w:val="00E26646"/>
    <w:rsid w:val="00E27792"/>
    <w:rsid w:val="00E27E7A"/>
    <w:rsid w:val="00E33014"/>
    <w:rsid w:val="00E33C81"/>
    <w:rsid w:val="00E3784D"/>
    <w:rsid w:val="00E4417A"/>
    <w:rsid w:val="00E54D3E"/>
    <w:rsid w:val="00E61744"/>
    <w:rsid w:val="00E6682E"/>
    <w:rsid w:val="00E67331"/>
    <w:rsid w:val="00E83567"/>
    <w:rsid w:val="00E90250"/>
    <w:rsid w:val="00E959F9"/>
    <w:rsid w:val="00E964A9"/>
    <w:rsid w:val="00EA30A4"/>
    <w:rsid w:val="00EA39D4"/>
    <w:rsid w:val="00EA3D71"/>
    <w:rsid w:val="00EA45F2"/>
    <w:rsid w:val="00EA67CE"/>
    <w:rsid w:val="00EB7EE1"/>
    <w:rsid w:val="00EC0466"/>
    <w:rsid w:val="00EC0E29"/>
    <w:rsid w:val="00EC135D"/>
    <w:rsid w:val="00ED0FA5"/>
    <w:rsid w:val="00ED2641"/>
    <w:rsid w:val="00ED2EB0"/>
    <w:rsid w:val="00ED4EB5"/>
    <w:rsid w:val="00EE267A"/>
    <w:rsid w:val="00EE27B2"/>
    <w:rsid w:val="00EE3528"/>
    <w:rsid w:val="00EE4B49"/>
    <w:rsid w:val="00EE6D9E"/>
    <w:rsid w:val="00EF4470"/>
    <w:rsid w:val="00F012FA"/>
    <w:rsid w:val="00F01C49"/>
    <w:rsid w:val="00F03F90"/>
    <w:rsid w:val="00F15AF2"/>
    <w:rsid w:val="00F1603F"/>
    <w:rsid w:val="00F247CE"/>
    <w:rsid w:val="00F27CFD"/>
    <w:rsid w:val="00F339B8"/>
    <w:rsid w:val="00F406FF"/>
    <w:rsid w:val="00F4255E"/>
    <w:rsid w:val="00F43ACB"/>
    <w:rsid w:val="00F45588"/>
    <w:rsid w:val="00F46B59"/>
    <w:rsid w:val="00F545FB"/>
    <w:rsid w:val="00F6515C"/>
    <w:rsid w:val="00F660FF"/>
    <w:rsid w:val="00F7188F"/>
    <w:rsid w:val="00F959B6"/>
    <w:rsid w:val="00FA28F6"/>
    <w:rsid w:val="00FA60B8"/>
    <w:rsid w:val="00FB2218"/>
    <w:rsid w:val="00FB5603"/>
    <w:rsid w:val="00FB5AC2"/>
    <w:rsid w:val="00FB6C7B"/>
    <w:rsid w:val="00FD1B7C"/>
    <w:rsid w:val="00FD1E4F"/>
    <w:rsid w:val="00FD442D"/>
    <w:rsid w:val="00FF0D25"/>
    <w:rsid w:val="00FF26CE"/>
    <w:rsid w:val="00FF2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footnote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41"/>
  </w:style>
  <w:style w:type="paragraph" w:styleId="1">
    <w:name w:val="heading 1"/>
    <w:basedOn w:val="a"/>
    <w:next w:val="a"/>
    <w:link w:val="10"/>
    <w:qFormat/>
    <w:rsid w:val="0090522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0522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0522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52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0522F"/>
    <w:pPr>
      <w:keepNext/>
      <w:spacing w:before="160"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90522F"/>
    <w:pPr>
      <w:keepNext/>
      <w:spacing w:before="120" w:after="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0522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i/>
      <w:szCs w:val="20"/>
    </w:rPr>
  </w:style>
  <w:style w:type="paragraph" w:styleId="8">
    <w:name w:val="heading 8"/>
    <w:basedOn w:val="a"/>
    <w:next w:val="a"/>
    <w:link w:val="80"/>
    <w:uiPriority w:val="99"/>
    <w:qFormat/>
    <w:rsid w:val="0090522F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0522F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9B049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8B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B51B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D335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0522F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90522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052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052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0522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90522F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uiPriority w:val="99"/>
    <w:rsid w:val="0090522F"/>
    <w:rPr>
      <w:rFonts w:ascii="Arial" w:eastAsia="Times New Roman" w:hAnsi="Arial" w:cs="Times New Roman"/>
      <w:b/>
      <w:i/>
      <w:szCs w:val="20"/>
    </w:rPr>
  </w:style>
  <w:style w:type="character" w:customStyle="1" w:styleId="80">
    <w:name w:val="Заголовок 8 Знак"/>
    <w:basedOn w:val="a0"/>
    <w:link w:val="8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paragraph" w:styleId="a7">
    <w:name w:val="Body Text"/>
    <w:basedOn w:val="a"/>
    <w:link w:val="a8"/>
    <w:uiPriority w:val="99"/>
    <w:rsid w:val="0090522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90522F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next w:val="a"/>
    <w:uiPriority w:val="99"/>
    <w:rsid w:val="00905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ConsPlusTitle">
    <w:name w:val="ConsPlusTitle"/>
    <w:basedOn w:val="a"/>
    <w:next w:val="ConsPlusNormal"/>
    <w:rsid w:val="009052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</w:rPr>
  </w:style>
  <w:style w:type="paragraph" w:styleId="a9">
    <w:name w:val="Plain Text"/>
    <w:basedOn w:val="a"/>
    <w:link w:val="aa"/>
    <w:uiPriority w:val="99"/>
    <w:rsid w:val="0090522F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90522F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b">
    <w:name w:val="Body Text Indent"/>
    <w:aliases w:val="Основной текст 1"/>
    <w:basedOn w:val="a"/>
    <w:link w:val="ac"/>
    <w:rsid w:val="009052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rsid w:val="0090522F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aliases w:val="ВерхКолонтитул"/>
    <w:basedOn w:val="a"/>
    <w:link w:val="af0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aliases w:val="ВерхКолонтитул Знак"/>
    <w:basedOn w:val="a0"/>
    <w:link w:val="af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90522F"/>
  </w:style>
  <w:style w:type="numbering" w:customStyle="1" w:styleId="11">
    <w:name w:val="Нет списка1"/>
    <w:next w:val="a2"/>
    <w:semiHidden/>
    <w:rsid w:val="0090522F"/>
  </w:style>
  <w:style w:type="paragraph" w:customStyle="1" w:styleId="ConsPlusCell">
    <w:name w:val="ConsPlusCell"/>
    <w:link w:val="ConsPlusCell0"/>
    <w:qFormat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Cell0">
    <w:name w:val="ConsPlusCell Знак"/>
    <w:link w:val="ConsPlusCell"/>
    <w:rsid w:val="0090522F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9052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90522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ConsNormal">
    <w:name w:val="ConsNorma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3">
    <w:name w:val="Текст выноски Знак1"/>
    <w:rsid w:val="0090522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90522F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locked/>
    <w:rsid w:val="0090522F"/>
    <w:rPr>
      <w:rFonts w:cs="Times New Roman"/>
      <w:lang w:eastAsia="en-US"/>
    </w:rPr>
  </w:style>
  <w:style w:type="character" w:customStyle="1" w:styleId="FooterChar1">
    <w:name w:val="Footer Char1"/>
    <w:semiHidden/>
    <w:locked/>
    <w:rsid w:val="0090522F"/>
    <w:rPr>
      <w:rFonts w:cs="Times New Roman"/>
      <w:lang w:eastAsia="en-US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3"/>
    <w:locked/>
    <w:rsid w:val="0090522F"/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rsid w:val="0090522F"/>
    <w:pPr>
      <w:spacing w:after="0" w:line="240" w:lineRule="auto"/>
    </w:p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"/>
    <w:basedOn w:val="a0"/>
    <w:rsid w:val="0090522F"/>
    <w:rPr>
      <w:sz w:val="20"/>
      <w:szCs w:val="20"/>
    </w:rPr>
  </w:style>
  <w:style w:type="character" w:customStyle="1" w:styleId="FootnoteTextChar1">
    <w:name w:val="Footnote Text Char1"/>
    <w:semiHidden/>
    <w:locked/>
    <w:rsid w:val="0090522F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Абзац списка3"/>
    <w:basedOn w:val="a"/>
    <w:uiPriority w:val="99"/>
    <w:rsid w:val="0090522F"/>
    <w:pPr>
      <w:spacing w:after="200" w:line="276" w:lineRule="auto"/>
      <w:ind w:left="720"/>
      <w:contextualSpacing/>
      <w:jc w:val="center"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15">
    <w:name w:val="Текст Знак1"/>
    <w:rsid w:val="0090522F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90522F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90522F"/>
    <w:rPr>
      <w:rFonts w:cs="Times New Roman"/>
    </w:rPr>
  </w:style>
  <w:style w:type="table" w:styleId="af4">
    <w:name w:val="Table Grid"/>
    <w:basedOn w:val="a1"/>
    <w:rsid w:val="009052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ocument Map"/>
    <w:basedOn w:val="a"/>
    <w:link w:val="af6"/>
    <w:uiPriority w:val="99"/>
    <w:rsid w:val="0090522F"/>
    <w:pPr>
      <w:shd w:val="clear" w:color="auto" w:fill="000080"/>
      <w:spacing w:after="200" w:line="276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rsid w:val="0090522F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200">
    <w:name w:val="Знак Знак20"/>
    <w:rsid w:val="0090522F"/>
    <w:rPr>
      <w:rFonts w:ascii="AG Souvenir" w:eastAsia="Times New Roman" w:hAnsi="AG Souvenir"/>
      <w:b/>
      <w:spacing w:val="38"/>
      <w:sz w:val="28"/>
    </w:rPr>
  </w:style>
  <w:style w:type="paragraph" w:styleId="af7">
    <w:name w:val="List Paragraph"/>
    <w:basedOn w:val="a"/>
    <w:uiPriority w:val="34"/>
    <w:qFormat/>
    <w:rsid w:val="0090522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w w:val="90"/>
      <w:sz w:val="24"/>
      <w:szCs w:val="24"/>
    </w:rPr>
  </w:style>
  <w:style w:type="character" w:customStyle="1" w:styleId="af8">
    <w:name w:val="Знак Знак Знак"/>
    <w:rsid w:val="0090522F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uiPriority w:val="99"/>
    <w:rsid w:val="009052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10">
    <w:name w:val="Знак Знак11"/>
    <w:rsid w:val="0090522F"/>
    <w:rPr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rsid w:val="0090522F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90522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90522F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iPriority w:val="99"/>
    <w:unhideWhenUsed/>
    <w:rsid w:val="0090522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0522F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iPriority w:val="99"/>
    <w:rsid w:val="0090522F"/>
    <w:rPr>
      <w:color w:val="0000FF"/>
      <w:u w:val="single"/>
    </w:rPr>
  </w:style>
  <w:style w:type="character" w:customStyle="1" w:styleId="sf-sub-indicator">
    <w:name w:val="sf-sub-indicator"/>
    <w:rsid w:val="0090522F"/>
  </w:style>
  <w:style w:type="character" w:customStyle="1" w:styleId="apple-converted-space">
    <w:name w:val="apple-converted-space"/>
    <w:rsid w:val="0090522F"/>
  </w:style>
  <w:style w:type="paragraph" w:customStyle="1" w:styleId="print">
    <w:name w:val="print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0522F"/>
    <w:rPr>
      <w:b/>
      <w:bCs/>
    </w:rPr>
  </w:style>
  <w:style w:type="character" w:customStyle="1" w:styleId="separator">
    <w:name w:val="separator"/>
    <w:rsid w:val="0090522F"/>
  </w:style>
  <w:style w:type="paragraph" w:customStyle="1" w:styleId="16">
    <w:name w:val="Без интервала1"/>
    <w:rsid w:val="0090522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-paramsdate">
    <w:name w:val="c-params__date"/>
    <w:rsid w:val="0090522F"/>
  </w:style>
  <w:style w:type="character" w:customStyle="1" w:styleId="c-paramsitem">
    <w:name w:val="c-params__item"/>
    <w:rsid w:val="0090522F"/>
  </w:style>
  <w:style w:type="character" w:customStyle="1" w:styleId="afc">
    <w:name w:val="ВерхКолонтитул Знак Знак"/>
    <w:rsid w:val="0090522F"/>
    <w:rPr>
      <w:rFonts w:ascii="Times New Roman" w:eastAsia="Times New Roman" w:hAnsi="Times New Roman"/>
    </w:rPr>
  </w:style>
  <w:style w:type="paragraph" w:customStyle="1" w:styleId="afd">
    <w:name w:val="Таблица"/>
    <w:basedOn w:val="afe"/>
    <w:uiPriority w:val="99"/>
    <w:rsid w:val="00905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e">
    <w:name w:val="Message Header"/>
    <w:basedOn w:val="a"/>
    <w:link w:val="aff"/>
    <w:uiPriority w:val="99"/>
    <w:rsid w:val="009052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character" w:customStyle="1" w:styleId="aff">
    <w:name w:val="Шапка Знак"/>
    <w:basedOn w:val="a0"/>
    <w:link w:val="afe"/>
    <w:uiPriority w:val="99"/>
    <w:rsid w:val="0090522F"/>
    <w:rPr>
      <w:rFonts w:ascii="Arial" w:eastAsia="Times New Roman" w:hAnsi="Arial" w:cs="Times New Roman"/>
      <w:sz w:val="24"/>
      <w:szCs w:val="20"/>
      <w:shd w:val="pct20" w:color="auto" w:fill="auto"/>
    </w:rPr>
  </w:style>
  <w:style w:type="character" w:customStyle="1" w:styleId="111">
    <w:name w:val="Знак Знак11"/>
    <w:rsid w:val="0090522F"/>
  </w:style>
  <w:style w:type="character" w:styleId="aff0">
    <w:name w:val="line number"/>
    <w:rsid w:val="0090522F"/>
  </w:style>
  <w:style w:type="paragraph" w:customStyle="1" w:styleId="108">
    <w:name w:val="108"/>
    <w:aliases w:val="2"/>
    <w:basedOn w:val="a"/>
    <w:uiPriority w:val="99"/>
    <w:rsid w:val="0090522F"/>
    <w:pPr>
      <w:spacing w:before="240" w:after="0" w:line="240" w:lineRule="auto"/>
      <w:ind w:right="1415"/>
      <w:jc w:val="righ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3"/>
    <w:uiPriority w:val="99"/>
    <w:rsid w:val="0090522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90522F"/>
    <w:rPr>
      <w:rFonts w:ascii="Times New Roman" w:eastAsia="Times New Roman" w:hAnsi="Times New Roman" w:cs="Times New Roman"/>
      <w:szCs w:val="20"/>
    </w:rPr>
  </w:style>
  <w:style w:type="paragraph" w:styleId="aff1">
    <w:name w:val="Title"/>
    <w:basedOn w:val="a"/>
    <w:link w:val="aff2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2">
    <w:name w:val="Название Знак"/>
    <w:basedOn w:val="a0"/>
    <w:link w:val="aff1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paragraph" w:styleId="aff3">
    <w:name w:val="List Bullet"/>
    <w:basedOn w:val="a"/>
    <w:uiPriority w:val="99"/>
    <w:rsid w:val="0090522F"/>
    <w:pPr>
      <w:tabs>
        <w:tab w:val="num" w:pos="748"/>
      </w:tabs>
      <w:spacing w:after="0" w:line="240" w:lineRule="auto"/>
      <w:ind w:left="748" w:hanging="36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0">
    <w:name w:val="Знак Знак22"/>
    <w:rsid w:val="0090522F"/>
    <w:rPr>
      <w:b/>
      <w:sz w:val="24"/>
      <w:lang w:val="ru-RU" w:eastAsia="ru-RU" w:bidi="ar-SA"/>
    </w:rPr>
  </w:style>
  <w:style w:type="character" w:customStyle="1" w:styleId="81">
    <w:name w:val="Знак Знак8"/>
    <w:rsid w:val="0090522F"/>
    <w:rPr>
      <w:rFonts w:ascii="Arial" w:hAnsi="Arial"/>
      <w:sz w:val="22"/>
    </w:rPr>
  </w:style>
  <w:style w:type="paragraph" w:customStyle="1" w:styleId="aff4">
    <w:name w:val="Таблотст"/>
    <w:basedOn w:val="afd"/>
    <w:uiPriority w:val="99"/>
    <w:rsid w:val="0090522F"/>
    <w:pPr>
      <w:ind w:left="85"/>
    </w:pPr>
  </w:style>
  <w:style w:type="paragraph" w:customStyle="1" w:styleId="26">
    <w:name w:val="Таблотст2"/>
    <w:basedOn w:val="afd"/>
    <w:uiPriority w:val="99"/>
    <w:rsid w:val="0090522F"/>
    <w:pPr>
      <w:ind w:left="170"/>
    </w:pPr>
  </w:style>
  <w:style w:type="paragraph" w:customStyle="1" w:styleId="aff5">
    <w:name w:val="Заголграф"/>
    <w:basedOn w:val="3"/>
    <w:uiPriority w:val="99"/>
    <w:rsid w:val="0090522F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6">
    <w:name w:val="Сноска"/>
    <w:basedOn w:val="a"/>
    <w:link w:val="aff7"/>
    <w:rsid w:val="0090522F"/>
    <w:pPr>
      <w:spacing w:after="0" w:line="240" w:lineRule="auto"/>
      <w:ind w:firstLine="709"/>
      <w:jc w:val="both"/>
    </w:pPr>
    <w:rPr>
      <w:rFonts w:ascii="Arial" w:eastAsia="Calibri" w:hAnsi="Arial" w:cs="Times New Roman"/>
      <w:sz w:val="18"/>
      <w:szCs w:val="20"/>
    </w:rPr>
  </w:style>
  <w:style w:type="character" w:customStyle="1" w:styleId="aff7">
    <w:name w:val="Сноска_"/>
    <w:link w:val="aff6"/>
    <w:locked/>
    <w:rsid w:val="0090522F"/>
    <w:rPr>
      <w:rFonts w:ascii="Arial" w:eastAsia="Calibri" w:hAnsi="Arial" w:cs="Times New Roman"/>
      <w:sz w:val="18"/>
      <w:szCs w:val="20"/>
    </w:rPr>
  </w:style>
  <w:style w:type="character" w:customStyle="1" w:styleId="61">
    <w:name w:val="Знак Знак6"/>
    <w:rsid w:val="0090522F"/>
    <w:rPr>
      <w:rFonts w:ascii="Arial" w:hAnsi="Arial"/>
      <w:sz w:val="18"/>
      <w:lang w:val="ru-RU" w:eastAsia="ru-RU" w:bidi="ar-SA"/>
    </w:rPr>
  </w:style>
  <w:style w:type="paragraph" w:customStyle="1" w:styleId="aff8">
    <w:name w:val="Единицы"/>
    <w:basedOn w:val="a"/>
    <w:uiPriority w:val="99"/>
    <w:rsid w:val="0090522F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9">
    <w:name w:val="Приложение"/>
    <w:basedOn w:val="a"/>
    <w:uiPriority w:val="99"/>
    <w:rsid w:val="0090522F"/>
    <w:pPr>
      <w:pageBreakBefore/>
      <w:spacing w:after="60" w:line="190" w:lineRule="exact"/>
      <w:ind w:right="567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Ñíîñêà"/>
    <w:basedOn w:val="a"/>
    <w:autoRedefine/>
    <w:uiPriority w:val="99"/>
    <w:rsid w:val="0090522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Oaaeiono">
    <w:name w:val="Oaaeiono"/>
    <w:basedOn w:val="a"/>
    <w:uiPriority w:val="99"/>
    <w:rsid w:val="0090522F"/>
    <w:pPr>
      <w:spacing w:after="0" w:line="220" w:lineRule="exact"/>
      <w:ind w:left="85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b">
    <w:name w:val="Subtitle"/>
    <w:basedOn w:val="a"/>
    <w:link w:val="affc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c">
    <w:name w:val="Подзаголовок Знак"/>
    <w:basedOn w:val="a0"/>
    <w:link w:val="affb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30">
    <w:name w:val="Знак Знак13"/>
    <w:rsid w:val="0090522F"/>
    <w:rPr>
      <w:rFonts w:ascii="Arial" w:hAnsi="Arial"/>
      <w:sz w:val="22"/>
      <w:lang w:val="ru-RU" w:eastAsia="ru-RU" w:bidi="ar-SA"/>
    </w:rPr>
  </w:style>
  <w:style w:type="character" w:styleId="affd">
    <w:name w:val="endnote reference"/>
    <w:rsid w:val="0090522F"/>
    <w:rPr>
      <w:vertAlign w:val="superscript"/>
    </w:rPr>
  </w:style>
  <w:style w:type="paragraph" w:customStyle="1" w:styleId="affe">
    <w:name w:val="Верхний колонтитул.ВерхКолонтитул"/>
    <w:basedOn w:val="a"/>
    <w:uiPriority w:val="99"/>
    <w:rsid w:val="0090522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customStyle="1" w:styleId="afff">
    <w:name w:val="знак сноски"/>
    <w:rsid w:val="0090522F"/>
    <w:rPr>
      <w:vertAlign w:val="superscript"/>
    </w:rPr>
  </w:style>
  <w:style w:type="paragraph" w:customStyle="1" w:styleId="afff0">
    <w:name w:val="текст сноски"/>
    <w:basedOn w:val="a"/>
    <w:uiPriority w:val="99"/>
    <w:rsid w:val="0090522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7">
    <w:name w:val="toc 1"/>
    <w:basedOn w:val="a"/>
    <w:next w:val="a"/>
    <w:autoRedefine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7">
    <w:name w:val="toc 2"/>
    <w:basedOn w:val="a"/>
    <w:next w:val="a"/>
    <w:autoRedefine/>
    <w:uiPriority w:val="99"/>
    <w:rsid w:val="0090522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4">
    <w:name w:val="toc 3"/>
    <w:basedOn w:val="a"/>
    <w:next w:val="a"/>
    <w:autoRedefine/>
    <w:uiPriority w:val="99"/>
    <w:rsid w:val="0090522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uiPriority w:val="99"/>
    <w:rsid w:val="0090522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90522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2">
    <w:name w:val="toc 6"/>
    <w:basedOn w:val="a"/>
    <w:next w:val="a"/>
    <w:autoRedefine/>
    <w:uiPriority w:val="99"/>
    <w:rsid w:val="0090522F"/>
    <w:pPr>
      <w:spacing w:after="0" w:line="240" w:lineRule="auto"/>
      <w:ind w:left="110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71">
    <w:name w:val="toc 7"/>
    <w:basedOn w:val="a"/>
    <w:next w:val="a"/>
    <w:autoRedefine/>
    <w:uiPriority w:val="99"/>
    <w:rsid w:val="0090522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2">
    <w:name w:val="toc 8"/>
    <w:basedOn w:val="a"/>
    <w:next w:val="a"/>
    <w:autoRedefine/>
    <w:uiPriority w:val="99"/>
    <w:rsid w:val="0090522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1">
    <w:name w:val="toc 9"/>
    <w:basedOn w:val="a"/>
    <w:next w:val="a"/>
    <w:autoRedefine/>
    <w:uiPriority w:val="99"/>
    <w:rsid w:val="0090522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5">
    <w:name w:val="Body Text Indent 3"/>
    <w:basedOn w:val="a"/>
    <w:link w:val="36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90522F"/>
    <w:rPr>
      <w:rFonts w:ascii="Arial" w:eastAsia="Times New Roman" w:hAnsi="Arial" w:cs="Times New Roman"/>
      <w:b/>
      <w:szCs w:val="20"/>
    </w:rPr>
  </w:style>
  <w:style w:type="character" w:styleId="afff1">
    <w:name w:val="annotation reference"/>
    <w:rsid w:val="0090522F"/>
    <w:rPr>
      <w:sz w:val="16"/>
      <w:szCs w:val="16"/>
    </w:rPr>
  </w:style>
  <w:style w:type="paragraph" w:styleId="afff2">
    <w:name w:val="annotation text"/>
    <w:basedOn w:val="a"/>
    <w:link w:val="afff3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rsid w:val="0090522F"/>
    <w:rPr>
      <w:rFonts w:ascii="Arial" w:eastAsia="Times New Roman" w:hAnsi="Arial" w:cs="Times New Roman"/>
      <w:sz w:val="20"/>
      <w:szCs w:val="20"/>
    </w:rPr>
  </w:style>
  <w:style w:type="paragraph" w:customStyle="1" w:styleId="18">
    <w:name w:val="заголовок 1"/>
    <w:basedOn w:val="a"/>
    <w:next w:val="a"/>
    <w:uiPriority w:val="99"/>
    <w:rsid w:val="0090522F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ff4">
    <w:name w:val="caption"/>
    <w:basedOn w:val="a"/>
    <w:next w:val="a"/>
    <w:uiPriority w:val="99"/>
    <w:qFormat/>
    <w:rsid w:val="0090522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19">
    <w:name w:val="Название Знак1"/>
    <w:rsid w:val="009052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90522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rsid w:val="0090522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90522F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ff5">
    <w:name w:val="FollowedHyperlink"/>
    <w:uiPriority w:val="99"/>
    <w:rsid w:val="0090522F"/>
    <w:rPr>
      <w:color w:val="800080"/>
      <w:u w:val="single"/>
    </w:rPr>
  </w:style>
  <w:style w:type="paragraph" w:customStyle="1" w:styleId="colorgray">
    <w:name w:val="color_gray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0522F"/>
  </w:style>
  <w:style w:type="character" w:customStyle="1" w:styleId="afff6">
    <w:name w:val="Основной текст_"/>
    <w:link w:val="1c"/>
    <w:locked/>
    <w:rsid w:val="0090522F"/>
    <w:rPr>
      <w:sz w:val="27"/>
      <w:shd w:val="clear" w:color="auto" w:fill="FFFFFF"/>
    </w:rPr>
  </w:style>
  <w:style w:type="paragraph" w:customStyle="1" w:styleId="1c">
    <w:name w:val="Основной текст1"/>
    <w:basedOn w:val="a"/>
    <w:link w:val="afff6"/>
    <w:rsid w:val="0090522F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90522F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0522F"/>
    <w:pPr>
      <w:shd w:val="clear" w:color="auto" w:fill="FFFFFF"/>
      <w:spacing w:after="0"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90522F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0522F"/>
    <w:pPr>
      <w:shd w:val="clear" w:color="auto" w:fill="FFFFFF"/>
      <w:spacing w:after="0" w:line="317" w:lineRule="exact"/>
      <w:ind w:hanging="420"/>
    </w:pPr>
    <w:rPr>
      <w:sz w:val="27"/>
      <w:shd w:val="clear" w:color="auto" w:fill="FFFFFF"/>
    </w:rPr>
  </w:style>
  <w:style w:type="paragraph" w:customStyle="1" w:styleId="afff7">
    <w:name w:val="Нормальный (таблица)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ff8">
    <w:name w:val="Прижатый влево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afff9">
    <w:name w:val="Normal Indent"/>
    <w:basedOn w:val="a"/>
    <w:uiPriority w:val="99"/>
    <w:rsid w:val="0090522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боковик2"/>
    <w:basedOn w:val="a"/>
    <w:uiPriority w:val="99"/>
    <w:rsid w:val="0090522F"/>
    <w:pPr>
      <w:spacing w:before="48" w:after="48" w:line="240" w:lineRule="auto"/>
      <w:ind w:left="227"/>
    </w:pPr>
    <w:rPr>
      <w:rFonts w:ascii="JournalRub" w:eastAsia="Times New Roman" w:hAnsi="JournalRub" w:cs="Times New Roman"/>
      <w:sz w:val="20"/>
      <w:szCs w:val="20"/>
      <w:lang w:eastAsia="ru-RU"/>
    </w:rPr>
  </w:style>
  <w:style w:type="paragraph" w:customStyle="1" w:styleId="afffa">
    <w:name w:val="боковик"/>
    <w:basedOn w:val="a"/>
    <w:uiPriority w:val="99"/>
    <w:rsid w:val="0090522F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d">
    <w:name w:val="боковик1"/>
    <w:basedOn w:val="a"/>
    <w:uiPriority w:val="99"/>
    <w:rsid w:val="0090522F"/>
    <w:pPr>
      <w:spacing w:after="0" w:line="240" w:lineRule="auto"/>
      <w:ind w:left="227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fb">
    <w:name w:val="цифры"/>
    <w:basedOn w:val="afffa"/>
    <w:uiPriority w:val="99"/>
    <w:rsid w:val="0090522F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b"/>
    <w:uiPriority w:val="99"/>
    <w:rsid w:val="0090522F"/>
    <w:pPr>
      <w:jc w:val="right"/>
    </w:pPr>
    <w:rPr>
      <w:sz w:val="16"/>
    </w:rPr>
  </w:style>
  <w:style w:type="paragraph" w:customStyle="1" w:styleId="39">
    <w:name w:val="боковик3"/>
    <w:basedOn w:val="afffa"/>
    <w:uiPriority w:val="99"/>
    <w:rsid w:val="0090522F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uiPriority w:val="99"/>
    <w:rsid w:val="0090522F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ru-RU"/>
    </w:rPr>
  </w:style>
  <w:style w:type="paragraph" w:customStyle="1" w:styleId="TableText">
    <w:name w:val="Table Text"/>
    <w:basedOn w:val="a"/>
    <w:uiPriority w:val="99"/>
    <w:rsid w:val="0090522F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</w:rPr>
  </w:style>
  <w:style w:type="paragraph" w:customStyle="1" w:styleId="afffc">
    <w:name w:val="текст конц. сноски"/>
    <w:basedOn w:val="a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name">
    <w:name w:val="Table name"/>
    <w:basedOn w:val="a"/>
    <w:uiPriority w:val="99"/>
    <w:rsid w:val="0090522F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d">
    <w:name w:val="Îáû÷íûé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-golovka">
    <w:name w:val="01-golovka"/>
    <w:basedOn w:val="a"/>
    <w:uiPriority w:val="99"/>
    <w:rsid w:val="0090522F"/>
    <w:pPr>
      <w:spacing w:before="80" w:after="80" w:line="240" w:lineRule="auto"/>
      <w:jc w:val="center"/>
    </w:pPr>
    <w:rPr>
      <w:rFonts w:ascii="PragmaticaC" w:eastAsia="Times New Roman" w:hAnsi="PragmaticaC" w:cs="Times New Roman"/>
      <w:sz w:val="14"/>
      <w:szCs w:val="20"/>
      <w:lang w:eastAsia="ru-RU"/>
    </w:rPr>
  </w:style>
  <w:style w:type="paragraph" w:customStyle="1" w:styleId="xl68">
    <w:name w:val="xl68"/>
    <w:basedOn w:val="a"/>
    <w:uiPriority w:val="99"/>
    <w:rsid w:val="0090522F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color w:val="000000"/>
      <w:sz w:val="14"/>
      <w:szCs w:val="14"/>
      <w:lang w:eastAsia="ru-RU"/>
    </w:rPr>
  </w:style>
  <w:style w:type="paragraph" w:customStyle="1" w:styleId="112">
    <w:name w:val="Заголовок 11"/>
    <w:basedOn w:val="a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90522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afffe">
    <w:name w:val="No Spacing"/>
    <w:link w:val="affff"/>
    <w:qFormat/>
    <w:rsid w:val="009052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0">
    <w:name w:val="Знак Знак23"/>
    <w:rsid w:val="0090522F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9052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90522F"/>
    <w:rPr>
      <w:b/>
      <w:sz w:val="24"/>
      <w:lang w:val="ru-RU" w:eastAsia="ru-RU" w:bidi="ar-SA"/>
    </w:rPr>
  </w:style>
  <w:style w:type="character" w:customStyle="1" w:styleId="FontStyle114">
    <w:name w:val="Font Style114"/>
    <w:rsid w:val="0090522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0522F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0522F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90522F"/>
    <w:rPr>
      <w:sz w:val="28"/>
      <w:lang w:val="ru-RU" w:eastAsia="ru-RU" w:bidi="ar-SA"/>
    </w:rPr>
  </w:style>
  <w:style w:type="paragraph" w:customStyle="1" w:styleId="29">
    <w:name w:val="Без интервала2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11">
    <w:name w:val="Heading 11"/>
    <w:basedOn w:val="a"/>
    <w:uiPriority w:val="99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Spacing1">
    <w:name w:val="No Spacing1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locked/>
    <w:rsid w:val="0090522F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90522F"/>
    <w:rPr>
      <w:rFonts w:ascii="AG Souvenir" w:eastAsia="Calibri" w:hAnsi="AG Souvenir"/>
      <w:b/>
      <w:spacing w:val="38"/>
      <w:lang w:eastAsia="ru-RU" w:bidi="ar-SA"/>
    </w:rPr>
  </w:style>
  <w:style w:type="paragraph" w:customStyle="1" w:styleId="affff0">
    <w:name w:val="Знак Знак Знак Знак Знак Знак Знак Знак Знак Знак Знак Знак Знак"/>
    <w:basedOn w:val="a"/>
    <w:rsid w:val="009052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1">
    <w:name w:val="Знак"/>
    <w:basedOn w:val="a"/>
    <w:rsid w:val="00905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cxspmiddle">
    <w:name w:val="msonormalcxspmiddle"/>
    <w:basedOn w:val="a"/>
    <w:rsid w:val="000F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1">
    <w:name w:val="Знак Знак20"/>
    <w:rsid w:val="000F52F0"/>
    <w:rPr>
      <w:rFonts w:ascii="AG Souvenir" w:hAnsi="AG Souvenir"/>
      <w:b/>
      <w:spacing w:val="38"/>
      <w:sz w:val="28"/>
    </w:rPr>
  </w:style>
  <w:style w:type="character" w:customStyle="1" w:styleId="101">
    <w:name w:val="Знак Знак10"/>
    <w:rsid w:val="000F52F0"/>
    <w:rPr>
      <w:rFonts w:ascii="Tahoma" w:hAnsi="Tahoma"/>
      <w:sz w:val="16"/>
      <w:lang w:eastAsia="en-US"/>
    </w:rPr>
  </w:style>
  <w:style w:type="character" w:customStyle="1" w:styleId="1110">
    <w:name w:val="Знак Знак111"/>
    <w:uiPriority w:val="99"/>
    <w:rsid w:val="000F52F0"/>
  </w:style>
  <w:style w:type="paragraph" w:customStyle="1" w:styleId="120">
    <w:name w:val="Абзац списка12"/>
    <w:basedOn w:val="a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231">
    <w:name w:val="Знак Знак23"/>
    <w:rsid w:val="000F52F0"/>
    <w:rPr>
      <w:rFonts w:ascii="Arial" w:hAnsi="Arial"/>
      <w:b/>
      <w:sz w:val="24"/>
      <w:lang w:val="ru-RU" w:eastAsia="ru-RU"/>
    </w:rPr>
  </w:style>
  <w:style w:type="character" w:customStyle="1" w:styleId="211">
    <w:name w:val="Знак Знак21"/>
    <w:rsid w:val="000F52F0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rsid w:val="000F52F0"/>
    <w:rPr>
      <w:b/>
      <w:sz w:val="24"/>
      <w:lang w:val="ru-RU" w:eastAsia="ru-RU"/>
    </w:rPr>
  </w:style>
  <w:style w:type="paragraph" w:customStyle="1" w:styleId="2a">
    <w:name w:val="Без интервала2"/>
    <w:link w:val="NoSpacingChar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2a"/>
    <w:locked/>
    <w:rsid w:val="000F52F0"/>
    <w:rPr>
      <w:rFonts w:ascii="Calibri" w:eastAsia="Times New Roman" w:hAnsi="Calibri" w:cs="Times New Roman"/>
      <w:lang w:eastAsia="ru-RU"/>
    </w:rPr>
  </w:style>
  <w:style w:type="paragraph" w:customStyle="1" w:styleId="Heading111">
    <w:name w:val="Heading 111"/>
    <w:basedOn w:val="a"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">
    <w:name w:val="Знак1"/>
    <w:basedOn w:val="a"/>
    <w:rsid w:val="000F52F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ocked/>
    <w:rsid w:val="000F52F0"/>
  </w:style>
  <w:style w:type="paragraph" w:customStyle="1" w:styleId="113">
    <w:name w:val="Абзац списка11"/>
    <w:basedOn w:val="a"/>
    <w:uiPriority w:val="99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14">
    <w:name w:val="Заголовок 11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Заголовок 12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f2">
    <w:name w:val="Отчетный"/>
    <w:basedOn w:val="a"/>
    <w:uiPriority w:val="99"/>
    <w:rsid w:val="000F52F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Абзац списка4"/>
    <w:basedOn w:val="a"/>
    <w:uiPriority w:val="99"/>
    <w:rsid w:val="000F52F0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31">
    <w:name w:val="Заголовок 13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b">
    <w:name w:val="Без интервала3"/>
    <w:uiPriority w:val="99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f0">
    <w:name w:val="Верхний колонтитул Знак1"/>
    <w:aliases w:val="ВерхКолонтитул Знак1"/>
    <w:basedOn w:val="a0"/>
    <w:semiHidden/>
    <w:rsid w:val="00AD57E6"/>
  </w:style>
  <w:style w:type="character" w:customStyle="1" w:styleId="1f1">
    <w:name w:val="Нижний колонтитул Знак1"/>
    <w:aliases w:val="Знак Знак1,Знак Знак110"/>
    <w:basedOn w:val="a0"/>
    <w:uiPriority w:val="99"/>
    <w:semiHidden/>
    <w:rsid w:val="00AD57E6"/>
  </w:style>
  <w:style w:type="character" w:customStyle="1" w:styleId="1f2">
    <w:name w:val="Основной текст с отступом Знак1"/>
    <w:aliases w:val="Основной текст 1 Знак1"/>
    <w:basedOn w:val="a0"/>
    <w:semiHidden/>
    <w:rsid w:val="00AD57E6"/>
  </w:style>
  <w:style w:type="character" w:customStyle="1" w:styleId="affff">
    <w:name w:val="Без интервала Знак"/>
    <w:link w:val="afffe"/>
    <w:locked/>
    <w:rsid w:val="00AD57E6"/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Заголовок 14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Абзац списка5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50">
    <w:name w:val="Заголовок 15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5">
    <w:name w:val="Без интервала4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3">
    <w:name w:val="Абзац списка6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61">
    <w:name w:val="Заголовок 16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3">
    <w:name w:val="Без интервала5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f3">
    <w:name w:val="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0">
    <w:name w:val="Заголовок 17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Абзац списка7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80">
    <w:name w:val="Заголовок 18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4">
    <w:name w:val="Без интервала6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83">
    <w:name w:val="Абзац списка8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90">
    <w:name w:val="Заголовок 19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3">
    <w:name w:val="Без интервала7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0">
    <w:name w:val="Заголовок 110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DocList">
    <w:name w:val="ConsPlusDocList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63">
    <w:name w:val="xl63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AD57E6"/>
    <w:pP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AD57E6"/>
    <w:pP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D57E6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AD57E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2">
    <w:name w:val="Абзац списка9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111">
    <w:name w:val="Заголовок 111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4">
    <w:name w:val="Без интервала8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2">
    <w:name w:val="Абзац списка10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93">
    <w:name w:val="Без интервала9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4">
    <w:name w:val="footnote reference"/>
    <w:basedOn w:val="a0"/>
    <w:unhideWhenUsed/>
    <w:rsid w:val="00AD57E6"/>
    <w:rPr>
      <w:vertAlign w:val="superscript"/>
    </w:rPr>
  </w:style>
  <w:style w:type="character" w:customStyle="1" w:styleId="Heading2Char">
    <w:name w:val="Heading 2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i/>
      <w:iCs w:val="0"/>
      <w:sz w:val="28"/>
    </w:rPr>
  </w:style>
  <w:style w:type="character" w:customStyle="1" w:styleId="Heading3Char">
    <w:name w:val="Heading 3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sz w:val="26"/>
    </w:rPr>
  </w:style>
  <w:style w:type="character" w:customStyle="1" w:styleId="Heading4Char">
    <w:name w:val="Heading 4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sz w:val="28"/>
    </w:rPr>
  </w:style>
  <w:style w:type="character" w:customStyle="1" w:styleId="Heading5Char">
    <w:name w:val="Heading 5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i/>
      <w:iCs w:val="0"/>
      <w:sz w:val="26"/>
    </w:rPr>
  </w:style>
  <w:style w:type="character" w:customStyle="1" w:styleId="Heading6Char">
    <w:name w:val="Heading 6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</w:rPr>
  </w:style>
  <w:style w:type="character" w:customStyle="1" w:styleId="Heading7Char">
    <w:name w:val="Heading 7 Char"/>
    <w:basedOn w:val="a0"/>
    <w:uiPriority w:val="99"/>
    <w:semiHidden/>
    <w:locked/>
    <w:rsid w:val="00AD57E6"/>
    <w:rPr>
      <w:rFonts w:ascii="Calibri" w:hAnsi="Calibri" w:cs="Times New Roman" w:hint="default"/>
      <w:sz w:val="24"/>
    </w:rPr>
  </w:style>
  <w:style w:type="character" w:customStyle="1" w:styleId="Heading8Char">
    <w:name w:val="Heading 8 Char"/>
    <w:basedOn w:val="a0"/>
    <w:uiPriority w:val="99"/>
    <w:semiHidden/>
    <w:locked/>
    <w:rsid w:val="00AD57E6"/>
    <w:rPr>
      <w:rFonts w:ascii="Calibri" w:hAnsi="Calibri" w:cs="Times New Roman" w:hint="default"/>
      <w:i/>
      <w:iCs w:val="0"/>
      <w:sz w:val="24"/>
    </w:rPr>
  </w:style>
  <w:style w:type="character" w:customStyle="1" w:styleId="Heading9Char">
    <w:name w:val="Heading 9 Char"/>
    <w:basedOn w:val="a0"/>
    <w:uiPriority w:val="99"/>
    <w:semiHidden/>
    <w:locked/>
    <w:rsid w:val="00AD57E6"/>
    <w:rPr>
      <w:rFonts w:ascii="Cambria" w:hAnsi="Cambria" w:cs="Times New Roman" w:hint="default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aliases w:val="Знак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HeaderChar">
    <w:name w:val="Header Char"/>
    <w:aliases w:val="ВерхКолонтитул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noteTextChar4">
    <w:name w:val="Footnote Text Char4"/>
    <w:aliases w:val="Table_Footnote_last Char3,Table_Footnote_last Знак Знак Знак Char3,Table_Footnote_last Знак Char3,Текст сноски Знак Знак Char3,Текст сноски Знак1 Знак Знак Char3,Текст сноски Знак Знак Знак Знак Char3,single space Char3"/>
    <w:uiPriority w:val="99"/>
    <w:locked/>
    <w:rsid w:val="00AD57E6"/>
    <w:rPr>
      <w:lang w:eastAsia="en-US"/>
    </w:rPr>
  </w:style>
  <w:style w:type="character" w:customStyle="1" w:styleId="CommentTextChar">
    <w:name w:val="Comment Text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TitleChar">
    <w:name w:val="Title Char"/>
    <w:basedOn w:val="a0"/>
    <w:uiPriority w:val="99"/>
    <w:locked/>
    <w:rsid w:val="00AD57E6"/>
    <w:rPr>
      <w:rFonts w:ascii="Cambria" w:hAnsi="Cambria" w:cs="Times New Roman" w:hint="default"/>
      <w:b/>
      <w:bCs w:val="0"/>
      <w:kern w:val="28"/>
      <w:sz w:val="32"/>
    </w:rPr>
  </w:style>
  <w:style w:type="character" w:customStyle="1" w:styleId="MessageHeaderChar">
    <w:name w:val="Message Header Char"/>
    <w:basedOn w:val="a0"/>
    <w:uiPriority w:val="99"/>
    <w:semiHidden/>
    <w:locked/>
    <w:rsid w:val="00AD57E6"/>
    <w:rPr>
      <w:rFonts w:ascii="Cambria" w:hAnsi="Cambria" w:cs="Times New Roman" w:hint="default"/>
      <w:sz w:val="24"/>
      <w:shd w:val="pct20" w:color="auto" w:fill="auto"/>
    </w:rPr>
  </w:style>
  <w:style w:type="character" w:customStyle="1" w:styleId="SubtitleChar">
    <w:name w:val="Subtitle Char"/>
    <w:basedOn w:val="a0"/>
    <w:uiPriority w:val="99"/>
    <w:locked/>
    <w:rsid w:val="00AD57E6"/>
    <w:rPr>
      <w:rFonts w:ascii="Cambria" w:hAnsi="Cambria" w:cs="Times New Roman" w:hint="default"/>
      <w:sz w:val="24"/>
    </w:rPr>
  </w:style>
  <w:style w:type="character" w:customStyle="1" w:styleId="BodyText2Char">
    <w:name w:val="Body Tex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3Char">
    <w:name w:val="Body Tex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BodyTextIndent2Char">
    <w:name w:val="Body Text Inden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Indent3Char">
    <w:name w:val="Body Text Inden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DocumentMapChar">
    <w:name w:val="Document Map Char"/>
    <w:basedOn w:val="a0"/>
    <w:uiPriority w:val="99"/>
    <w:semiHidden/>
    <w:locked/>
    <w:rsid w:val="00AD57E6"/>
    <w:rPr>
      <w:rFonts w:ascii="Times New Roman" w:hAnsi="Times New Roman" w:cs="Times New Roman" w:hint="default"/>
      <w:sz w:val="2"/>
    </w:rPr>
  </w:style>
  <w:style w:type="character" w:customStyle="1" w:styleId="FootnoteTextChar3">
    <w:name w:val="Footnote Text Char3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Char2"/>
    <w:uiPriority w:val="99"/>
    <w:locked/>
    <w:rsid w:val="00AD57E6"/>
    <w:rPr>
      <w:lang w:eastAsia="en-US"/>
    </w:rPr>
  </w:style>
  <w:style w:type="character" w:customStyle="1" w:styleId="260">
    <w:name w:val="Знак Знак26"/>
    <w:locked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BalloonTextChar2">
    <w:name w:val="Balloon Text Char2"/>
    <w:uiPriority w:val="99"/>
    <w:locked/>
    <w:rsid w:val="00AD57E6"/>
    <w:rPr>
      <w:rFonts w:ascii="Tahoma" w:hAnsi="Tahoma" w:cs="Tahoma" w:hint="default"/>
      <w:sz w:val="16"/>
    </w:rPr>
  </w:style>
  <w:style w:type="character" w:customStyle="1" w:styleId="FootnoteTextChar2">
    <w:name w:val="Footnote Text Char2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locked/>
    <w:rsid w:val="00AD57E6"/>
  </w:style>
  <w:style w:type="character" w:customStyle="1" w:styleId="PlainTextChar2">
    <w:name w:val="Plain Text Char2"/>
    <w:uiPriority w:val="99"/>
    <w:locked/>
    <w:rsid w:val="00AD57E6"/>
    <w:rPr>
      <w:rFonts w:ascii="Courier New" w:hAnsi="Courier New" w:cs="Courier New" w:hint="default"/>
    </w:rPr>
  </w:style>
  <w:style w:type="character" w:customStyle="1" w:styleId="1310">
    <w:name w:val="Знак Знак131"/>
    <w:uiPriority w:val="99"/>
    <w:rsid w:val="00AD57E6"/>
    <w:rPr>
      <w:rFonts w:ascii="Arial" w:hAnsi="Arial" w:cs="Arial" w:hint="default"/>
      <w:sz w:val="22"/>
      <w:lang w:val="ru-RU" w:eastAsia="ru-RU"/>
    </w:rPr>
  </w:style>
  <w:style w:type="character" w:customStyle="1" w:styleId="2010">
    <w:name w:val="Знак Знак201"/>
    <w:uiPriority w:val="99"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1010">
    <w:name w:val="Знак Знак101"/>
    <w:uiPriority w:val="99"/>
    <w:rsid w:val="00AD57E6"/>
    <w:rPr>
      <w:rFonts w:ascii="Tahoma" w:hAnsi="Tahoma" w:cs="Tahoma" w:hint="default"/>
      <w:sz w:val="16"/>
      <w:lang w:eastAsia="en-US"/>
    </w:rPr>
  </w:style>
  <w:style w:type="character" w:customStyle="1" w:styleId="2310">
    <w:name w:val="Знак Знак231"/>
    <w:uiPriority w:val="99"/>
    <w:rsid w:val="00AD57E6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2110">
    <w:name w:val="Знак Знак211"/>
    <w:uiPriority w:val="99"/>
    <w:rsid w:val="00AD57E6"/>
    <w:rPr>
      <w:rFonts w:ascii="Arial" w:hAnsi="Arial" w:cs="Arial" w:hint="default"/>
      <w:b/>
      <w:bCs w:val="0"/>
      <w:i/>
      <w:iCs w:val="0"/>
      <w:sz w:val="28"/>
      <w:lang w:val="ru-RU" w:eastAsia="ru-RU"/>
    </w:rPr>
  </w:style>
  <w:style w:type="character" w:customStyle="1" w:styleId="Heading1Char1">
    <w:name w:val="Heading 1 Char1"/>
    <w:uiPriority w:val="99"/>
    <w:locked/>
    <w:rsid w:val="00AD57E6"/>
    <w:rPr>
      <w:rFonts w:ascii="AG Souvenir" w:hAnsi="AG Souvenir" w:hint="default"/>
      <w:b/>
      <w:bCs w:val="0"/>
      <w:spacing w:val="38"/>
      <w:sz w:val="28"/>
      <w:lang w:val="ru-RU" w:eastAsia="ru-RU"/>
    </w:rPr>
  </w:style>
  <w:style w:type="character" w:customStyle="1" w:styleId="240">
    <w:name w:val="Знак Знак24"/>
    <w:rsid w:val="00AD57E6"/>
    <w:rPr>
      <w:rFonts w:ascii="Arial" w:hAnsi="Arial" w:cs="Arial" w:hint="default"/>
      <w:b/>
      <w:bCs w:val="0"/>
      <w:sz w:val="26"/>
    </w:rPr>
  </w:style>
  <w:style w:type="character" w:customStyle="1" w:styleId="250">
    <w:name w:val="Знак Знак25"/>
    <w:rsid w:val="00AD57E6"/>
    <w:rPr>
      <w:sz w:val="28"/>
    </w:rPr>
  </w:style>
  <w:style w:type="character" w:customStyle="1" w:styleId="FontStyle12">
    <w:name w:val="Font Style12"/>
    <w:basedOn w:val="a0"/>
    <w:uiPriority w:val="99"/>
    <w:rsid w:val="00AD57E6"/>
    <w:rPr>
      <w:rFonts w:ascii="Times New Roman" w:hAnsi="Times New Roman" w:cs="Times New Roman" w:hint="default"/>
      <w:sz w:val="26"/>
      <w:szCs w:val="26"/>
    </w:rPr>
  </w:style>
  <w:style w:type="paragraph" w:customStyle="1" w:styleId="132">
    <w:name w:val="Абзац списка13"/>
    <w:basedOn w:val="a"/>
    <w:rsid w:val="00F03F9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202">
    <w:name w:val="Знак Знак20"/>
    <w:rsid w:val="00F03F90"/>
    <w:rPr>
      <w:rFonts w:ascii="AG Souvenir" w:eastAsia="Times New Roman" w:hAnsi="AG Souvenir"/>
      <w:b/>
      <w:spacing w:val="38"/>
      <w:sz w:val="28"/>
    </w:rPr>
  </w:style>
  <w:style w:type="character" w:customStyle="1" w:styleId="115">
    <w:name w:val="Знак Знак11"/>
    <w:rsid w:val="00F03F90"/>
    <w:rPr>
      <w:sz w:val="22"/>
      <w:szCs w:val="22"/>
      <w:lang w:eastAsia="en-US"/>
    </w:rPr>
  </w:style>
  <w:style w:type="character" w:customStyle="1" w:styleId="103">
    <w:name w:val="Знак Знак10"/>
    <w:rsid w:val="00F03F90"/>
    <w:rPr>
      <w:rFonts w:ascii="Tahoma" w:hAnsi="Tahoma" w:cs="Tahoma"/>
      <w:sz w:val="16"/>
      <w:szCs w:val="16"/>
      <w:lang w:eastAsia="en-US"/>
    </w:rPr>
  </w:style>
  <w:style w:type="character" w:customStyle="1" w:styleId="232">
    <w:name w:val="Знак Знак23"/>
    <w:rsid w:val="00F03F90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2">
    <w:name w:val="Знак Знак21"/>
    <w:rsid w:val="00F03F9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2">
    <w:name w:val="Знак Знак22"/>
    <w:rsid w:val="00F03F90"/>
    <w:rPr>
      <w:b/>
      <w:sz w:val="24"/>
      <w:lang w:val="ru-RU" w:eastAsia="ru-RU" w:bidi="ar-SA"/>
    </w:rPr>
  </w:style>
  <w:style w:type="paragraph" w:customStyle="1" w:styleId="104">
    <w:name w:val="Без интервала10"/>
    <w:rsid w:val="00F03F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6">
    <w:name w:val="Нет списка11"/>
    <w:next w:val="a2"/>
    <w:semiHidden/>
    <w:rsid w:val="00F03F90"/>
  </w:style>
  <w:style w:type="paragraph" w:customStyle="1" w:styleId="affff5">
    <w:name w:val="Знак"/>
    <w:basedOn w:val="a"/>
    <w:rsid w:val="00383FE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6">
    <w:name w:val="Знак"/>
    <w:basedOn w:val="a"/>
    <w:rsid w:val="00D8174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attext">
    <w:name w:val="formattext"/>
    <w:basedOn w:val="a"/>
    <w:rsid w:val="001A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Знак"/>
    <w:basedOn w:val="a"/>
    <w:rsid w:val="00526711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9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03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1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90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4990118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71443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ocs.cntd.ru/document/9022898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77515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4AB84-16B3-42FD-9125-BB40BF14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k39-03</cp:lastModifiedBy>
  <cp:revision>5</cp:revision>
  <cp:lastPrinted>2020-06-23T11:17:00Z</cp:lastPrinted>
  <dcterms:created xsi:type="dcterms:W3CDTF">2020-06-18T12:56:00Z</dcterms:created>
  <dcterms:modified xsi:type="dcterms:W3CDTF">2020-06-23T11:32:00Z</dcterms:modified>
</cp:coreProperties>
</file>