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D2" w:rsidRDefault="00BD285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Руководство по соблюдению обязательных требований предъявляемых </w:t>
      </w: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</w:p>
    <w:p w:rsidR="00B17DD2" w:rsidRDefault="00BD285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 xml:space="preserve">землепользователям при проведении проверок в рамках исполнения </w:t>
      </w:r>
      <w:proofErr w:type="gramStart"/>
      <w:r>
        <w:rPr>
          <w:rFonts w:eastAsia="Times New Roman"/>
          <w:b/>
          <w:bCs/>
          <w:sz w:val="24"/>
          <w:szCs w:val="24"/>
        </w:rPr>
        <w:t>муниципальной</w:t>
      </w:r>
      <w:proofErr w:type="gramEnd"/>
    </w:p>
    <w:p w:rsidR="00B17DD2" w:rsidRDefault="00BD285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функции «Осуществление муниципального зе</w:t>
      </w:r>
      <w:r w:rsidR="00674D15">
        <w:rPr>
          <w:rFonts w:eastAsia="Times New Roman"/>
          <w:b/>
          <w:bCs/>
          <w:sz w:val="24"/>
          <w:szCs w:val="24"/>
        </w:rPr>
        <w:t xml:space="preserve">мельного контроля </w:t>
      </w:r>
      <w:proofErr w:type="gramStart"/>
      <w:r w:rsidR="00674D15">
        <w:rPr>
          <w:rFonts w:eastAsia="Times New Roman"/>
          <w:b/>
          <w:bCs/>
          <w:sz w:val="24"/>
          <w:szCs w:val="24"/>
        </w:rPr>
        <w:t>на</w:t>
      </w:r>
      <w:proofErr w:type="gramEnd"/>
      <w:r w:rsidR="00674D15">
        <w:rPr>
          <w:rFonts w:eastAsia="Times New Roman"/>
          <w:b/>
          <w:bCs/>
          <w:sz w:val="24"/>
          <w:szCs w:val="24"/>
        </w:rPr>
        <w:t xml:space="preserve"> </w:t>
      </w:r>
    </w:p>
    <w:p w:rsidR="00B17DD2" w:rsidRDefault="00674D15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территории муниципального образования «Цимлянский район</w:t>
      </w:r>
      <w:r w:rsidR="00BD285F">
        <w:rPr>
          <w:rFonts w:eastAsia="Times New Roman"/>
          <w:b/>
          <w:bCs/>
          <w:sz w:val="24"/>
          <w:szCs w:val="24"/>
        </w:rPr>
        <w:t>»</w:t>
      </w:r>
    </w:p>
    <w:p w:rsidR="00B17DD2" w:rsidRDefault="00BD285F">
      <w:pPr>
        <w:shd w:val="clear" w:color="auto" w:fill="FFFFFF"/>
        <w:spacing w:before="269" w:line="274" w:lineRule="exact"/>
        <w:ind w:right="10" w:firstLine="538"/>
        <w:jc w:val="both"/>
      </w:pPr>
      <w:r>
        <w:rPr>
          <w:rFonts w:eastAsia="Times New Roman"/>
          <w:sz w:val="24"/>
          <w:szCs w:val="24"/>
          <w:u w:val="single"/>
        </w:rPr>
        <w:t xml:space="preserve">Предметом муниципального земельного контроля является деятельность, направленная </w:t>
      </w:r>
      <w:proofErr w:type="gramStart"/>
      <w:r>
        <w:rPr>
          <w:rFonts w:eastAsia="Times New Roman"/>
          <w:sz w:val="24"/>
          <w:szCs w:val="24"/>
          <w:u w:val="single"/>
        </w:rPr>
        <w:t>на</w:t>
      </w:r>
      <w:proofErr w:type="gramEnd"/>
      <w:r>
        <w:rPr>
          <w:rFonts w:eastAsia="Times New Roman"/>
          <w:sz w:val="24"/>
          <w:szCs w:val="24"/>
          <w:u w:val="single"/>
        </w:rPr>
        <w:t>:</w:t>
      </w:r>
    </w:p>
    <w:p w:rsidR="00B17DD2" w:rsidRDefault="00BD285F" w:rsidP="00BD285F">
      <w:pPr>
        <w:numPr>
          <w:ilvl w:val="0"/>
          <w:numId w:val="1"/>
        </w:numPr>
        <w:shd w:val="clear" w:color="auto" w:fill="FFFFFF"/>
        <w:tabs>
          <w:tab w:val="left" w:pos="677"/>
          <w:tab w:val="left" w:pos="898"/>
          <w:tab w:val="left" w:pos="2424"/>
          <w:tab w:val="left" w:pos="3883"/>
          <w:tab w:val="left" w:pos="5818"/>
          <w:tab w:val="left" w:pos="7118"/>
          <w:tab w:val="left" w:pos="8683"/>
        </w:tabs>
        <w:spacing w:line="274" w:lineRule="exact"/>
        <w:ind w:right="5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своевременное выполнение землепользователями обязанностей по приведению земель в состояние, пригодное для использования по целевому назначению, или их рекультивации </w:t>
      </w:r>
      <w:r>
        <w:rPr>
          <w:rFonts w:eastAsia="Times New Roman"/>
          <w:spacing w:val="-2"/>
          <w:sz w:val="24"/>
          <w:szCs w:val="24"/>
        </w:rPr>
        <w:t>после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завершения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разработки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месторождений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полезных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ископаемых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 xml:space="preserve">включая </w:t>
      </w:r>
      <w:r>
        <w:rPr>
          <w:rFonts w:eastAsia="Times New Roman"/>
          <w:sz w:val="24"/>
          <w:szCs w:val="24"/>
        </w:rPr>
        <w:t>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B17DD2" w:rsidRDefault="00BD285F" w:rsidP="00BD285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использования земельных участков по целевому назначению;</w:t>
      </w:r>
    </w:p>
    <w:p w:rsidR="00B17DD2" w:rsidRDefault="00BD285F" w:rsidP="00BD285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17DD2" w:rsidRDefault="00BD285F">
      <w:pPr>
        <w:shd w:val="clear" w:color="auto" w:fill="FFFFFF"/>
        <w:tabs>
          <w:tab w:val="left" w:pos="802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выполнения требований законодательства Российской Федерации по</w:t>
      </w:r>
      <w:r>
        <w:rPr>
          <w:rFonts w:eastAsia="Times New Roman"/>
          <w:sz w:val="24"/>
          <w:szCs w:val="24"/>
        </w:rPr>
        <w:br/>
        <w:t>предотвращению уничтожения, самовольного снятия и перемещения плодородного слоя</w:t>
      </w:r>
      <w:r>
        <w:rPr>
          <w:rFonts w:eastAsia="Times New Roman"/>
          <w:sz w:val="24"/>
          <w:szCs w:val="24"/>
        </w:rPr>
        <w:br/>
        <w:t>почвы, а также порчи земель в результате нарушения правил обращения с пестицидами,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агрохимикатами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или иными опасными для здоровья людей и окружающей среды веществами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отходами производства и потребления;</w:t>
      </w:r>
    </w:p>
    <w:p w:rsidR="00B17DD2" w:rsidRDefault="00BD285F">
      <w:pPr>
        <w:shd w:val="clear" w:color="auto" w:fill="FFFFFF"/>
        <w:tabs>
          <w:tab w:val="left" w:pos="677"/>
        </w:tabs>
        <w:spacing w:line="274" w:lineRule="exact"/>
        <w:ind w:left="53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наличия и сохранности межевых знаков границ земельных участков;</w:t>
      </w:r>
    </w:p>
    <w:p w:rsidR="00B17DD2" w:rsidRDefault="00BD285F">
      <w:pPr>
        <w:shd w:val="clear" w:color="auto" w:fill="FFFFFF"/>
        <w:tabs>
          <w:tab w:val="left" w:pos="859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выполнение иных требований земельного законодательства по вопросам</w:t>
      </w:r>
      <w:r>
        <w:rPr>
          <w:rFonts w:eastAsia="Times New Roman"/>
          <w:sz w:val="24"/>
          <w:szCs w:val="24"/>
        </w:rPr>
        <w:br/>
        <w:t>использования и охраны земель.</w:t>
      </w:r>
    </w:p>
    <w:p w:rsidR="00B17DD2" w:rsidRDefault="00BD285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  <w:u w:val="single"/>
        </w:rPr>
        <w:t xml:space="preserve">Должностные лица при осуществлении муниципального земельного контроля в </w:t>
      </w:r>
      <w:r>
        <w:rPr>
          <w:rFonts w:eastAsia="Times New Roman"/>
          <w:spacing w:val="-1"/>
          <w:sz w:val="24"/>
          <w:szCs w:val="24"/>
          <w:u w:val="single"/>
        </w:rPr>
        <w:t xml:space="preserve">отношении юридических лиц, индивидуальных предпринимателей, органов государственной </w:t>
      </w:r>
      <w:r>
        <w:rPr>
          <w:rFonts w:eastAsia="Times New Roman"/>
          <w:sz w:val="24"/>
          <w:szCs w:val="24"/>
          <w:u w:val="single"/>
        </w:rPr>
        <w:t>власти, органов местного самоуправления, граждан имеют право</w:t>
      </w:r>
      <w:r>
        <w:rPr>
          <w:rFonts w:eastAsia="Times New Roman"/>
          <w:sz w:val="24"/>
          <w:szCs w:val="24"/>
        </w:rPr>
        <w:t>:</w:t>
      </w:r>
    </w:p>
    <w:p w:rsidR="00B17DD2" w:rsidRDefault="00BD285F">
      <w:pPr>
        <w:shd w:val="clear" w:color="auto" w:fill="FFFFFF"/>
        <w:tabs>
          <w:tab w:val="left" w:pos="859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беспрепятственно по предъявлении служебного удостоверения посещать и</w:t>
      </w:r>
      <w:r>
        <w:rPr>
          <w:rFonts w:eastAsia="Times New Roman"/>
          <w:sz w:val="24"/>
          <w:szCs w:val="24"/>
        </w:rPr>
        <w:br/>
        <w:t>обследовать земельные участки, находящиеся в собственности, владении, пользовании,</w:t>
      </w:r>
      <w:r>
        <w:rPr>
          <w:rFonts w:eastAsia="Times New Roman"/>
          <w:sz w:val="24"/>
          <w:szCs w:val="24"/>
        </w:rPr>
        <w:br/>
        <w:t>аренде органов государственной власти, органов местного самоуправления, юридических</w:t>
      </w:r>
      <w:r>
        <w:rPr>
          <w:rFonts w:eastAsia="Times New Roman"/>
          <w:sz w:val="24"/>
          <w:szCs w:val="24"/>
        </w:rPr>
        <w:br/>
        <w:t>лиц, индивидуальных предпринимателей, граждан, а также объекты недвижимости (за</w:t>
      </w:r>
      <w:r>
        <w:rPr>
          <w:rFonts w:eastAsia="Times New Roman"/>
          <w:sz w:val="24"/>
          <w:szCs w:val="24"/>
        </w:rPr>
        <w:br/>
        <w:t>исключением жилых помещений), расположенные на данных земельных участках;</w:t>
      </w:r>
    </w:p>
    <w:p w:rsidR="00B17DD2" w:rsidRDefault="00BD285F">
      <w:pPr>
        <w:shd w:val="clear" w:color="auto" w:fill="FFFFFF"/>
        <w:tabs>
          <w:tab w:val="left" w:pos="768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привлекать специалистов, экспертов, переводчиков для обследования земельных</w:t>
      </w:r>
      <w:r>
        <w:rPr>
          <w:rFonts w:eastAsia="Times New Roman"/>
          <w:sz w:val="24"/>
          <w:szCs w:val="24"/>
        </w:rPr>
        <w:br/>
        <w:t>участков, экспертиз, проверок выполнения мероприятий по охране земель, а также для</w:t>
      </w:r>
      <w:r>
        <w:rPr>
          <w:rFonts w:eastAsia="Times New Roman"/>
          <w:sz w:val="24"/>
          <w:szCs w:val="24"/>
        </w:rPr>
        <w:br/>
        <w:t>участия в мероприятиях по осуществлению муниципального земельного контроля;</w:t>
      </w:r>
    </w:p>
    <w:p w:rsidR="00B17DD2" w:rsidRDefault="00BD285F">
      <w:pPr>
        <w:shd w:val="clear" w:color="auto" w:fill="FFFFFF"/>
        <w:tabs>
          <w:tab w:val="left" w:pos="725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запрашивать у органов государственной власти, органов местного самоуправления,</w:t>
      </w:r>
      <w:r>
        <w:rPr>
          <w:rFonts w:eastAsia="Times New Roman"/>
          <w:sz w:val="24"/>
          <w:szCs w:val="24"/>
        </w:rPr>
        <w:br/>
        <w:t>юридических лиц, индивидуальных предпринимателей, граждан информацию и материалы,</w:t>
      </w:r>
      <w:r>
        <w:rPr>
          <w:rFonts w:eastAsia="Times New Roman"/>
          <w:sz w:val="24"/>
          <w:szCs w:val="24"/>
        </w:rPr>
        <w:br/>
        <w:t>необходимые для осуществления муниципального земельного контроля;</w:t>
      </w:r>
    </w:p>
    <w:p w:rsidR="00B17DD2" w:rsidRDefault="00BD285F">
      <w:pPr>
        <w:shd w:val="clear" w:color="auto" w:fill="FFFFFF"/>
        <w:tabs>
          <w:tab w:val="left" w:pos="763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знакомиться с правоустанавливающими, </w:t>
      </w:r>
      <w:proofErr w:type="spellStart"/>
      <w:r>
        <w:rPr>
          <w:rFonts w:eastAsia="Times New Roman"/>
          <w:sz w:val="24"/>
          <w:szCs w:val="24"/>
        </w:rPr>
        <w:t>правоудостоверяющими</w:t>
      </w:r>
      <w:proofErr w:type="spellEnd"/>
      <w:r>
        <w:rPr>
          <w:rFonts w:eastAsia="Times New Roman"/>
          <w:sz w:val="24"/>
          <w:szCs w:val="24"/>
        </w:rPr>
        <w:t xml:space="preserve"> документами на</w:t>
      </w:r>
      <w:r>
        <w:rPr>
          <w:rFonts w:eastAsia="Times New Roman"/>
          <w:sz w:val="24"/>
          <w:szCs w:val="24"/>
        </w:rPr>
        <w:br/>
        <w:t>земельные участки и на объекты недвижимости, расположенные на них;</w:t>
      </w:r>
    </w:p>
    <w:p w:rsidR="00B17DD2" w:rsidRDefault="00BD285F">
      <w:pPr>
        <w:shd w:val="clear" w:color="auto" w:fill="FFFFFF"/>
        <w:tabs>
          <w:tab w:val="left" w:pos="682"/>
          <w:tab w:val="left" w:pos="1522"/>
          <w:tab w:val="left" w:pos="1973"/>
          <w:tab w:val="left" w:pos="2827"/>
          <w:tab w:val="left" w:pos="4507"/>
          <w:tab w:val="left" w:pos="6451"/>
          <w:tab w:val="left" w:pos="6902"/>
          <w:tab w:val="left" w:pos="8477"/>
          <w:tab w:val="left" w:pos="8914"/>
        </w:tabs>
        <w:spacing w:line="274" w:lineRule="exact"/>
        <w:ind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запрашивать и получать на безвозмездной основе, в том числе в электронной форме, в</w:t>
      </w:r>
      <w:r>
        <w:rPr>
          <w:rFonts w:eastAsia="Times New Roman"/>
          <w:sz w:val="24"/>
          <w:szCs w:val="24"/>
        </w:rPr>
        <w:br/>
        <w:t>рамках межведомственного информационного взаимодействия необходимые документы и</w:t>
      </w:r>
      <w:r>
        <w:rPr>
          <w:rFonts w:eastAsia="Times New Roman"/>
          <w:sz w:val="24"/>
          <w:szCs w:val="24"/>
        </w:rPr>
        <w:br/>
        <w:t xml:space="preserve">(или) информацию, указанные в пунктах 88, 89, 90, 94, 129, 131, 144, 145 </w:t>
      </w:r>
      <w:r w:rsidR="005C6892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Перечня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документов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или)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запрашиваемых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получаемых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рамках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межведомственного информационного взаимодействия органами государственного контроля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(надзора), органами муниципального контроля при организации и проведении проверок от</w:t>
      </w:r>
      <w:r>
        <w:rPr>
          <w:rFonts w:eastAsia="Times New Roman"/>
          <w:sz w:val="24"/>
          <w:szCs w:val="24"/>
        </w:rPr>
        <w:br/>
        <w:t>иных государственных органов, органов местного самоуправления либо подведомственных</w:t>
      </w:r>
      <w:r>
        <w:rPr>
          <w:rFonts w:eastAsia="Times New Roman"/>
          <w:sz w:val="24"/>
          <w:szCs w:val="24"/>
        </w:rPr>
        <w:br/>
        <w:t>государственным органам или органам местного самоуправления организаций, в</w:t>
      </w:r>
      <w:r>
        <w:rPr>
          <w:rFonts w:eastAsia="Times New Roman"/>
          <w:sz w:val="24"/>
          <w:szCs w:val="24"/>
        </w:rPr>
        <w:br/>
        <w:t>распоряжении которых находятся эти документы и (или) информация, утвержденного</w:t>
      </w:r>
      <w:r>
        <w:rPr>
          <w:rFonts w:eastAsia="Times New Roman"/>
          <w:sz w:val="24"/>
          <w:szCs w:val="24"/>
        </w:rPr>
        <w:br/>
        <w:t>Распоряжением Правительства Российской Федерации от 19.04.2016 № 724-р.</w:t>
      </w:r>
    </w:p>
    <w:p w:rsidR="00674D15" w:rsidRDefault="00BD285F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Должностные лица при осуществлении муниципального земельного контроля обязаны</w:t>
      </w:r>
      <w:r>
        <w:rPr>
          <w:rFonts w:eastAsia="Times New Roman"/>
          <w:sz w:val="24"/>
          <w:szCs w:val="24"/>
        </w:rPr>
        <w:t xml:space="preserve">: </w:t>
      </w:r>
    </w:p>
    <w:p w:rsidR="00B17DD2" w:rsidRDefault="00674D15" w:rsidP="00674D15">
      <w:pPr>
        <w:shd w:val="clear" w:color="auto" w:fill="FFFFFF"/>
        <w:spacing w:line="274" w:lineRule="exact"/>
        <w:jc w:val="both"/>
        <w:sectPr w:rsidR="00B17DD2">
          <w:type w:val="continuous"/>
          <w:pgSz w:w="11909" w:h="16834"/>
          <w:pgMar w:top="828" w:right="566" w:bottom="360" w:left="1704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      </w:t>
      </w:r>
      <w:r w:rsidR="00BD285F">
        <w:rPr>
          <w:rFonts w:eastAsia="Times New Roman"/>
          <w:spacing w:val="-8"/>
          <w:sz w:val="24"/>
          <w:szCs w:val="24"/>
        </w:rPr>
        <w:t>1)    своевременно    и    в    полной    мере    исполнять    предоста</w:t>
      </w:r>
      <w:r>
        <w:rPr>
          <w:rFonts w:eastAsia="Times New Roman"/>
          <w:spacing w:val="-8"/>
          <w:sz w:val="24"/>
          <w:szCs w:val="24"/>
        </w:rPr>
        <w:t xml:space="preserve">вленные    в    соответствии </w:t>
      </w:r>
      <w:r w:rsidR="00BD285F">
        <w:rPr>
          <w:rFonts w:eastAsia="Times New Roman"/>
          <w:spacing w:val="-8"/>
          <w:sz w:val="24"/>
          <w:szCs w:val="24"/>
        </w:rPr>
        <w:t xml:space="preserve">с </w:t>
      </w:r>
      <w:r>
        <w:rPr>
          <w:rFonts w:eastAsia="Times New Roman"/>
          <w:spacing w:val="-4"/>
          <w:sz w:val="24"/>
          <w:szCs w:val="24"/>
        </w:rPr>
        <w:t xml:space="preserve">законодательством Российской </w:t>
      </w:r>
      <w:r w:rsidR="00BD285F">
        <w:rPr>
          <w:rFonts w:eastAsia="Times New Roman"/>
          <w:spacing w:val="-4"/>
          <w:sz w:val="24"/>
          <w:szCs w:val="24"/>
        </w:rPr>
        <w:t>Федерации  полномочия   по</w:t>
      </w:r>
      <w:r>
        <w:rPr>
          <w:rFonts w:eastAsia="Times New Roman"/>
          <w:spacing w:val="-4"/>
          <w:sz w:val="24"/>
          <w:szCs w:val="24"/>
        </w:rPr>
        <w:t xml:space="preserve">   предупреждению,  выявлению </w:t>
      </w:r>
    </w:p>
    <w:p w:rsidR="00B17DD2" w:rsidRDefault="00BD285F" w:rsidP="00674D15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pacing w:val="-11"/>
          <w:sz w:val="24"/>
          <w:szCs w:val="24"/>
        </w:rPr>
        <w:lastRenderedPageBreak/>
        <w:t xml:space="preserve">пресечению        нарушений        обязательных        требований        и        требований,        установленных </w:t>
      </w:r>
      <w:r>
        <w:rPr>
          <w:rFonts w:eastAsia="Times New Roman"/>
          <w:sz w:val="24"/>
          <w:szCs w:val="24"/>
        </w:rPr>
        <w:t>муниципальными правовыми актами;</w:t>
      </w:r>
    </w:p>
    <w:p w:rsidR="00B17DD2" w:rsidRDefault="00BD285F">
      <w:pPr>
        <w:shd w:val="clear" w:color="auto" w:fill="FFFFFF"/>
        <w:tabs>
          <w:tab w:val="left" w:pos="859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законодательство Российской Федерации, права и законные интересы</w:t>
      </w:r>
      <w:r>
        <w:rPr>
          <w:rFonts w:eastAsia="Times New Roman"/>
          <w:sz w:val="24"/>
          <w:szCs w:val="24"/>
        </w:rPr>
        <w:br/>
        <w:t>юридического лица, индивидуального предпринимателя, проверка которых проводится;</w:t>
      </w:r>
    </w:p>
    <w:p w:rsidR="00B17DD2" w:rsidRDefault="00BD285F" w:rsidP="00BD285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проверку на основании приказа руководителя, заместителя руководителя органа муниципального земельного контроля о ее проведении в соответствии с ее назначением;</w:t>
      </w:r>
    </w:p>
    <w:p w:rsidR="00B17DD2" w:rsidRDefault="00BD285F" w:rsidP="00BD285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проводить проверку только во время исполнения служебных обязанностей, выездную </w:t>
      </w:r>
      <w:r>
        <w:rPr>
          <w:rFonts w:eastAsia="Times New Roman"/>
          <w:sz w:val="24"/>
          <w:szCs w:val="24"/>
        </w:rPr>
        <w:t>проверку только при предъявлении служебных удостоверений, копии приказа руководителя, заместителя руководителя органа муниципального земельного контроля и в случае, предусмотренном</w:t>
      </w:r>
      <w:hyperlink r:id="rId6" w:history="1">
        <w:r>
          <w:rPr>
            <w:rFonts w:eastAsia="Times New Roman"/>
            <w:sz w:val="24"/>
            <w:szCs w:val="24"/>
            <w:u w:val="single"/>
          </w:rPr>
          <w:t xml:space="preserve"> частью 5 статьи 10 </w:t>
        </w:r>
      </w:hyperlink>
      <w:r>
        <w:rPr>
          <w:rFonts w:eastAsia="Times New Roman"/>
          <w:sz w:val="24"/>
          <w:szCs w:val="24"/>
        </w:rPr>
        <w:t>Федерального закона от 26.12.2008 № 294-ФЗ, копии документа о согласовании проведения проверки;</w:t>
      </w:r>
    </w:p>
    <w:p w:rsidR="00B17DD2" w:rsidRDefault="00BD285F" w:rsidP="00BD285F">
      <w:pPr>
        <w:numPr>
          <w:ilvl w:val="0"/>
          <w:numId w:val="2"/>
        </w:numPr>
        <w:shd w:val="clear" w:color="auto" w:fill="FFFFFF"/>
        <w:tabs>
          <w:tab w:val="left" w:pos="797"/>
          <w:tab w:val="left" w:pos="1939"/>
          <w:tab w:val="left" w:pos="3797"/>
          <w:tab w:val="left" w:pos="4733"/>
          <w:tab w:val="left" w:pos="6974"/>
          <w:tab w:val="left" w:pos="9307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препятствовать руководителю, иному должностному лицу или уполномоченному </w:t>
      </w:r>
      <w:r>
        <w:rPr>
          <w:rFonts w:eastAsia="Times New Roman"/>
          <w:spacing w:val="-2"/>
          <w:sz w:val="24"/>
          <w:szCs w:val="24"/>
        </w:rPr>
        <w:t>представителю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индивидуальному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предпринимателю,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его </w:t>
      </w:r>
      <w:r>
        <w:rPr>
          <w:rFonts w:eastAsia="Times New Roman"/>
          <w:sz w:val="24"/>
          <w:szCs w:val="24"/>
        </w:rPr>
        <w:t>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17DD2" w:rsidRDefault="00BD285F">
      <w:pPr>
        <w:shd w:val="clear" w:color="auto" w:fill="FFFFFF"/>
        <w:tabs>
          <w:tab w:val="left" w:pos="878"/>
          <w:tab w:val="left" w:pos="1939"/>
          <w:tab w:val="left" w:pos="3797"/>
          <w:tab w:val="left" w:pos="4733"/>
          <w:tab w:val="left" w:pos="6974"/>
          <w:tab w:val="left" w:pos="9307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предоставлять руководителю, иному должностному лицу или уполномоченному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представителю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индивидуальному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предпринимателю,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его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уполномоченному представителю, присутствующим при проведении проверки, информацию</w:t>
      </w:r>
      <w:r>
        <w:rPr>
          <w:rFonts w:eastAsia="Times New Roman"/>
          <w:sz w:val="24"/>
          <w:szCs w:val="24"/>
        </w:rPr>
        <w:br/>
        <w:t>и документы, относящиеся к предмету проверки;</w:t>
      </w:r>
    </w:p>
    <w:p w:rsidR="00B17DD2" w:rsidRDefault="00BD285F">
      <w:pPr>
        <w:shd w:val="clear" w:color="auto" w:fill="FFFFFF"/>
        <w:tabs>
          <w:tab w:val="left" w:pos="970"/>
          <w:tab w:val="left" w:pos="1906"/>
          <w:tab w:val="left" w:pos="3806"/>
          <w:tab w:val="left" w:pos="4776"/>
          <w:tab w:val="left" w:pos="7003"/>
          <w:tab w:val="left" w:pos="9302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знакомить руководителя, иного должностного лица или уполномоченного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представителя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предпринимателя,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уполномоченного представителя с результатами проверки;</w:t>
      </w:r>
    </w:p>
    <w:p w:rsidR="00B17DD2" w:rsidRDefault="00BD285F">
      <w:pPr>
        <w:shd w:val="clear" w:color="auto" w:fill="FFFFFF"/>
        <w:tabs>
          <w:tab w:val="left" w:pos="1003"/>
          <w:tab w:val="left" w:pos="1906"/>
          <w:tab w:val="left" w:pos="3806"/>
          <w:tab w:val="left" w:pos="4776"/>
          <w:tab w:val="left" w:pos="7003"/>
          <w:tab w:val="left" w:pos="9302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знакомить руководителя, иное должностное лицо или уполномоченного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представителя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предпринимателя,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уполномоченного представителя с документами и (или) информацией, полученными в</w:t>
      </w:r>
      <w:r>
        <w:rPr>
          <w:rFonts w:eastAsia="Times New Roman"/>
          <w:sz w:val="24"/>
          <w:szCs w:val="24"/>
        </w:rPr>
        <w:br/>
        <w:t>рамках межведомственного информационного взаимодействия;</w:t>
      </w:r>
    </w:p>
    <w:p w:rsidR="00B17DD2" w:rsidRDefault="00BD285F">
      <w:pPr>
        <w:shd w:val="clear" w:color="auto" w:fill="FFFFFF"/>
        <w:tabs>
          <w:tab w:val="left" w:pos="830"/>
        </w:tabs>
        <w:spacing w:line="274" w:lineRule="exact"/>
        <w:ind w:right="5" w:firstLine="538"/>
        <w:jc w:val="both"/>
      </w:pPr>
      <w:proofErr w:type="gramStart"/>
      <w:r>
        <w:rPr>
          <w:spacing w:val="-1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учитывать при определении мер, принимаемых по фактам выявленных нарушений,</w:t>
      </w:r>
      <w:r>
        <w:rPr>
          <w:rFonts w:eastAsia="Times New Roman"/>
          <w:sz w:val="24"/>
          <w:szCs w:val="24"/>
        </w:rPr>
        <w:br/>
        <w:t>соответствие указанных мер тяжести нарушений, их потенциальной опасности для жизни,</w:t>
      </w:r>
      <w:r>
        <w:rPr>
          <w:rFonts w:eastAsia="Times New Roman"/>
          <w:sz w:val="24"/>
          <w:szCs w:val="24"/>
        </w:rPr>
        <w:br/>
        <w:t>здоровья людей, для животных, растений, окружающей среды, объектов культурного</w:t>
      </w:r>
      <w:r>
        <w:rPr>
          <w:rFonts w:eastAsia="Times New Roman"/>
          <w:sz w:val="24"/>
          <w:szCs w:val="24"/>
        </w:rPr>
        <w:br/>
        <w:t>наследия (памятников истории и культуры) народов Российской Федерации, музейных</w:t>
      </w:r>
      <w:r>
        <w:rPr>
          <w:rFonts w:eastAsia="Times New Roman"/>
          <w:sz w:val="24"/>
          <w:szCs w:val="24"/>
        </w:rPr>
        <w:br/>
        <w:t>предметов и музейных коллекций, включенных в состав Музейного фонда Российской</w:t>
      </w:r>
      <w:r>
        <w:rPr>
          <w:rFonts w:eastAsia="Times New Roman"/>
          <w:sz w:val="24"/>
          <w:szCs w:val="24"/>
        </w:rPr>
        <w:br/>
        <w:t>Федерации, особо ценных, в том числе уникальных, документов Архивного фонда</w:t>
      </w:r>
      <w:r>
        <w:rPr>
          <w:rFonts w:eastAsia="Times New Roman"/>
          <w:sz w:val="24"/>
          <w:szCs w:val="24"/>
        </w:rPr>
        <w:br/>
        <w:t>Российской Федерации</w:t>
      </w:r>
      <w:proofErr w:type="gramEnd"/>
      <w:r>
        <w:rPr>
          <w:rFonts w:eastAsia="Times New Roman"/>
          <w:sz w:val="24"/>
          <w:szCs w:val="24"/>
        </w:rPr>
        <w:t>, документов, имеющих особое историческое, научное, культурное</w:t>
      </w:r>
      <w:r>
        <w:rPr>
          <w:rFonts w:eastAsia="Times New Roman"/>
          <w:sz w:val="24"/>
          <w:szCs w:val="24"/>
        </w:rPr>
        <w:br/>
        <w:t>значение, входящих в состав национального библиотечного фонда, безопасности</w:t>
      </w:r>
      <w:r>
        <w:rPr>
          <w:rFonts w:eastAsia="Times New Roman"/>
          <w:sz w:val="24"/>
          <w:szCs w:val="24"/>
        </w:rPr>
        <w:br/>
        <w:t>государства, для возникновения чрезвычайных ситуаций природного и техногенного</w:t>
      </w:r>
      <w:r>
        <w:rPr>
          <w:rFonts w:eastAsia="Times New Roman"/>
          <w:sz w:val="24"/>
          <w:szCs w:val="24"/>
        </w:rPr>
        <w:br/>
        <w:t>характера, а также не допускать необоснованное ограничение прав и законных интересов</w:t>
      </w:r>
      <w:r>
        <w:rPr>
          <w:rFonts w:eastAsia="Times New Roman"/>
          <w:sz w:val="24"/>
          <w:szCs w:val="24"/>
        </w:rPr>
        <w:br/>
        <w:t>граждан, в том числе индивидуальных предпринимателей, юридических лиц;</w:t>
      </w:r>
    </w:p>
    <w:p w:rsidR="00B17DD2" w:rsidRDefault="00BD285F">
      <w:pPr>
        <w:shd w:val="clear" w:color="auto" w:fill="FFFFFF"/>
        <w:tabs>
          <w:tab w:val="left" w:pos="974"/>
          <w:tab w:val="left" w:pos="1277"/>
          <w:tab w:val="left" w:pos="3624"/>
          <w:tab w:val="left" w:pos="6168"/>
          <w:tab w:val="left" w:pos="6739"/>
          <w:tab w:val="left" w:pos="8078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доказывать обоснованность своих действий при их обжаловании юридическими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лицами,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индивидуальными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предпринимателями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порядке,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установленном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B17DD2" w:rsidRDefault="00BD285F" w:rsidP="00BD285F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сроки проведения проверки, установленные Федеральным законом от 26.12.2008 № 294-ФЗ;</w:t>
      </w:r>
    </w:p>
    <w:p w:rsidR="00B17DD2" w:rsidRDefault="00BD285F" w:rsidP="00BD285F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17DD2" w:rsidRDefault="00BD285F">
      <w:pPr>
        <w:shd w:val="clear" w:color="auto" w:fill="FFFFFF"/>
        <w:tabs>
          <w:tab w:val="left" w:pos="979"/>
          <w:tab w:val="left" w:pos="1786"/>
          <w:tab w:val="left" w:pos="2602"/>
          <w:tab w:val="left" w:pos="3317"/>
          <w:tab w:val="left" w:pos="5477"/>
          <w:tab w:val="left" w:pos="7291"/>
          <w:tab w:val="left" w:pos="9091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13)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 началом проведения выездной проверки по просьбе руководителя, иного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должностного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уполномоченного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представителя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индивидуального предпринимателя, его уполномоченного представителя ознакомить их с</w:t>
      </w:r>
      <w:r>
        <w:rPr>
          <w:rFonts w:eastAsia="Times New Roman"/>
          <w:sz w:val="24"/>
          <w:szCs w:val="24"/>
        </w:rPr>
        <w:br/>
        <w:t>положениями административного регламента (при его наличии), в соответствии с которым</w:t>
      </w:r>
      <w:r>
        <w:rPr>
          <w:rFonts w:eastAsia="Times New Roman"/>
          <w:sz w:val="24"/>
          <w:szCs w:val="24"/>
        </w:rPr>
        <w:br/>
        <w:t>проводится проверка;</w:t>
      </w:r>
    </w:p>
    <w:p w:rsidR="00B17DD2" w:rsidRDefault="00BD285F">
      <w:pPr>
        <w:shd w:val="clear" w:color="auto" w:fill="FFFFFF"/>
        <w:tabs>
          <w:tab w:val="left" w:pos="917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14)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осуществлять запись о проведенной проверке в журнале учета проверок в случае 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наличия у юридического лица, индивидуального предпринимателя.</w:t>
      </w:r>
    </w:p>
    <w:p w:rsidR="00B17DD2" w:rsidRDefault="00BD285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При проведении проверки должностные лица органа муниципального земельного контроля не вправе осуществлять действия, входящие в перечень ограничений, указанных в </w:t>
      </w:r>
      <w:hyperlink r:id="rId7" w:history="1">
        <w:r>
          <w:rPr>
            <w:rFonts w:eastAsia="Times New Roman"/>
            <w:sz w:val="24"/>
            <w:szCs w:val="24"/>
            <w:u w:val="single"/>
          </w:rPr>
          <w:t xml:space="preserve">статье 15 </w:t>
        </w:r>
      </w:hyperlink>
      <w:r>
        <w:rPr>
          <w:rFonts w:eastAsia="Times New Roman"/>
          <w:sz w:val="24"/>
          <w:szCs w:val="24"/>
        </w:rPr>
        <w:t>Федерального закона от 26.12.2008 № 294-ФЗ.</w:t>
      </w:r>
    </w:p>
    <w:p w:rsidR="00B17DD2" w:rsidRDefault="00B17DD2">
      <w:pPr>
        <w:shd w:val="clear" w:color="auto" w:fill="FFFFFF"/>
        <w:spacing w:line="274" w:lineRule="exact"/>
        <w:ind w:firstLine="538"/>
        <w:jc w:val="both"/>
        <w:sectPr w:rsidR="00B17DD2">
          <w:pgSz w:w="11909" w:h="16834"/>
          <w:pgMar w:top="653" w:right="566" w:bottom="360" w:left="1704" w:header="720" w:footer="720" w:gutter="0"/>
          <w:cols w:space="60"/>
          <w:noEndnote/>
        </w:sectPr>
      </w:pPr>
    </w:p>
    <w:p w:rsidR="00B17DD2" w:rsidRDefault="00BD285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  <w:u w:val="single"/>
        </w:rPr>
        <w:lastRenderedPageBreak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>
        <w:rPr>
          <w:rFonts w:eastAsia="Times New Roman"/>
          <w:sz w:val="24"/>
          <w:szCs w:val="24"/>
        </w:rPr>
        <w:t>:</w:t>
      </w:r>
    </w:p>
    <w:p w:rsidR="00B17DD2" w:rsidRDefault="00BD285F" w:rsidP="00BD285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right="14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17DD2" w:rsidRDefault="00BD285F" w:rsidP="00BD285F">
      <w:pPr>
        <w:numPr>
          <w:ilvl w:val="0"/>
          <w:numId w:val="4"/>
        </w:numPr>
        <w:shd w:val="clear" w:color="auto" w:fill="FFFFFF"/>
        <w:tabs>
          <w:tab w:val="left" w:pos="850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B17DD2" w:rsidRDefault="00B17DD2">
      <w:pPr>
        <w:rPr>
          <w:sz w:val="2"/>
          <w:szCs w:val="2"/>
        </w:rPr>
      </w:pPr>
    </w:p>
    <w:p w:rsidR="00B17DD2" w:rsidRDefault="00BD285F" w:rsidP="00BD285F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документами и (или) информацией, полученными органом муниципального земельного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17DD2" w:rsidRDefault="00BD285F" w:rsidP="00BD285F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земельного контроля по собственной инициативе;</w:t>
      </w:r>
    </w:p>
    <w:p w:rsidR="00B17DD2" w:rsidRDefault="00B17DD2">
      <w:pPr>
        <w:rPr>
          <w:sz w:val="2"/>
          <w:szCs w:val="2"/>
        </w:rPr>
      </w:pPr>
    </w:p>
    <w:p w:rsidR="00B17DD2" w:rsidRDefault="00BD285F" w:rsidP="00BD285F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B17DD2" w:rsidRDefault="00BD285F" w:rsidP="00BD285F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обжаловать действия (бездействие) должностных лиц органа муниципального земельного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17DD2" w:rsidRDefault="00BD285F">
      <w:pPr>
        <w:shd w:val="clear" w:color="auto" w:fill="FFFFFF"/>
        <w:tabs>
          <w:tab w:val="left" w:pos="864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привлекать Уполномоченного при Президенте Российской Федерации по защите</w:t>
      </w:r>
      <w:r>
        <w:rPr>
          <w:rFonts w:eastAsia="Times New Roman"/>
          <w:sz w:val="24"/>
          <w:szCs w:val="24"/>
        </w:rPr>
        <w:br/>
        <w:t>прав предпринимателей либо уполномоченного по защите пр</w:t>
      </w:r>
      <w:r w:rsidR="0081101F">
        <w:rPr>
          <w:rFonts w:eastAsia="Times New Roman"/>
          <w:sz w:val="24"/>
          <w:szCs w:val="24"/>
        </w:rPr>
        <w:t>ав предпринимателей по Ростовской  области</w:t>
      </w:r>
      <w:r>
        <w:rPr>
          <w:rFonts w:eastAsia="Times New Roman"/>
          <w:sz w:val="24"/>
          <w:szCs w:val="24"/>
        </w:rPr>
        <w:t xml:space="preserve"> к участию в проверке;</w:t>
      </w:r>
    </w:p>
    <w:p w:rsidR="00B17DD2" w:rsidRDefault="00BD285F">
      <w:pPr>
        <w:shd w:val="clear" w:color="auto" w:fill="FFFFFF"/>
        <w:tabs>
          <w:tab w:val="left" w:pos="802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возмещение вреда, причиненного при осуществлении муниципального земельного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контроля в соответствии со статьей 22 Федерального закона от 26.12.2008 № 294-ФЗ.</w:t>
      </w:r>
    </w:p>
    <w:p w:rsidR="00B17DD2" w:rsidRDefault="00BD285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Юридическое лицо,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26.12.2008 № 294-ФЗ. </w:t>
      </w:r>
      <w:hyperlink r:id="rId8" w:history="1">
        <w:r>
          <w:rPr>
            <w:rFonts w:eastAsia="Times New Roman"/>
            <w:sz w:val="24"/>
            <w:szCs w:val="24"/>
            <w:u w:val="single"/>
          </w:rPr>
          <w:t>Порядок</w:t>
        </w:r>
      </w:hyperlink>
      <w:r>
        <w:rPr>
          <w:rFonts w:eastAsia="Times New Roman"/>
          <w:sz w:val="24"/>
          <w:szCs w:val="24"/>
        </w:rP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Правительством   Российской   Федерации   от 26.11.2015 № 1268.</w:t>
      </w:r>
    </w:p>
    <w:p w:rsidR="00B17DD2" w:rsidRDefault="00BD285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  <w:u w:val="single"/>
        </w:rPr>
        <w:t xml:space="preserve">При проведении проверок лица, в отношении которых </w:t>
      </w:r>
      <w:proofErr w:type="gramStart"/>
      <w:r>
        <w:rPr>
          <w:rFonts w:eastAsia="Times New Roman"/>
          <w:sz w:val="24"/>
          <w:szCs w:val="24"/>
          <w:u w:val="single"/>
        </w:rPr>
        <w:t>осуществляются мероприятия муниципального земельного контроля обязаны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B17DD2" w:rsidRDefault="00BD285F">
      <w:pPr>
        <w:shd w:val="clear" w:color="auto" w:fill="FFFFFF"/>
        <w:tabs>
          <w:tab w:val="left" w:pos="1051"/>
          <w:tab w:val="left" w:pos="2520"/>
          <w:tab w:val="left" w:pos="4094"/>
          <w:tab w:val="left" w:pos="6000"/>
          <w:tab w:val="left" w:pos="6854"/>
          <w:tab w:val="left" w:pos="8568"/>
          <w:tab w:val="left" w:pos="9254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обеспечить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присутствие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руководителей,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должностных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лиц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или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уполномоченных представителей юридических лиц; индивидуальные предприниматели</w:t>
      </w:r>
      <w:r>
        <w:rPr>
          <w:rFonts w:eastAsia="Times New Roman"/>
          <w:sz w:val="24"/>
          <w:szCs w:val="24"/>
        </w:rPr>
        <w:br/>
        <w:t>обязаны присутствовать или обеспечить присутствие уполномоченных представителей,</w:t>
      </w:r>
      <w:r>
        <w:rPr>
          <w:rFonts w:eastAsia="Times New Roman"/>
          <w:sz w:val="24"/>
          <w:szCs w:val="24"/>
        </w:rPr>
        <w:br/>
        <w:t>ответственных за организацию и проведение мероприятий по выполнению обязательных</w:t>
      </w:r>
      <w:r>
        <w:rPr>
          <w:rFonts w:eastAsia="Times New Roman"/>
          <w:sz w:val="24"/>
          <w:szCs w:val="24"/>
        </w:rPr>
        <w:br/>
        <w:t>требований и требований, установленных муниципальными правовыми актами;</w:t>
      </w:r>
    </w:p>
    <w:p w:rsidR="00B17DD2" w:rsidRDefault="00BD285F" w:rsidP="00BD285F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 объектов земельных отношений, а также к объектам недвижимости</w:t>
      </w:r>
      <w:proofErr w:type="gramEnd"/>
      <w:r>
        <w:rPr>
          <w:rFonts w:eastAsia="Times New Roman"/>
          <w:sz w:val="24"/>
          <w:szCs w:val="24"/>
        </w:rPr>
        <w:t xml:space="preserve"> (за исключением жилых помещений), </w:t>
      </w:r>
      <w:proofErr w:type="gramStart"/>
      <w:r>
        <w:rPr>
          <w:rFonts w:eastAsia="Times New Roman"/>
          <w:sz w:val="24"/>
          <w:szCs w:val="24"/>
        </w:rPr>
        <w:t>расположенные</w:t>
      </w:r>
      <w:proofErr w:type="gramEnd"/>
      <w:r>
        <w:rPr>
          <w:rFonts w:eastAsia="Times New Roman"/>
          <w:sz w:val="24"/>
          <w:szCs w:val="24"/>
        </w:rPr>
        <w:t xml:space="preserve"> на данных объектах земельных отношений;</w:t>
      </w:r>
    </w:p>
    <w:p w:rsidR="00B17DD2" w:rsidRDefault="00BD285F" w:rsidP="00BD285F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предоставлять </w:t>
      </w:r>
      <w:proofErr w:type="gramStart"/>
      <w:r>
        <w:rPr>
          <w:rFonts w:eastAsia="Times New Roman"/>
          <w:sz w:val="24"/>
          <w:szCs w:val="24"/>
        </w:rPr>
        <w:t>в течение десяти рабочих дней со дня получения мотивированного запроса в уполномоченный орган муниципального земельного контроля необходимые для рассмотрения в ходе</w:t>
      </w:r>
      <w:proofErr w:type="gramEnd"/>
      <w:r>
        <w:rPr>
          <w:rFonts w:eastAsia="Times New Roman"/>
          <w:sz w:val="24"/>
          <w:szCs w:val="24"/>
        </w:rPr>
        <w:t xml:space="preserve"> проведения документарной проверки документы;</w:t>
      </w:r>
    </w:p>
    <w:p w:rsidR="00B17DD2" w:rsidRDefault="00B17DD2" w:rsidP="00BD285F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  <w:sectPr w:rsidR="00B17DD2">
          <w:pgSz w:w="11909" w:h="16834"/>
          <w:pgMar w:top="380" w:right="562" w:bottom="360" w:left="1704" w:header="720" w:footer="720" w:gutter="0"/>
          <w:cols w:space="60"/>
          <w:noEndnote/>
        </w:sectPr>
      </w:pPr>
    </w:p>
    <w:p w:rsidR="00B17DD2" w:rsidRDefault="00BD285F">
      <w:pPr>
        <w:shd w:val="clear" w:color="auto" w:fill="FFFFFF"/>
        <w:spacing w:line="274" w:lineRule="exact"/>
        <w:ind w:right="5" w:firstLine="538"/>
        <w:jc w:val="both"/>
      </w:pPr>
      <w:r>
        <w:rPr>
          <w:sz w:val="24"/>
          <w:szCs w:val="24"/>
        </w:rPr>
        <w:lastRenderedPageBreak/>
        <w:t xml:space="preserve">4) </w:t>
      </w:r>
      <w:r>
        <w:rPr>
          <w:rFonts w:eastAsia="Times New Roman"/>
          <w:sz w:val="24"/>
          <w:szCs w:val="24"/>
        </w:rPr>
        <w:t>в установленные сроки устранить выявленные должностными лицами органа муниципального земельного контроля нарушения обязательных требований.</w:t>
      </w:r>
    </w:p>
    <w:p w:rsidR="00B17DD2" w:rsidRDefault="00BD285F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  <w:u w:val="single"/>
        </w:rPr>
        <w:t>В случае выявления при проведении проверки нарушений субъектами проверки установленных требований, должностные лица уполномоченного органа в пределах полномочий, предусмотренных законодательством Российской Федерации</w:t>
      </w:r>
      <w:r>
        <w:rPr>
          <w:rFonts w:eastAsia="Times New Roman"/>
          <w:sz w:val="24"/>
          <w:szCs w:val="24"/>
        </w:rPr>
        <w:t>:</w:t>
      </w:r>
    </w:p>
    <w:p w:rsidR="00B17DD2" w:rsidRDefault="00BD285F">
      <w:pPr>
        <w:shd w:val="clear" w:color="auto" w:fill="FFFFFF"/>
        <w:tabs>
          <w:tab w:val="left" w:pos="725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выдают предписание субъектам проверки об устранении выявленных нарушений с</w:t>
      </w:r>
      <w:r>
        <w:rPr>
          <w:rFonts w:eastAsia="Times New Roman"/>
          <w:sz w:val="24"/>
          <w:szCs w:val="24"/>
        </w:rPr>
        <w:br/>
        <w:t>указанием сроков их устранения;</w:t>
      </w:r>
    </w:p>
    <w:p w:rsidR="00B17DD2" w:rsidRDefault="00BD285F" w:rsidP="00BD285F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74" w:lineRule="exact"/>
        <w:ind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принимают меры по </w:t>
      </w:r>
      <w:proofErr w:type="gramStart"/>
      <w:r>
        <w:rPr>
          <w:rFonts w:eastAsia="Times New Roman"/>
          <w:sz w:val="24"/>
          <w:szCs w:val="24"/>
        </w:rPr>
        <w:t>контролю за</w:t>
      </w:r>
      <w:proofErr w:type="gramEnd"/>
      <w:r>
        <w:rPr>
          <w:rFonts w:eastAsia="Times New Roman"/>
          <w:sz w:val="24"/>
          <w:szCs w:val="24"/>
        </w:rPr>
        <w:t xml:space="preserve"> устранением выявленных нарушений, их предупреждению;</w:t>
      </w:r>
    </w:p>
    <w:p w:rsidR="00B17DD2" w:rsidRDefault="00BD285F" w:rsidP="00BD285F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74" w:lineRule="exact"/>
        <w:ind w:right="5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признаков состава административного правонарушения, в соответствии с компетенцией составляют протокол об административных правонарушениях либо направляют материалы в органы, уполномоченные осуществлять производство по делам об административных правонарушениях.</w:t>
      </w:r>
    </w:p>
    <w:p w:rsidR="00B17DD2" w:rsidRDefault="00BD285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B17DD2" w:rsidRDefault="00BD285F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целях профилактики нарушений обязательных требований орган муниципального земельного контроля осуществляет мероприятия, предусмотренные частью 2 статьи 8.2 Федерального закона от 26.12.2008 № 294-ФЗ.</w:t>
      </w:r>
    </w:p>
    <w:p w:rsidR="00B17DD2" w:rsidRDefault="00BD285F" w:rsidP="0081101F">
      <w:pPr>
        <w:shd w:val="clear" w:color="auto" w:fill="FFFFFF"/>
        <w:tabs>
          <w:tab w:val="left" w:pos="2107"/>
          <w:tab w:val="left" w:pos="4070"/>
          <w:tab w:val="left" w:pos="6206"/>
          <w:tab w:val="left" w:pos="7387"/>
          <w:tab w:val="left" w:pos="7834"/>
          <w:tab w:val="left" w:pos="9523"/>
        </w:tabs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Составление и направление органом муниципального земельного контроля</w:t>
      </w:r>
      <w:r>
        <w:rPr>
          <w:rFonts w:eastAsia="Times New Roman"/>
          <w:sz w:val="24"/>
          <w:szCs w:val="24"/>
        </w:rPr>
        <w:br/>
        <w:t>предостережения о недопустимости нарушения обязательных требований, требований,</w:t>
      </w:r>
      <w:r>
        <w:rPr>
          <w:rFonts w:eastAsia="Times New Roman"/>
          <w:sz w:val="24"/>
          <w:szCs w:val="24"/>
        </w:rPr>
        <w:br/>
        <w:t>установленных муниципальными правовыми актами (далее - предостережение), порядок</w:t>
      </w:r>
      <w:r>
        <w:rPr>
          <w:rFonts w:eastAsia="Times New Roman"/>
          <w:sz w:val="24"/>
          <w:szCs w:val="24"/>
        </w:rPr>
        <w:br/>
        <w:t>рассмотрения возражений юридических лиц, индивидуальных предпринимателей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предостережение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осуществляется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уполномоченным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соответствии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B17DD2" w:rsidRDefault="00BD285F" w:rsidP="0081101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B17DD2" w:rsidRDefault="00BD285F">
      <w:pPr>
        <w:shd w:val="clear" w:color="auto" w:fill="FFFFFF"/>
        <w:tabs>
          <w:tab w:val="left" w:pos="1954"/>
          <w:tab w:val="left" w:pos="3192"/>
          <w:tab w:val="left" w:pos="5506"/>
          <w:tab w:val="left" w:pos="8016"/>
        </w:tabs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Организация и проведение мероприятий по контролю без взаимодействия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юридическими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лицами,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индивидуальными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предпринимателями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осуществляется</w:t>
      </w:r>
    </w:p>
    <w:p w:rsidR="00B17DD2" w:rsidRDefault="00BD285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уполномоченными должностными лицами органа муниципального земельного контроля в соответствии со статьей 8.3 Федерального закона от 26.12.2008 № 294-ФЗ.</w:t>
      </w:r>
    </w:p>
    <w:p w:rsidR="00B17DD2" w:rsidRDefault="00BD285F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z w:val="24"/>
          <w:szCs w:val="24"/>
        </w:rPr>
        <w:t xml:space="preserve">Мероприятия по контролю за соблюдением требований законодательства Российской Федерации в области обследования объектов земельных отношений проводятся </w:t>
      </w:r>
      <w:r>
        <w:rPr>
          <w:rFonts w:eastAsia="Times New Roman"/>
          <w:spacing w:val="-1"/>
          <w:sz w:val="24"/>
          <w:szCs w:val="24"/>
        </w:rPr>
        <w:t xml:space="preserve">должностными лицами органа муниципального земельного контроля на основании плановых </w:t>
      </w:r>
      <w:r>
        <w:rPr>
          <w:rFonts w:eastAsia="Times New Roman"/>
          <w:sz w:val="24"/>
          <w:szCs w:val="24"/>
        </w:rPr>
        <w:t xml:space="preserve">(рейдовых) заданий в соответствии с Порядком оформления и содержания плановых (рейдовых) заданий на проведение плановых (рейдовых) осмотров, а также порядка оформления результатов таких осмотров, обследований, утвержденным постановлением администрации </w:t>
      </w:r>
      <w:r w:rsidR="003A1334">
        <w:rPr>
          <w:rFonts w:eastAsia="Times New Roman"/>
          <w:sz w:val="24"/>
          <w:szCs w:val="24"/>
        </w:rPr>
        <w:t xml:space="preserve">Цимлянского </w:t>
      </w:r>
      <w:r>
        <w:rPr>
          <w:rFonts w:eastAsia="Times New Roman"/>
          <w:sz w:val="24"/>
          <w:szCs w:val="24"/>
        </w:rPr>
        <w:t xml:space="preserve"> района от </w:t>
      </w:r>
      <w:r w:rsidR="003A1334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>.</w:t>
      </w:r>
      <w:r w:rsidR="003A1334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</w:t>
      </w:r>
      <w:r w:rsidR="003A1334">
        <w:rPr>
          <w:rFonts w:eastAsia="Times New Roman"/>
          <w:sz w:val="24"/>
          <w:szCs w:val="24"/>
        </w:rPr>
        <w:t xml:space="preserve">2020 </w:t>
      </w:r>
      <w:r>
        <w:rPr>
          <w:rFonts w:eastAsia="Times New Roman"/>
          <w:sz w:val="24"/>
          <w:szCs w:val="24"/>
        </w:rPr>
        <w:t xml:space="preserve"> № </w:t>
      </w:r>
      <w:r w:rsidR="003A1334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>.</w:t>
      </w:r>
      <w:proofErr w:type="gramEnd"/>
    </w:p>
    <w:p w:rsidR="00B17DD2" w:rsidRDefault="00BD285F">
      <w:pPr>
        <w:shd w:val="clear" w:color="auto" w:fill="FFFFFF"/>
        <w:spacing w:line="274" w:lineRule="exact"/>
        <w:ind w:right="10" w:firstLine="538"/>
        <w:jc w:val="both"/>
      </w:pPr>
      <w:proofErr w:type="gramStart"/>
      <w:r>
        <w:rPr>
          <w:rFonts w:eastAsia="Times New Roman"/>
          <w:sz w:val="24"/>
          <w:szCs w:val="24"/>
        </w:rPr>
        <w:t>Ответственность</w:t>
      </w:r>
      <w:proofErr w:type="gramEnd"/>
      <w:r>
        <w:rPr>
          <w:rFonts w:eastAsia="Times New Roman"/>
          <w:sz w:val="24"/>
          <w:szCs w:val="24"/>
        </w:rPr>
        <w:t xml:space="preserve"> предусмотренная Кодексом об административных правонарушений Российской Федерации:</w:t>
      </w:r>
    </w:p>
    <w:p w:rsidR="00B17DD2" w:rsidRDefault="00BD285F">
      <w:pPr>
        <w:shd w:val="clear" w:color="auto" w:fill="FFFFFF"/>
        <w:tabs>
          <w:tab w:val="left" w:pos="811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использование земельного участка лицом, не имеющим предусмотренных</w:t>
      </w:r>
      <w:r>
        <w:rPr>
          <w:rFonts w:eastAsia="Times New Roman"/>
          <w:sz w:val="24"/>
          <w:szCs w:val="24"/>
        </w:rPr>
        <w:br/>
        <w:t>законодательством Российской Федерации прав на указанный земельный участок,</w:t>
      </w:r>
      <w:r>
        <w:rPr>
          <w:rFonts w:eastAsia="Times New Roman"/>
          <w:sz w:val="24"/>
          <w:szCs w:val="24"/>
        </w:rPr>
        <w:br/>
        <w:t>предусмотрена</w:t>
      </w:r>
      <w:hyperlink r:id="rId9" w:history="1">
        <w:r>
          <w:rPr>
            <w:rFonts w:eastAsia="Times New Roman"/>
            <w:sz w:val="24"/>
            <w:szCs w:val="24"/>
            <w:u w:val="single"/>
          </w:rPr>
          <w:t xml:space="preserve"> статьей 7.1 </w:t>
        </w:r>
      </w:hyperlink>
      <w:r>
        <w:rPr>
          <w:rFonts w:eastAsia="Times New Roman"/>
          <w:sz w:val="24"/>
          <w:szCs w:val="24"/>
        </w:rPr>
        <w:t>КоАП РФ;</w:t>
      </w:r>
    </w:p>
    <w:p w:rsidR="00B17DD2" w:rsidRDefault="00BD285F">
      <w:pPr>
        <w:shd w:val="clear" w:color="auto" w:fill="FFFFFF"/>
        <w:tabs>
          <w:tab w:val="left" w:pos="682"/>
        </w:tabs>
        <w:spacing w:line="274" w:lineRule="exact"/>
        <w:ind w:right="5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использование земельного участка не по целевому назначению в соответствии с его</w:t>
      </w:r>
      <w:r>
        <w:rPr>
          <w:rFonts w:eastAsia="Times New Roman"/>
          <w:sz w:val="24"/>
          <w:szCs w:val="24"/>
        </w:rPr>
        <w:br/>
        <w:t>принадлежностью к той или иной категории земель и (или) разрешенным использованием</w:t>
      </w:r>
      <w:r>
        <w:rPr>
          <w:rFonts w:eastAsia="Times New Roman"/>
          <w:sz w:val="24"/>
          <w:szCs w:val="24"/>
        </w:rPr>
        <w:br/>
        <w:t>предусмотрена</w:t>
      </w:r>
      <w:hyperlink r:id="rId10" w:history="1">
        <w:r>
          <w:rPr>
            <w:rFonts w:eastAsia="Times New Roman"/>
            <w:sz w:val="24"/>
            <w:szCs w:val="24"/>
            <w:u w:val="single"/>
          </w:rPr>
          <w:t xml:space="preserve"> статьей 8.8 </w:t>
        </w:r>
      </w:hyperlink>
      <w:r>
        <w:rPr>
          <w:rFonts w:eastAsia="Times New Roman"/>
          <w:sz w:val="24"/>
          <w:szCs w:val="24"/>
        </w:rPr>
        <w:t>КоАП РФ;</w:t>
      </w:r>
    </w:p>
    <w:p w:rsidR="00B17DD2" w:rsidRDefault="00BD285F">
      <w:pPr>
        <w:shd w:val="clear" w:color="auto" w:fill="FFFFFF"/>
        <w:tabs>
          <w:tab w:val="left" w:pos="830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самовольное занятие земельного участка или части земельного участка</w:t>
      </w:r>
      <w:r>
        <w:rPr>
          <w:rFonts w:eastAsia="Times New Roman"/>
          <w:sz w:val="24"/>
          <w:szCs w:val="24"/>
        </w:rPr>
        <w:br/>
        <w:t>предусмотрена</w:t>
      </w:r>
      <w:hyperlink r:id="rId11" w:history="1">
        <w:r>
          <w:rPr>
            <w:rFonts w:eastAsia="Times New Roman"/>
            <w:sz w:val="24"/>
            <w:szCs w:val="24"/>
            <w:u w:val="single"/>
          </w:rPr>
          <w:t xml:space="preserve"> статьей 7.1 </w:t>
        </w:r>
      </w:hyperlink>
      <w:r>
        <w:rPr>
          <w:rFonts w:eastAsia="Times New Roman"/>
          <w:sz w:val="24"/>
          <w:szCs w:val="24"/>
        </w:rPr>
        <w:t>КоАП РФ;</w:t>
      </w:r>
    </w:p>
    <w:p w:rsidR="00BD285F" w:rsidRDefault="00BD285F">
      <w:pPr>
        <w:shd w:val="clear" w:color="auto" w:fill="FFFFFF"/>
        <w:tabs>
          <w:tab w:val="left" w:pos="715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самовольную уступка права пользования землей, недрами, лесным участком или</w:t>
      </w:r>
      <w:r>
        <w:rPr>
          <w:rFonts w:eastAsia="Times New Roman"/>
          <w:sz w:val="24"/>
          <w:szCs w:val="24"/>
        </w:rPr>
        <w:br/>
        <w:t>водным объектом, а равно самовольная мена земельного участка предусмотрена статьей 7.10</w:t>
      </w:r>
      <w:r>
        <w:rPr>
          <w:rFonts w:eastAsia="Times New Roman"/>
          <w:sz w:val="24"/>
          <w:szCs w:val="24"/>
        </w:rPr>
        <w:br/>
        <w:t>КоАП РФ.</w:t>
      </w:r>
    </w:p>
    <w:sectPr w:rsidR="00BD285F">
      <w:pgSz w:w="11909" w:h="16834"/>
      <w:pgMar w:top="823" w:right="566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581478"/>
    <w:lvl w:ilvl="0">
      <w:numFmt w:val="bullet"/>
      <w:lvlText w:val="*"/>
      <w:lvlJc w:val="left"/>
    </w:lvl>
  </w:abstractNum>
  <w:abstractNum w:abstractNumId="1">
    <w:nsid w:val="039A693C"/>
    <w:multiLevelType w:val="singleLevel"/>
    <w:tmpl w:val="0144D93A"/>
    <w:lvl w:ilvl="0">
      <w:start w:val="5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22B526E2"/>
    <w:multiLevelType w:val="singleLevel"/>
    <w:tmpl w:val="DDB60BD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50213B23"/>
    <w:multiLevelType w:val="singleLevel"/>
    <w:tmpl w:val="DF8452BA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9CC3329"/>
    <w:multiLevelType w:val="singleLevel"/>
    <w:tmpl w:val="87286E4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9FB049B"/>
    <w:multiLevelType w:val="singleLevel"/>
    <w:tmpl w:val="A0A0C2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799774E7"/>
    <w:multiLevelType w:val="singleLevel"/>
    <w:tmpl w:val="4A90F5FE"/>
    <w:lvl w:ilvl="0">
      <w:start w:val="1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85F"/>
    <w:rsid w:val="003A1334"/>
    <w:rsid w:val="005C6892"/>
    <w:rsid w:val="00674D15"/>
    <w:rsid w:val="0081101F"/>
    <w:rsid w:val="00B17DD2"/>
    <w:rsid w:val="00B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40CD5034B970DA9A72AFA8D0F9BB0FF463D5061FAB604E538B7CB03E9151DA8843372EE950C3W81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3FDF5867326F89044216F10B086726627F26DCF63D0D410F4FCD52637F81A5C0249EA54E409F7HA2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229332DD3B937E5B657339A2F29A51CE26F3EF9571D59C9C6D985F30E46C376BC52C422ACB4E4aAf5G" TargetMode="External"/><Relationship Id="rId11" Type="http://schemas.openxmlformats.org/officeDocument/2006/relationships/hyperlink" Target="consultantplus://offline/ref=9E29FD3546BD17822E4A88AB2F602C4D25B59D1F88EDB229DC985F4DA2093D84F8CA6DDDA99Fe5M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13174EFC669D3F3252F49DCAAE4EC7C6A60D0127B4008E88A4C1BBDC2BCBF0E55BBFBC7CDEnF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673EDB5CCE148CADF77EC3B970D82F5881D41797F32D0AAA0495D768FD7042C0F6A038C9EI6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1762</Words>
  <Characters>14819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w11_1</dc:creator>
  <cp:lastModifiedBy>user</cp:lastModifiedBy>
  <cp:revision>5</cp:revision>
  <dcterms:created xsi:type="dcterms:W3CDTF">2020-11-10T10:28:00Z</dcterms:created>
  <dcterms:modified xsi:type="dcterms:W3CDTF">2020-11-10T11:33:00Z</dcterms:modified>
</cp:coreProperties>
</file>