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E14580" w:rsidRPr="00E14580">
        <w:rPr>
          <w:b/>
          <w:sz w:val="32"/>
          <w:szCs w:val="32"/>
          <w:highlight w:val="yellow"/>
        </w:rPr>
        <w:t xml:space="preserve"> </w:t>
      </w:r>
      <w:r w:rsidR="00981433">
        <w:rPr>
          <w:b/>
          <w:sz w:val="32"/>
          <w:szCs w:val="32"/>
          <w:highlight w:val="yellow"/>
        </w:rPr>
        <w:t>201</w:t>
      </w:r>
      <w:r w:rsidR="00FC23FD">
        <w:rPr>
          <w:b/>
          <w:sz w:val="32"/>
          <w:szCs w:val="32"/>
          <w:highlight w:val="yellow"/>
        </w:rPr>
        <w:t>8</w:t>
      </w:r>
      <w:bookmarkStart w:id="0" w:name="_GoBack"/>
      <w:bookmarkEnd w:id="0"/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F31C3C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Pr="002B4979" w:rsidRDefault="003745CA" w:rsidP="002B4979">
      <w:pPr>
        <w:jc w:val="both"/>
      </w:pPr>
      <w:r w:rsidRPr="00A261EA">
        <w:t>В соответствии со статьей 72 Земельного Кодекса Российской Федерации, Федеральными Законами от 26.12.2008 № 294-ФЗ «О защите прав юридических лиц и индивидуальных предпринимателей при проведении государственного контроля (надзора) и муниципального контроля», от 06.10.2003 № 131-ФЗ «Об общих принципах организации местного самоуправления в Российской Федерации», Областным законом от 25.10.2002 № 273-ЗС «Об административных правонарушениях», руководствуясь Уставами муниципальных образований, Администрациями каждого поселения разработаны и утверждены административные регламенты осуществления муниципального земельного контроля на территории муниципального образования. Соответствующие постановления размещены на сайте Администрации Цимлянского района – http://cimlyanck.donland.ru/.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755FAF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001278" w:rsidRPr="002B4979" w:rsidRDefault="003745CA" w:rsidP="002B4979">
      <w:pPr>
        <w:tabs>
          <w:tab w:val="left" w:pos="1260"/>
        </w:tabs>
        <w:autoSpaceDE w:val="0"/>
        <w:autoSpaceDN w:val="0"/>
        <w:adjustRightInd w:val="0"/>
        <w:jc w:val="both"/>
      </w:pPr>
      <w:r w:rsidRPr="009C7B75">
        <w:t>Орган</w:t>
      </w:r>
      <w:r>
        <w:t>ами</w:t>
      </w:r>
      <w:r w:rsidRPr="009C7B75">
        <w:t xml:space="preserve"> муниципального земельного контроля в Цимлянском районе является Администрация Цимлянского района</w:t>
      </w:r>
      <w:r>
        <w:t xml:space="preserve"> и Администрация Цимлянского городского поселения</w:t>
      </w:r>
      <w:r w:rsidRPr="009C7B75">
        <w:t xml:space="preserve"> (орган</w:t>
      </w:r>
      <w:r>
        <w:t>ы</w:t>
      </w:r>
      <w:r w:rsidRPr="009C7B75">
        <w:t xml:space="preserve"> местного самоуправления)</w:t>
      </w:r>
      <w:r>
        <w:t>. В соответствии с Федеральным законом от 03.07.2016 № 335-ФЗ «О внесении изменений в статью 72 Земельного кодекса Российской Федерации» полномочия на осуществление муниципального земельного контроля с 01.01.2017 сельскими поселениями переданы в Администрацию Цимлянского района</w:t>
      </w:r>
      <w:r w:rsidRPr="009C7B75">
        <w:t>.</w:t>
      </w:r>
      <w:r>
        <w:t xml:space="preserve"> </w:t>
      </w:r>
      <w:r w:rsidRPr="009C7B75">
        <w:t xml:space="preserve"> Организационно-правовая форма - муниципальное учреждение. Основными функциями является: </w:t>
      </w:r>
      <w:r w:rsidRPr="009C7B75">
        <w:rPr>
          <w:bCs/>
        </w:rPr>
        <w:t>проверка соблюдения всеми физическими и юридическими лицами, индивидуальными предпринимателями, требований земельного законодательства на территории муниципального образования. Мероприятия по контролю проводятся на основании следующих нормативных актов:</w:t>
      </w:r>
      <w:r w:rsidRPr="009C7B75">
        <w:t xml:space="preserve"> Постановления Правительства Ростовской области</w:t>
      </w:r>
      <w:r>
        <w:t xml:space="preserve"> </w:t>
      </w:r>
      <w:r w:rsidRPr="009C7B75">
        <w:t>от 20.09.2012</w:t>
      </w:r>
      <w:r>
        <w:t xml:space="preserve"> № 905</w:t>
      </w:r>
      <w:r w:rsidRPr="009C7B75">
        <w:t xml:space="preserve"> «Об утверждении Правил рационального использования земель сельскохозяйственного назначения в Ростовской области», постановления Главы Администрации Цимлянского района №  от 24.07.2012</w:t>
      </w:r>
      <w:r>
        <w:t xml:space="preserve"> № 1037</w:t>
      </w:r>
      <w:r w:rsidRPr="009C7B75">
        <w:t xml:space="preserve"> «О создании районной межведомственной комиссии по организации взаимодействия органов исполнительной власти в сфере земельных отношений», постановления Главы Администрации Цимлянского района  от 05.10.2012</w:t>
      </w:r>
      <w:r>
        <w:t xml:space="preserve"> № 1321</w:t>
      </w:r>
      <w:r w:rsidRPr="009C7B75">
        <w:t xml:space="preserve"> «Об организации контроля за рациональным использованием земель сельскохозяйственного назначения Цимлянского района», постановления Главы Администрации Цимлянского района</w:t>
      </w:r>
      <w:r>
        <w:t xml:space="preserve"> от 26.09.2017 № 619</w:t>
      </w:r>
      <w:r w:rsidRPr="009C7B75">
        <w:t xml:space="preserve"> «Об утверждении </w:t>
      </w:r>
      <w:r>
        <w:t>А</w:t>
      </w:r>
      <w:r w:rsidRPr="009C7B75">
        <w:t>дминистративного регламента</w:t>
      </w:r>
      <w:r>
        <w:t xml:space="preserve"> осуществления муниципального земельного контроля на территории муниципального образования «Цимлянский район»</w:t>
      </w:r>
      <w:r w:rsidRPr="009C7B75">
        <w:t xml:space="preserve">, </w:t>
      </w:r>
      <w:r>
        <w:t>постановления Главы Администрации Цимлянского района от 03.05.2017 № 240 «Об утверждении положения о муниципальном земельном контроле на территории муниципального образования «Цимлянский район», распоряжения Главы Администрации Цимлянского района от 17.05.2017 № 107 «О назначении лиц, уполномоченных на осуществление муниципального земельного контроля на территории муниципального образования «Цимлянский район»,  п</w:t>
      </w:r>
      <w:r w:rsidRPr="009C7B75">
        <w:t>остановлени</w:t>
      </w:r>
      <w:r>
        <w:t>я</w:t>
      </w:r>
      <w:r w:rsidRPr="009C7B75">
        <w:t xml:space="preserve"> Главы Администрации Цимлянского городского поселения от </w:t>
      </w:r>
      <w:r>
        <w:t>29</w:t>
      </w:r>
      <w:r w:rsidRPr="009C7B75">
        <w:t>.</w:t>
      </w:r>
      <w:r>
        <w:t xml:space="preserve">06.2016 № 328 «Об утверждении административного </w:t>
      </w:r>
      <w:r>
        <w:lastRenderedPageBreak/>
        <w:t>регламента «Осуществление муниципального земельного контроля на территории муниципального образования «Цимлянское городское поселение», постановления Администрации Цимлянского городского поселения  от 20.06.2016 № 286 «О назначении лица, уполномоченного на проведение муниципального земельного контроля (муниципального земельного инспектора)».</w:t>
      </w:r>
      <w:r w:rsidRPr="009C7B75">
        <w:t xml:space="preserve"> Муниципальные инспекторы осуществляют свою деятельность во взаимодействии с Управлением кадастра объектов недвижимости (далее Управление), органами исполнительной власти, организациями и общественными объединениями, а также гражданами.</w:t>
      </w:r>
      <w:r w:rsidRPr="009C7B75">
        <w:rPr>
          <w:sz w:val="28"/>
          <w:szCs w:val="28"/>
        </w:rPr>
        <w:t xml:space="preserve"> </w:t>
      </w:r>
      <w:r w:rsidRPr="009C7B75">
        <w:t>В случае выявления нарушений земельного законодательства, выходящих за пределы полномочий органа муниципального земельного контроля, муниципальный инспектор направляет информацию и материалы о данных фактах в соответствующие уполномоченные государственные органы</w:t>
      </w:r>
      <w:r w:rsidRPr="009C7B75">
        <w:rPr>
          <w:sz w:val="28"/>
          <w:szCs w:val="28"/>
        </w:rPr>
        <w:t>.</w:t>
      </w:r>
      <w:r w:rsidRPr="009C7B75">
        <w:rPr>
          <w:sz w:val="32"/>
          <w:szCs w:val="32"/>
        </w:rPr>
        <w:t xml:space="preserve"> </w:t>
      </w:r>
      <w:r w:rsidRPr="009C7B75">
        <w:t>Экспертные организации и эксперты при выполнении мероприятий по муниципальному земельному контролю не привлекались.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755FAF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2B4979" w:rsidRDefault="00741C0A" w:rsidP="002B4979">
      <w:pPr>
        <w:jc w:val="both"/>
      </w:pPr>
      <w:r w:rsidRPr="00906D6D">
        <w:t xml:space="preserve">На территории Цимлянского района муниципальный контроль осуществляется </w:t>
      </w:r>
      <w:r w:rsidR="00CF5D36">
        <w:t>2</w:t>
      </w:r>
      <w:r w:rsidRPr="00906D6D">
        <w:t xml:space="preserve"> специалистами. Функции муниципального контролера закреплены за другими основными должностными лицами. 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755FAF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886888" w:rsidRDefault="00C5738A" w:rsidP="002B4979">
      <w:pPr>
        <w:jc w:val="both"/>
        <w:rPr>
          <w:sz w:val="32"/>
          <w:szCs w:val="32"/>
        </w:rPr>
      </w:pPr>
      <w:r w:rsidRPr="00071CE6">
        <w:t>В первом полугодии 201</w:t>
      </w:r>
      <w:r w:rsidR="008A4D84">
        <w:t>8</w:t>
      </w:r>
      <w:r w:rsidRPr="00071CE6">
        <w:t xml:space="preserve"> года была проведена 1 проверка юридического лица в соответствии с ежегодным планом проведения проверок. Во втором полугодии 201</w:t>
      </w:r>
      <w:r w:rsidR="00AA2A74">
        <w:t>8</w:t>
      </w:r>
      <w:r w:rsidRPr="00071CE6">
        <w:t xml:space="preserve"> года проверки </w:t>
      </w:r>
      <w:r w:rsidR="00174056" w:rsidRPr="00310793">
        <w:t>не планировались и не проводились</w:t>
      </w:r>
      <w:r w:rsidRPr="00071CE6"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5542D8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174056" w:rsidRDefault="00174056" w:rsidP="00174056">
      <w:pPr>
        <w:jc w:val="both"/>
      </w:pPr>
      <w:r w:rsidRPr="00310793">
        <w:t>По результатам проверок не выявлено нарушений соблюдения земельного законодательства (ст.7.1. КоАП РФ). Наложенных административных штрафов на юридических лиц не имеется. Методическая работа с юридическими лицами и индивидуальными предпринимателями проводится регулярно. Необходимые материалы размещены на официальном сайте Администрации района. Также информация вручается лично лицам, в отношении которых проводятся проверки. Обращений в суд по проведенным контрольным мероприятиям за отчетный период не было.</w:t>
      </w:r>
    </w:p>
    <w:p w:rsidR="00886888" w:rsidRPr="002B4979" w:rsidRDefault="009D6CCF" w:rsidP="002B4979">
      <w:pPr>
        <w:jc w:val="both"/>
      </w:pPr>
      <w:r w:rsidRPr="00C5360A">
        <w:t>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FC0872" w:rsidRPr="00A81903" w:rsidRDefault="00FC0872" w:rsidP="00FC0872">
      <w:pPr>
        <w:ind w:firstLine="720"/>
        <w:jc w:val="center"/>
      </w:pPr>
      <w:r w:rsidRPr="00A81903">
        <w:t>1 полугодие 201</w:t>
      </w:r>
      <w:r w:rsidR="004F12D3">
        <w:t>8</w:t>
      </w:r>
      <w:r w:rsidRPr="00A81903">
        <w:t xml:space="preserve"> года:</w:t>
      </w:r>
    </w:p>
    <w:p w:rsidR="00FC0872" w:rsidRPr="00A81903" w:rsidRDefault="00FC0872" w:rsidP="00FC0872">
      <w:pPr>
        <w:ind w:firstLine="720"/>
        <w:jc w:val="both"/>
      </w:pPr>
      <w:r w:rsidRPr="00A81903">
        <w:t>-выполнение плана проведения проверок (доля проведенных плановых проверок в процентах общего количества запланированных проверок)- 100%;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заявлений)-0%;</w:t>
      </w:r>
    </w:p>
    <w:p w:rsidR="00FC0872" w:rsidRPr="00A81903" w:rsidRDefault="00FC0872" w:rsidP="00FC0872">
      <w:pPr>
        <w:ind w:firstLine="720"/>
        <w:jc w:val="both"/>
      </w:pPr>
      <w:r w:rsidRPr="00A81903">
        <w:lastRenderedPageBreak/>
        <w:t>-доля проверок, результаты которых признаны недействительными (в процентах общего числа проведенных проверок)-0%;</w:t>
      </w:r>
    </w:p>
    <w:p w:rsidR="00FC0872" w:rsidRPr="00A81903" w:rsidRDefault="00FC0872" w:rsidP="00FC0872">
      <w:pPr>
        <w:ind w:firstLine="720"/>
        <w:jc w:val="both"/>
      </w:pPr>
      <w:r w:rsidRPr="00A81903">
        <w:t>-доля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 процентах общего числа проведенных проверок)-0%;</w:t>
      </w:r>
    </w:p>
    <w:p w:rsidR="00FC0872" w:rsidRPr="00A81903" w:rsidRDefault="00FC0872" w:rsidP="00FC0872">
      <w:pPr>
        <w:ind w:firstLine="720"/>
        <w:jc w:val="both"/>
      </w:pPr>
      <w:r w:rsidRPr="00A81903">
        <w:t>-среднее количество проверок, проведенных в отношении одного юридического лица, индивидуального предпринимателя-0 %;</w:t>
      </w:r>
    </w:p>
    <w:p w:rsidR="00FC0872" w:rsidRPr="00A81903" w:rsidRDefault="00FC0872" w:rsidP="00FC0872">
      <w:pPr>
        <w:ind w:firstLine="720"/>
        <w:jc w:val="both"/>
      </w:pPr>
      <w:r w:rsidRPr="00A81903">
        <w:t>-доля проведенных внеплановых проверок (в процентах общего количества проведенных проверок)-0%;</w:t>
      </w:r>
    </w:p>
    <w:p w:rsidR="00FC0872" w:rsidRPr="00A81903" w:rsidRDefault="00FC0872" w:rsidP="00FC0872">
      <w:pPr>
        <w:ind w:firstLine="720"/>
        <w:jc w:val="both"/>
      </w:pPr>
      <w:r w:rsidRPr="00A81903">
        <w:t>-доля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FC0872" w:rsidRPr="00A81903" w:rsidRDefault="00FC0872" w:rsidP="00FC0872">
      <w:pPr>
        <w:ind w:firstLine="720"/>
        <w:jc w:val="both"/>
      </w:pPr>
      <w:r w:rsidRPr="00A81903"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проверок)-0%;</w:t>
      </w:r>
    </w:p>
    <w:p w:rsidR="00FC0872" w:rsidRPr="00A81903" w:rsidRDefault="00FC0872" w:rsidP="00FC0872">
      <w:pPr>
        <w:ind w:firstLine="720"/>
        <w:jc w:val="both"/>
      </w:pPr>
      <w:r w:rsidRPr="00A81903"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проверок)-0%;</w:t>
      </w:r>
    </w:p>
    <w:p w:rsidR="00FC0872" w:rsidRPr="00A81903" w:rsidRDefault="00FC0872" w:rsidP="00FC0872">
      <w:pPr>
        <w:ind w:firstLine="720"/>
        <w:jc w:val="both"/>
      </w:pPr>
      <w:r w:rsidRPr="00A81903">
        <w:t>-доля проверок, по итогам которых выявлены правонарушения (в процентах общего числа проведенных плановых и внеплановых проверок)-0%;</w:t>
      </w:r>
    </w:p>
    <w:p w:rsidR="00FC0872" w:rsidRPr="00A81903" w:rsidRDefault="00FC0872" w:rsidP="00FC0872">
      <w:pPr>
        <w:ind w:firstLine="720"/>
        <w:jc w:val="both"/>
      </w:pPr>
      <w:r w:rsidRPr="00A81903">
        <w:t>-доля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правонарушения)- 0%;</w:t>
      </w:r>
    </w:p>
    <w:p w:rsidR="00FC0872" w:rsidRPr="00A81903" w:rsidRDefault="00FC0872" w:rsidP="00FC0872">
      <w:pPr>
        <w:ind w:firstLine="720"/>
        <w:jc w:val="both"/>
      </w:pPr>
      <w:r w:rsidRPr="00A81903">
        <w:t>-доля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FC0872" w:rsidRPr="00A81903" w:rsidRDefault="00FC0872" w:rsidP="00FC0872">
      <w:pPr>
        <w:ind w:firstLine="720"/>
        <w:jc w:val="both"/>
      </w:pPr>
      <w:r w:rsidRPr="00A81903"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</w:p>
    <w:p w:rsidR="00FC0872" w:rsidRPr="00A81903" w:rsidRDefault="00FC0872" w:rsidP="00FC0872">
      <w:pPr>
        <w:ind w:firstLine="720"/>
        <w:jc w:val="both"/>
      </w:pPr>
      <w:r w:rsidRPr="00A81903"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лиц)-0%;</w:t>
      </w:r>
    </w:p>
    <w:p w:rsidR="00FC0872" w:rsidRPr="00A81903" w:rsidRDefault="00FC0872" w:rsidP="00FC0872">
      <w:pPr>
        <w:ind w:firstLine="720"/>
        <w:jc w:val="both"/>
      </w:pPr>
      <w:r w:rsidRPr="00A81903">
        <w:lastRenderedPageBreak/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FC0872" w:rsidRPr="00A81903" w:rsidRDefault="00FC0872" w:rsidP="00FC0872">
      <w:pPr>
        <w:ind w:firstLine="720"/>
        <w:jc w:val="both"/>
      </w:pPr>
      <w:r w:rsidRPr="00A81903"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правонарушений)-0%.</w:t>
      </w:r>
    </w:p>
    <w:p w:rsidR="00FC0872" w:rsidRPr="00D35F06" w:rsidRDefault="00FC0872" w:rsidP="00FC0872">
      <w:pPr>
        <w:jc w:val="both"/>
        <w:rPr>
          <w:color w:val="00B050"/>
        </w:rPr>
      </w:pPr>
    </w:p>
    <w:p w:rsidR="00FC0872" w:rsidRPr="0038435D" w:rsidRDefault="00FC0872" w:rsidP="00FC0872">
      <w:pPr>
        <w:ind w:firstLine="720"/>
        <w:jc w:val="center"/>
      </w:pPr>
      <w:r w:rsidRPr="0038435D">
        <w:t>2 полугодие 201</w:t>
      </w:r>
      <w:r w:rsidR="003F36CA">
        <w:t>8</w:t>
      </w:r>
      <w:r w:rsidRPr="0038435D">
        <w:t xml:space="preserve"> года:</w:t>
      </w:r>
    </w:p>
    <w:p w:rsidR="00FC0872" w:rsidRPr="0038435D" w:rsidRDefault="00FC0872" w:rsidP="00FC0872">
      <w:pPr>
        <w:ind w:firstLine="720"/>
        <w:jc w:val="both"/>
      </w:pPr>
      <w:r w:rsidRPr="0038435D">
        <w:t>-выполнение плана проведения проверок (доля проведенных плановых проверок в процентах общего количества запланированных проверок)- 0%;</w:t>
      </w:r>
    </w:p>
    <w:p w:rsidR="00FC0872" w:rsidRPr="0038435D" w:rsidRDefault="00FC0872" w:rsidP="00FC0872">
      <w:pPr>
        <w:ind w:firstLine="720"/>
        <w:jc w:val="both"/>
      </w:pPr>
      <w:r w:rsidRPr="0038435D">
        <w:t>-доля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проверок, результаты которых признаны недействительными (в процентах общего числа проведенных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 процентах общего числа проведенных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-среднее количество проверок, проведенных в отношении одного юридического лица, индивидуального предпринимателя-0%;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проведенных внеплановых проверок (в процентах общего количества проведенных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правонарушений, выявленных по итогам проведения внеплановых проверок (в процентах общего числа правонарушений, выявленных по итогам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внеплановых проверок, проведенных по фактам нарушений, с 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 проведенных внеплановых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 процентах общего количества проведенных внеплановых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проверок, по итогам которых выявлены правонарушения (в процентах общего числа проведенных плановых и внеплановых проверок)-0%;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правонарушения)-0%;</w:t>
      </w:r>
    </w:p>
    <w:p w:rsidR="00FC0872" w:rsidRPr="0038435D" w:rsidRDefault="00FC0872" w:rsidP="00FC0872">
      <w:pPr>
        <w:ind w:firstLine="720"/>
        <w:jc w:val="both"/>
      </w:pPr>
      <w:r w:rsidRPr="0038435D">
        <w:lastRenderedPageBreak/>
        <w:t>-доля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лиц)-0%;</w:t>
      </w:r>
    </w:p>
    <w:p w:rsidR="00FC0872" w:rsidRPr="0038435D" w:rsidRDefault="00FC0872" w:rsidP="00FC0872">
      <w:pPr>
        <w:ind w:firstLine="720"/>
        <w:jc w:val="both"/>
      </w:pPr>
      <w:r w:rsidRPr="0038435D">
        <w:t>-доля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лиц)-0%;</w:t>
      </w:r>
    </w:p>
    <w:p w:rsidR="00FC0872" w:rsidRPr="0038435D" w:rsidRDefault="00FC0872" w:rsidP="00FC0872">
      <w:pPr>
        <w:ind w:firstLine="720"/>
        <w:jc w:val="both"/>
      </w:pPr>
      <w:r w:rsidRPr="0038435D">
        <w:t>-количество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ущерба)-0;</w:t>
      </w:r>
    </w:p>
    <w:p w:rsidR="00886888" w:rsidRPr="002B4979" w:rsidRDefault="00FC0872" w:rsidP="002B4979">
      <w:pPr>
        <w:ind w:firstLine="720"/>
        <w:jc w:val="both"/>
      </w:pPr>
      <w:r w:rsidRPr="0038435D">
        <w:t>- доля выявленных при проведении проверок правонарушений, связанных с неисполнением предписаний (в процентах общего числа выявленных правонарушений)-0%.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D71D9D" w:rsidRDefault="00886888" w:rsidP="002B49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404177" w:rsidRPr="002B4979" w:rsidRDefault="00D71D9D" w:rsidP="002B4979">
      <w:pPr>
        <w:jc w:val="both"/>
      </w:pPr>
      <w:r w:rsidRPr="0032756C">
        <w:t>Для улучшения количества и качества проведения проверок по муниципальному земельному контролю необходимо своевременное формирование планов проведения проверок, качественное и в полной мере выполнение плановых и внеплановых проверок по соблюдению законодательства. Проведение обучения и повышения квалификации инспекторов, которые осуществляют проверки в рамках государственного контроля (надзора), муниципального контроля.</w:t>
      </w: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FA" w:rsidRDefault="00174AFA" w:rsidP="00404177">
      <w:r>
        <w:separator/>
      </w:r>
    </w:p>
  </w:endnote>
  <w:endnote w:type="continuationSeparator" w:id="0">
    <w:p w:rsidR="00174AFA" w:rsidRDefault="00174AF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B4979">
      <w:rPr>
        <w:noProof/>
      </w:rPr>
      <w:t>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FA" w:rsidRDefault="00174AFA" w:rsidP="00404177">
      <w:r>
        <w:separator/>
      </w:r>
    </w:p>
  </w:footnote>
  <w:footnote w:type="continuationSeparator" w:id="0">
    <w:p w:rsidR="00174AFA" w:rsidRDefault="00174AF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888"/>
    <w:rsid w:val="00001278"/>
    <w:rsid w:val="00010F2E"/>
    <w:rsid w:val="000F0410"/>
    <w:rsid w:val="00174056"/>
    <w:rsid w:val="00174AFA"/>
    <w:rsid w:val="00293960"/>
    <w:rsid w:val="002B4979"/>
    <w:rsid w:val="00323FA0"/>
    <w:rsid w:val="003745CA"/>
    <w:rsid w:val="003B792F"/>
    <w:rsid w:val="003F36CA"/>
    <w:rsid w:val="00404177"/>
    <w:rsid w:val="0042029C"/>
    <w:rsid w:val="004F12D3"/>
    <w:rsid w:val="005542D8"/>
    <w:rsid w:val="005A1F26"/>
    <w:rsid w:val="005B5D4B"/>
    <w:rsid w:val="006961EB"/>
    <w:rsid w:val="00741C0A"/>
    <w:rsid w:val="00745BA0"/>
    <w:rsid w:val="00755FAF"/>
    <w:rsid w:val="0083213D"/>
    <w:rsid w:val="00843529"/>
    <w:rsid w:val="00886888"/>
    <w:rsid w:val="008A0EF2"/>
    <w:rsid w:val="008A4D84"/>
    <w:rsid w:val="008E7D6B"/>
    <w:rsid w:val="00981433"/>
    <w:rsid w:val="009D6CCF"/>
    <w:rsid w:val="00A6696F"/>
    <w:rsid w:val="00AA2A74"/>
    <w:rsid w:val="00B628C6"/>
    <w:rsid w:val="00C5738A"/>
    <w:rsid w:val="00CD6E5D"/>
    <w:rsid w:val="00CF5D36"/>
    <w:rsid w:val="00D524F4"/>
    <w:rsid w:val="00D53228"/>
    <w:rsid w:val="00D71D9D"/>
    <w:rsid w:val="00DA0BF9"/>
    <w:rsid w:val="00DD671F"/>
    <w:rsid w:val="00E14580"/>
    <w:rsid w:val="00E823FF"/>
    <w:rsid w:val="00F06CDF"/>
    <w:rsid w:val="00F31C3C"/>
    <w:rsid w:val="00FA14FB"/>
    <w:rsid w:val="00FC0872"/>
    <w:rsid w:val="00FC23FD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E9C6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2311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2019-01-11T08:33:00Z</dcterms:modified>
</cp:coreProperties>
</file>