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50" w:rsidRDefault="00331A50" w:rsidP="00EF05D3">
      <w:pPr>
        <w:jc w:val="center"/>
        <w:rPr>
          <w:color w:val="000000"/>
          <w:sz w:val="22"/>
          <w:szCs w:val="22"/>
        </w:rPr>
      </w:pPr>
    </w:p>
    <w:p w:rsidR="009D59B9" w:rsidRPr="00D02218" w:rsidRDefault="009D59B9" w:rsidP="009D59B9">
      <w:pPr>
        <w:jc w:val="center"/>
      </w:pPr>
      <w:r w:rsidRPr="00D02218">
        <w:t>ИЗВЕЩЕНИЕ</w:t>
      </w:r>
    </w:p>
    <w:p w:rsidR="009D59B9" w:rsidRPr="00D02218" w:rsidRDefault="009D59B9" w:rsidP="00934409">
      <w:pPr>
        <w:jc w:val="both"/>
      </w:pPr>
      <w:r w:rsidRPr="00D02218">
        <w:t>о проведении аукциона на право заключения договор</w:t>
      </w:r>
      <w:r w:rsidR="00491117">
        <w:t>ов</w:t>
      </w:r>
      <w:r w:rsidRPr="00D02218">
        <w:t xml:space="preserve"> </w:t>
      </w:r>
      <w:r w:rsidR="00934409">
        <w:t xml:space="preserve">аренды </w:t>
      </w:r>
      <w:r w:rsidRPr="00D02218">
        <w:t>земельн</w:t>
      </w:r>
      <w:r w:rsidR="007C3613">
        <w:t>ых</w:t>
      </w:r>
      <w:r w:rsidR="00DD3395">
        <w:t xml:space="preserve"> </w:t>
      </w:r>
      <w:r w:rsidRPr="00D02218">
        <w:t>участк</w:t>
      </w:r>
      <w:r w:rsidR="007C3613">
        <w:t>ов</w:t>
      </w:r>
      <w:r w:rsidRPr="00D02218">
        <w:t>, государственная собственность на которы</w:t>
      </w:r>
      <w:r w:rsidR="00C537B4">
        <w:t>е</w:t>
      </w:r>
      <w:r w:rsidRPr="00D02218">
        <w:t xml:space="preserve"> не разграничена</w:t>
      </w:r>
      <w:r w:rsidR="00934409">
        <w:t>.</w:t>
      </w:r>
    </w:p>
    <w:p w:rsidR="009D59B9" w:rsidRPr="00D02218" w:rsidRDefault="009D59B9" w:rsidP="009D59B9">
      <w:pPr>
        <w:ind w:firstLine="567"/>
        <w:jc w:val="both"/>
      </w:pPr>
      <w:r w:rsidRPr="00D02218">
        <w:t>Организатор аукциона – Администрация Цимлянского района Ростовской области, находящаяся по адресу: 347320, Ростовская область, г.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r w:rsidRPr="00D02218">
        <w:rPr>
          <w:lang w:val="en-US"/>
        </w:rPr>
        <w:t>yandex</w:t>
      </w:r>
      <w:r w:rsidRPr="00D02218">
        <w:t>.</w:t>
      </w:r>
      <w:r w:rsidRPr="00D02218">
        <w:rPr>
          <w:lang w:val="en-US"/>
        </w:rPr>
        <w:t>ru</w:t>
      </w:r>
      <w:r w:rsidRPr="00D02218">
        <w:t>.</w:t>
      </w:r>
    </w:p>
    <w:p w:rsidR="009D59B9" w:rsidRPr="00D02218" w:rsidRDefault="009D59B9" w:rsidP="009D59B9">
      <w:pPr>
        <w:ind w:firstLine="567"/>
        <w:jc w:val="both"/>
      </w:pPr>
      <w:r w:rsidRPr="00D02218">
        <w:t>Уполномоченный орган:</w:t>
      </w:r>
      <w:r w:rsidRPr="00D02218">
        <w:rPr>
          <w:color w:val="FF0000"/>
        </w:rPr>
        <w:t xml:space="preserve"> </w:t>
      </w:r>
      <w:r w:rsidRPr="00D02218">
        <w:t>Администрация Цимлянского района Ростовской области, находящаяся по адресу: 347320, Ростовская область, г.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r w:rsidRPr="00D02218">
        <w:rPr>
          <w:lang w:val="en-US"/>
        </w:rPr>
        <w:t>yandex</w:t>
      </w:r>
      <w:r w:rsidRPr="00D02218">
        <w:t>.</w:t>
      </w:r>
      <w:r w:rsidRPr="00D02218">
        <w:rPr>
          <w:lang w:val="en-US"/>
        </w:rPr>
        <w:t>ru</w:t>
      </w:r>
      <w:r w:rsidRPr="00D02218">
        <w:t>.</w:t>
      </w:r>
    </w:p>
    <w:p w:rsidR="009D59B9" w:rsidRPr="00D02218" w:rsidRDefault="009D59B9" w:rsidP="009D59B9">
      <w:pPr>
        <w:ind w:right="-5" w:firstLine="720"/>
        <w:jc w:val="both"/>
      </w:pPr>
      <w:r w:rsidRPr="00D02218">
        <w:t xml:space="preserve">На основании постановления Администрации Цимлянского района от </w:t>
      </w:r>
      <w:r w:rsidR="00934409">
        <w:t>1</w:t>
      </w:r>
      <w:r w:rsidR="001E31B8">
        <w:t>3</w:t>
      </w:r>
      <w:r w:rsidR="00934409">
        <w:t>.08.2020</w:t>
      </w:r>
      <w:r w:rsidRPr="00E70120">
        <w:t xml:space="preserve"> года № </w:t>
      </w:r>
      <w:r w:rsidR="00934409">
        <w:t>579</w:t>
      </w:r>
      <w:r w:rsidR="00EC6FA7" w:rsidRPr="00EC6FA7">
        <w:t xml:space="preserve"> </w:t>
      </w:r>
      <w:r w:rsidRPr="00EC6FA7">
        <w:t xml:space="preserve">«О проведении </w:t>
      </w:r>
      <w:r w:rsidR="00EC6FA7" w:rsidRPr="00EC6FA7">
        <w:t xml:space="preserve">открытого </w:t>
      </w:r>
      <w:r w:rsidRPr="00EC6FA7">
        <w:t>аукциона на право заключения договор</w:t>
      </w:r>
      <w:r w:rsidR="00B14C4F">
        <w:t>ов</w:t>
      </w:r>
      <w:r w:rsidRPr="00EC6FA7">
        <w:t xml:space="preserve"> </w:t>
      </w:r>
      <w:r w:rsidR="00644B08">
        <w:t>аренды</w:t>
      </w:r>
      <w:r w:rsidRPr="00EC6FA7">
        <w:t xml:space="preserve"> земельн</w:t>
      </w:r>
      <w:r w:rsidR="00B14C4F">
        <w:t>ых</w:t>
      </w:r>
      <w:r w:rsidRPr="00EC6FA7">
        <w:t xml:space="preserve"> участк</w:t>
      </w:r>
      <w:r w:rsidR="00B14C4F">
        <w:t>ов</w:t>
      </w:r>
      <w:r w:rsidRPr="00EC6FA7">
        <w:t>, государственная собственность на которы</w:t>
      </w:r>
      <w:r w:rsidR="00B14C4F">
        <w:t>е</w:t>
      </w:r>
      <w:r w:rsidRPr="00EC6FA7">
        <w:t xml:space="preserve"> не разграничена»,</w:t>
      </w:r>
      <w:r w:rsidRPr="00D02218">
        <w:t xml:space="preserve"> Администрация Цимлянского района </w:t>
      </w:r>
      <w:r w:rsidRPr="00D02218">
        <w:rPr>
          <w:bCs/>
        </w:rPr>
        <w:t xml:space="preserve">объявляет о </w:t>
      </w:r>
      <w:r w:rsidRPr="00E02DC5">
        <w:rPr>
          <w:bCs/>
        </w:rPr>
        <w:t xml:space="preserve">проведении </w:t>
      </w:r>
      <w:r w:rsidR="00BD0BE1" w:rsidRPr="00644B08">
        <w:t>1</w:t>
      </w:r>
      <w:r w:rsidR="001E31B8">
        <w:t>4</w:t>
      </w:r>
      <w:r w:rsidR="00BD0BE1" w:rsidRPr="00644B08">
        <w:t>.10.2020</w:t>
      </w:r>
      <w:r w:rsidRPr="00644B08">
        <w:t xml:space="preserve"> года в </w:t>
      </w:r>
      <w:r w:rsidR="0000535C" w:rsidRPr="00644B08">
        <w:t>10</w:t>
      </w:r>
      <w:r w:rsidR="008373A9" w:rsidRPr="00644B08">
        <w:t>.</w:t>
      </w:r>
      <w:r w:rsidRPr="00644B08">
        <w:t>00</w:t>
      </w:r>
      <w:r w:rsidRPr="00AB032A">
        <w:t xml:space="preserve"> часов аукциона</w:t>
      </w:r>
      <w:r w:rsidRPr="00E02DC5">
        <w:rPr>
          <w:bCs/>
        </w:rPr>
        <w:t xml:space="preserve"> открытого по составу участников и по форме подачи предложений о цене</w:t>
      </w:r>
      <w:r w:rsidRPr="00D02218">
        <w:rPr>
          <w:bCs/>
        </w:rPr>
        <w:t xml:space="preserve">, по адресу: </w:t>
      </w:r>
      <w:r w:rsidRPr="00D02218">
        <w:t>347320, Ростовская область, г. Цимлянск, ул. Ленина, д. 24 (актовый зал).</w:t>
      </w:r>
    </w:p>
    <w:p w:rsidR="009D59B9" w:rsidRPr="00D02218" w:rsidRDefault="009D59B9" w:rsidP="009D59B9">
      <w:pPr>
        <w:ind w:firstLine="567"/>
        <w:jc w:val="both"/>
      </w:pPr>
      <w:r w:rsidRPr="00D02218">
        <w:t>Предмет аукциона – право заключения договор</w:t>
      </w:r>
      <w:r w:rsidR="001E31B8">
        <w:t>ов</w:t>
      </w:r>
      <w:r w:rsidRPr="00D02218">
        <w:t xml:space="preserve"> </w:t>
      </w:r>
      <w:r w:rsidR="00644B08">
        <w:t xml:space="preserve">аренды </w:t>
      </w:r>
      <w:r w:rsidRPr="00D02218">
        <w:t>на земельны</w:t>
      </w:r>
      <w:r w:rsidR="00130663">
        <w:t>е</w:t>
      </w:r>
      <w:r w:rsidRPr="00D02218">
        <w:t xml:space="preserve"> участ</w:t>
      </w:r>
      <w:r w:rsidR="001B116D">
        <w:t>к</w:t>
      </w:r>
      <w:r w:rsidR="00130663">
        <w:t>и</w:t>
      </w:r>
      <w:r w:rsidRPr="00D02218">
        <w:t>, государственная собственность на которы</w:t>
      </w:r>
      <w:r w:rsidR="00130663">
        <w:t xml:space="preserve">е </w:t>
      </w:r>
      <w:r w:rsidRPr="00D02218">
        <w:t>не разграничена, по следующим лотам:</w:t>
      </w:r>
    </w:p>
    <w:p w:rsidR="00C634A8" w:rsidRDefault="00C634A8" w:rsidP="009D59B9">
      <w:pPr>
        <w:ind w:firstLine="567"/>
        <w:jc w:val="both"/>
        <w:rPr>
          <w:b/>
          <w:u w:val="single"/>
        </w:rPr>
      </w:pPr>
    </w:p>
    <w:p w:rsidR="009D59B9" w:rsidRPr="00D02218" w:rsidRDefault="009D59B9" w:rsidP="009D59B9">
      <w:pPr>
        <w:ind w:firstLine="567"/>
        <w:jc w:val="both"/>
        <w:rPr>
          <w:b/>
          <w:u w:val="single"/>
        </w:rPr>
      </w:pPr>
      <w:r w:rsidRPr="00D02218">
        <w:rPr>
          <w:b/>
          <w:u w:val="single"/>
        </w:rPr>
        <w:t xml:space="preserve">ЛОТ № </w:t>
      </w:r>
      <w:r w:rsidR="00656774">
        <w:rPr>
          <w:b/>
          <w:u w:val="single"/>
        </w:rPr>
        <w:t>1</w:t>
      </w:r>
    </w:p>
    <w:p w:rsidR="00B62BD3" w:rsidRDefault="009D59B9" w:rsidP="002C3DAB">
      <w:pPr>
        <w:ind w:firstLine="567"/>
        <w:jc w:val="both"/>
      </w:pPr>
      <w:r w:rsidRPr="00D02218">
        <w:t>Земельный участок, по адресу</w:t>
      </w:r>
      <w:r w:rsidR="00E371D3">
        <w:t xml:space="preserve">: </w:t>
      </w:r>
      <w:r w:rsidR="005760C7" w:rsidRPr="009F034C">
        <w:t xml:space="preserve"> </w:t>
      </w:r>
      <w:r w:rsidR="00B62BD3" w:rsidRPr="00F80F59">
        <w:t xml:space="preserve">Российская Федерация, Ростовская обл., Цимлянский р-н, </w:t>
      </w:r>
      <w:r w:rsidR="00B13171">
        <w:t>п. Саркел, пер. Цветочный 13</w:t>
      </w:r>
    </w:p>
    <w:p w:rsidR="002C3DAB" w:rsidRPr="00D02218" w:rsidRDefault="002C3DAB" w:rsidP="002C3DAB">
      <w:pPr>
        <w:ind w:firstLine="567"/>
        <w:jc w:val="both"/>
      </w:pPr>
      <w:r w:rsidRPr="00D02218">
        <w:t xml:space="preserve">Площадь – </w:t>
      </w:r>
      <w:r w:rsidR="00B13171">
        <w:t>650</w:t>
      </w:r>
      <w:r w:rsidRPr="00D02218">
        <w:t xml:space="preserve"> кв.м. </w:t>
      </w:r>
    </w:p>
    <w:p w:rsidR="002C3DAB" w:rsidRPr="00D02218" w:rsidRDefault="002C3DAB" w:rsidP="002C3DAB">
      <w:pPr>
        <w:ind w:firstLine="567"/>
        <w:jc w:val="both"/>
      </w:pPr>
      <w:r w:rsidRPr="00D02218">
        <w:t xml:space="preserve">Кадастровый номер: </w:t>
      </w:r>
      <w:r w:rsidRPr="00255BE5">
        <w:t>61:41:</w:t>
      </w:r>
      <w:r w:rsidR="00B13171">
        <w:t>0011105:114</w:t>
      </w:r>
      <w:r w:rsidRPr="00D02218">
        <w:t xml:space="preserve">. </w:t>
      </w:r>
    </w:p>
    <w:p w:rsidR="002C3DAB" w:rsidRPr="00D02218" w:rsidRDefault="002C3DAB" w:rsidP="002C3DAB">
      <w:pPr>
        <w:ind w:firstLine="567"/>
        <w:jc w:val="both"/>
      </w:pPr>
      <w:r w:rsidRPr="00D02218">
        <w:t xml:space="preserve">Категория земель – Земли </w:t>
      </w:r>
      <w:r>
        <w:t>населенных пунктов</w:t>
      </w:r>
      <w:r w:rsidRPr="00D02218">
        <w:t xml:space="preserve">. </w:t>
      </w:r>
    </w:p>
    <w:p w:rsidR="002C3DAB" w:rsidRPr="00D02218" w:rsidRDefault="002C3DAB" w:rsidP="00BC0F5C">
      <w:pPr>
        <w:ind w:firstLine="567"/>
        <w:jc w:val="both"/>
      </w:pPr>
      <w:r w:rsidRPr="00D02218">
        <w:t xml:space="preserve">Вид разрешенного использования </w:t>
      </w:r>
      <w:r>
        <w:t>–</w:t>
      </w:r>
      <w:r w:rsidRPr="00D02218">
        <w:t xml:space="preserve"> </w:t>
      </w:r>
      <w:r w:rsidR="00B13171">
        <w:t>Индивидуальная и малоэтажная застройка.</w:t>
      </w:r>
    </w:p>
    <w:p w:rsidR="002C3DAB" w:rsidRPr="00D02218" w:rsidRDefault="002C3DAB" w:rsidP="002C3DAB">
      <w:pPr>
        <w:ind w:firstLine="567"/>
        <w:jc w:val="both"/>
      </w:pPr>
      <w:r w:rsidRPr="00D02218">
        <w:t xml:space="preserve">Начальная цена предмета аукциона – </w:t>
      </w:r>
      <w:r w:rsidR="00235931">
        <w:t>76</w:t>
      </w:r>
      <w:r w:rsidR="005E3080">
        <w:t>00,00 руб. (</w:t>
      </w:r>
      <w:r w:rsidR="00235931">
        <w:t>Семь тысяч шестьсот</w:t>
      </w:r>
      <w:r>
        <w:t xml:space="preserve"> рублей</w:t>
      </w:r>
      <w:r w:rsidRPr="00D02218">
        <w:t xml:space="preserve"> 00 копеек). </w:t>
      </w:r>
    </w:p>
    <w:p w:rsidR="00802702" w:rsidRDefault="002C3DAB" w:rsidP="00802702">
      <w:pPr>
        <w:ind w:firstLine="567"/>
        <w:jc w:val="both"/>
      </w:pPr>
      <w:r w:rsidRPr="00D02218">
        <w:t xml:space="preserve">Шаг аукциона – </w:t>
      </w:r>
      <w:r w:rsidR="00A104F2">
        <w:t>228</w:t>
      </w:r>
      <w:r>
        <w:t>,</w:t>
      </w:r>
      <w:r w:rsidRPr="00D02218">
        <w:t>00 руб. (</w:t>
      </w:r>
      <w:r w:rsidR="00A104F2">
        <w:t>Двести двадцать восемь</w:t>
      </w:r>
      <w:r>
        <w:t xml:space="preserve"> рублей</w:t>
      </w:r>
      <w:r w:rsidRPr="00D02218">
        <w:t xml:space="preserve"> 00 копеек), что составляет 3% от начальной цены предмета аукциона.</w:t>
      </w:r>
      <w:r w:rsidR="00802702" w:rsidRPr="00802702">
        <w:t xml:space="preserve"> </w:t>
      </w:r>
    </w:p>
    <w:p w:rsidR="00470021" w:rsidRPr="00250213" w:rsidRDefault="00470021" w:rsidP="00470021">
      <w:pPr>
        <w:ind w:firstLine="567"/>
        <w:jc w:val="both"/>
      </w:pPr>
      <w:r w:rsidRPr="00250213">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rsidR="00035321" w:rsidRPr="00051200" w:rsidRDefault="00035321" w:rsidP="00035321">
      <w:pPr>
        <w:shd w:val="clear" w:color="auto" w:fill="FFFFFF"/>
        <w:autoSpaceDE w:val="0"/>
        <w:ind w:firstLine="540"/>
        <w:jc w:val="both"/>
        <w:rPr>
          <w:b/>
        </w:rPr>
      </w:pPr>
      <w:r w:rsidRPr="00051200">
        <w:rPr>
          <w:b/>
        </w:rPr>
        <w:t>Водоснабжение:</w:t>
      </w:r>
    </w:p>
    <w:p w:rsidR="00035321" w:rsidRPr="00051200" w:rsidRDefault="00035321" w:rsidP="00035321">
      <w:pPr>
        <w:shd w:val="clear" w:color="auto" w:fill="FFFFFF"/>
        <w:ind w:firstLine="567"/>
        <w:jc w:val="both"/>
      </w:pPr>
      <w:r w:rsidRPr="00051200">
        <w:t>1.1 Свободная мощность водопроводной сети, необхо</w:t>
      </w:r>
      <w:r w:rsidR="0002135E">
        <w:t>димой для водоснабжения объекта</w:t>
      </w:r>
      <w:r w:rsidRPr="00051200">
        <w:t>- отсутствует.</w:t>
      </w:r>
    </w:p>
    <w:p w:rsidR="00035321" w:rsidRPr="00051200" w:rsidRDefault="00035321" w:rsidP="00035321">
      <w:pPr>
        <w:shd w:val="clear" w:color="auto" w:fill="FFFFFF"/>
        <w:ind w:firstLine="567"/>
        <w:jc w:val="both"/>
      </w:pPr>
      <w:r w:rsidRPr="00051200">
        <w:t>1.2 Техническая возможность подключения к муниципальному водопроводу – отсутствует.</w:t>
      </w:r>
    </w:p>
    <w:p w:rsidR="00035321" w:rsidRPr="00051200" w:rsidRDefault="00035321" w:rsidP="00035321">
      <w:pPr>
        <w:widowControl w:val="0"/>
        <w:shd w:val="clear" w:color="auto" w:fill="FFFFFF"/>
        <w:tabs>
          <w:tab w:val="left" w:pos="715"/>
        </w:tabs>
        <w:autoSpaceDE w:val="0"/>
        <w:autoSpaceDN w:val="0"/>
        <w:adjustRightInd w:val="0"/>
        <w:ind w:left="567"/>
        <w:rPr>
          <w:spacing w:val="-15"/>
        </w:rPr>
      </w:pPr>
      <w:r w:rsidRPr="00051200">
        <w:t>1.3 Срок подключения объекта капитального строительства к водопроводным сетям – нет.</w:t>
      </w:r>
    </w:p>
    <w:p w:rsidR="00035321" w:rsidRPr="00051200" w:rsidRDefault="00035321" w:rsidP="00035321">
      <w:pPr>
        <w:widowControl w:val="0"/>
        <w:shd w:val="clear" w:color="auto" w:fill="FFFFFF"/>
        <w:tabs>
          <w:tab w:val="left" w:pos="715"/>
        </w:tabs>
        <w:autoSpaceDE w:val="0"/>
        <w:autoSpaceDN w:val="0"/>
        <w:adjustRightInd w:val="0"/>
        <w:ind w:left="567"/>
        <w:rPr>
          <w:spacing w:val="-16"/>
        </w:rPr>
      </w:pPr>
      <w:r w:rsidRPr="00051200">
        <w:t>1.4 Срок действия технических условий с момента выдачи- 3 года.</w:t>
      </w:r>
    </w:p>
    <w:p w:rsidR="00035321" w:rsidRPr="00051200" w:rsidRDefault="00035321" w:rsidP="00035321">
      <w:pPr>
        <w:ind w:firstLine="540"/>
        <w:jc w:val="both"/>
        <w:rPr>
          <w:b/>
        </w:rPr>
      </w:pPr>
      <w:r w:rsidRPr="00051200">
        <w:rPr>
          <w:b/>
        </w:rPr>
        <w:t>Водоотведение:</w:t>
      </w:r>
    </w:p>
    <w:p w:rsidR="00035321" w:rsidRPr="00051200" w:rsidRDefault="00035321" w:rsidP="00035321">
      <w:pPr>
        <w:ind w:firstLine="540"/>
        <w:jc w:val="both"/>
      </w:pPr>
      <w:r w:rsidRPr="00051200">
        <w:t xml:space="preserve">1.1 Отсутствует техническая возможность подключить к муниципальным канализационным сетям объект, расположенный по адресу: Ростовская область, Цимлянский район, п. Саркел, </w:t>
      </w:r>
      <w:r w:rsidR="00812499">
        <w:t>пер. Цветочный 13</w:t>
      </w:r>
      <w:r w:rsidRPr="00051200">
        <w:t xml:space="preserve"> из-за отсутствия муниципальных канализационных сетей в данном районе.</w:t>
      </w:r>
    </w:p>
    <w:p w:rsidR="00035321" w:rsidRPr="00051200" w:rsidRDefault="00035321" w:rsidP="00035321">
      <w:pPr>
        <w:shd w:val="clear" w:color="auto" w:fill="FFFFFF"/>
        <w:autoSpaceDE w:val="0"/>
        <w:ind w:firstLine="540"/>
        <w:jc w:val="both"/>
      </w:pPr>
      <w:r w:rsidRPr="00051200">
        <w:t>1.2 Срок подключения объекта капитального строительства к сетям водоотведения - нет.</w:t>
      </w:r>
    </w:p>
    <w:p w:rsidR="00051200" w:rsidRPr="00D02218" w:rsidRDefault="00035321" w:rsidP="00812499">
      <w:pPr>
        <w:shd w:val="clear" w:color="auto" w:fill="FFFFFF"/>
        <w:autoSpaceDE w:val="0"/>
        <w:ind w:firstLine="540"/>
        <w:jc w:val="both"/>
      </w:pPr>
      <w:r w:rsidRPr="00051200">
        <w:t>1.3 Срок действия технических условий с момента выдачи – 3 года.</w:t>
      </w:r>
    </w:p>
    <w:p w:rsidR="00051200" w:rsidRPr="00DE7EEE" w:rsidRDefault="00051200" w:rsidP="00051200">
      <w:pPr>
        <w:ind w:firstLine="540"/>
        <w:jc w:val="both"/>
      </w:pPr>
      <w:r w:rsidRPr="00DE7EEE">
        <w:t>Площадь застройки для данного земельного участка не должна превышать 325 кв.м.</w:t>
      </w:r>
    </w:p>
    <w:p w:rsidR="00051200" w:rsidRDefault="00051200" w:rsidP="00051200">
      <w:pPr>
        <w:ind w:firstLine="540"/>
        <w:jc w:val="both"/>
      </w:pPr>
      <w:r w:rsidRPr="00DE7EEE">
        <w:t>С техническими условиями можно ознакомиться по месту приёма заявок в течение срока приёма заявок.</w:t>
      </w:r>
    </w:p>
    <w:p w:rsidR="00035321" w:rsidRPr="00D02218" w:rsidRDefault="00035321" w:rsidP="00802702">
      <w:pPr>
        <w:ind w:firstLine="540"/>
        <w:jc w:val="both"/>
      </w:pPr>
    </w:p>
    <w:p w:rsidR="002C3DAB" w:rsidRDefault="002C3DAB" w:rsidP="00C634A8">
      <w:pPr>
        <w:jc w:val="both"/>
      </w:pPr>
    </w:p>
    <w:p w:rsidR="00E36C1B" w:rsidRPr="00D02218" w:rsidRDefault="00E36C1B" w:rsidP="00E36C1B">
      <w:pPr>
        <w:ind w:firstLine="567"/>
        <w:jc w:val="both"/>
        <w:rPr>
          <w:b/>
          <w:u w:val="single"/>
        </w:rPr>
      </w:pPr>
      <w:r w:rsidRPr="00D02218">
        <w:rPr>
          <w:b/>
          <w:u w:val="single"/>
        </w:rPr>
        <w:t xml:space="preserve">ЛОТ № </w:t>
      </w:r>
      <w:r w:rsidR="004C277C">
        <w:rPr>
          <w:b/>
          <w:u w:val="single"/>
        </w:rPr>
        <w:t>2</w:t>
      </w:r>
    </w:p>
    <w:p w:rsidR="00256B32" w:rsidRDefault="00E36C1B" w:rsidP="00256B32">
      <w:r w:rsidRPr="00D02218">
        <w:t>Земельный участок, по адресу</w:t>
      </w:r>
      <w:r>
        <w:t xml:space="preserve">: </w:t>
      </w:r>
      <w:r w:rsidR="00256B32">
        <w:t xml:space="preserve">Российская Федерация, Ростовская область, Цимлянский район, </w:t>
      </w:r>
      <w:r w:rsidR="00542362">
        <w:t>с</w:t>
      </w:r>
      <w:r w:rsidR="00A00C6E">
        <w:t>т. Красноярская, ул. Солотина 13.</w:t>
      </w:r>
    </w:p>
    <w:p w:rsidR="002C3DAB" w:rsidRPr="00D02218" w:rsidRDefault="002C3DAB" w:rsidP="00256B32">
      <w:pPr>
        <w:ind w:firstLine="567"/>
        <w:jc w:val="both"/>
      </w:pPr>
      <w:r w:rsidRPr="00D02218">
        <w:t xml:space="preserve">Площадь – </w:t>
      </w:r>
      <w:r w:rsidR="00256B32">
        <w:t>1</w:t>
      </w:r>
      <w:r w:rsidR="00A00C6E">
        <w:t>349</w:t>
      </w:r>
      <w:r w:rsidRPr="00D02218">
        <w:t xml:space="preserve"> кв.м. </w:t>
      </w:r>
    </w:p>
    <w:p w:rsidR="002C3DAB" w:rsidRPr="00D02218" w:rsidRDefault="002C3DAB" w:rsidP="002C3DAB">
      <w:pPr>
        <w:ind w:firstLine="567"/>
        <w:jc w:val="both"/>
      </w:pPr>
      <w:r w:rsidRPr="00D02218">
        <w:t xml:space="preserve">Кадастровый номер: </w:t>
      </w:r>
      <w:r w:rsidRPr="00255BE5">
        <w:t>61:41:</w:t>
      </w:r>
      <w:r w:rsidR="0065719A">
        <w:t>0020111:1</w:t>
      </w:r>
      <w:r w:rsidRPr="00D02218">
        <w:t xml:space="preserve">. </w:t>
      </w:r>
    </w:p>
    <w:p w:rsidR="002C3DAB" w:rsidRPr="00D02218" w:rsidRDefault="002C3DAB" w:rsidP="002C3DAB">
      <w:pPr>
        <w:ind w:firstLine="567"/>
        <w:jc w:val="both"/>
      </w:pPr>
      <w:r w:rsidRPr="00D02218">
        <w:t xml:space="preserve">Категория земель – Земли </w:t>
      </w:r>
      <w:r>
        <w:t>населенных пунктов</w:t>
      </w:r>
      <w:r w:rsidRPr="00D02218">
        <w:t xml:space="preserve">. </w:t>
      </w:r>
    </w:p>
    <w:p w:rsidR="002C3DAB" w:rsidRPr="00D02218" w:rsidRDefault="002C3DAB" w:rsidP="002C3DAB">
      <w:pPr>
        <w:ind w:firstLine="567"/>
        <w:jc w:val="both"/>
      </w:pPr>
      <w:r w:rsidRPr="00D02218">
        <w:lastRenderedPageBreak/>
        <w:t xml:space="preserve">Вид разрешенного использования </w:t>
      </w:r>
      <w:r>
        <w:t>–</w:t>
      </w:r>
      <w:r w:rsidRPr="00D02218">
        <w:t xml:space="preserve"> </w:t>
      </w:r>
      <w:r w:rsidR="0065719A">
        <w:t xml:space="preserve">Для ведения </w:t>
      </w:r>
      <w:r w:rsidR="00256B32">
        <w:t>личного подсобного хозяйства</w:t>
      </w:r>
      <w:r w:rsidR="00DD2AF5">
        <w:t xml:space="preserve"> </w:t>
      </w:r>
      <w:r w:rsidR="008A214E">
        <w:t xml:space="preserve">и </w:t>
      </w:r>
      <w:r w:rsidR="00DD2AF5">
        <w:t>строительства</w:t>
      </w:r>
      <w:r w:rsidR="008A214E">
        <w:t xml:space="preserve"> жилого дома</w:t>
      </w:r>
      <w:r w:rsidR="00DD2AF5">
        <w:t>.</w:t>
      </w:r>
    </w:p>
    <w:p w:rsidR="002C3DAB" w:rsidRPr="00D02218" w:rsidRDefault="002C3DAB" w:rsidP="002C3DAB">
      <w:pPr>
        <w:ind w:firstLine="567"/>
        <w:jc w:val="both"/>
      </w:pPr>
      <w:r w:rsidRPr="00D02218">
        <w:t xml:space="preserve">Начальная цена предмета аукциона – </w:t>
      </w:r>
      <w:r w:rsidR="008A214E">
        <w:t>16000,00 руб. (Шестнадцать</w:t>
      </w:r>
      <w:r w:rsidR="00C677D9">
        <w:t xml:space="preserve"> </w:t>
      </w:r>
      <w:r>
        <w:t>тысяч рублей</w:t>
      </w:r>
      <w:r w:rsidRPr="00D02218">
        <w:t xml:space="preserve"> 00 копеек). </w:t>
      </w:r>
    </w:p>
    <w:p w:rsidR="002C3DAB" w:rsidRDefault="002C3DAB" w:rsidP="002C3DAB">
      <w:pPr>
        <w:ind w:firstLine="567"/>
        <w:jc w:val="both"/>
      </w:pPr>
      <w:r w:rsidRPr="00D02218">
        <w:t xml:space="preserve">Шаг аукциона – </w:t>
      </w:r>
      <w:r w:rsidR="003A4E98">
        <w:t>480</w:t>
      </w:r>
      <w:r>
        <w:t>,</w:t>
      </w:r>
      <w:r w:rsidRPr="00D02218">
        <w:t>00 руб. (</w:t>
      </w:r>
      <w:r w:rsidR="003A4E98">
        <w:t>Четыреста восемьдесят</w:t>
      </w:r>
      <w:r w:rsidR="00C677D9">
        <w:t xml:space="preserve"> </w:t>
      </w:r>
      <w:r>
        <w:t>рублей</w:t>
      </w:r>
      <w:r w:rsidRPr="00D02218">
        <w:t xml:space="preserve"> 00 копеек), что составляет 3% от начальной цены предмета аукциона.</w:t>
      </w:r>
    </w:p>
    <w:p w:rsidR="003A4E98" w:rsidRPr="00250213" w:rsidRDefault="003A4E98" w:rsidP="003A4E98">
      <w:pPr>
        <w:ind w:firstLine="567"/>
        <w:jc w:val="both"/>
      </w:pPr>
      <w:r w:rsidRPr="00250213">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rsidR="00812499" w:rsidRPr="00051200" w:rsidRDefault="00812499" w:rsidP="00812499">
      <w:pPr>
        <w:shd w:val="clear" w:color="auto" w:fill="FFFFFF"/>
        <w:autoSpaceDE w:val="0"/>
        <w:ind w:firstLine="540"/>
        <w:jc w:val="both"/>
        <w:rPr>
          <w:b/>
        </w:rPr>
      </w:pPr>
      <w:r w:rsidRPr="00051200">
        <w:rPr>
          <w:b/>
        </w:rPr>
        <w:t>Водоснабжение:</w:t>
      </w:r>
    </w:p>
    <w:p w:rsidR="00812499" w:rsidRPr="00051200" w:rsidRDefault="00812499" w:rsidP="00812499">
      <w:pPr>
        <w:shd w:val="clear" w:color="auto" w:fill="FFFFFF"/>
        <w:ind w:firstLine="567"/>
        <w:jc w:val="both"/>
      </w:pPr>
      <w:r w:rsidRPr="00051200">
        <w:t>1.1 Свободная мощность водопроводной сети, необхо</w:t>
      </w:r>
      <w:r w:rsidR="00C45B2A">
        <w:t>димой для водоснабжения объекта</w:t>
      </w:r>
      <w:r w:rsidRPr="00051200">
        <w:t xml:space="preserve"> - отсутствует.</w:t>
      </w:r>
    </w:p>
    <w:p w:rsidR="00812499" w:rsidRPr="00051200" w:rsidRDefault="00812499" w:rsidP="00812499">
      <w:pPr>
        <w:shd w:val="clear" w:color="auto" w:fill="FFFFFF"/>
        <w:ind w:firstLine="567"/>
        <w:jc w:val="both"/>
      </w:pPr>
      <w:r w:rsidRPr="00051200">
        <w:t>1.2 Техническая возможность подключения к муниципальному водопроводу – отсутствует.</w:t>
      </w:r>
    </w:p>
    <w:p w:rsidR="00812499" w:rsidRPr="00051200" w:rsidRDefault="00812499" w:rsidP="00812499">
      <w:pPr>
        <w:widowControl w:val="0"/>
        <w:shd w:val="clear" w:color="auto" w:fill="FFFFFF"/>
        <w:tabs>
          <w:tab w:val="left" w:pos="715"/>
        </w:tabs>
        <w:autoSpaceDE w:val="0"/>
        <w:autoSpaceDN w:val="0"/>
        <w:adjustRightInd w:val="0"/>
        <w:ind w:left="567"/>
        <w:rPr>
          <w:spacing w:val="-15"/>
        </w:rPr>
      </w:pPr>
      <w:r w:rsidRPr="00051200">
        <w:t>1.3 Срок подключения объекта капитального строительства к водопроводным сетям – нет.</w:t>
      </w:r>
    </w:p>
    <w:p w:rsidR="00812499" w:rsidRPr="00051200" w:rsidRDefault="00812499" w:rsidP="00812499">
      <w:pPr>
        <w:widowControl w:val="0"/>
        <w:shd w:val="clear" w:color="auto" w:fill="FFFFFF"/>
        <w:tabs>
          <w:tab w:val="left" w:pos="715"/>
        </w:tabs>
        <w:autoSpaceDE w:val="0"/>
        <w:autoSpaceDN w:val="0"/>
        <w:adjustRightInd w:val="0"/>
        <w:ind w:left="567"/>
        <w:rPr>
          <w:spacing w:val="-16"/>
        </w:rPr>
      </w:pPr>
      <w:r w:rsidRPr="00051200">
        <w:t>1.4 Срок действия технических условий с момента выдачи- 3 года.</w:t>
      </w:r>
    </w:p>
    <w:p w:rsidR="00812499" w:rsidRPr="00051200" w:rsidRDefault="00812499" w:rsidP="00812499">
      <w:pPr>
        <w:ind w:firstLine="540"/>
        <w:jc w:val="both"/>
        <w:rPr>
          <w:b/>
        </w:rPr>
      </w:pPr>
      <w:r w:rsidRPr="00051200">
        <w:rPr>
          <w:b/>
        </w:rPr>
        <w:t>Водоотведение:</w:t>
      </w:r>
    </w:p>
    <w:p w:rsidR="00812499" w:rsidRPr="00051200" w:rsidRDefault="00812499" w:rsidP="00812499">
      <w:pPr>
        <w:ind w:firstLine="540"/>
        <w:jc w:val="both"/>
      </w:pPr>
      <w:r w:rsidRPr="00051200">
        <w:t xml:space="preserve">1.1 Отсутствует техническая возможность подключить к муниципальным канализационным сетям объект, расположенный по адресу: Ростовская область, Цимлянский район, </w:t>
      </w:r>
      <w:r w:rsidR="003C77E8">
        <w:t>ст. Красноярская, ул. Солотина 13</w:t>
      </w:r>
      <w:r w:rsidRPr="00051200">
        <w:t xml:space="preserve"> из-за отсутствия муниципальных канализационных сетей в данном районе.</w:t>
      </w:r>
    </w:p>
    <w:p w:rsidR="00812499" w:rsidRPr="00051200" w:rsidRDefault="00812499" w:rsidP="00812499">
      <w:pPr>
        <w:shd w:val="clear" w:color="auto" w:fill="FFFFFF"/>
        <w:autoSpaceDE w:val="0"/>
        <w:ind w:firstLine="540"/>
        <w:jc w:val="both"/>
      </w:pPr>
      <w:r w:rsidRPr="00051200">
        <w:t>1.2 Срок подключения объекта капитального строительства к сетям водоотведения - нет.</w:t>
      </w:r>
    </w:p>
    <w:p w:rsidR="00061F3D" w:rsidRDefault="00812499" w:rsidP="00812499">
      <w:pPr>
        <w:ind w:firstLine="540"/>
        <w:jc w:val="both"/>
      </w:pPr>
      <w:r w:rsidRPr="00051200">
        <w:t>1.3 Срок действия технических условий с момента выдачи – 3 года</w:t>
      </w:r>
      <w:r w:rsidR="00061F3D">
        <w:t>.</w:t>
      </w:r>
    </w:p>
    <w:p w:rsidR="003A4E98" w:rsidRPr="00250213" w:rsidRDefault="003A4E98" w:rsidP="00812499">
      <w:pPr>
        <w:ind w:firstLine="540"/>
        <w:jc w:val="both"/>
      </w:pPr>
      <w:r w:rsidRPr="00250213">
        <w:t xml:space="preserve">Площадь застройки для данного земельного участка не должна превышать </w:t>
      </w:r>
      <w:r w:rsidR="004303FF" w:rsidRPr="00250213">
        <w:t>674,5</w:t>
      </w:r>
      <w:r w:rsidRPr="00250213">
        <w:t xml:space="preserve"> кв.м.</w:t>
      </w:r>
    </w:p>
    <w:p w:rsidR="003A4E98" w:rsidRPr="00D02218" w:rsidRDefault="003A4E98" w:rsidP="003A4E98">
      <w:pPr>
        <w:ind w:firstLine="540"/>
        <w:jc w:val="both"/>
      </w:pPr>
      <w:r w:rsidRPr="00250213">
        <w:t>С техническими условиями можно ознакомиться по месту приёма заявок в течение срока приёма заявок.</w:t>
      </w:r>
    </w:p>
    <w:p w:rsidR="006A7FFD" w:rsidRDefault="006A7FFD" w:rsidP="00470021">
      <w:pPr>
        <w:jc w:val="both"/>
      </w:pPr>
    </w:p>
    <w:p w:rsidR="009D59B9" w:rsidRDefault="009D59B9" w:rsidP="006E0522">
      <w:pPr>
        <w:ind w:firstLine="567"/>
        <w:jc w:val="both"/>
      </w:pPr>
      <w:r w:rsidRPr="00D02218">
        <w:t>Для участия в аукционе заявители (лично или через своего представителя) представляют организатору аукциона в установленный в настоящем извещении срок следующие документы:</w:t>
      </w:r>
    </w:p>
    <w:p w:rsidR="008D0674" w:rsidRPr="009616D6" w:rsidRDefault="008D0674" w:rsidP="006E0522">
      <w:pPr>
        <w:ind w:firstLine="567"/>
        <w:jc w:val="both"/>
      </w:pPr>
      <w:r w:rsidRPr="009616D6">
        <w:t>Для физических лиц:</w:t>
      </w:r>
    </w:p>
    <w:p w:rsidR="009D59B9" w:rsidRPr="00D02218" w:rsidRDefault="009D59B9" w:rsidP="009616D6">
      <w:pPr>
        <w:numPr>
          <w:ilvl w:val="0"/>
          <w:numId w:val="45"/>
        </w:numPr>
        <w:autoSpaceDE w:val="0"/>
        <w:autoSpaceDN w:val="0"/>
        <w:adjustRightInd w:val="0"/>
        <w:jc w:val="both"/>
      </w:pPr>
      <w:r w:rsidRPr="00D02218">
        <w:t>заявку на участие в аукционе по установленной форме (Приложение № 1) с указанием банковских реквизитов счета для возврата задатка;</w:t>
      </w:r>
    </w:p>
    <w:p w:rsidR="009D59B9" w:rsidRPr="00D02218" w:rsidRDefault="009D59B9" w:rsidP="009616D6">
      <w:pPr>
        <w:numPr>
          <w:ilvl w:val="0"/>
          <w:numId w:val="45"/>
        </w:numPr>
        <w:autoSpaceDE w:val="0"/>
        <w:autoSpaceDN w:val="0"/>
        <w:adjustRightInd w:val="0"/>
        <w:jc w:val="both"/>
      </w:pPr>
      <w:r w:rsidRPr="00D02218">
        <w:t xml:space="preserve">копии документов, удостоверяющих личность заявителя </w:t>
      </w:r>
      <w:r w:rsidR="008D0674">
        <w:t>;</w:t>
      </w:r>
    </w:p>
    <w:p w:rsidR="009D59B9" w:rsidRDefault="009D59B9" w:rsidP="009616D6">
      <w:pPr>
        <w:numPr>
          <w:ilvl w:val="0"/>
          <w:numId w:val="45"/>
        </w:numPr>
        <w:autoSpaceDE w:val="0"/>
        <w:autoSpaceDN w:val="0"/>
        <w:adjustRightInd w:val="0"/>
        <w:jc w:val="both"/>
      </w:pPr>
      <w:r w:rsidRPr="00D02218">
        <w:t>документы, подтверждающие внесение задатка.</w:t>
      </w:r>
    </w:p>
    <w:p w:rsidR="008D0674" w:rsidRPr="009616D6" w:rsidRDefault="008D0674" w:rsidP="008D0674">
      <w:pPr>
        <w:autoSpaceDE w:val="0"/>
        <w:autoSpaceDN w:val="0"/>
        <w:adjustRightInd w:val="0"/>
        <w:ind w:left="540"/>
        <w:jc w:val="both"/>
      </w:pPr>
      <w:r w:rsidRPr="009616D6">
        <w:t>Для юридиче</w:t>
      </w:r>
      <w:r w:rsidR="00695EC2" w:rsidRPr="009616D6">
        <w:t>ских лиц:</w:t>
      </w:r>
    </w:p>
    <w:p w:rsidR="00695EC2" w:rsidRDefault="00695EC2" w:rsidP="00780875">
      <w:pPr>
        <w:pStyle w:val="af6"/>
        <w:numPr>
          <w:ilvl w:val="0"/>
          <w:numId w:val="47"/>
        </w:numPr>
        <w:autoSpaceDE w:val="0"/>
        <w:autoSpaceDN w:val="0"/>
        <w:adjustRightInd w:val="0"/>
      </w:pPr>
      <w:r w:rsidRPr="0018019A">
        <w:t>Заявка об участии в торгах на земельный участок</w:t>
      </w:r>
      <w:r w:rsidR="00CC5E40">
        <w:t>;</w:t>
      </w:r>
    </w:p>
    <w:p w:rsidR="00695EC2" w:rsidRDefault="00695EC2" w:rsidP="0082688B">
      <w:pPr>
        <w:pStyle w:val="af6"/>
        <w:numPr>
          <w:ilvl w:val="0"/>
          <w:numId w:val="44"/>
        </w:numPr>
        <w:autoSpaceDE w:val="0"/>
        <w:autoSpaceDN w:val="0"/>
        <w:adjustRightInd w:val="0"/>
      </w:pPr>
      <w:r>
        <w:t>Доверенность от ____________ № _____________</w:t>
      </w:r>
      <w:r w:rsidR="00CC5E40">
        <w:t>;</w:t>
      </w:r>
    </w:p>
    <w:p w:rsidR="00695EC2" w:rsidRDefault="00EF1D35" w:rsidP="0082688B">
      <w:pPr>
        <w:pStyle w:val="af6"/>
        <w:numPr>
          <w:ilvl w:val="0"/>
          <w:numId w:val="44"/>
        </w:numPr>
        <w:autoSpaceDE w:val="0"/>
        <w:autoSpaceDN w:val="0"/>
        <w:adjustRightInd w:val="0"/>
      </w:pPr>
      <w:r>
        <w:t>Протокол о назначении исполнительного органа</w:t>
      </w:r>
      <w:r w:rsidR="00CC5E40">
        <w:t>;</w:t>
      </w:r>
    </w:p>
    <w:p w:rsidR="00EF1D35" w:rsidRDefault="00EF1D35" w:rsidP="0082688B">
      <w:pPr>
        <w:pStyle w:val="af6"/>
        <w:numPr>
          <w:ilvl w:val="0"/>
          <w:numId w:val="44"/>
        </w:numPr>
        <w:autoSpaceDE w:val="0"/>
        <w:autoSpaceDN w:val="0"/>
        <w:adjustRightInd w:val="0"/>
      </w:pPr>
      <w:r>
        <w:t>Выписка из решения уполномоченного органа о совершении сделки</w:t>
      </w:r>
      <w:r w:rsidR="00CC5E40">
        <w:t>;</w:t>
      </w:r>
    </w:p>
    <w:p w:rsidR="00EF1D35" w:rsidRDefault="00EF1D35" w:rsidP="0082688B">
      <w:pPr>
        <w:pStyle w:val="af6"/>
        <w:numPr>
          <w:ilvl w:val="0"/>
          <w:numId w:val="44"/>
        </w:numPr>
        <w:autoSpaceDE w:val="0"/>
        <w:autoSpaceDN w:val="0"/>
        <w:adjustRightInd w:val="0"/>
      </w:pPr>
      <w:r>
        <w:t xml:space="preserve">Свидетельство о внесении записи в Единый государственный реестр юридических лиц (заверенное </w:t>
      </w:r>
      <w:r w:rsidR="00CC5E40">
        <w:t>печатью организации</w:t>
      </w:r>
      <w:r>
        <w:t>)</w:t>
      </w:r>
      <w:r w:rsidR="008808C7">
        <w:t>;</w:t>
      </w:r>
    </w:p>
    <w:p w:rsidR="008808C7" w:rsidRDefault="008808C7" w:rsidP="0082688B">
      <w:pPr>
        <w:pStyle w:val="af6"/>
        <w:numPr>
          <w:ilvl w:val="0"/>
          <w:numId w:val="44"/>
        </w:numPr>
        <w:autoSpaceDE w:val="0"/>
        <w:autoSpaceDN w:val="0"/>
        <w:adjustRightInd w:val="0"/>
      </w:pPr>
      <w:r>
        <w:t>Свидетельство о государственной регистрации (заверенное печатью организации)</w:t>
      </w:r>
      <w:r w:rsidR="007F257C">
        <w:t>;</w:t>
      </w:r>
    </w:p>
    <w:p w:rsidR="007F257C" w:rsidRDefault="007F257C" w:rsidP="0082688B">
      <w:pPr>
        <w:pStyle w:val="af6"/>
        <w:numPr>
          <w:ilvl w:val="0"/>
          <w:numId w:val="44"/>
        </w:numPr>
        <w:autoSpaceDE w:val="0"/>
        <w:autoSpaceDN w:val="0"/>
        <w:adjustRightInd w:val="0"/>
      </w:pPr>
      <w:r>
        <w:t>Свидетельство о постановке на учёт в налоговом органе (заверенное печатью организации);</w:t>
      </w:r>
    </w:p>
    <w:p w:rsidR="007F257C" w:rsidRDefault="007F257C" w:rsidP="0082688B">
      <w:pPr>
        <w:pStyle w:val="af6"/>
        <w:numPr>
          <w:ilvl w:val="0"/>
          <w:numId w:val="44"/>
        </w:numPr>
        <w:autoSpaceDE w:val="0"/>
        <w:autoSpaceDN w:val="0"/>
        <w:adjustRightInd w:val="0"/>
      </w:pPr>
      <w:r>
        <w:t>Устав (Устав (заверенный нотариусом) - ________ листа (ов);</w:t>
      </w:r>
    </w:p>
    <w:p w:rsidR="007F257C" w:rsidRDefault="007F257C" w:rsidP="0082688B">
      <w:pPr>
        <w:pStyle w:val="af6"/>
        <w:numPr>
          <w:ilvl w:val="0"/>
          <w:numId w:val="44"/>
        </w:numPr>
        <w:autoSpaceDE w:val="0"/>
        <w:autoSpaceDN w:val="0"/>
        <w:adjustRightInd w:val="0"/>
      </w:pPr>
      <w:r>
        <w:t>Копия платежного поручения от __________ на сумму___________ руб.</w:t>
      </w:r>
    </w:p>
    <w:p w:rsidR="009D59B9" w:rsidRPr="00D02218" w:rsidRDefault="009D59B9" w:rsidP="009D59B9">
      <w:pPr>
        <w:autoSpaceDE w:val="0"/>
        <w:autoSpaceDN w:val="0"/>
        <w:adjustRightInd w:val="0"/>
        <w:ind w:firstLine="540"/>
        <w:jc w:val="both"/>
      </w:pPr>
      <w:r w:rsidRPr="00D02218">
        <w:t xml:space="preserve">Заявка на участие в аукционе подается в письменной форме на русском языке. </w:t>
      </w:r>
    </w:p>
    <w:p w:rsidR="009D59B9" w:rsidRPr="00D02218" w:rsidRDefault="009D59B9" w:rsidP="009D59B9">
      <w:pPr>
        <w:autoSpaceDE w:val="0"/>
        <w:autoSpaceDN w:val="0"/>
        <w:adjustRightInd w:val="0"/>
        <w:ind w:firstLine="540"/>
        <w:jc w:val="both"/>
      </w:pPr>
      <w:r w:rsidRPr="00D02218">
        <w:t>Один заявитель имеет право подать только одну заявку на участие в аукционе по лоту.</w:t>
      </w:r>
    </w:p>
    <w:p w:rsidR="009D59B9" w:rsidRPr="00D02218" w:rsidRDefault="009D59B9" w:rsidP="009D59B9">
      <w:pPr>
        <w:autoSpaceDE w:val="0"/>
        <w:autoSpaceDN w:val="0"/>
        <w:adjustRightInd w:val="0"/>
        <w:ind w:firstLine="540"/>
        <w:jc w:val="both"/>
      </w:pPr>
      <w:r w:rsidRPr="00D02218">
        <w:t>Заявка составляется в 2-х экземплярах, один из которых остается у организатора аукциона, другой – у заявителя.</w:t>
      </w:r>
    </w:p>
    <w:p w:rsidR="009D59B9" w:rsidRPr="00D02218" w:rsidRDefault="009D59B9" w:rsidP="009D59B9">
      <w:pPr>
        <w:autoSpaceDE w:val="0"/>
        <w:autoSpaceDN w:val="0"/>
        <w:adjustRightInd w:val="0"/>
        <w:ind w:firstLine="540"/>
        <w:jc w:val="both"/>
      </w:pPr>
      <w:r w:rsidRPr="00D02218">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D59B9" w:rsidRPr="00D02218" w:rsidRDefault="009D59B9" w:rsidP="009D59B9">
      <w:pPr>
        <w:autoSpaceDE w:val="0"/>
        <w:autoSpaceDN w:val="0"/>
        <w:adjustRightInd w:val="0"/>
        <w:ind w:firstLine="540"/>
        <w:jc w:val="both"/>
      </w:pPr>
      <w:r w:rsidRPr="00D02218">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 На заявке организатором аукциона делается отметка об отказе в принятии документов с указанием причины отказа.</w:t>
      </w:r>
    </w:p>
    <w:p w:rsidR="009D59B9" w:rsidRPr="00D02218" w:rsidRDefault="009D59B9" w:rsidP="009D59B9">
      <w:pPr>
        <w:autoSpaceDE w:val="0"/>
        <w:autoSpaceDN w:val="0"/>
        <w:adjustRightInd w:val="0"/>
        <w:ind w:firstLine="540"/>
        <w:jc w:val="both"/>
      </w:pPr>
      <w:r w:rsidRPr="00D02218">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9D59B9" w:rsidRPr="00D02218" w:rsidRDefault="009D59B9" w:rsidP="009D59B9">
      <w:pPr>
        <w:ind w:firstLine="540"/>
        <w:jc w:val="both"/>
      </w:pPr>
      <w:r w:rsidRPr="00D02218">
        <w:t xml:space="preserve">Заявки на участие в аукционе принимаются ежедневно с </w:t>
      </w:r>
      <w:smartTag w:uri="urn:schemas-microsoft-com:office:smarttags" w:element="time">
        <w:smartTagPr>
          <w:attr w:name="Minute" w:val="00"/>
          <w:attr w:name="Hour" w:val="8"/>
        </w:smartTagPr>
        <w:r w:rsidRPr="00D02218">
          <w:t>8.00</w:t>
        </w:r>
      </w:smartTag>
      <w:r w:rsidRPr="00D02218">
        <w:t xml:space="preserve"> часов до </w:t>
      </w:r>
      <w:smartTag w:uri="urn:schemas-microsoft-com:office:smarttags" w:element="time">
        <w:smartTagPr>
          <w:attr w:name="Minute" w:val="00"/>
          <w:attr w:name="Hour" w:val="12"/>
        </w:smartTagPr>
        <w:r w:rsidRPr="00D02218">
          <w:t>12.00</w:t>
        </w:r>
      </w:smartTag>
      <w:r w:rsidRPr="00D02218">
        <w:t xml:space="preserve"> часов и с </w:t>
      </w:r>
      <w:smartTag w:uri="urn:schemas-microsoft-com:office:smarttags" w:element="time">
        <w:smartTagPr>
          <w:attr w:name="Minute" w:val="00"/>
          <w:attr w:name="Hour" w:val="13"/>
        </w:smartTagPr>
        <w:r w:rsidRPr="00D02218">
          <w:t>13.00</w:t>
        </w:r>
      </w:smartTag>
      <w:r w:rsidRPr="00D02218">
        <w:t xml:space="preserve"> часов до </w:t>
      </w:r>
      <w:smartTag w:uri="urn:schemas-microsoft-com:office:smarttags" w:element="time">
        <w:smartTagPr>
          <w:attr w:name="Minute" w:val="00"/>
          <w:attr w:name="Hour" w:val="17"/>
        </w:smartTagPr>
        <w:r w:rsidRPr="00D02218">
          <w:t>17.00</w:t>
        </w:r>
      </w:smartTag>
      <w:r w:rsidRPr="00D02218">
        <w:t xml:space="preserve"> часов по московскому времени (кроме выходных и праздничных дней), по адресу: 347320, Ростовская область, г. Цимлянск, ул. Ленина, 24, Администрация Цимлянского района, кабинет № </w:t>
      </w:r>
      <w:r w:rsidR="00EF0842">
        <w:t>7</w:t>
      </w:r>
      <w:r w:rsidRPr="00D02218">
        <w:t xml:space="preserve">. </w:t>
      </w:r>
    </w:p>
    <w:p w:rsidR="009D59B9" w:rsidRPr="0092228B" w:rsidRDefault="009D59B9" w:rsidP="009D59B9">
      <w:pPr>
        <w:ind w:firstLine="567"/>
        <w:jc w:val="both"/>
      </w:pPr>
      <w:r w:rsidRPr="00D02218">
        <w:t>Дата и время начала подачи з</w:t>
      </w:r>
      <w:r w:rsidR="00ED3593">
        <w:t>аявок на участие в аукционе – 08</w:t>
      </w:r>
      <w:r w:rsidRPr="00D02218">
        <w:t>.</w:t>
      </w:r>
      <w:r w:rsidRPr="007E64D0">
        <w:t xml:space="preserve">00 часов </w:t>
      </w:r>
      <w:r w:rsidR="00BD0BE1" w:rsidRPr="0092228B">
        <w:t>09.09</w:t>
      </w:r>
      <w:r w:rsidR="00C7067E" w:rsidRPr="0092228B">
        <w:t>.2020</w:t>
      </w:r>
      <w:r w:rsidRPr="0092228B">
        <w:t xml:space="preserve"> года.</w:t>
      </w:r>
    </w:p>
    <w:p w:rsidR="009D59B9" w:rsidRPr="0092228B" w:rsidRDefault="009D59B9" w:rsidP="009D59B9">
      <w:pPr>
        <w:ind w:firstLine="567"/>
        <w:jc w:val="both"/>
        <w:rPr>
          <w:i/>
        </w:rPr>
      </w:pPr>
      <w:r w:rsidRPr="0092228B">
        <w:t>Дата и время окончания срока подачи заявок на уч</w:t>
      </w:r>
      <w:r w:rsidR="001D48DA" w:rsidRPr="0092228B">
        <w:t xml:space="preserve">астие в аукционе – 17.00 часов </w:t>
      </w:r>
      <w:r w:rsidR="00DB4DCD" w:rsidRPr="0092228B">
        <w:t>08.10</w:t>
      </w:r>
      <w:r w:rsidR="001D48DA" w:rsidRPr="0092228B">
        <w:t xml:space="preserve">.2020 </w:t>
      </w:r>
      <w:r w:rsidRPr="0092228B">
        <w:t xml:space="preserve">года. </w:t>
      </w:r>
    </w:p>
    <w:p w:rsidR="00A22DE2" w:rsidRPr="0092228B" w:rsidRDefault="009D59B9" w:rsidP="00A22DE2">
      <w:pPr>
        <w:autoSpaceDE w:val="0"/>
        <w:autoSpaceDN w:val="0"/>
        <w:adjustRightInd w:val="0"/>
        <w:ind w:firstLine="540"/>
        <w:jc w:val="both"/>
        <w:rPr>
          <w:color w:val="000000"/>
        </w:rPr>
      </w:pPr>
      <w:r w:rsidRPr="0092228B">
        <w:t xml:space="preserve">Дата и время рассмотрения заявок на участие в аукционе – </w:t>
      </w:r>
      <w:r w:rsidR="00DB4DCD" w:rsidRPr="0092228B">
        <w:t>09.10</w:t>
      </w:r>
      <w:r w:rsidR="001D48DA" w:rsidRPr="0092228B">
        <w:t>.20</w:t>
      </w:r>
      <w:r w:rsidR="0007656D" w:rsidRPr="0092228B">
        <w:t>20</w:t>
      </w:r>
      <w:r w:rsidRPr="0092228B">
        <w:t xml:space="preserve"> года в </w:t>
      </w:r>
      <w:r w:rsidR="00F01DB1" w:rsidRPr="0092228B">
        <w:t>13</w:t>
      </w:r>
      <w:r w:rsidRPr="0092228B">
        <w:t>.00 часов по московскому времени в Администрации Цимлянского района по адресу: 347320, Ростовская область</w:t>
      </w:r>
      <w:r w:rsidRPr="0092228B">
        <w:rPr>
          <w:color w:val="000000"/>
        </w:rPr>
        <w:t xml:space="preserve">, г. Цимлянск, ул. Ленина, 24, Администрация Цимлянского района, кабинет № </w:t>
      </w:r>
      <w:r w:rsidR="00500679" w:rsidRPr="0092228B">
        <w:rPr>
          <w:color w:val="000000"/>
        </w:rPr>
        <w:t>7</w:t>
      </w:r>
      <w:r w:rsidRPr="0092228B">
        <w:rPr>
          <w:color w:val="000000"/>
        </w:rPr>
        <w:t>.</w:t>
      </w:r>
    </w:p>
    <w:p w:rsidR="009D59B9" w:rsidRPr="00A22DE2" w:rsidRDefault="009D59B9" w:rsidP="00A22DE2">
      <w:pPr>
        <w:autoSpaceDE w:val="0"/>
        <w:autoSpaceDN w:val="0"/>
        <w:adjustRightInd w:val="0"/>
        <w:ind w:firstLine="540"/>
        <w:jc w:val="both"/>
        <w:rPr>
          <w:color w:val="000000"/>
        </w:rPr>
      </w:pPr>
      <w:r w:rsidRPr="0092228B">
        <w:rPr>
          <w:color w:val="000000"/>
        </w:rPr>
        <w:t xml:space="preserve">Дата и время </w:t>
      </w:r>
      <w:r w:rsidRPr="0092228B">
        <w:t xml:space="preserve">проведения аукциона – </w:t>
      </w:r>
      <w:r w:rsidR="0092228B" w:rsidRPr="0092228B">
        <w:t>1</w:t>
      </w:r>
      <w:r w:rsidR="001E31B8">
        <w:t>4</w:t>
      </w:r>
      <w:r w:rsidR="0092228B" w:rsidRPr="0092228B">
        <w:t>.10</w:t>
      </w:r>
      <w:r w:rsidR="001D48DA" w:rsidRPr="0092228B">
        <w:t>.</w:t>
      </w:r>
      <w:r w:rsidR="007C50E2" w:rsidRPr="0092228B">
        <w:t>20</w:t>
      </w:r>
      <w:r w:rsidR="00014E95" w:rsidRPr="0092228B">
        <w:t>20</w:t>
      </w:r>
      <w:r w:rsidR="007C50E2" w:rsidRPr="0092228B">
        <w:t xml:space="preserve"> го</w:t>
      </w:r>
      <w:r w:rsidR="007C50E2" w:rsidRPr="001D48DA">
        <w:t xml:space="preserve">да в </w:t>
      </w:r>
      <w:r w:rsidR="00014E95" w:rsidRPr="001D48DA">
        <w:t>10</w:t>
      </w:r>
      <w:r w:rsidRPr="001D48DA">
        <w:t>.00</w:t>
      </w:r>
      <w:r w:rsidRPr="000A4E18">
        <w:t xml:space="preserve"> часов по московскому времени в Администрации Цимлянского района по адресу: 347320, Ростовская область, г. Цимлянск, ул. Ленина, 24, Администрация Цимлянского района, (актовый зал).</w:t>
      </w:r>
    </w:p>
    <w:p w:rsidR="00D2540C" w:rsidRDefault="00D2540C" w:rsidP="00D2540C">
      <w:pPr>
        <w:ind w:firstLine="567"/>
        <w:jc w:val="both"/>
      </w:pPr>
      <w:r>
        <w:t xml:space="preserve">Для участия в аукционе претендент вносит задаток в размере: </w:t>
      </w:r>
    </w:p>
    <w:p w:rsidR="00B44ABE" w:rsidRDefault="00B44ABE" w:rsidP="00D2540C">
      <w:pPr>
        <w:ind w:firstLine="567"/>
        <w:jc w:val="both"/>
      </w:pPr>
    </w:p>
    <w:p w:rsidR="00D2540C" w:rsidRDefault="00D2540C" w:rsidP="00D2540C">
      <w:pPr>
        <w:ind w:firstLine="567"/>
        <w:jc w:val="both"/>
        <w:rPr>
          <w:b/>
        </w:rPr>
      </w:pPr>
      <w:r>
        <w:rPr>
          <w:b/>
        </w:rPr>
        <w:t>ЛОТ № 1.</w:t>
      </w:r>
    </w:p>
    <w:p w:rsidR="00D2540C" w:rsidRDefault="00470021" w:rsidP="00D2540C">
      <w:pPr>
        <w:ind w:firstLine="567"/>
        <w:jc w:val="both"/>
      </w:pPr>
      <w:r>
        <w:t>7600</w:t>
      </w:r>
      <w:r w:rsidR="00D2540C">
        <w:t>,00 руб. (</w:t>
      </w:r>
      <w:r>
        <w:t xml:space="preserve">Семь </w:t>
      </w:r>
      <w:r w:rsidR="00205B87">
        <w:t>тысяч</w:t>
      </w:r>
      <w:r>
        <w:t xml:space="preserve"> шестьсот рублей</w:t>
      </w:r>
      <w:r w:rsidR="00D2540C">
        <w:t xml:space="preserve"> 00 копеек), что составляет </w:t>
      </w:r>
      <w:r w:rsidR="007A2159">
        <w:t>10</w:t>
      </w:r>
      <w:r w:rsidR="00D2540C">
        <w:t>0% от начальной цены предмета аукциона.</w:t>
      </w:r>
    </w:p>
    <w:p w:rsidR="002A679B" w:rsidRDefault="00815C97" w:rsidP="00D2540C">
      <w:pPr>
        <w:ind w:firstLine="567"/>
        <w:jc w:val="both"/>
        <w:rPr>
          <w:b/>
        </w:rPr>
      </w:pPr>
      <w:r>
        <w:rPr>
          <w:b/>
        </w:rPr>
        <w:t>ЛОТ № 2</w:t>
      </w:r>
    </w:p>
    <w:p w:rsidR="00815C97" w:rsidRPr="00F26483" w:rsidRDefault="00470021" w:rsidP="00470021">
      <w:pPr>
        <w:ind w:firstLine="567"/>
        <w:jc w:val="both"/>
      </w:pPr>
      <w:r>
        <w:t>16000</w:t>
      </w:r>
      <w:r w:rsidR="00F26483">
        <w:t>,00 руб. (</w:t>
      </w:r>
      <w:r>
        <w:t>Шестнадцать тысяч</w:t>
      </w:r>
      <w:r w:rsidR="00AF46E6">
        <w:t xml:space="preserve"> </w:t>
      </w:r>
      <w:r>
        <w:t>рублей</w:t>
      </w:r>
      <w:r w:rsidR="007A2159">
        <w:t xml:space="preserve"> 00 копеек), что составляет 10</w:t>
      </w:r>
      <w:r w:rsidR="00815C97">
        <w:t>0% от начальной цены предмета аукциона.</w:t>
      </w:r>
    </w:p>
    <w:p w:rsidR="009D59B9" w:rsidRPr="00D02218" w:rsidRDefault="009D59B9" w:rsidP="009D59B9">
      <w:pPr>
        <w:autoSpaceDE w:val="0"/>
        <w:autoSpaceDN w:val="0"/>
        <w:adjustRightInd w:val="0"/>
        <w:ind w:firstLine="540"/>
        <w:jc w:val="both"/>
      </w:pPr>
      <w:r w:rsidRPr="00D02218">
        <w:t xml:space="preserve">Сумма задатка для участия в аукционе вносится единым платежом в валюте Российской Федерации (рублях) по следующим реквизитам: УФК по Ростовской области (Администрация Цимлянского района, л/с 05583108570), ИНН 6137002930, КПП 613701001, р/с 40302810260153000856 Отделение Ростов-на-Дону, БИК 046015001. Назначение платежа: задаток для участия в аукционе на право заключения договора </w:t>
      </w:r>
      <w:r w:rsidR="004B6FD1">
        <w:t>аренды</w:t>
      </w:r>
      <w:r w:rsidRPr="00D02218">
        <w:t xml:space="preserve"> земельного участка, государственная собственность на который не разграничена.</w:t>
      </w:r>
    </w:p>
    <w:p w:rsidR="009D59B9" w:rsidRPr="00D02218" w:rsidRDefault="009D59B9" w:rsidP="009D59B9">
      <w:pPr>
        <w:autoSpaceDE w:val="0"/>
        <w:autoSpaceDN w:val="0"/>
        <w:adjustRightInd w:val="0"/>
        <w:ind w:firstLine="540"/>
        <w:jc w:val="both"/>
      </w:pPr>
      <w:r w:rsidRPr="00D02218">
        <w:t xml:space="preserve">Документом, подтверждающим перечисление заявителем задатка, является платежный документ с отметкой банка плательщика об исполнении. </w:t>
      </w:r>
    </w:p>
    <w:p w:rsidR="009D59B9" w:rsidRPr="00D02218" w:rsidRDefault="009D59B9" w:rsidP="009D59B9">
      <w:pPr>
        <w:autoSpaceDE w:val="0"/>
        <w:autoSpaceDN w:val="0"/>
        <w:adjustRightInd w:val="0"/>
        <w:ind w:firstLine="540"/>
        <w:jc w:val="both"/>
      </w:pPr>
      <w:r w:rsidRPr="00D02218">
        <w:t>Порядок возврата задатка:</w:t>
      </w:r>
    </w:p>
    <w:p w:rsidR="009D59B9" w:rsidRPr="00D02218" w:rsidRDefault="009D59B9" w:rsidP="009D59B9">
      <w:pPr>
        <w:autoSpaceDE w:val="0"/>
        <w:autoSpaceDN w:val="0"/>
        <w:adjustRightInd w:val="0"/>
        <w:ind w:firstLine="540"/>
        <w:jc w:val="both"/>
      </w:pPr>
      <w:r w:rsidRPr="00D02218">
        <w:t>Организатор аукциона обязан возвратить заявителю, отозвавшему свою заявку до окончания сроков приема заявок,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59B9" w:rsidRPr="00D02218" w:rsidRDefault="009D59B9" w:rsidP="009D59B9">
      <w:pPr>
        <w:autoSpaceDE w:val="0"/>
        <w:autoSpaceDN w:val="0"/>
        <w:adjustRightInd w:val="0"/>
        <w:ind w:firstLine="540"/>
        <w:jc w:val="both"/>
      </w:pPr>
      <w:r w:rsidRPr="00D02218">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D59B9" w:rsidRPr="00D02218" w:rsidRDefault="009D59B9" w:rsidP="009D59B9">
      <w:pPr>
        <w:autoSpaceDE w:val="0"/>
        <w:autoSpaceDN w:val="0"/>
        <w:adjustRightInd w:val="0"/>
        <w:ind w:firstLine="540"/>
        <w:jc w:val="both"/>
      </w:pPr>
      <w:r w:rsidRPr="00D02218">
        <w:t>Организатор аукциона обязан в течение трех рабочих дней со дня подписания протокола о результатах аукциона возвратить задатки лицам, участвовавшим в аукционе, но не победившим в нем.</w:t>
      </w:r>
    </w:p>
    <w:p w:rsidR="009D59B9" w:rsidRPr="00D02218" w:rsidRDefault="009D59B9" w:rsidP="009D59B9">
      <w:pPr>
        <w:autoSpaceDE w:val="0"/>
        <w:autoSpaceDN w:val="0"/>
        <w:adjustRightInd w:val="0"/>
        <w:ind w:firstLine="540"/>
        <w:jc w:val="both"/>
      </w:pPr>
      <w:r w:rsidRPr="00D02218">
        <w:t xml:space="preserve">Задаток, внесенный лицом, признанным победителем аукциона и задаток, внесенный иным лицом, с которым договор аренды заключается в соответствии с </w:t>
      </w:r>
      <w:hyperlink r:id="rId8" w:history="1">
        <w:r w:rsidRPr="00D02218">
          <w:t>пунктом 13</w:t>
        </w:r>
      </w:hyperlink>
      <w:r w:rsidRPr="00D02218">
        <w:t xml:space="preserve">, </w:t>
      </w:r>
      <w:hyperlink r:id="rId9" w:history="1">
        <w:r w:rsidRPr="00D02218">
          <w:t>14</w:t>
        </w:r>
      </w:hyperlink>
      <w:r w:rsidRPr="00D02218">
        <w:t xml:space="preserve"> или </w:t>
      </w:r>
      <w:hyperlink r:id="rId10" w:history="1">
        <w:r w:rsidRPr="00D02218">
          <w:t>20</w:t>
        </w:r>
      </w:hyperlink>
      <w:r w:rsidRPr="00D02218">
        <w:t xml:space="preserve"> статьи 39.12 Земельного Кодекса Российской Федерации, засчитываются в счет арендной платы земельного участка. Задатки, внесенные этими лицами и не заключившими в установленном порядке договора аренды земельных участков вследствие уклонения от заключения указанных договоров, не возвращаются.</w:t>
      </w:r>
    </w:p>
    <w:p w:rsidR="009D59B9" w:rsidRPr="00D02218" w:rsidRDefault="009D59B9" w:rsidP="009D59B9">
      <w:pPr>
        <w:autoSpaceDE w:val="0"/>
        <w:autoSpaceDN w:val="0"/>
        <w:adjustRightInd w:val="0"/>
        <w:ind w:firstLine="540"/>
        <w:jc w:val="both"/>
      </w:pPr>
      <w:r w:rsidRPr="00D02218">
        <w:t xml:space="preserve">Аукцион является открытым по составу участников. </w:t>
      </w:r>
    </w:p>
    <w:p w:rsidR="009D59B9" w:rsidRPr="00D02218" w:rsidRDefault="009D59B9" w:rsidP="009D59B9">
      <w:pPr>
        <w:autoSpaceDE w:val="0"/>
        <w:autoSpaceDN w:val="0"/>
        <w:adjustRightInd w:val="0"/>
        <w:ind w:firstLine="540"/>
        <w:jc w:val="both"/>
      </w:pPr>
      <w:r w:rsidRPr="00D02218">
        <w:t>Аукцион начинается с оглашения аукционистом предмета аукциона, его основных характеристик, начальной цены предмета аукциона и шага аукциона. Шаг аукциона остается единым в течение всего аукциона.</w:t>
      </w:r>
    </w:p>
    <w:p w:rsidR="009D59B9" w:rsidRPr="00D02218" w:rsidRDefault="009D59B9" w:rsidP="009D59B9">
      <w:pPr>
        <w:autoSpaceDE w:val="0"/>
        <w:autoSpaceDN w:val="0"/>
        <w:adjustRightInd w:val="0"/>
        <w:ind w:firstLine="540"/>
        <w:jc w:val="both"/>
      </w:pPr>
      <w:r w:rsidRPr="00D02218">
        <w:t xml:space="preserve">Участникам аукциона выдаются пронумерованные билеты, которые они поднимают после оглашения аукционистом цены (начальной и каждой последующей цены, назначенной аукционистом </w:t>
      </w:r>
      <w:r w:rsidRPr="00D02218">
        <w:lastRenderedPageBreak/>
        <w:t>путем увеличения текущей цены на шаг аукциона) в случае, если они готовы купить предмет аукциона по цене, оглашаемой аукционистом.</w:t>
      </w:r>
    </w:p>
    <w:p w:rsidR="009D59B9" w:rsidRPr="00D02218" w:rsidRDefault="009D59B9" w:rsidP="009D59B9">
      <w:pPr>
        <w:autoSpaceDE w:val="0"/>
        <w:autoSpaceDN w:val="0"/>
        <w:adjustRightInd w:val="0"/>
        <w:ind w:firstLine="540"/>
        <w:jc w:val="both"/>
      </w:pPr>
      <w:r w:rsidRPr="00D02218">
        <w:t xml:space="preserve">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 </w:t>
      </w:r>
      <w:bookmarkStart w:id="0" w:name="d57af"/>
      <w:bookmarkEnd w:id="0"/>
    </w:p>
    <w:p w:rsidR="009D59B9" w:rsidRPr="00D02218" w:rsidRDefault="009D59B9" w:rsidP="009D59B9">
      <w:pPr>
        <w:autoSpaceDE w:val="0"/>
        <w:autoSpaceDN w:val="0"/>
        <w:adjustRightInd w:val="0"/>
        <w:ind w:firstLine="540"/>
        <w:jc w:val="both"/>
      </w:pPr>
      <w:r w:rsidRPr="00D02218">
        <w:t>Если после очередного оглашения цены никто из участников не поднял билет, аукционист повторяет эту цену три раза.</w:t>
      </w:r>
    </w:p>
    <w:p w:rsidR="009D59B9" w:rsidRPr="00D02218" w:rsidRDefault="009D59B9" w:rsidP="009D59B9">
      <w:pPr>
        <w:autoSpaceDE w:val="0"/>
        <w:autoSpaceDN w:val="0"/>
        <w:adjustRightInd w:val="0"/>
        <w:ind w:firstLine="540"/>
        <w:jc w:val="both"/>
      </w:pPr>
      <w:r w:rsidRPr="00D02218">
        <w:t>Если после троекратного объявления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(участник аукциона, предложивший наибольшую цену за предмет аукциона).</w:t>
      </w:r>
    </w:p>
    <w:p w:rsidR="009D59B9" w:rsidRPr="000A4E18" w:rsidRDefault="009D59B9" w:rsidP="009D59B9">
      <w:pPr>
        <w:autoSpaceDE w:val="0"/>
        <w:autoSpaceDN w:val="0"/>
        <w:adjustRightInd w:val="0"/>
        <w:ind w:firstLine="540"/>
        <w:jc w:val="both"/>
      </w:pPr>
      <w:bookmarkStart w:id="1" w:name="sub_234"/>
      <w:r w:rsidRPr="00D02218">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0A4E18">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59B9" w:rsidRPr="000A4E18" w:rsidRDefault="009D59B9" w:rsidP="009D59B9">
      <w:pPr>
        <w:autoSpaceDE w:val="0"/>
        <w:autoSpaceDN w:val="0"/>
        <w:adjustRightInd w:val="0"/>
        <w:ind w:firstLine="540"/>
        <w:jc w:val="both"/>
      </w:pPr>
      <w:r w:rsidRPr="000A4E18">
        <w:t xml:space="preserve">Результаты аукциона оформляются протоколом в день проведения аукциона – </w:t>
      </w:r>
      <w:r w:rsidR="008A6444">
        <w:t>13.10</w:t>
      </w:r>
      <w:r w:rsidR="0058209E">
        <w:t>.2020</w:t>
      </w:r>
      <w:r w:rsidRPr="000A4E18">
        <w:t xml:space="preserve"> года.</w:t>
      </w:r>
    </w:p>
    <w:bookmarkEnd w:id="1"/>
    <w:p w:rsidR="009D59B9" w:rsidRPr="000A4E18" w:rsidRDefault="009D59B9" w:rsidP="009D59B9">
      <w:pPr>
        <w:autoSpaceDE w:val="0"/>
        <w:autoSpaceDN w:val="0"/>
        <w:adjustRightInd w:val="0"/>
        <w:ind w:firstLine="540"/>
        <w:jc w:val="both"/>
      </w:pPr>
      <w:r w:rsidRPr="000A4E18">
        <w:t xml:space="preserve">Администрация Цимлянского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w:t>
      </w:r>
      <w:r w:rsidR="00F82665">
        <w:t>купли-продажи</w:t>
      </w:r>
      <w:r w:rsidRPr="000A4E18">
        <w:t xml:space="preserve"> земельного участка (Приложения № 2) в десятидневный срок со дня составления протокола о результатах аукциона. При этом договор </w:t>
      </w:r>
      <w:r w:rsidR="008A6444">
        <w:t>аренды</w:t>
      </w:r>
      <w:r w:rsidRPr="000A4E18">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9B9" w:rsidRPr="00D02218" w:rsidRDefault="009D59B9" w:rsidP="009D59B9">
      <w:pPr>
        <w:autoSpaceDE w:val="0"/>
        <w:autoSpaceDN w:val="0"/>
        <w:adjustRightInd w:val="0"/>
        <w:ind w:firstLine="540"/>
        <w:jc w:val="both"/>
      </w:pPr>
      <w:r w:rsidRPr="000A4E18">
        <w:t>Договор подлежит заключению в срок не ранее чем через 10 дней со дня размещения информации о результатах аукциона на официальном сайте Российской Федерации</w:t>
      </w:r>
      <w:r w:rsidRPr="00D02218">
        <w:t xml:space="preserve"> в сети «Интернет».</w:t>
      </w:r>
    </w:p>
    <w:p w:rsidR="009D59B9" w:rsidRPr="00D02218" w:rsidRDefault="009D59B9" w:rsidP="009D59B9">
      <w:pPr>
        <w:autoSpaceDE w:val="0"/>
        <w:autoSpaceDN w:val="0"/>
        <w:adjustRightInd w:val="0"/>
        <w:ind w:firstLine="540"/>
        <w:jc w:val="both"/>
      </w:pPr>
      <w:r w:rsidRPr="00D02218">
        <w:t>Все вопросы, касающиеся проведения аукциона, не нашедшие отражения в настоящем извещении, регулируются в соответствии с требованиями законодательства Российской Федерации.</w:t>
      </w:r>
    </w:p>
    <w:p w:rsidR="009D59B9" w:rsidRDefault="009D59B9" w:rsidP="009D59B9">
      <w:pPr>
        <w:autoSpaceDE w:val="0"/>
        <w:autoSpaceDN w:val="0"/>
        <w:adjustRightInd w:val="0"/>
        <w:jc w:val="both"/>
        <w:rPr>
          <w:sz w:val="28"/>
          <w:szCs w:val="28"/>
        </w:rPr>
        <w:sectPr w:rsidR="009D59B9" w:rsidSect="00AE0DD1">
          <w:pgSz w:w="11906" w:h="16838"/>
          <w:pgMar w:top="720" w:right="720" w:bottom="720" w:left="720" w:header="709" w:footer="709" w:gutter="0"/>
          <w:cols w:space="720"/>
          <w:docGrid w:linePitch="326"/>
        </w:sectPr>
      </w:pPr>
    </w:p>
    <w:p w:rsidR="00011C9A" w:rsidRPr="00E401C0" w:rsidRDefault="00011C9A" w:rsidP="00E401C0">
      <w:pPr>
        <w:shd w:val="clear" w:color="auto" w:fill="FFFFFF"/>
        <w:ind w:left="5103"/>
        <w:jc w:val="right"/>
        <w:rPr>
          <w:spacing w:val="-3"/>
        </w:rPr>
      </w:pPr>
      <w:r w:rsidRPr="00E401C0">
        <w:rPr>
          <w:spacing w:val="-3"/>
        </w:rPr>
        <w:lastRenderedPageBreak/>
        <w:t>Приложение № 1</w:t>
      </w:r>
    </w:p>
    <w:p w:rsidR="00011C9A" w:rsidRPr="00055865" w:rsidRDefault="00011C9A" w:rsidP="00011C9A">
      <w:pPr>
        <w:shd w:val="clear" w:color="auto" w:fill="FFFFFF"/>
        <w:ind w:left="5103"/>
        <w:jc w:val="right"/>
        <w:rPr>
          <w:spacing w:val="-3"/>
        </w:rPr>
      </w:pPr>
      <w:r w:rsidRPr="00055865">
        <w:rPr>
          <w:spacing w:val="-3"/>
        </w:rPr>
        <w:t xml:space="preserve">Главе Администрации </w:t>
      </w:r>
    </w:p>
    <w:p w:rsidR="00011C9A" w:rsidRPr="00055865" w:rsidRDefault="00011C9A" w:rsidP="00011C9A">
      <w:pPr>
        <w:shd w:val="clear" w:color="auto" w:fill="FFFFFF"/>
        <w:ind w:left="5103"/>
        <w:jc w:val="right"/>
        <w:rPr>
          <w:spacing w:val="-1"/>
        </w:rPr>
      </w:pPr>
      <w:r w:rsidRPr="00055865">
        <w:rPr>
          <w:spacing w:val="-3"/>
        </w:rPr>
        <w:t xml:space="preserve">Цимлянского района </w:t>
      </w:r>
      <w:r w:rsidRPr="00055865">
        <w:rPr>
          <w:spacing w:val="-1"/>
        </w:rPr>
        <w:t xml:space="preserve"> </w:t>
      </w:r>
    </w:p>
    <w:p w:rsidR="00011C9A" w:rsidRPr="00055865" w:rsidRDefault="00011C9A" w:rsidP="00011C9A">
      <w:pPr>
        <w:shd w:val="clear" w:color="auto" w:fill="FFFFFF"/>
        <w:ind w:left="5103"/>
        <w:jc w:val="right"/>
        <w:rPr>
          <w:spacing w:val="-7"/>
        </w:rPr>
      </w:pPr>
      <w:r w:rsidRPr="00055865">
        <w:rPr>
          <w:spacing w:val="-1"/>
        </w:rPr>
        <w:t>В.В. Светличному</w:t>
      </w:r>
    </w:p>
    <w:p w:rsidR="00011C9A" w:rsidRPr="00055865" w:rsidRDefault="00011C9A" w:rsidP="00011C9A">
      <w:pPr>
        <w:shd w:val="clear" w:color="auto" w:fill="FFFFFF"/>
        <w:tabs>
          <w:tab w:val="left" w:pos="6547"/>
        </w:tabs>
      </w:pP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ЗАЯВКА</w:t>
      </w: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НА УЧАСТИЕ В АУКЦИОНЕ</w:t>
      </w:r>
    </w:p>
    <w:p w:rsidR="00011C9A" w:rsidRPr="00055865" w:rsidRDefault="00011C9A" w:rsidP="00011C9A">
      <w:pPr>
        <w:rPr>
          <w:rStyle w:val="af3"/>
          <w:b w:val="0"/>
          <w:u w:val="single"/>
        </w:rPr>
      </w:pPr>
    </w:p>
    <w:p w:rsidR="00011C9A" w:rsidRPr="00055865" w:rsidRDefault="00011C9A" w:rsidP="00011C9A">
      <w:pPr>
        <w:jc w:val="both"/>
      </w:pPr>
      <w:r w:rsidRPr="00055865">
        <w:rPr>
          <w:rStyle w:val="af3"/>
          <w:b w:val="0"/>
          <w:u w:val="single"/>
        </w:rPr>
        <w:t>Для физического лица, индивидуального предпринимателя:</w:t>
      </w:r>
    </w:p>
    <w:p w:rsidR="00011C9A" w:rsidRPr="00055865" w:rsidRDefault="00011C9A" w:rsidP="00011C9A">
      <w:pPr>
        <w:jc w:val="both"/>
      </w:pPr>
      <w:r w:rsidRPr="00055865">
        <w:rPr>
          <w:rStyle w:val="af3"/>
          <w:b w:val="0"/>
        </w:rPr>
        <w:t>Фамилия, имя, отчество:</w:t>
      </w:r>
      <w:r w:rsidRPr="00055865">
        <w:t xml:space="preserve"> _____________________________________________</w:t>
      </w:r>
      <w:r>
        <w:t>_____________</w:t>
      </w:r>
    </w:p>
    <w:p w:rsidR="00011C9A" w:rsidRPr="00055865" w:rsidRDefault="00011C9A" w:rsidP="00011C9A">
      <w:pPr>
        <w:jc w:val="both"/>
      </w:pPr>
      <w:r w:rsidRPr="00055865">
        <w:rPr>
          <w:rStyle w:val="af3"/>
          <w:b w:val="0"/>
        </w:rPr>
        <w:t>Паспортные данные:</w:t>
      </w:r>
      <w:r w:rsidRPr="00055865">
        <w:t>_________________________________________________</w:t>
      </w:r>
      <w:r>
        <w:t>_____________</w:t>
      </w:r>
    </w:p>
    <w:p w:rsidR="00011C9A" w:rsidRPr="00055865" w:rsidRDefault="00011C9A" w:rsidP="00011C9A">
      <w:pPr>
        <w:jc w:val="both"/>
      </w:pPr>
      <w:r w:rsidRPr="00055865">
        <w:rPr>
          <w:rStyle w:val="af3"/>
          <w:b w:val="0"/>
        </w:rPr>
        <w:t>Зарегистрирован:</w:t>
      </w:r>
      <w:r w:rsidRPr="00055865">
        <w:t xml:space="preserve"> ___________________________________________________</w:t>
      </w:r>
      <w:r>
        <w:t>_____________</w:t>
      </w:r>
    </w:p>
    <w:p w:rsidR="00011C9A" w:rsidRPr="00055865" w:rsidRDefault="00011C9A" w:rsidP="00011C9A">
      <w:pPr>
        <w:jc w:val="both"/>
      </w:pPr>
      <w:r w:rsidRPr="00055865">
        <w:t>ИНН _____________________________________________________________</w:t>
      </w:r>
      <w:r>
        <w:t>______________</w:t>
      </w:r>
    </w:p>
    <w:p w:rsidR="00011C9A" w:rsidRDefault="00011C9A" w:rsidP="00011C9A">
      <w:pPr>
        <w:jc w:val="both"/>
      </w:pPr>
      <w:r w:rsidRPr="00055865">
        <w:t>Свидетельство о государственной регистрации физического лица в качестве индивидуального предпринимателя: серия __________ № ________________, дата выдачи свидетельства _______________________</w:t>
      </w:r>
      <w:r>
        <w:t>________</w:t>
      </w:r>
      <w:r w:rsidRPr="00055865">
        <w:t xml:space="preserve"> (для индивидуального предпринимателя)</w:t>
      </w:r>
    </w:p>
    <w:p w:rsidR="00011C9A" w:rsidRPr="00055865" w:rsidRDefault="00011C9A" w:rsidP="00011C9A">
      <w:pPr>
        <w:jc w:val="both"/>
      </w:pPr>
      <w:r>
        <w:t>Уведомление _________________________________________________________________</w:t>
      </w:r>
    </w:p>
    <w:p w:rsidR="00011C9A" w:rsidRPr="00055865" w:rsidRDefault="00011C9A" w:rsidP="00011C9A">
      <w:r w:rsidRPr="00055865">
        <w:rPr>
          <w:rStyle w:val="af3"/>
          <w:b w:val="0"/>
        </w:rPr>
        <w:t xml:space="preserve">Номер контактного телефона: </w:t>
      </w:r>
      <w:r w:rsidRPr="00055865">
        <w:t>________________________________________</w:t>
      </w:r>
      <w:r>
        <w:t>_____________</w:t>
      </w:r>
      <w:r w:rsidRPr="00055865">
        <w:t> </w:t>
      </w:r>
    </w:p>
    <w:p w:rsidR="00011C9A" w:rsidRPr="00055865" w:rsidRDefault="00011C9A" w:rsidP="00011C9A">
      <w:pPr>
        <w:rPr>
          <w:rStyle w:val="af3"/>
          <w:u w:val="single"/>
        </w:rPr>
      </w:pPr>
    </w:p>
    <w:p w:rsidR="00011C9A" w:rsidRPr="00055865" w:rsidRDefault="00011C9A" w:rsidP="00011C9A">
      <w:pPr>
        <w:rPr>
          <w:b/>
          <w:u w:val="single"/>
        </w:rPr>
      </w:pPr>
      <w:r w:rsidRPr="00055865">
        <w:rPr>
          <w:rStyle w:val="af3"/>
          <w:b w:val="0"/>
          <w:u w:val="single"/>
        </w:rPr>
        <w:t>Для юридического лица:</w:t>
      </w:r>
    </w:p>
    <w:p w:rsidR="00011C9A" w:rsidRPr="00055865" w:rsidRDefault="00011C9A" w:rsidP="00011C9A">
      <w:r w:rsidRPr="00055865">
        <w:t>_____________________________________________________________________</w:t>
      </w:r>
      <w:r>
        <w:t>___________</w:t>
      </w:r>
      <w:r w:rsidRPr="00055865">
        <w:t xml:space="preserve"> </w:t>
      </w:r>
    </w:p>
    <w:p w:rsidR="00011C9A" w:rsidRPr="00055865" w:rsidRDefault="00011C9A" w:rsidP="00011C9A">
      <w:pPr>
        <w:jc w:val="center"/>
        <w:rPr>
          <w:vertAlign w:val="superscript"/>
        </w:rPr>
      </w:pPr>
      <w:r w:rsidRPr="00055865">
        <w:rPr>
          <w:vertAlign w:val="superscript"/>
        </w:rPr>
        <w:t>(полное наименование юридического лица)</w:t>
      </w:r>
    </w:p>
    <w:p w:rsidR="00011C9A" w:rsidRDefault="00011C9A" w:rsidP="00011C9A">
      <w:r w:rsidRPr="00055865">
        <w:t>в лице ____________________________________________________________</w:t>
      </w:r>
      <w:r>
        <w:t>_____________</w:t>
      </w:r>
      <w:r w:rsidRPr="00055865">
        <w:t>,</w:t>
      </w:r>
    </w:p>
    <w:p w:rsidR="00011C9A" w:rsidRPr="00055865" w:rsidRDefault="00011C9A" w:rsidP="00011C9A">
      <w:r w:rsidRPr="00055865">
        <w:t xml:space="preserve"> действующего на основании _________________________________________</w:t>
      </w:r>
      <w:r>
        <w:t>_____________</w:t>
      </w:r>
    </w:p>
    <w:p w:rsidR="00011C9A" w:rsidRPr="00055865" w:rsidRDefault="00011C9A" w:rsidP="00011C9A">
      <w:r w:rsidRPr="00055865">
        <w:rPr>
          <w:rStyle w:val="af3"/>
          <w:b w:val="0"/>
        </w:rPr>
        <w:t xml:space="preserve">ИНН/КПП </w:t>
      </w:r>
      <w:r w:rsidRPr="00055865">
        <w:t>______________/__________________</w:t>
      </w:r>
      <w:r>
        <w:t>______________________________________</w:t>
      </w:r>
    </w:p>
    <w:p w:rsidR="00011C9A" w:rsidRPr="00055865" w:rsidRDefault="00011C9A" w:rsidP="00011C9A">
      <w:r w:rsidRPr="00055865">
        <w:rPr>
          <w:rStyle w:val="af3"/>
          <w:b w:val="0"/>
        </w:rPr>
        <w:t xml:space="preserve">ОГРН </w:t>
      </w:r>
      <w:r w:rsidRPr="00055865">
        <w:t>_____________________________________</w:t>
      </w:r>
      <w:r>
        <w:t>_____________________________________</w:t>
      </w:r>
    </w:p>
    <w:p w:rsidR="00011C9A" w:rsidRDefault="00011C9A" w:rsidP="00011C9A">
      <w:pPr>
        <w:jc w:val="both"/>
      </w:pPr>
      <w:r w:rsidRPr="00055865">
        <w:t>Свидетельство о государственной регистрации юридического лица: серия _________</w:t>
      </w:r>
      <w:r>
        <w:t>______</w:t>
      </w:r>
    </w:p>
    <w:p w:rsidR="00011C9A" w:rsidRPr="00055865" w:rsidRDefault="00011C9A" w:rsidP="00011C9A">
      <w:pPr>
        <w:jc w:val="both"/>
      </w:pPr>
      <w:r w:rsidRPr="00055865">
        <w:t xml:space="preserve"> № ______________, дата выдачи свидетельства ________________</w:t>
      </w:r>
      <w:r>
        <w:t>______________________</w:t>
      </w:r>
      <w:r w:rsidRPr="00055865">
        <w:t xml:space="preserve"> </w:t>
      </w:r>
    </w:p>
    <w:p w:rsidR="00011C9A" w:rsidRPr="00055865" w:rsidRDefault="00011C9A" w:rsidP="00011C9A">
      <w:pPr>
        <w:jc w:val="both"/>
      </w:pPr>
      <w:r w:rsidRPr="00055865">
        <w:t>__________________________________</w:t>
      </w:r>
      <w:r>
        <w:t>______________________________________________</w:t>
      </w:r>
    </w:p>
    <w:p w:rsidR="00011C9A" w:rsidRPr="00055865" w:rsidRDefault="00011C9A" w:rsidP="00011C9A">
      <w:pPr>
        <w:jc w:val="both"/>
      </w:pPr>
      <w:r w:rsidRPr="00055865">
        <w:rPr>
          <w:rStyle w:val="af3"/>
          <w:b w:val="0"/>
        </w:rPr>
        <w:t>Юридический адрес: ________________________________________________</w:t>
      </w:r>
      <w:r>
        <w:rPr>
          <w:rStyle w:val="af3"/>
          <w:b w:val="0"/>
        </w:rPr>
        <w:t>_____________</w:t>
      </w:r>
      <w:r w:rsidRPr="00055865">
        <w:rPr>
          <w:rStyle w:val="af3"/>
          <w:b w:val="0"/>
        </w:rPr>
        <w:t xml:space="preserve"> </w:t>
      </w:r>
    </w:p>
    <w:p w:rsidR="00E401C0" w:rsidRDefault="00011C9A" w:rsidP="00011C9A">
      <w:pPr>
        <w:jc w:val="both"/>
        <w:rPr>
          <w:rStyle w:val="af3"/>
          <w:b w:val="0"/>
        </w:rPr>
      </w:pPr>
      <w:r w:rsidRPr="00055865">
        <w:rPr>
          <w:rStyle w:val="af3"/>
          <w:b w:val="0"/>
        </w:rPr>
        <w:t>Почтовый адрес:___________________________________________________</w:t>
      </w:r>
      <w:r>
        <w:rPr>
          <w:rStyle w:val="af3"/>
          <w:b w:val="0"/>
        </w:rPr>
        <w:t>_________</w:t>
      </w:r>
      <w:r w:rsidRPr="00055865">
        <w:rPr>
          <w:rStyle w:val="af3"/>
          <w:b w:val="0"/>
        </w:rPr>
        <w:t xml:space="preserve"> </w:t>
      </w:r>
    </w:p>
    <w:p w:rsidR="00011C9A" w:rsidRPr="00055865" w:rsidRDefault="00011C9A" w:rsidP="00011C9A">
      <w:pPr>
        <w:jc w:val="both"/>
      </w:pPr>
      <w:r w:rsidRPr="00055865">
        <w:rPr>
          <w:rStyle w:val="af3"/>
          <w:b w:val="0"/>
        </w:rPr>
        <w:t>Номер контактного телефона:</w:t>
      </w:r>
      <w:r w:rsidRPr="00055865">
        <w:t xml:space="preserve"> ________________________________________</w:t>
      </w:r>
      <w:r>
        <w:t>______________</w:t>
      </w:r>
    </w:p>
    <w:p w:rsidR="00011C9A" w:rsidRPr="00055865" w:rsidRDefault="00011C9A" w:rsidP="00011C9A">
      <w:r w:rsidRPr="00055865">
        <w:rPr>
          <w:rStyle w:val="af3"/>
          <w:b w:val="0"/>
        </w:rPr>
        <w:t>Банковские реквизиты:</w:t>
      </w:r>
      <w:r w:rsidRPr="00055865">
        <w:t xml:space="preserve"> ______________________________________________</w:t>
      </w:r>
      <w:r>
        <w:t>_____________</w:t>
      </w:r>
    </w:p>
    <w:p w:rsidR="00011C9A" w:rsidRPr="00055865" w:rsidRDefault="00011C9A" w:rsidP="00011C9A">
      <w:r w:rsidRPr="00055865">
        <w:t>__________________________________________________________________</w:t>
      </w:r>
      <w:r>
        <w:t>______________</w:t>
      </w:r>
    </w:p>
    <w:p w:rsidR="00011C9A" w:rsidRDefault="00011C9A" w:rsidP="00011C9A">
      <w:pPr>
        <w:ind w:firstLine="720"/>
        <w:jc w:val="both"/>
      </w:pPr>
      <w:r w:rsidRPr="00055865">
        <w:t xml:space="preserve">Принимая решение об участии в аукционе на право заключения договора </w:t>
      </w:r>
      <w:r w:rsidR="000145A6">
        <w:t>купли-продажи</w:t>
      </w:r>
      <w:r>
        <w:t xml:space="preserve"> </w:t>
      </w:r>
      <w:r w:rsidRPr="00055865">
        <w:t>земельного участка</w:t>
      </w:r>
      <w:r>
        <w:t xml:space="preserve">, расположенного по адресу: </w:t>
      </w:r>
      <w:r>
        <w:rPr>
          <w:u w:val="single"/>
        </w:rPr>
        <w:t xml:space="preserve">Ростовская область, Цимлянский район, </w:t>
      </w:r>
      <w:r w:rsidRPr="00055865">
        <w:t>______________</w:t>
      </w:r>
      <w:r>
        <w:t>__________________________________________________________________</w:t>
      </w:r>
    </w:p>
    <w:p w:rsidR="00011C9A" w:rsidRDefault="00011C9A" w:rsidP="00011C9A">
      <w:pPr>
        <w:jc w:val="both"/>
      </w:pPr>
      <w:r>
        <w:t>_______________________________________________________________________________________________________________________________________________________________</w:t>
      </w:r>
      <w:r w:rsidRPr="00055865">
        <w:t xml:space="preserve">, </w:t>
      </w:r>
    </w:p>
    <w:p w:rsidR="00011C9A" w:rsidRPr="00055865" w:rsidRDefault="00011C9A" w:rsidP="00011C9A">
      <w:pPr>
        <w:jc w:val="both"/>
      </w:pPr>
      <w:r w:rsidRPr="00055865">
        <w:t>площадью ______</w:t>
      </w:r>
      <w:r>
        <w:t>____</w:t>
      </w:r>
      <w:r w:rsidRPr="00055865">
        <w:t xml:space="preserve"> кв. м., с кадастровым номером _________________, категория земель – ________________________, в</w:t>
      </w:r>
      <w:r>
        <w:t xml:space="preserve">ид разрешенного использования </w:t>
      </w:r>
      <w:r w:rsidRPr="00055865">
        <w:t>__________________________, обязуюсь:</w:t>
      </w:r>
    </w:p>
    <w:p w:rsidR="00011C9A" w:rsidRPr="00055865" w:rsidRDefault="00011C9A" w:rsidP="00011C9A">
      <w:pPr>
        <w:ind w:firstLine="540"/>
        <w:jc w:val="both"/>
      </w:pPr>
      <w:r w:rsidRPr="00055865">
        <w:t>1) соблюдать порядок проведения аукциона, установленный ст. 39.12 Земельного Кодекса РФ;</w:t>
      </w:r>
    </w:p>
    <w:p w:rsidR="00011C9A" w:rsidRPr="009316A5" w:rsidRDefault="00011C9A" w:rsidP="009316A5">
      <w:pPr>
        <w:pStyle w:val="ConsPlusNormal0"/>
        <w:widowControl/>
        <w:ind w:firstLine="540"/>
        <w:jc w:val="both"/>
        <w:rPr>
          <w:rFonts w:ascii="Times New Roman" w:hAnsi="Times New Roman" w:cs="Times New Roman"/>
        </w:rPr>
      </w:pPr>
      <w:r w:rsidRPr="00055865">
        <w:rPr>
          <w:rFonts w:ascii="Times New Roman" w:hAnsi="Times New Roman" w:cs="Times New Roman"/>
        </w:rPr>
        <w:t xml:space="preserve">2) в случае признания меня победителем аукциона или единственным участником аукциона заключить с Администрацией Цимлянского района договор </w:t>
      </w:r>
      <w:r w:rsidR="009316A5" w:rsidRPr="009316A5">
        <w:rPr>
          <w:rFonts w:ascii="Times New Roman" w:hAnsi="Times New Roman" w:cs="Times New Roman"/>
        </w:rPr>
        <w:t>купли-продажи</w:t>
      </w:r>
      <w:r w:rsidRPr="00055865">
        <w:rPr>
          <w:rFonts w:ascii="Times New Roman" w:hAnsi="Times New Roman" w:cs="Times New Roman"/>
        </w:rPr>
        <w:t xml:space="preserve"> земельного участка.</w:t>
      </w:r>
    </w:p>
    <w:p w:rsidR="00011C9A" w:rsidRPr="00055865" w:rsidRDefault="00011C9A" w:rsidP="00011C9A">
      <w:pPr>
        <w:ind w:firstLine="539"/>
        <w:jc w:val="both"/>
      </w:pPr>
      <w:r w:rsidRPr="00055865">
        <w:t>Подтверждаю, что ознакомлен с порядком проведения аукциона, с предметом аукциона, документацией, характеризующей предмет аукциона, проектом договора аренды земельного участка.</w:t>
      </w:r>
    </w:p>
    <w:p w:rsidR="00011C9A" w:rsidRPr="00055865" w:rsidRDefault="00011C9A" w:rsidP="00011C9A">
      <w:pPr>
        <w:ind w:firstLine="567"/>
        <w:jc w:val="both"/>
        <w:outlineLvl w:val="0"/>
      </w:pPr>
    </w:p>
    <w:p w:rsidR="00011C9A" w:rsidRPr="00055865" w:rsidRDefault="00011C9A" w:rsidP="00011C9A">
      <w:pPr>
        <w:ind w:firstLine="567"/>
        <w:jc w:val="both"/>
        <w:outlineLvl w:val="0"/>
      </w:pPr>
      <w:r w:rsidRPr="00055865">
        <w:t>Банковские реквизиты для возврата задатка:</w:t>
      </w:r>
    </w:p>
    <w:p w:rsidR="00011C9A" w:rsidRPr="00055865" w:rsidRDefault="00011C9A" w:rsidP="00011C9A">
      <w:pPr>
        <w:outlineLvl w:val="0"/>
        <w:rPr>
          <w:b/>
          <w:bCs/>
        </w:rPr>
      </w:pPr>
      <w:r w:rsidRPr="00055865">
        <w:rPr>
          <w:b/>
          <w:bCs/>
        </w:rPr>
        <w:t>_____________________________________________________________________________</w:t>
      </w:r>
    </w:p>
    <w:p w:rsidR="00011C9A" w:rsidRPr="00055865" w:rsidRDefault="00011C9A" w:rsidP="00011C9A">
      <w:pPr>
        <w:jc w:val="both"/>
      </w:pPr>
      <w:r w:rsidRPr="00055865">
        <w:t>_____________________________________________________________________________</w:t>
      </w:r>
    </w:p>
    <w:p w:rsidR="00011C9A" w:rsidRPr="00055865" w:rsidRDefault="00011C9A" w:rsidP="00011C9A">
      <w:pPr>
        <w:jc w:val="both"/>
      </w:pPr>
      <w:r w:rsidRPr="00055865">
        <w:t>_____________________________________________________________________________</w:t>
      </w:r>
    </w:p>
    <w:p w:rsidR="00011C9A" w:rsidRPr="00055865" w:rsidRDefault="00011C9A" w:rsidP="00011C9A"/>
    <w:p w:rsidR="00011C9A" w:rsidRPr="00055865" w:rsidRDefault="00011C9A" w:rsidP="00011C9A">
      <w:pPr>
        <w:ind w:firstLine="708"/>
        <w:jc w:val="both"/>
        <w:rPr>
          <w:b/>
        </w:rPr>
      </w:pPr>
      <w:r w:rsidRPr="00055865">
        <w:rPr>
          <w:rStyle w:val="af3"/>
          <w:b w:val="0"/>
        </w:rPr>
        <w:lastRenderedPageBreak/>
        <w:t>Уведомлен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011C9A" w:rsidRPr="00055865" w:rsidRDefault="00011C9A" w:rsidP="00011C9A"/>
    <w:p w:rsidR="00011C9A" w:rsidRPr="00055865" w:rsidRDefault="00011C9A" w:rsidP="00011C9A">
      <w:r w:rsidRPr="00055865">
        <w:t>Приложение:</w:t>
      </w:r>
    </w:p>
    <w:p w:rsidR="00011C9A" w:rsidRPr="00055865" w:rsidRDefault="00011C9A" w:rsidP="00011C9A">
      <w:r w:rsidRPr="000558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C9A" w:rsidRPr="00055865" w:rsidRDefault="00011C9A" w:rsidP="00011C9A"/>
    <w:p w:rsidR="00011C9A" w:rsidRPr="00055865" w:rsidRDefault="00011C9A" w:rsidP="00011C9A">
      <w:r w:rsidRPr="00055865">
        <w:t>Заявитель: ____________________ (____________________________________)</w:t>
      </w:r>
    </w:p>
    <w:p w:rsidR="00011C9A" w:rsidRPr="00055865" w:rsidRDefault="00011C9A" w:rsidP="00011C9A">
      <w:pPr>
        <w:ind w:left="5664"/>
      </w:pPr>
    </w:p>
    <w:p w:rsidR="00011C9A" w:rsidRPr="00055865" w:rsidRDefault="00011C9A" w:rsidP="00011C9A">
      <w:pPr>
        <w:ind w:left="5664"/>
      </w:pPr>
      <w:r w:rsidRPr="00055865">
        <w:t>«____» ______________ 20</w:t>
      </w:r>
      <w:r w:rsidR="0030126A">
        <w:t>20</w:t>
      </w:r>
      <w:r w:rsidRPr="00055865">
        <w:t xml:space="preserve"> </w:t>
      </w:r>
    </w:p>
    <w:p w:rsidR="00011C9A" w:rsidRPr="00055865" w:rsidRDefault="00011C9A" w:rsidP="00011C9A"/>
    <w:p w:rsidR="00011C9A" w:rsidRPr="00055865" w:rsidRDefault="00011C9A" w:rsidP="00011C9A">
      <w:pPr>
        <w:autoSpaceDE w:val="0"/>
        <w:autoSpaceDN w:val="0"/>
        <w:adjustRightInd w:val="0"/>
        <w:jc w:val="right"/>
      </w:pPr>
      <w:r w:rsidRPr="00055865">
        <w:t>Номер регистрации__________________</w:t>
      </w:r>
    </w:p>
    <w:p w:rsidR="00011C9A" w:rsidRPr="00055865" w:rsidRDefault="00011C9A" w:rsidP="00011C9A">
      <w:pPr>
        <w:autoSpaceDE w:val="0"/>
        <w:autoSpaceDN w:val="0"/>
        <w:adjustRightInd w:val="0"/>
        <w:jc w:val="right"/>
      </w:pPr>
      <w:r w:rsidRPr="00055865">
        <w:t>Дата регистрации ___________________</w:t>
      </w:r>
    </w:p>
    <w:p w:rsidR="00011C9A" w:rsidRPr="00055865" w:rsidRDefault="00011C9A" w:rsidP="00011C9A">
      <w:pPr>
        <w:autoSpaceDE w:val="0"/>
        <w:autoSpaceDN w:val="0"/>
        <w:adjustRightInd w:val="0"/>
        <w:ind w:hanging="40"/>
        <w:jc w:val="right"/>
      </w:pPr>
      <w:r w:rsidRPr="00055865">
        <w:t>Время регистрации__________________</w:t>
      </w:r>
    </w:p>
    <w:p w:rsidR="00011C9A" w:rsidRPr="00055865" w:rsidRDefault="00011C9A" w:rsidP="00011C9A"/>
    <w:p w:rsidR="00011C9A" w:rsidRPr="00055865" w:rsidRDefault="00011C9A" w:rsidP="00011C9A">
      <w:r w:rsidRPr="00055865">
        <w:t> </w:t>
      </w:r>
    </w:p>
    <w:p w:rsidR="00011C9A" w:rsidRPr="00055865" w:rsidRDefault="00011C9A" w:rsidP="00011C9A">
      <w:r w:rsidRPr="00055865">
        <w:t>Представитель организатора аукциона ___________(____________________) </w:t>
      </w:r>
    </w:p>
    <w:p w:rsidR="00011C9A" w:rsidRPr="00055865" w:rsidRDefault="00011C9A" w:rsidP="00011C9A">
      <w:pPr>
        <w:jc w:val="both"/>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D7312C" w:rsidRDefault="00D7312C" w:rsidP="00C80C4F">
      <w:pPr>
        <w:pStyle w:val="af1"/>
        <w:ind w:left="4860"/>
        <w:jc w:val="right"/>
        <w:rPr>
          <w:rFonts w:ascii="Times New Roman" w:hAnsi="Times New Roman" w:cs="Times New Roman"/>
        </w:rPr>
      </w:pPr>
    </w:p>
    <w:p w:rsidR="00D7312C" w:rsidRDefault="00D7312C" w:rsidP="00C80C4F">
      <w:pPr>
        <w:pStyle w:val="af1"/>
        <w:ind w:left="4860"/>
        <w:jc w:val="right"/>
        <w:rPr>
          <w:rFonts w:ascii="Times New Roman" w:hAnsi="Times New Roman" w:cs="Times New Roman"/>
        </w:rPr>
      </w:pPr>
    </w:p>
    <w:p w:rsidR="00D7312C" w:rsidRDefault="00D7312C" w:rsidP="00C80C4F">
      <w:pPr>
        <w:pStyle w:val="af1"/>
        <w:ind w:left="4860"/>
        <w:jc w:val="right"/>
        <w:rPr>
          <w:rFonts w:ascii="Times New Roman" w:hAnsi="Times New Roman" w:cs="Times New Roman"/>
        </w:rPr>
      </w:pPr>
    </w:p>
    <w:p w:rsidR="00681E08" w:rsidRDefault="00681E08"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116494" w:rsidRPr="00934364" w:rsidRDefault="00116494" w:rsidP="00116494">
      <w:pPr>
        <w:pStyle w:val="af1"/>
        <w:ind w:left="48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4364">
        <w:rPr>
          <w:rFonts w:ascii="Times New Roman" w:hAnsi="Times New Roman" w:cs="Times New Roman"/>
          <w:sz w:val="24"/>
          <w:szCs w:val="24"/>
        </w:rPr>
        <w:t>Приложение № 2</w:t>
      </w:r>
    </w:p>
    <w:p w:rsidR="00116494" w:rsidRDefault="00116494" w:rsidP="00116494">
      <w:pPr>
        <w:jc w:val="center"/>
      </w:pPr>
    </w:p>
    <w:p w:rsidR="00116494" w:rsidRDefault="00116494" w:rsidP="00116494">
      <w:pPr>
        <w:jc w:val="center"/>
      </w:pPr>
    </w:p>
    <w:p w:rsidR="00116494" w:rsidRPr="00BA2A68" w:rsidRDefault="00116494" w:rsidP="00116494">
      <w:pPr>
        <w:pStyle w:val="ac"/>
        <w:rPr>
          <w:sz w:val="24"/>
          <w:szCs w:val="24"/>
        </w:rPr>
      </w:pPr>
      <w:r w:rsidRPr="00BA2A68">
        <w:rPr>
          <w:sz w:val="24"/>
          <w:szCs w:val="24"/>
        </w:rPr>
        <w:t>РОССИЙСКАЯ ФЕДЕРАЦИЯ</w:t>
      </w:r>
    </w:p>
    <w:p w:rsidR="00116494" w:rsidRPr="00D05403" w:rsidRDefault="00116494" w:rsidP="00116494">
      <w:pPr>
        <w:jc w:val="center"/>
        <w:rPr>
          <w:b/>
          <w:bCs/>
        </w:rPr>
      </w:pPr>
      <w:r w:rsidRPr="00D05403">
        <w:rPr>
          <w:b/>
          <w:bCs/>
        </w:rPr>
        <w:t>РОСТОВСКАЯ ОБЛАСТЬ</w:t>
      </w:r>
    </w:p>
    <w:p w:rsidR="00116494" w:rsidRPr="00F12892" w:rsidRDefault="00116494" w:rsidP="00116494">
      <w:pPr>
        <w:jc w:val="center"/>
        <w:rPr>
          <w:b/>
          <w:bCs/>
        </w:rPr>
      </w:pPr>
      <w:r w:rsidRPr="00F12892">
        <w:rPr>
          <w:b/>
          <w:bCs/>
        </w:rPr>
        <w:t>Цимлянский район</w:t>
      </w:r>
    </w:p>
    <w:p w:rsidR="00116494" w:rsidRDefault="00116494" w:rsidP="00116494">
      <w:pPr>
        <w:jc w:val="right"/>
      </w:pPr>
      <w:r>
        <w:t>ПРОЕКТ</w:t>
      </w:r>
    </w:p>
    <w:p w:rsidR="00116494" w:rsidRPr="00F12892" w:rsidRDefault="00116494" w:rsidP="00116494">
      <w:pPr>
        <w:jc w:val="right"/>
      </w:pPr>
      <w:r>
        <w:t>(в целях строительства)</w:t>
      </w:r>
    </w:p>
    <w:p w:rsidR="00116494" w:rsidRPr="00F269C0" w:rsidRDefault="00116494" w:rsidP="00116494">
      <w:pPr>
        <w:jc w:val="center"/>
      </w:pPr>
      <w:r w:rsidRPr="00F12892">
        <w:rPr>
          <w:b/>
          <w:bCs/>
        </w:rPr>
        <w:t>Д О Г О В О Р</w:t>
      </w:r>
      <w:r w:rsidRPr="00F269C0">
        <w:rPr>
          <w:b/>
          <w:bCs/>
        </w:rPr>
        <w:t xml:space="preserve"> </w:t>
      </w:r>
      <w:r>
        <w:rPr>
          <w:b/>
          <w:bCs/>
        </w:rPr>
        <w:t>№ ______________</w:t>
      </w:r>
    </w:p>
    <w:p w:rsidR="00116494" w:rsidRDefault="00116494" w:rsidP="00116494">
      <w:pPr>
        <w:autoSpaceDE w:val="0"/>
        <w:autoSpaceDN w:val="0"/>
        <w:spacing w:line="259" w:lineRule="auto"/>
        <w:ind w:right="-7"/>
        <w:jc w:val="center"/>
        <w:rPr>
          <w:b/>
        </w:rPr>
      </w:pPr>
      <w:r>
        <w:rPr>
          <w:b/>
          <w:bCs/>
        </w:rPr>
        <w:t xml:space="preserve">аренды земельного участка, </w:t>
      </w:r>
      <w:r>
        <w:rPr>
          <w:b/>
        </w:rPr>
        <w:t xml:space="preserve">государственная собственность </w:t>
      </w:r>
    </w:p>
    <w:p w:rsidR="00116494" w:rsidRPr="00F12892" w:rsidRDefault="00116494" w:rsidP="00116494">
      <w:pPr>
        <w:jc w:val="center"/>
        <w:rPr>
          <w:b/>
          <w:bCs/>
        </w:rPr>
      </w:pPr>
      <w:r>
        <w:rPr>
          <w:b/>
        </w:rPr>
        <w:t>на который не разграничена</w:t>
      </w:r>
    </w:p>
    <w:p w:rsidR="00116494" w:rsidRDefault="00116494" w:rsidP="00116494">
      <w:pPr>
        <w:jc w:val="center"/>
        <w:rPr>
          <w:b/>
          <w:bCs/>
        </w:rPr>
      </w:pPr>
    </w:p>
    <w:p w:rsidR="00116494" w:rsidRDefault="00116494" w:rsidP="00116494">
      <w:pPr>
        <w:jc w:val="center"/>
        <w:rPr>
          <w:b/>
          <w:bCs/>
        </w:rPr>
      </w:pPr>
    </w:p>
    <w:tbl>
      <w:tblPr>
        <w:tblW w:w="0" w:type="auto"/>
        <w:tblLook w:val="01E0"/>
      </w:tblPr>
      <w:tblGrid>
        <w:gridCol w:w="5067"/>
        <w:gridCol w:w="5070"/>
      </w:tblGrid>
      <w:tr w:rsidR="00116494" w:rsidTr="00B21BBE">
        <w:tc>
          <w:tcPr>
            <w:tcW w:w="5067" w:type="dxa"/>
          </w:tcPr>
          <w:p w:rsidR="00116494" w:rsidRPr="00DF2E45" w:rsidRDefault="00116494" w:rsidP="00B21BBE">
            <w:pPr>
              <w:rPr>
                <w:lang w:val="en-US"/>
              </w:rPr>
            </w:pPr>
            <w:r w:rsidRPr="00F12892">
              <w:t>г. Цимлянск</w:t>
            </w:r>
          </w:p>
        </w:tc>
        <w:tc>
          <w:tcPr>
            <w:tcW w:w="5070" w:type="dxa"/>
          </w:tcPr>
          <w:p w:rsidR="00116494" w:rsidRDefault="00D7312C" w:rsidP="00D7312C">
            <w:pPr>
              <w:jc w:val="right"/>
            </w:pPr>
            <w:r>
              <w:t xml:space="preserve">       </w:t>
            </w:r>
            <w:r w:rsidR="00116494">
              <w:t>__</w:t>
            </w:r>
            <w:r w:rsidR="00116494" w:rsidRPr="005D652F">
              <w:t>.</w:t>
            </w:r>
            <w:r w:rsidR="00116494">
              <w:t>__</w:t>
            </w:r>
            <w:r w:rsidR="00116494" w:rsidRPr="005D652F">
              <w:t>.20</w:t>
            </w:r>
            <w:r>
              <w:t>20</w:t>
            </w:r>
          </w:p>
        </w:tc>
      </w:tr>
    </w:tbl>
    <w:p w:rsidR="00116494" w:rsidRPr="00D85BAE" w:rsidRDefault="00116494" w:rsidP="00116494">
      <w:pPr>
        <w:jc w:val="both"/>
      </w:pPr>
    </w:p>
    <w:p w:rsidR="00116494" w:rsidRDefault="00116494" w:rsidP="00116494">
      <w:pPr>
        <w:ind w:firstLine="540"/>
        <w:jc w:val="both"/>
      </w:pPr>
      <w:r w:rsidRPr="007E2542">
        <w:rPr>
          <w:b/>
        </w:rPr>
        <w:t xml:space="preserve">Администрация Цимлянского </w:t>
      </w:r>
      <w:r w:rsidRPr="00232DB3">
        <w:rPr>
          <w:b/>
        </w:rPr>
        <w:t xml:space="preserve">района, </w:t>
      </w:r>
      <w:r w:rsidRPr="00232DB3">
        <w:t xml:space="preserve">в лице Главы Администрации Цимлянского района </w:t>
      </w:r>
      <w:r w:rsidRPr="00232DB3">
        <w:rPr>
          <w:bCs/>
        </w:rPr>
        <w:t>Владимира Валентиновича Светличного,</w:t>
      </w:r>
      <w:r w:rsidRPr="00232DB3">
        <w:t xml:space="preserve"> действующего на основании Устава, именуемая в дальнейшем </w:t>
      </w:r>
      <w:r w:rsidRPr="00232DB3">
        <w:rPr>
          <w:b/>
          <w:bCs/>
        </w:rPr>
        <w:t>«Арендодатель»</w:t>
      </w:r>
      <w:r w:rsidRPr="00232DB3">
        <w:t xml:space="preserve">, </w:t>
      </w:r>
      <w:r w:rsidRPr="00232DB3">
        <w:rPr>
          <w:b/>
          <w:bCs/>
        </w:rPr>
        <w:t>и _____________________</w:t>
      </w:r>
      <w:r>
        <w:rPr>
          <w:b/>
          <w:bCs/>
        </w:rPr>
        <w:t xml:space="preserve"> , </w:t>
      </w:r>
      <w:r w:rsidRPr="00D45E73">
        <w:t>именуемая</w:t>
      </w:r>
      <w:r w:rsidRPr="00F12892">
        <w:t xml:space="preserve"> в дальнейшем «</w:t>
      </w:r>
      <w:r w:rsidRPr="00F12892">
        <w:rPr>
          <w:b/>
          <w:bCs/>
        </w:rPr>
        <w:t xml:space="preserve">Арендатор», </w:t>
      </w:r>
      <w:r w:rsidRPr="00F12892">
        <w:t>в дальнейшем именуемые</w:t>
      </w:r>
      <w:r w:rsidRPr="00F12892">
        <w:rPr>
          <w:b/>
          <w:bCs/>
        </w:rPr>
        <w:t xml:space="preserve"> «Стороны»</w:t>
      </w:r>
      <w:r>
        <w:t>, на основании протокола __________ от __________ № _____ заключили настоящий д</w:t>
      </w:r>
      <w:r w:rsidRPr="00F12892">
        <w:t>оговор</w:t>
      </w:r>
      <w:r>
        <w:t xml:space="preserve"> (далее – «Договор»)</w:t>
      </w:r>
      <w:r w:rsidRPr="00F12892">
        <w:t xml:space="preserve"> о нижеследующем:</w:t>
      </w:r>
    </w:p>
    <w:p w:rsidR="00116494" w:rsidRPr="00F12892" w:rsidRDefault="00116494" w:rsidP="00116494">
      <w:pPr>
        <w:ind w:firstLine="540"/>
        <w:jc w:val="both"/>
      </w:pPr>
    </w:p>
    <w:p w:rsidR="00116494" w:rsidRPr="00F12892" w:rsidRDefault="00116494" w:rsidP="00116494">
      <w:pPr>
        <w:numPr>
          <w:ilvl w:val="0"/>
          <w:numId w:val="9"/>
        </w:numPr>
        <w:tabs>
          <w:tab w:val="clear" w:pos="1320"/>
          <w:tab w:val="num" w:pos="720"/>
        </w:tabs>
        <w:ind w:left="720" w:hanging="360"/>
        <w:jc w:val="center"/>
        <w:rPr>
          <w:b/>
          <w:bCs/>
        </w:rPr>
      </w:pPr>
      <w:r>
        <w:rPr>
          <w:b/>
          <w:bCs/>
        </w:rPr>
        <w:t>Предмет Договора.</w:t>
      </w:r>
    </w:p>
    <w:p w:rsidR="00116494" w:rsidRPr="00F12892" w:rsidRDefault="00116494" w:rsidP="00116494">
      <w:pPr>
        <w:jc w:val="center"/>
        <w:rPr>
          <w:b/>
          <w:bCs/>
        </w:rPr>
      </w:pPr>
    </w:p>
    <w:p w:rsidR="00116494" w:rsidRPr="00B64F7D" w:rsidRDefault="00116494" w:rsidP="00116494">
      <w:pPr>
        <w:tabs>
          <w:tab w:val="num" w:pos="1320"/>
        </w:tabs>
        <w:ind w:firstLine="540"/>
        <w:jc w:val="both"/>
        <w:rPr>
          <w:b/>
          <w:bCs/>
        </w:rPr>
      </w:pPr>
      <w:r>
        <w:rPr>
          <w:b/>
          <w:bCs/>
        </w:rPr>
        <w:t xml:space="preserve">Арендодатель </w:t>
      </w:r>
      <w:r>
        <w:t>передает в аренду, а</w:t>
      </w:r>
      <w:r>
        <w:rPr>
          <w:b/>
          <w:bCs/>
        </w:rPr>
        <w:t xml:space="preserve"> Арендатор</w:t>
      </w:r>
      <w:r>
        <w:t xml:space="preserve"> принимает по акту приема-передачи (Приложение № 1) земельный участок из категории земель населенных пунктов, с кадастровым номером </w:t>
      </w:r>
      <w:r>
        <w:rPr>
          <w:b/>
          <w:bCs/>
        </w:rPr>
        <w:t>________________________</w:t>
      </w:r>
      <w:r>
        <w:t xml:space="preserve">, находящийся по адресу:  </w:t>
      </w:r>
      <w:r>
        <w:rPr>
          <w:b/>
          <w:bCs/>
        </w:rPr>
        <w:t>________________________</w:t>
      </w:r>
      <w:r>
        <w:rPr>
          <w:bCs/>
        </w:rPr>
        <w:t>,</w:t>
      </w:r>
      <w:r>
        <w:t xml:space="preserve"> с разрешенным использованием: </w:t>
      </w:r>
      <w:r>
        <w:rPr>
          <w:b/>
          <w:bCs/>
        </w:rPr>
        <w:t>________________________</w:t>
      </w:r>
      <w:r>
        <w:t xml:space="preserve">, общей площадью </w:t>
      </w:r>
      <w:r>
        <w:rPr>
          <w:b/>
          <w:bCs/>
        </w:rPr>
        <w:t xml:space="preserve">___ кв.м. </w:t>
      </w:r>
      <w:r>
        <w:rPr>
          <w:bCs/>
        </w:rPr>
        <w:t>(далее – «Участок»).</w:t>
      </w:r>
    </w:p>
    <w:p w:rsidR="00116494" w:rsidRPr="00F12892" w:rsidRDefault="00116494" w:rsidP="00116494">
      <w:pPr>
        <w:tabs>
          <w:tab w:val="num" w:pos="1080"/>
        </w:tabs>
        <w:jc w:val="both"/>
        <w:rPr>
          <w:b/>
          <w:bCs/>
        </w:rPr>
      </w:pPr>
    </w:p>
    <w:p w:rsidR="00116494" w:rsidRPr="00F12892" w:rsidRDefault="00116494" w:rsidP="00116494">
      <w:pPr>
        <w:numPr>
          <w:ilvl w:val="0"/>
          <w:numId w:val="10"/>
        </w:numPr>
        <w:jc w:val="center"/>
        <w:rPr>
          <w:b/>
          <w:bCs/>
        </w:rPr>
      </w:pPr>
      <w:r w:rsidRPr="00F12892">
        <w:rPr>
          <w:b/>
          <w:bCs/>
        </w:rPr>
        <w:t xml:space="preserve">Срок </w:t>
      </w:r>
      <w:r>
        <w:rPr>
          <w:b/>
          <w:bCs/>
        </w:rPr>
        <w:t>действия Д</w:t>
      </w:r>
      <w:r w:rsidRPr="00F12892">
        <w:rPr>
          <w:b/>
          <w:bCs/>
        </w:rPr>
        <w:t>оговора.</w:t>
      </w:r>
    </w:p>
    <w:p w:rsidR="00116494" w:rsidRPr="00F12892" w:rsidRDefault="00116494" w:rsidP="00116494">
      <w:pPr>
        <w:jc w:val="center"/>
        <w:rPr>
          <w:b/>
          <w:bCs/>
        </w:rPr>
      </w:pPr>
    </w:p>
    <w:p w:rsidR="00116494" w:rsidRPr="00F12892" w:rsidRDefault="00116494" w:rsidP="00116494">
      <w:pPr>
        <w:pStyle w:val="23"/>
        <w:numPr>
          <w:ilvl w:val="1"/>
          <w:numId w:val="10"/>
        </w:numPr>
        <w:spacing w:after="0" w:line="240" w:lineRule="auto"/>
        <w:ind w:left="0" w:firstLine="540"/>
        <w:jc w:val="both"/>
        <w:rPr>
          <w:b/>
          <w:bCs/>
        </w:rPr>
      </w:pPr>
      <w:r w:rsidRPr="00F12892">
        <w:t xml:space="preserve">Срок аренды </w:t>
      </w:r>
      <w:r>
        <w:t>У</w:t>
      </w:r>
      <w:r w:rsidRPr="00F12892">
        <w:t xml:space="preserve">частка устанавливается с </w:t>
      </w:r>
      <w:r>
        <w:t>__</w:t>
      </w:r>
      <w:r w:rsidRPr="00603C5B">
        <w:rPr>
          <w:b/>
          <w:bCs/>
        </w:rPr>
        <w:t>.</w:t>
      </w:r>
      <w:r>
        <w:rPr>
          <w:b/>
          <w:bCs/>
        </w:rPr>
        <w:t>__</w:t>
      </w:r>
      <w:r w:rsidRPr="00603C5B">
        <w:rPr>
          <w:b/>
          <w:bCs/>
        </w:rPr>
        <w:t>.20</w:t>
      </w:r>
      <w:r>
        <w:rPr>
          <w:b/>
          <w:bCs/>
        </w:rPr>
        <w:t>20</w:t>
      </w:r>
      <w:r w:rsidRPr="00F12892">
        <w:rPr>
          <w:b/>
          <w:bCs/>
        </w:rPr>
        <w:t xml:space="preserve"> по </w:t>
      </w:r>
      <w:r>
        <w:rPr>
          <w:b/>
          <w:bCs/>
        </w:rPr>
        <w:t>__</w:t>
      </w:r>
      <w:r w:rsidRPr="00603C5B">
        <w:rPr>
          <w:b/>
          <w:bCs/>
        </w:rPr>
        <w:t>.</w:t>
      </w:r>
      <w:r>
        <w:rPr>
          <w:b/>
          <w:bCs/>
        </w:rPr>
        <w:t>__.20_</w:t>
      </w:r>
      <w:r w:rsidRPr="00F12892">
        <w:rPr>
          <w:b/>
          <w:bCs/>
        </w:rPr>
        <w:t xml:space="preserve"> </w:t>
      </w:r>
    </w:p>
    <w:p w:rsidR="00116494" w:rsidRDefault="00116494" w:rsidP="00116494">
      <w:pPr>
        <w:pStyle w:val="23"/>
        <w:numPr>
          <w:ilvl w:val="1"/>
          <w:numId w:val="10"/>
        </w:numPr>
        <w:spacing w:after="0" w:line="240" w:lineRule="auto"/>
        <w:ind w:left="0" w:firstLine="540"/>
        <w:jc w:val="both"/>
      </w:pPr>
      <w:r>
        <w:t>Договор вступает в силу с момента передачи</w:t>
      </w:r>
      <w:r w:rsidRPr="008F7E33">
        <w:t xml:space="preserve"> </w:t>
      </w:r>
      <w:r w:rsidRPr="008F7E33">
        <w:rPr>
          <w:b/>
        </w:rPr>
        <w:t>Арендодател</w:t>
      </w:r>
      <w:r>
        <w:rPr>
          <w:b/>
        </w:rPr>
        <w:t>ем</w:t>
      </w:r>
      <w:r w:rsidRPr="002B50A5">
        <w:t xml:space="preserve"> и приема</w:t>
      </w:r>
      <w:r>
        <w:rPr>
          <w:b/>
        </w:rPr>
        <w:t xml:space="preserve"> </w:t>
      </w:r>
      <w:r w:rsidRPr="008F7E33">
        <w:rPr>
          <w:b/>
        </w:rPr>
        <w:t>Арендатор</w:t>
      </w:r>
      <w:r>
        <w:rPr>
          <w:b/>
        </w:rPr>
        <w:t>ом</w:t>
      </w:r>
      <w:r w:rsidRPr="007348F9">
        <w:t xml:space="preserve"> </w:t>
      </w:r>
      <w:r>
        <w:t>У</w:t>
      </w:r>
      <w:r w:rsidRPr="007348F9">
        <w:t>частка</w:t>
      </w:r>
      <w:r>
        <w:t>, указанного в разделе 1.</w:t>
      </w:r>
    </w:p>
    <w:p w:rsidR="00116494" w:rsidRPr="00F12892" w:rsidRDefault="00116494" w:rsidP="00116494">
      <w:pPr>
        <w:pStyle w:val="23"/>
        <w:ind w:left="540"/>
      </w:pPr>
    </w:p>
    <w:p w:rsidR="00116494" w:rsidRPr="00F12892" w:rsidRDefault="00116494" w:rsidP="00116494">
      <w:pPr>
        <w:numPr>
          <w:ilvl w:val="0"/>
          <w:numId w:val="11"/>
        </w:numPr>
        <w:jc w:val="center"/>
        <w:rPr>
          <w:b/>
          <w:bCs/>
        </w:rPr>
      </w:pPr>
      <w:r w:rsidRPr="00F12892">
        <w:rPr>
          <w:b/>
          <w:bCs/>
        </w:rPr>
        <w:t>Размер и условия внесения арендной платы.</w:t>
      </w:r>
    </w:p>
    <w:p w:rsidR="00116494" w:rsidRPr="00F12892" w:rsidRDefault="00116494" w:rsidP="00116494">
      <w:pPr>
        <w:jc w:val="center"/>
        <w:rPr>
          <w:b/>
          <w:bCs/>
        </w:rPr>
      </w:pPr>
    </w:p>
    <w:p w:rsidR="00116494" w:rsidRPr="0031561E" w:rsidRDefault="00116494" w:rsidP="00116494">
      <w:pPr>
        <w:pBdr>
          <w:bottom w:val="single" w:sz="4" w:space="1" w:color="auto"/>
          <w:between w:val="single" w:sz="4" w:space="1" w:color="auto"/>
        </w:pBdr>
        <w:ind w:firstLine="567"/>
        <w:jc w:val="both"/>
      </w:pPr>
      <w:r w:rsidRPr="0031561E">
        <w:t>3.1.</w:t>
      </w:r>
      <w:r w:rsidRPr="0031561E">
        <w:tab/>
        <w:t>Размер годовой арендной платы за Участок установлен на дату подписания Договора и составляет –  _________</w:t>
      </w:r>
      <w:r w:rsidRPr="0031561E">
        <w:rPr>
          <w:b/>
          <w:bCs/>
        </w:rPr>
        <w:t>,___ руб. (_____________________________________).</w:t>
      </w:r>
      <w:r w:rsidRPr="0031561E">
        <w:tab/>
      </w:r>
    </w:p>
    <w:p w:rsidR="00116494" w:rsidRPr="0031561E" w:rsidRDefault="00116494" w:rsidP="00116494">
      <w:pPr>
        <w:ind w:firstLine="567"/>
        <w:jc w:val="both"/>
      </w:pPr>
      <w:r w:rsidRPr="0031561E">
        <w:t>3.2.</w:t>
      </w:r>
      <w:r w:rsidRPr="0031561E">
        <w:tab/>
        <w:t>Арендная плата вносится Арендатором поквартально:</w:t>
      </w:r>
    </w:p>
    <w:p w:rsidR="00116494" w:rsidRPr="0031561E" w:rsidRDefault="00116494" w:rsidP="00116494">
      <w:pPr>
        <w:pStyle w:val="21"/>
        <w:spacing w:after="0" w:line="240" w:lineRule="auto"/>
        <w:ind w:firstLine="567"/>
        <w:jc w:val="both"/>
      </w:pPr>
      <w:r w:rsidRPr="0031561E">
        <w:rPr>
          <w:lang w:val="en-US"/>
        </w:rPr>
        <w:t>I</w:t>
      </w:r>
      <w:r w:rsidRPr="0031561E">
        <w:t xml:space="preserve"> квартал – до 20.03 текущего года; </w:t>
      </w:r>
      <w:r w:rsidRPr="0031561E">
        <w:rPr>
          <w:lang w:val="en-US"/>
        </w:rPr>
        <w:t>II</w:t>
      </w:r>
      <w:r w:rsidRPr="0031561E">
        <w:t xml:space="preserve"> квартал – до 20.06 текущего года; </w:t>
      </w:r>
      <w:r w:rsidRPr="0031561E">
        <w:rPr>
          <w:lang w:val="en-US"/>
        </w:rPr>
        <w:t>III</w:t>
      </w:r>
      <w:r w:rsidRPr="0031561E">
        <w:t xml:space="preserve"> квартал – до 20.09 текущего года; </w:t>
      </w:r>
      <w:r w:rsidRPr="0031561E">
        <w:rPr>
          <w:lang w:val="en-US"/>
        </w:rPr>
        <w:t>IV</w:t>
      </w:r>
      <w:r w:rsidRPr="0031561E">
        <w:t xml:space="preserve"> квартал – до 15.11 текущего года. </w:t>
      </w:r>
    </w:p>
    <w:p w:rsidR="00116494" w:rsidRPr="0031561E" w:rsidRDefault="00116494" w:rsidP="00116494">
      <w:pPr>
        <w:pStyle w:val="21"/>
        <w:spacing w:after="0" w:line="240" w:lineRule="auto"/>
        <w:ind w:firstLine="567"/>
        <w:jc w:val="both"/>
      </w:pPr>
      <w:r w:rsidRPr="0031561E">
        <w:t>По договорам аренды, заключенным после 15 ноября, срок оплаты за землю установить 20 января следующего года.</w:t>
      </w:r>
    </w:p>
    <w:p w:rsidR="00116494" w:rsidRPr="0031561E" w:rsidRDefault="00116494" w:rsidP="00116494">
      <w:pPr>
        <w:pStyle w:val="aa"/>
        <w:tabs>
          <w:tab w:val="clear" w:pos="418"/>
        </w:tabs>
        <w:spacing w:before="0" w:line="240" w:lineRule="auto"/>
        <w:ind w:firstLine="567"/>
        <w:rPr>
          <w:sz w:val="24"/>
          <w:szCs w:val="24"/>
        </w:rPr>
      </w:pPr>
      <w:r w:rsidRPr="0031561E">
        <w:rPr>
          <w:sz w:val="24"/>
          <w:szCs w:val="24"/>
        </w:rPr>
        <w:t xml:space="preserve">Арендная плата по Договору вносится Арендатором на счет УФК РФ по Ростовской области (Минимущество Ростовской области), ИНН 6163021632, КПП 616301001, счет 40101810400000010002, Банк: Отделение по Ростовской области Южного главного управления Центрального банка Российской Федерации, БИК 046015001, ОКТМО </w:t>
      </w:r>
      <w:r>
        <w:rPr>
          <w:sz w:val="24"/>
          <w:szCs w:val="24"/>
        </w:rPr>
        <w:t>_______</w:t>
      </w:r>
      <w:r w:rsidRPr="0031561E">
        <w:rPr>
          <w:sz w:val="24"/>
          <w:szCs w:val="24"/>
        </w:rPr>
        <w:t xml:space="preserve">, код бюджетной классификации 815 1 11 05013 </w:t>
      </w:r>
      <w:r>
        <w:rPr>
          <w:sz w:val="24"/>
          <w:szCs w:val="24"/>
        </w:rPr>
        <w:t>05</w:t>
      </w:r>
      <w:r w:rsidRPr="0031561E">
        <w:rPr>
          <w:sz w:val="24"/>
          <w:szCs w:val="24"/>
        </w:rPr>
        <w:t xml:space="preserve"> 0000 120.</w:t>
      </w:r>
    </w:p>
    <w:p w:rsidR="00116494" w:rsidRPr="0031561E" w:rsidRDefault="00116494" w:rsidP="00116494">
      <w:pPr>
        <w:pStyle w:val="23"/>
        <w:spacing w:after="0" w:line="240" w:lineRule="auto"/>
        <w:ind w:left="0" w:firstLine="567"/>
        <w:jc w:val="both"/>
      </w:pPr>
      <w:r w:rsidRPr="0031561E">
        <w:t>3.3. Расчет арендной платы определен приложением № 2 к Договору.</w:t>
      </w:r>
    </w:p>
    <w:p w:rsidR="00116494" w:rsidRPr="0031561E" w:rsidRDefault="00116494" w:rsidP="00116494">
      <w:pPr>
        <w:pStyle w:val="23"/>
        <w:spacing w:after="0" w:line="240" w:lineRule="auto"/>
        <w:ind w:left="0" w:firstLine="567"/>
        <w:jc w:val="both"/>
      </w:pPr>
      <w:r w:rsidRPr="0031561E">
        <w:rPr>
          <w:rStyle w:val="FontStyle29"/>
        </w:rPr>
        <w:t xml:space="preserve">3.4. </w:t>
      </w:r>
      <w:r w:rsidRPr="0031561E">
        <w:t>Размер арендной платы в одностороннем порядке по требованию Арендодателя изменяется:</w:t>
      </w:r>
    </w:p>
    <w:p w:rsidR="00116494" w:rsidRPr="0031561E" w:rsidRDefault="00116494" w:rsidP="00116494">
      <w:pPr>
        <w:ind w:firstLine="567"/>
        <w:jc w:val="both"/>
      </w:pPr>
      <w:r w:rsidRPr="0031561E">
        <w:t xml:space="preserve">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w:t>
      </w:r>
    </w:p>
    <w:p w:rsidR="00116494" w:rsidRPr="0031561E" w:rsidRDefault="00116494" w:rsidP="00116494">
      <w:pPr>
        <w:ind w:firstLine="567"/>
        <w:jc w:val="both"/>
      </w:pPr>
      <w:r w:rsidRPr="0031561E">
        <w:lastRenderedPageBreak/>
        <w:t xml:space="preserve">в связи с изменением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116494" w:rsidRPr="0031561E" w:rsidRDefault="00116494" w:rsidP="00116494">
      <w:pPr>
        <w:ind w:firstLine="567"/>
        <w:jc w:val="both"/>
      </w:pPr>
      <w:r>
        <w:t xml:space="preserve">- </w:t>
      </w:r>
      <w:r w:rsidRPr="0031561E">
        <w:t xml:space="preserve">значений и коэффициентов, используемых при расчете арендной платы; </w:t>
      </w:r>
    </w:p>
    <w:p w:rsidR="00116494" w:rsidRPr="0031561E" w:rsidRDefault="00116494" w:rsidP="00116494">
      <w:pPr>
        <w:autoSpaceDE w:val="0"/>
        <w:autoSpaceDN w:val="0"/>
        <w:adjustRightInd w:val="0"/>
        <w:ind w:firstLine="567"/>
        <w:jc w:val="both"/>
      </w:pPr>
      <w:r>
        <w:t xml:space="preserve">- </w:t>
      </w:r>
      <w:r w:rsidRPr="0031561E">
        <w:t>порядка определения размера арендной платы.</w:t>
      </w:r>
    </w:p>
    <w:p w:rsidR="00116494" w:rsidRPr="0031561E" w:rsidRDefault="00116494" w:rsidP="00116494">
      <w:pPr>
        <w:pStyle w:val="23"/>
        <w:spacing w:after="0" w:line="240" w:lineRule="auto"/>
        <w:ind w:left="0" w:firstLine="567"/>
        <w:jc w:val="both"/>
        <w:rPr>
          <w:i/>
        </w:rPr>
      </w:pPr>
      <w:r w:rsidRPr="0031561E">
        <w:t>3.5. При наличии факта просрочки платежа по арендной плате и начисленной пени любые платежи, вносимые Арендодателем в счет арендной платы, направляются на погашение имеющейся задолженности в следующем порядке:</w:t>
      </w:r>
    </w:p>
    <w:p w:rsidR="00116494" w:rsidRPr="0031561E" w:rsidRDefault="00116494" w:rsidP="00116494">
      <w:pPr>
        <w:ind w:firstLine="567"/>
        <w:jc w:val="both"/>
        <w:rPr>
          <w:iCs/>
        </w:rPr>
      </w:pPr>
      <w:r w:rsidRPr="0031561E">
        <w:rPr>
          <w:iCs/>
        </w:rPr>
        <w:t>- в первую очередь – на погашение задолженности по плате за истекший период;</w:t>
      </w:r>
    </w:p>
    <w:p w:rsidR="00116494" w:rsidRPr="0031561E" w:rsidRDefault="00116494" w:rsidP="00116494">
      <w:pPr>
        <w:ind w:firstLine="567"/>
        <w:jc w:val="both"/>
        <w:rPr>
          <w:iCs/>
        </w:rPr>
      </w:pPr>
      <w:r w:rsidRPr="0031561E">
        <w:rPr>
          <w:iCs/>
        </w:rPr>
        <w:t>- во вторую очередь – на погашение платы  за текущий период;</w:t>
      </w:r>
    </w:p>
    <w:p w:rsidR="00116494" w:rsidRPr="0031561E" w:rsidRDefault="00116494" w:rsidP="00116494">
      <w:pPr>
        <w:pStyle w:val="23"/>
        <w:spacing w:after="0" w:line="240" w:lineRule="auto"/>
        <w:ind w:left="0" w:firstLine="567"/>
        <w:jc w:val="both"/>
      </w:pPr>
      <w:r w:rsidRPr="0031561E">
        <w:rPr>
          <w:iCs/>
        </w:rPr>
        <w:t>- в третью очередь – на погашение задолженности начисленной пени за просрочку внесения платы за истекший период.</w:t>
      </w:r>
    </w:p>
    <w:p w:rsidR="00116494" w:rsidRPr="0031561E" w:rsidRDefault="00116494" w:rsidP="00116494">
      <w:pPr>
        <w:pStyle w:val="23"/>
        <w:spacing w:after="0" w:line="240" w:lineRule="auto"/>
        <w:ind w:left="0" w:firstLine="567"/>
        <w:jc w:val="both"/>
      </w:pPr>
      <w:r w:rsidRPr="0031561E">
        <w:t>3.7. Оплата арендной платы по нескольким договорам аренды земельных участков одним платежным документом не допускается. В противном случае Арендодатель самостоятельно, по своему усмотрению, распределяет платеж по договорам аренды.</w:t>
      </w:r>
    </w:p>
    <w:p w:rsidR="00116494" w:rsidRPr="0031561E" w:rsidRDefault="00116494" w:rsidP="00116494">
      <w:pPr>
        <w:pStyle w:val="23"/>
        <w:spacing w:after="0" w:line="240" w:lineRule="auto"/>
        <w:ind w:left="0" w:firstLine="567"/>
        <w:jc w:val="both"/>
      </w:pPr>
      <w:r w:rsidRPr="0031561E">
        <w:t>3.8. Неиспользование Участка Арендатором не может служить основанием для прекращения  внесения арендной платы.</w:t>
      </w:r>
    </w:p>
    <w:p w:rsidR="00116494" w:rsidRPr="005D6E3F" w:rsidRDefault="00116494" w:rsidP="00116494">
      <w:pPr>
        <w:jc w:val="both"/>
        <w:rPr>
          <w:b/>
          <w:bCs/>
        </w:rPr>
      </w:pPr>
    </w:p>
    <w:p w:rsidR="00116494" w:rsidRPr="00F12892" w:rsidRDefault="00116494" w:rsidP="00116494">
      <w:pPr>
        <w:numPr>
          <w:ilvl w:val="0"/>
          <w:numId w:val="11"/>
        </w:numPr>
        <w:jc w:val="center"/>
        <w:rPr>
          <w:b/>
          <w:bCs/>
        </w:rPr>
      </w:pPr>
      <w:r w:rsidRPr="00F12892">
        <w:rPr>
          <w:b/>
          <w:bCs/>
        </w:rPr>
        <w:t>Права и обязанности Сторон.</w:t>
      </w:r>
    </w:p>
    <w:p w:rsidR="00116494" w:rsidRPr="00F12892" w:rsidRDefault="00116494" w:rsidP="00116494">
      <w:pPr>
        <w:jc w:val="center"/>
        <w:rPr>
          <w:b/>
          <w:bCs/>
        </w:rPr>
      </w:pPr>
    </w:p>
    <w:p w:rsidR="00116494" w:rsidRPr="00742168" w:rsidRDefault="00116494" w:rsidP="00116494">
      <w:pPr>
        <w:pStyle w:val="23"/>
        <w:numPr>
          <w:ilvl w:val="1"/>
          <w:numId w:val="11"/>
        </w:numPr>
        <w:tabs>
          <w:tab w:val="clear" w:pos="1080"/>
          <w:tab w:val="num" w:pos="1260"/>
        </w:tabs>
        <w:spacing w:after="0" w:line="240" w:lineRule="auto"/>
        <w:ind w:left="0" w:firstLine="540"/>
        <w:jc w:val="both"/>
      </w:pPr>
      <w:r w:rsidRPr="00742168">
        <w:rPr>
          <w:b/>
          <w:bCs/>
        </w:rPr>
        <w:t>Арендодатель</w:t>
      </w:r>
      <w:r w:rsidRPr="00742168">
        <w:t xml:space="preserve"> имеет право:</w:t>
      </w:r>
    </w:p>
    <w:p w:rsidR="00116494" w:rsidRDefault="00116494" w:rsidP="00116494">
      <w:pPr>
        <w:pStyle w:val="23"/>
        <w:numPr>
          <w:ilvl w:val="2"/>
          <w:numId w:val="11"/>
        </w:numPr>
        <w:tabs>
          <w:tab w:val="clear" w:pos="720"/>
          <w:tab w:val="num" w:pos="1260"/>
        </w:tabs>
        <w:spacing w:after="0" w:line="240" w:lineRule="auto"/>
        <w:ind w:left="0" w:firstLine="540"/>
        <w:jc w:val="both"/>
      </w:pPr>
      <w:r w:rsidRPr="00742168">
        <w:t>Тр</w:t>
      </w:r>
      <w:r>
        <w:t>ебовать досрочного расторжения Д</w:t>
      </w:r>
      <w:r w:rsidRPr="00742168">
        <w:t xml:space="preserve">оговора при использовании </w:t>
      </w:r>
      <w:r>
        <w:t>У</w:t>
      </w:r>
      <w:r w:rsidRPr="00742168">
        <w:t xml:space="preserve">частка не по целевому назначению, а также при использовании способами, </w:t>
      </w:r>
      <w:r>
        <w:t>приводящими к его порче, при не</w:t>
      </w:r>
      <w:r w:rsidRPr="00742168">
        <w:t xml:space="preserve">внесении арендной платы более чем за 6 месяцев, в случае отказа </w:t>
      </w:r>
      <w:r w:rsidRPr="008E0C76">
        <w:rPr>
          <w:bCs/>
        </w:rPr>
        <w:t>Арендатором</w:t>
      </w:r>
      <w:r w:rsidRPr="00742168">
        <w:t xml:space="preserve"> от оплаты арендных платежей, измененных Арендодателем в одностороннем </w:t>
      </w:r>
      <w:r>
        <w:t>порядке в соответствии с п. 3.4, и нарушения других условий Д</w:t>
      </w:r>
      <w:r w:rsidRPr="00742168">
        <w:t>оговора.</w:t>
      </w:r>
    </w:p>
    <w:p w:rsidR="00116494" w:rsidRPr="00742168" w:rsidRDefault="00116494" w:rsidP="00116494">
      <w:pPr>
        <w:pStyle w:val="23"/>
        <w:numPr>
          <w:ilvl w:val="2"/>
          <w:numId w:val="11"/>
        </w:numPr>
        <w:tabs>
          <w:tab w:val="clear" w:pos="720"/>
          <w:tab w:val="num" w:pos="1260"/>
        </w:tabs>
        <w:spacing w:after="0" w:line="240" w:lineRule="auto"/>
        <w:ind w:left="0" w:firstLine="540"/>
        <w:jc w:val="both"/>
      </w:pPr>
      <w:r w:rsidRPr="00742168">
        <w:t xml:space="preserve">На беспрепятственный доступ на территорию арендуемого </w:t>
      </w:r>
      <w:r>
        <w:t>У</w:t>
      </w:r>
      <w:r w:rsidRPr="00742168">
        <w:t>частка с целью его осмотра</w:t>
      </w:r>
      <w:r>
        <w:t xml:space="preserve"> на предмет соблюдения условий Д</w:t>
      </w:r>
      <w:r w:rsidRPr="00742168">
        <w:t>оговора.</w:t>
      </w:r>
    </w:p>
    <w:p w:rsidR="00116494" w:rsidRDefault="00116494" w:rsidP="00116494">
      <w:pPr>
        <w:numPr>
          <w:ilvl w:val="2"/>
          <w:numId w:val="11"/>
        </w:numPr>
        <w:tabs>
          <w:tab w:val="clear" w:pos="720"/>
          <w:tab w:val="num" w:pos="1260"/>
        </w:tabs>
        <w:ind w:left="0" w:firstLine="540"/>
        <w:jc w:val="both"/>
      </w:pPr>
      <w:r w:rsidRPr="00742168">
        <w:t xml:space="preserve">На возмещение убытков, причиненных ухудшением качества </w:t>
      </w:r>
      <w:r>
        <w:t>У</w:t>
      </w:r>
      <w:r w:rsidRPr="00742168">
        <w:t xml:space="preserve">частка и экологической обстановки в результате хозяйственной деятельности </w:t>
      </w:r>
      <w:r>
        <w:t>А</w:t>
      </w:r>
      <w:r w:rsidRPr="00742168">
        <w:t>рендатора, а также по иным основаниям, предусмотренным законодательством Российской Федерации.</w:t>
      </w:r>
    </w:p>
    <w:p w:rsidR="00116494" w:rsidRPr="00742168" w:rsidRDefault="00116494" w:rsidP="00116494">
      <w:pPr>
        <w:numPr>
          <w:ilvl w:val="1"/>
          <w:numId w:val="11"/>
        </w:numPr>
        <w:tabs>
          <w:tab w:val="clear" w:pos="1080"/>
          <w:tab w:val="num" w:pos="1260"/>
        </w:tabs>
        <w:ind w:left="0" w:firstLine="540"/>
        <w:jc w:val="both"/>
      </w:pPr>
      <w:r w:rsidRPr="00742168">
        <w:rPr>
          <w:b/>
          <w:bCs/>
        </w:rPr>
        <w:t xml:space="preserve">Арендодатель </w:t>
      </w:r>
      <w:r w:rsidRPr="00742168">
        <w:t>обязан:</w:t>
      </w:r>
    </w:p>
    <w:p w:rsidR="00116494" w:rsidRPr="00742168" w:rsidRDefault="00116494" w:rsidP="00116494">
      <w:pPr>
        <w:pStyle w:val="23"/>
        <w:numPr>
          <w:ilvl w:val="2"/>
          <w:numId w:val="11"/>
        </w:numPr>
        <w:tabs>
          <w:tab w:val="clear" w:pos="720"/>
          <w:tab w:val="num" w:pos="1260"/>
        </w:tabs>
        <w:spacing w:after="0" w:line="240" w:lineRule="auto"/>
        <w:ind w:left="0" w:firstLine="540"/>
        <w:jc w:val="both"/>
      </w:pPr>
      <w:r w:rsidRPr="00742168">
        <w:t>Выполня</w:t>
      </w:r>
      <w:r>
        <w:t>ть в полном объеме все условия Д</w:t>
      </w:r>
      <w:r w:rsidRPr="00742168">
        <w:t>оговора.</w:t>
      </w:r>
    </w:p>
    <w:p w:rsidR="00116494" w:rsidRPr="008E0C76" w:rsidRDefault="00116494" w:rsidP="00116494">
      <w:pPr>
        <w:numPr>
          <w:ilvl w:val="2"/>
          <w:numId w:val="11"/>
        </w:numPr>
        <w:tabs>
          <w:tab w:val="clear" w:pos="720"/>
          <w:tab w:val="num" w:pos="1260"/>
        </w:tabs>
        <w:ind w:left="0" w:firstLine="540"/>
        <w:jc w:val="both"/>
      </w:pPr>
      <w:r w:rsidRPr="00742168">
        <w:t xml:space="preserve">Передать </w:t>
      </w:r>
      <w:r w:rsidRPr="008E0C76">
        <w:rPr>
          <w:bCs/>
        </w:rPr>
        <w:t xml:space="preserve">Арендатору </w:t>
      </w:r>
      <w:r>
        <w:t>У</w:t>
      </w:r>
      <w:r w:rsidRPr="008E0C76">
        <w:t xml:space="preserve">часток по акту приема – передачи. </w:t>
      </w:r>
    </w:p>
    <w:p w:rsidR="00116494" w:rsidRPr="008E0C76" w:rsidRDefault="00116494" w:rsidP="00116494">
      <w:pPr>
        <w:numPr>
          <w:ilvl w:val="2"/>
          <w:numId w:val="11"/>
        </w:numPr>
        <w:tabs>
          <w:tab w:val="clear" w:pos="720"/>
          <w:tab w:val="num" w:pos="1260"/>
        </w:tabs>
        <w:ind w:left="0" w:firstLine="540"/>
        <w:jc w:val="both"/>
      </w:pPr>
      <w:r w:rsidRPr="008E0C76">
        <w:t xml:space="preserve">Письменно уведомить </w:t>
      </w:r>
      <w:r w:rsidRPr="008E0C76">
        <w:rPr>
          <w:bCs/>
        </w:rPr>
        <w:t xml:space="preserve">Арендатора </w:t>
      </w:r>
      <w:r w:rsidRPr="008E0C76">
        <w:t>об изменении номеров счетов</w:t>
      </w:r>
      <w:r>
        <w:t>,</w:t>
      </w:r>
      <w:r w:rsidRPr="008E0C76">
        <w:t xml:space="preserve"> указанных в п. 3.2</w:t>
      </w:r>
      <w:r>
        <w:t>, для перечисления арендной платы.</w:t>
      </w:r>
      <w:r w:rsidRPr="008E0C76">
        <w:t xml:space="preserve"> </w:t>
      </w:r>
    </w:p>
    <w:p w:rsidR="00116494" w:rsidRDefault="00116494" w:rsidP="00116494">
      <w:pPr>
        <w:numPr>
          <w:ilvl w:val="2"/>
          <w:numId w:val="11"/>
        </w:numPr>
        <w:tabs>
          <w:tab w:val="clear" w:pos="720"/>
          <w:tab w:val="num" w:pos="1260"/>
        </w:tabs>
        <w:ind w:left="0" w:firstLine="540"/>
        <w:jc w:val="both"/>
      </w:pPr>
      <w:r w:rsidRPr="008E0C76">
        <w:t>Своевременно производить перерасчет арендной платы согласно п. 3.</w:t>
      </w:r>
      <w:r>
        <w:t>4 Д</w:t>
      </w:r>
      <w:r w:rsidRPr="008E0C76">
        <w:t xml:space="preserve">оговора и письменно информировать об этом </w:t>
      </w:r>
      <w:r w:rsidRPr="008E0C76">
        <w:rPr>
          <w:bCs/>
        </w:rPr>
        <w:t>Арендатора.</w:t>
      </w:r>
      <w:r w:rsidRPr="003C2779">
        <w:t xml:space="preserve"> </w:t>
      </w:r>
    </w:p>
    <w:p w:rsidR="00116494" w:rsidRPr="003C2779" w:rsidRDefault="00116494" w:rsidP="00116494">
      <w:pPr>
        <w:numPr>
          <w:ilvl w:val="2"/>
          <w:numId w:val="11"/>
        </w:numPr>
        <w:tabs>
          <w:tab w:val="clear" w:pos="720"/>
          <w:tab w:val="num" w:pos="1260"/>
        </w:tabs>
        <w:ind w:left="0" w:firstLine="540"/>
        <w:jc w:val="both"/>
      </w:pPr>
      <w:r>
        <w:t xml:space="preserve">В случае неисполнения п. 4.4.8 Договора, произвести изъятие объекта незавершенного строительства по правилам, установленным законодательством </w:t>
      </w:r>
      <w:r w:rsidRPr="00742168">
        <w:t>Российской Федерации</w:t>
      </w:r>
      <w:r>
        <w:t>.</w:t>
      </w:r>
    </w:p>
    <w:p w:rsidR="00116494" w:rsidRPr="00742168" w:rsidRDefault="00116494" w:rsidP="00116494">
      <w:pPr>
        <w:numPr>
          <w:ilvl w:val="1"/>
          <w:numId w:val="11"/>
        </w:numPr>
        <w:tabs>
          <w:tab w:val="clear" w:pos="1080"/>
          <w:tab w:val="num" w:pos="1260"/>
        </w:tabs>
        <w:ind w:left="0" w:firstLine="540"/>
        <w:jc w:val="both"/>
        <w:rPr>
          <w:b/>
          <w:bCs/>
        </w:rPr>
      </w:pPr>
      <w:r w:rsidRPr="00742168">
        <w:rPr>
          <w:b/>
          <w:bCs/>
        </w:rPr>
        <w:t xml:space="preserve">Арендатор </w:t>
      </w:r>
      <w:r w:rsidRPr="00742168">
        <w:t>имеет право:</w:t>
      </w:r>
    </w:p>
    <w:p w:rsidR="00116494" w:rsidRPr="00742168" w:rsidRDefault="00116494" w:rsidP="00116494">
      <w:pPr>
        <w:pStyle w:val="af0"/>
        <w:numPr>
          <w:ilvl w:val="2"/>
          <w:numId w:val="11"/>
        </w:numPr>
        <w:tabs>
          <w:tab w:val="clear" w:pos="720"/>
          <w:tab w:val="num" w:pos="1260"/>
        </w:tabs>
        <w:spacing w:after="0"/>
        <w:ind w:left="0" w:firstLine="540"/>
        <w:jc w:val="both"/>
      </w:pPr>
      <w:r w:rsidRPr="00742168">
        <w:t xml:space="preserve">Использовать </w:t>
      </w:r>
      <w:r>
        <w:t>У</w:t>
      </w:r>
      <w:r w:rsidRPr="00742168">
        <w:t>час</w:t>
      </w:r>
      <w:r>
        <w:t>ток на условиях, установленных Д</w:t>
      </w:r>
      <w:r w:rsidRPr="00742168">
        <w:t>оговором.</w:t>
      </w:r>
    </w:p>
    <w:p w:rsidR="00116494" w:rsidRDefault="00116494" w:rsidP="00116494">
      <w:pPr>
        <w:pStyle w:val="af0"/>
        <w:numPr>
          <w:ilvl w:val="2"/>
          <w:numId w:val="11"/>
        </w:numPr>
        <w:tabs>
          <w:tab w:val="clear" w:pos="720"/>
          <w:tab w:val="num" w:pos="1260"/>
        </w:tabs>
        <w:spacing w:after="0"/>
        <w:ind w:left="0" w:firstLine="540"/>
        <w:jc w:val="both"/>
      </w:pPr>
      <w:r w:rsidRPr="00742168">
        <w:t xml:space="preserve">С письменного согласия </w:t>
      </w:r>
      <w:r w:rsidRPr="008E0C76">
        <w:rPr>
          <w:bCs/>
        </w:rPr>
        <w:t xml:space="preserve">Арендодателя </w:t>
      </w:r>
      <w:r w:rsidRPr="008E0C76">
        <w:t xml:space="preserve">передавать свои права и обязанности по </w:t>
      </w:r>
      <w:r>
        <w:t>Д</w:t>
      </w:r>
      <w:r w:rsidRPr="008E0C76">
        <w:t>оговору третьим лицам в случае перехода права собственности на объект недвижимости, в том числе на объект незавершенн</w:t>
      </w:r>
      <w:r>
        <w:t>ого</w:t>
      </w:r>
      <w:r w:rsidRPr="008E0C76">
        <w:t xml:space="preserve"> строительств</w:t>
      </w:r>
      <w:r>
        <w:t>а.</w:t>
      </w:r>
    </w:p>
    <w:p w:rsidR="00116494" w:rsidRDefault="00116494" w:rsidP="00116494">
      <w:pPr>
        <w:pStyle w:val="af0"/>
        <w:ind w:left="0" w:firstLine="540"/>
      </w:pPr>
      <w:r>
        <w:t>В</w:t>
      </w:r>
      <w:r w:rsidRPr="008E0C76">
        <w:t xml:space="preserve"> иных случаях передача прав и обязанностей по </w:t>
      </w:r>
      <w:r>
        <w:t>Д</w:t>
      </w:r>
      <w:r w:rsidRPr="008E0C76">
        <w:t xml:space="preserve">оговору третьим лицам (переуступка права, перемена лиц в обязательстве) </w:t>
      </w:r>
      <w:r>
        <w:t xml:space="preserve">и в субаренду </w:t>
      </w:r>
      <w:r w:rsidRPr="008E0C76">
        <w:t>не допускается.</w:t>
      </w:r>
    </w:p>
    <w:p w:rsidR="00116494" w:rsidRPr="00742168" w:rsidRDefault="00116494" w:rsidP="00116494">
      <w:pPr>
        <w:pStyle w:val="af0"/>
        <w:numPr>
          <w:ilvl w:val="2"/>
          <w:numId w:val="11"/>
        </w:numPr>
        <w:tabs>
          <w:tab w:val="clear" w:pos="720"/>
          <w:tab w:val="num" w:pos="1260"/>
        </w:tabs>
        <w:spacing w:after="0"/>
        <w:ind w:left="0" w:firstLine="540"/>
        <w:jc w:val="both"/>
      </w:pPr>
      <w:r w:rsidRPr="00F12892">
        <w:t xml:space="preserve">Выкупить </w:t>
      </w:r>
      <w:r>
        <w:t>У</w:t>
      </w:r>
      <w:r w:rsidRPr="00F12892">
        <w:t xml:space="preserve">часток после возведения на нем </w:t>
      </w:r>
      <w:r>
        <w:t>_______ (цель предоставления)</w:t>
      </w:r>
      <w:r w:rsidRPr="00F12892">
        <w:t>, ввода в эксплуатацию и проведения государственной рег</w:t>
      </w:r>
      <w:r>
        <w:t>истрации права собственности</w:t>
      </w:r>
      <w:r w:rsidRPr="00F12892">
        <w:t>.</w:t>
      </w:r>
    </w:p>
    <w:p w:rsidR="00116494" w:rsidRPr="00742168" w:rsidRDefault="00116494" w:rsidP="00116494">
      <w:pPr>
        <w:pStyle w:val="af0"/>
        <w:numPr>
          <w:ilvl w:val="1"/>
          <w:numId w:val="11"/>
        </w:numPr>
        <w:tabs>
          <w:tab w:val="clear" w:pos="1080"/>
          <w:tab w:val="num" w:pos="1260"/>
        </w:tabs>
        <w:spacing w:after="0"/>
        <w:ind w:left="0" w:firstLine="540"/>
        <w:jc w:val="both"/>
      </w:pPr>
      <w:r w:rsidRPr="00742168">
        <w:rPr>
          <w:b/>
          <w:bCs/>
        </w:rPr>
        <w:t xml:space="preserve">Арендатор </w:t>
      </w:r>
      <w:r w:rsidRPr="00742168">
        <w:t>обязан:</w:t>
      </w:r>
    </w:p>
    <w:p w:rsidR="00116494" w:rsidRPr="00742168" w:rsidRDefault="00116494" w:rsidP="00116494">
      <w:pPr>
        <w:pStyle w:val="af0"/>
        <w:numPr>
          <w:ilvl w:val="2"/>
          <w:numId w:val="11"/>
        </w:numPr>
        <w:tabs>
          <w:tab w:val="clear" w:pos="720"/>
          <w:tab w:val="num" w:pos="1260"/>
        </w:tabs>
        <w:spacing w:after="0"/>
        <w:ind w:left="0" w:firstLine="540"/>
        <w:jc w:val="both"/>
      </w:pPr>
      <w:r w:rsidRPr="00742168">
        <w:t>Выполня</w:t>
      </w:r>
      <w:r>
        <w:t>ть в полном объеме все условия Д</w:t>
      </w:r>
      <w:r w:rsidRPr="00742168">
        <w:t xml:space="preserve">оговора. </w:t>
      </w:r>
    </w:p>
    <w:p w:rsidR="00116494" w:rsidRPr="00742168" w:rsidRDefault="00116494" w:rsidP="00116494">
      <w:pPr>
        <w:pStyle w:val="af0"/>
        <w:numPr>
          <w:ilvl w:val="2"/>
          <w:numId w:val="11"/>
        </w:numPr>
        <w:tabs>
          <w:tab w:val="clear" w:pos="720"/>
          <w:tab w:val="num" w:pos="1260"/>
        </w:tabs>
        <w:spacing w:after="0"/>
        <w:ind w:left="0" w:firstLine="540"/>
        <w:jc w:val="both"/>
      </w:pPr>
      <w:r w:rsidRPr="00742168">
        <w:t xml:space="preserve">Использовать </w:t>
      </w:r>
      <w:r>
        <w:t>У</w:t>
      </w:r>
      <w:r w:rsidRPr="00742168">
        <w:t>часток в соответствии с целевым назначением и разрешенным использованием.</w:t>
      </w:r>
    </w:p>
    <w:p w:rsidR="00116494" w:rsidRPr="00742168" w:rsidRDefault="00116494" w:rsidP="00116494">
      <w:pPr>
        <w:pStyle w:val="af0"/>
        <w:numPr>
          <w:ilvl w:val="2"/>
          <w:numId w:val="11"/>
        </w:numPr>
        <w:tabs>
          <w:tab w:val="clear" w:pos="720"/>
          <w:tab w:val="num" w:pos="1260"/>
        </w:tabs>
        <w:spacing w:after="0"/>
        <w:ind w:left="0" w:firstLine="540"/>
        <w:jc w:val="both"/>
      </w:pPr>
      <w:r w:rsidRPr="00742168">
        <w:t>Уплачивать в размере и на условиях, установлен</w:t>
      </w:r>
      <w:r>
        <w:t>ных Д</w:t>
      </w:r>
      <w:r w:rsidRPr="00742168">
        <w:t>оговором, арендную плату.</w:t>
      </w:r>
    </w:p>
    <w:p w:rsidR="00116494" w:rsidRPr="00742168" w:rsidRDefault="00116494" w:rsidP="00116494">
      <w:pPr>
        <w:pStyle w:val="af0"/>
        <w:numPr>
          <w:ilvl w:val="2"/>
          <w:numId w:val="11"/>
        </w:numPr>
        <w:tabs>
          <w:tab w:val="clear" w:pos="720"/>
          <w:tab w:val="num" w:pos="1260"/>
        </w:tabs>
        <w:spacing w:after="0"/>
        <w:ind w:left="0" w:firstLine="540"/>
        <w:jc w:val="both"/>
      </w:pPr>
      <w:r w:rsidRPr="00742168">
        <w:lastRenderedPageBreak/>
        <w:t xml:space="preserve">Обеспечить </w:t>
      </w:r>
      <w:r w:rsidRPr="00582334">
        <w:rPr>
          <w:bCs/>
        </w:rPr>
        <w:t xml:space="preserve">Арендодателю </w:t>
      </w:r>
      <w:r w:rsidRPr="00742168">
        <w:t xml:space="preserve">(его законным представителям), представителям органов государственного </w:t>
      </w:r>
      <w:r>
        <w:t xml:space="preserve">и муниципального </w:t>
      </w:r>
      <w:r w:rsidRPr="00742168">
        <w:t xml:space="preserve">земельного контроля доступ на </w:t>
      </w:r>
      <w:r>
        <w:t>У</w:t>
      </w:r>
      <w:r w:rsidRPr="00742168">
        <w:t>часток по их требованию.</w:t>
      </w:r>
    </w:p>
    <w:p w:rsidR="00116494" w:rsidRPr="00742168" w:rsidRDefault="00116494" w:rsidP="00116494">
      <w:pPr>
        <w:pStyle w:val="af0"/>
        <w:numPr>
          <w:ilvl w:val="2"/>
          <w:numId w:val="11"/>
        </w:numPr>
        <w:tabs>
          <w:tab w:val="clear" w:pos="720"/>
          <w:tab w:val="num" w:pos="1260"/>
        </w:tabs>
        <w:spacing w:after="0"/>
        <w:ind w:left="0" w:firstLine="540"/>
        <w:jc w:val="both"/>
      </w:pPr>
      <w:r>
        <w:t xml:space="preserve">В случае досрочного расторжения Договора </w:t>
      </w:r>
      <w:r w:rsidRPr="00742168">
        <w:t>не позднее</w:t>
      </w:r>
      <w:r>
        <w:t>,</w:t>
      </w:r>
      <w:r w:rsidRPr="00742168">
        <w:t xml:space="preserve"> чем за </w:t>
      </w:r>
      <w:r>
        <w:t>1</w:t>
      </w:r>
      <w:r w:rsidRPr="00742168">
        <w:t xml:space="preserve"> (</w:t>
      </w:r>
      <w:r>
        <w:t>один</w:t>
      </w:r>
      <w:r w:rsidRPr="00742168">
        <w:t xml:space="preserve">) месяц </w:t>
      </w:r>
      <w:r>
        <w:t>п</w:t>
      </w:r>
      <w:r w:rsidRPr="00742168">
        <w:t xml:space="preserve">исьменно сообщить </w:t>
      </w:r>
      <w:r w:rsidRPr="00582334">
        <w:rPr>
          <w:bCs/>
        </w:rPr>
        <w:t xml:space="preserve">Арендодателю </w:t>
      </w:r>
      <w:r w:rsidRPr="00742168">
        <w:t xml:space="preserve">о предстоящем освобождении </w:t>
      </w:r>
      <w:r>
        <w:t>У</w:t>
      </w:r>
      <w:r w:rsidRPr="00742168">
        <w:t>частка.</w:t>
      </w:r>
    </w:p>
    <w:p w:rsidR="00116494" w:rsidRPr="00742168" w:rsidRDefault="00116494" w:rsidP="00116494">
      <w:pPr>
        <w:pStyle w:val="af0"/>
        <w:numPr>
          <w:ilvl w:val="2"/>
          <w:numId w:val="11"/>
        </w:numPr>
        <w:tabs>
          <w:tab w:val="clear" w:pos="720"/>
          <w:tab w:val="num" w:pos="1260"/>
        </w:tabs>
        <w:spacing w:after="0"/>
        <w:ind w:left="0" w:firstLine="540"/>
        <w:jc w:val="both"/>
      </w:pPr>
      <w:r w:rsidRPr="00742168">
        <w:t xml:space="preserve">Не допускать действий, приводящих к ухудшению экологической обстановки на арендуемом </w:t>
      </w:r>
      <w:r>
        <w:t>У</w:t>
      </w:r>
      <w:r w:rsidRPr="00742168">
        <w:t>частке и прилегающих к нему территориях, а также выполнять работы по благоустройству территории.</w:t>
      </w:r>
    </w:p>
    <w:p w:rsidR="00116494" w:rsidRPr="00383820" w:rsidRDefault="00116494" w:rsidP="00116494">
      <w:pPr>
        <w:pStyle w:val="af0"/>
        <w:numPr>
          <w:ilvl w:val="2"/>
          <w:numId w:val="11"/>
        </w:numPr>
        <w:tabs>
          <w:tab w:val="clear" w:pos="720"/>
          <w:tab w:val="num" w:pos="1276"/>
        </w:tabs>
        <w:spacing w:after="0"/>
        <w:ind w:left="0" w:firstLine="540"/>
        <w:jc w:val="both"/>
        <w:rPr>
          <w:bCs/>
        </w:rPr>
      </w:pPr>
      <w:r w:rsidRPr="00742168">
        <w:t xml:space="preserve">Письменно в десятидневный срок уведомить </w:t>
      </w:r>
      <w:r w:rsidRPr="00286113">
        <w:rPr>
          <w:bCs/>
        </w:rPr>
        <w:t>Арендодателя</w:t>
      </w:r>
      <w:r w:rsidRPr="00286113">
        <w:rPr>
          <w:b/>
          <w:bCs/>
        </w:rPr>
        <w:t xml:space="preserve"> </w:t>
      </w:r>
      <w:r w:rsidRPr="00742168">
        <w:t>об изменении своих реквизитов.</w:t>
      </w:r>
    </w:p>
    <w:p w:rsidR="00116494" w:rsidRPr="00286113" w:rsidRDefault="00116494" w:rsidP="00116494">
      <w:pPr>
        <w:pStyle w:val="af0"/>
        <w:numPr>
          <w:ilvl w:val="2"/>
          <w:numId w:val="11"/>
        </w:numPr>
        <w:tabs>
          <w:tab w:val="clear" w:pos="720"/>
          <w:tab w:val="num" w:pos="1276"/>
        </w:tabs>
        <w:spacing w:after="0"/>
        <w:ind w:left="0" w:firstLine="540"/>
        <w:jc w:val="both"/>
        <w:rPr>
          <w:bCs/>
        </w:rPr>
      </w:pPr>
      <w:r>
        <w:t>Д</w:t>
      </w:r>
      <w:r w:rsidRPr="008E0C76">
        <w:t>о истечени</w:t>
      </w:r>
      <w:r>
        <w:t>я</w:t>
      </w:r>
      <w:r w:rsidRPr="008E0C76">
        <w:t xml:space="preserve"> срока действия </w:t>
      </w:r>
      <w:r>
        <w:t>Д</w:t>
      </w:r>
      <w:r w:rsidRPr="008E0C76">
        <w:t>оговора</w:t>
      </w:r>
      <w:r>
        <w:t xml:space="preserve">, указанного в п. 2.1, завершить строительство __________ (цель предоставления), подтвердив </w:t>
      </w:r>
      <w:r w:rsidRPr="00F12892">
        <w:t>проведени</w:t>
      </w:r>
      <w:r>
        <w:t>ем</w:t>
      </w:r>
      <w:r w:rsidRPr="00F12892">
        <w:t xml:space="preserve"> государственной рег</w:t>
      </w:r>
      <w:r>
        <w:t>истрации права собственности.</w:t>
      </w:r>
    </w:p>
    <w:p w:rsidR="00116494" w:rsidRDefault="00116494" w:rsidP="00116494">
      <w:pPr>
        <w:pStyle w:val="af0"/>
        <w:numPr>
          <w:ilvl w:val="1"/>
          <w:numId w:val="11"/>
        </w:numPr>
        <w:tabs>
          <w:tab w:val="clear" w:pos="1080"/>
          <w:tab w:val="num" w:pos="1260"/>
        </w:tabs>
        <w:spacing w:after="0"/>
        <w:ind w:left="0" w:firstLine="540"/>
        <w:jc w:val="both"/>
      </w:pPr>
      <w:r w:rsidRPr="00C33E33">
        <w:rPr>
          <w:bCs/>
        </w:rPr>
        <w:t>Арендодатель и Арендато</w:t>
      </w:r>
      <w:r w:rsidRPr="00462D12">
        <w:rPr>
          <w:bCs/>
        </w:rPr>
        <w:t>р</w:t>
      </w:r>
      <w:r w:rsidRPr="00742168">
        <w:t xml:space="preserve"> имеют иные права и несут иные обязанности, установленные законодательством Российской Федерации.</w:t>
      </w:r>
    </w:p>
    <w:p w:rsidR="00116494" w:rsidRPr="00742168" w:rsidRDefault="00116494" w:rsidP="00116494">
      <w:pPr>
        <w:pStyle w:val="af0"/>
        <w:numPr>
          <w:ilvl w:val="1"/>
          <w:numId w:val="11"/>
        </w:numPr>
        <w:tabs>
          <w:tab w:val="clear" w:pos="1080"/>
          <w:tab w:val="num" w:pos="1260"/>
        </w:tabs>
        <w:spacing w:after="0"/>
        <w:ind w:left="0" w:firstLine="540"/>
        <w:jc w:val="both"/>
      </w:pPr>
      <w:r w:rsidRPr="00C65548">
        <w:rPr>
          <w:bCs/>
        </w:rPr>
        <w:t xml:space="preserve">При изменении адреса </w:t>
      </w:r>
      <w:r w:rsidRPr="00E12E17">
        <w:rPr>
          <w:b/>
          <w:bCs/>
        </w:rPr>
        <w:t>Стороны</w:t>
      </w:r>
      <w:r w:rsidRPr="00C65548">
        <w:rPr>
          <w:bCs/>
        </w:rPr>
        <w:t xml:space="preserve"> обязуются извещать друг друга о таких изменениях в десятидневный срок. В противном случае, сообщения, переданные по последнему известному </w:t>
      </w:r>
      <w:r>
        <w:rPr>
          <w:bCs/>
        </w:rPr>
        <w:t>адресу, считаются переданными надлежащим образом.</w:t>
      </w:r>
    </w:p>
    <w:p w:rsidR="00116494" w:rsidRPr="00F12892" w:rsidRDefault="00116494" w:rsidP="00116494">
      <w:pPr>
        <w:pStyle w:val="af0"/>
        <w:ind w:firstLine="851"/>
        <w:rPr>
          <w:b/>
          <w:bCs/>
        </w:rPr>
      </w:pPr>
    </w:p>
    <w:p w:rsidR="00116494" w:rsidRPr="00F12892" w:rsidRDefault="00116494" w:rsidP="00116494">
      <w:pPr>
        <w:pStyle w:val="af0"/>
        <w:numPr>
          <w:ilvl w:val="0"/>
          <w:numId w:val="11"/>
        </w:numPr>
        <w:spacing w:after="0"/>
        <w:jc w:val="center"/>
        <w:rPr>
          <w:b/>
          <w:bCs/>
        </w:rPr>
      </w:pPr>
      <w:r w:rsidRPr="00F12892">
        <w:rPr>
          <w:b/>
          <w:bCs/>
        </w:rPr>
        <w:t xml:space="preserve">Ответственность </w:t>
      </w:r>
      <w:r>
        <w:rPr>
          <w:b/>
          <w:bCs/>
        </w:rPr>
        <w:t>С</w:t>
      </w:r>
      <w:r w:rsidRPr="00F12892">
        <w:rPr>
          <w:b/>
          <w:bCs/>
        </w:rPr>
        <w:t>торон.</w:t>
      </w:r>
    </w:p>
    <w:p w:rsidR="00116494" w:rsidRPr="00F12892" w:rsidRDefault="00116494" w:rsidP="00116494">
      <w:pPr>
        <w:pStyle w:val="af0"/>
        <w:ind w:firstLine="708"/>
        <w:jc w:val="center"/>
      </w:pPr>
    </w:p>
    <w:p w:rsidR="00116494" w:rsidRPr="00F12892" w:rsidRDefault="00116494" w:rsidP="00116494">
      <w:pPr>
        <w:pStyle w:val="af0"/>
        <w:numPr>
          <w:ilvl w:val="1"/>
          <w:numId w:val="11"/>
        </w:numPr>
        <w:spacing w:after="0"/>
        <w:ind w:left="0" w:firstLine="540"/>
        <w:jc w:val="both"/>
      </w:pPr>
      <w:r>
        <w:t>За нарушение условий Д</w:t>
      </w:r>
      <w:r w:rsidRPr="00F12892">
        <w:t>оговора Стороны несут ответственность, предусмотренную законодательством Российской Федерации.</w:t>
      </w:r>
    </w:p>
    <w:p w:rsidR="00116494" w:rsidRPr="00F12892" w:rsidRDefault="00116494" w:rsidP="00116494">
      <w:pPr>
        <w:pStyle w:val="af0"/>
        <w:numPr>
          <w:ilvl w:val="1"/>
          <w:numId w:val="11"/>
        </w:numPr>
        <w:spacing w:after="0"/>
        <w:ind w:left="0" w:firstLine="540"/>
        <w:jc w:val="both"/>
      </w:pPr>
      <w:r w:rsidRPr="00F12892">
        <w:t>За нарушение ср</w:t>
      </w:r>
      <w:r>
        <w:t>ока внесения арендной платы по Д</w:t>
      </w:r>
      <w:r w:rsidRPr="00F12892">
        <w:t xml:space="preserve">оговору </w:t>
      </w:r>
      <w:r w:rsidRPr="00F12892">
        <w:rPr>
          <w:b/>
          <w:bCs/>
        </w:rPr>
        <w:t xml:space="preserve">Арендатор </w:t>
      </w:r>
      <w:r w:rsidRPr="00F12892">
        <w:t xml:space="preserve">выплачивает </w:t>
      </w:r>
      <w:r w:rsidRPr="00F12892">
        <w:rPr>
          <w:b/>
          <w:bCs/>
        </w:rPr>
        <w:t xml:space="preserve">Арендодателю </w:t>
      </w:r>
      <w:r w:rsidRPr="00F12892">
        <w:t xml:space="preserve">пени из расчета </w:t>
      </w:r>
      <w:r w:rsidRPr="00603C5B">
        <w:t>0.07 % от размера невнесенной платы</w:t>
      </w:r>
      <w:r w:rsidRPr="00F12892">
        <w:t xml:space="preserve"> за каждый календарный день просрочки. Пени перечисляются в порядке</w:t>
      </w:r>
      <w:r>
        <w:t>, предусмотренном п. 3.2 Д</w:t>
      </w:r>
      <w:r w:rsidRPr="00F12892">
        <w:t>оговора.</w:t>
      </w:r>
    </w:p>
    <w:p w:rsidR="00116494" w:rsidRPr="00F12892" w:rsidRDefault="00116494" w:rsidP="00116494">
      <w:pPr>
        <w:pStyle w:val="af0"/>
        <w:numPr>
          <w:ilvl w:val="1"/>
          <w:numId w:val="11"/>
        </w:numPr>
        <w:spacing w:after="0"/>
        <w:ind w:left="0" w:firstLine="540"/>
        <w:jc w:val="both"/>
      </w:pPr>
      <w:r w:rsidRPr="00F12892">
        <w:t xml:space="preserve">Ответственность Сторон за нарушение </w:t>
      </w:r>
      <w:r>
        <w:t xml:space="preserve">договорных </w:t>
      </w:r>
      <w:r w:rsidRPr="00F12892">
        <w:t>обязательств, вызванн</w:t>
      </w:r>
      <w:r>
        <w:t>ое</w:t>
      </w:r>
      <w:r w:rsidRPr="00F12892">
        <w:t xml:space="preserve"> действием обстоятельств непреодолимой силы, регулируется законодательством Российской Федерации.</w:t>
      </w:r>
    </w:p>
    <w:p w:rsidR="00116494" w:rsidRPr="00F12892" w:rsidRDefault="00116494" w:rsidP="00116494">
      <w:pPr>
        <w:pStyle w:val="af0"/>
        <w:jc w:val="center"/>
        <w:rPr>
          <w:b/>
          <w:bCs/>
        </w:rPr>
      </w:pPr>
    </w:p>
    <w:p w:rsidR="00116494" w:rsidRPr="00F12892" w:rsidRDefault="00116494" w:rsidP="00116494">
      <w:pPr>
        <w:pStyle w:val="af0"/>
        <w:jc w:val="center"/>
        <w:rPr>
          <w:b/>
          <w:bCs/>
        </w:rPr>
      </w:pPr>
      <w:r w:rsidRPr="00F12892">
        <w:rPr>
          <w:b/>
          <w:bCs/>
        </w:rPr>
        <w:t>6. Изменение, расторжение и п</w:t>
      </w:r>
      <w:r>
        <w:rPr>
          <w:b/>
          <w:bCs/>
        </w:rPr>
        <w:t>рекращение Д</w:t>
      </w:r>
      <w:r w:rsidRPr="00F12892">
        <w:rPr>
          <w:b/>
          <w:bCs/>
        </w:rPr>
        <w:t>оговора.</w:t>
      </w:r>
    </w:p>
    <w:p w:rsidR="00116494" w:rsidRPr="00F12892" w:rsidRDefault="00116494" w:rsidP="00116494">
      <w:pPr>
        <w:pStyle w:val="af0"/>
        <w:tabs>
          <w:tab w:val="left" w:pos="1080"/>
        </w:tabs>
        <w:ind w:firstLine="540"/>
        <w:jc w:val="center"/>
        <w:rPr>
          <w:b/>
          <w:bCs/>
        </w:rPr>
      </w:pPr>
    </w:p>
    <w:p w:rsidR="00116494" w:rsidRPr="00742168" w:rsidRDefault="00116494" w:rsidP="00116494">
      <w:pPr>
        <w:pStyle w:val="af0"/>
        <w:numPr>
          <w:ilvl w:val="1"/>
          <w:numId w:val="12"/>
        </w:numPr>
        <w:tabs>
          <w:tab w:val="clear" w:pos="360"/>
          <w:tab w:val="left" w:pos="1080"/>
          <w:tab w:val="num" w:pos="1440"/>
        </w:tabs>
        <w:spacing w:after="0"/>
        <w:ind w:left="0" w:firstLine="540"/>
        <w:jc w:val="both"/>
      </w:pPr>
      <w:r>
        <w:t>Все изменения и дополнения к Д</w:t>
      </w:r>
      <w:r w:rsidRPr="00742168">
        <w:t>оговору оформляются Сторонами в письменн</w:t>
      </w:r>
      <w:r>
        <w:t>ой форме, за исключением п. 3.4 Д</w:t>
      </w:r>
      <w:r w:rsidRPr="00742168">
        <w:t>оговора</w:t>
      </w:r>
      <w:r>
        <w:t>.</w:t>
      </w:r>
    </w:p>
    <w:p w:rsidR="00116494" w:rsidRDefault="00116494" w:rsidP="00116494">
      <w:pPr>
        <w:numPr>
          <w:ilvl w:val="1"/>
          <w:numId w:val="12"/>
        </w:numPr>
        <w:tabs>
          <w:tab w:val="clear" w:pos="360"/>
          <w:tab w:val="left" w:pos="1080"/>
          <w:tab w:val="num" w:pos="1440"/>
        </w:tabs>
        <w:ind w:left="0" w:firstLine="540"/>
        <w:jc w:val="both"/>
      </w:pPr>
      <w:r w:rsidRPr="00742168">
        <w:t xml:space="preserve">Договор может быть расторгнут по требованию </w:t>
      </w:r>
      <w:r w:rsidRPr="00742168">
        <w:rPr>
          <w:b/>
          <w:bCs/>
        </w:rPr>
        <w:t xml:space="preserve">Арендодателя </w:t>
      </w:r>
      <w:r w:rsidRPr="00742168">
        <w:t>по решению суда на основании и в порядке, установленном гражданским законодательством, а также в случаях, указанных в п</w:t>
      </w:r>
      <w:r>
        <w:t>.</w:t>
      </w:r>
      <w:r w:rsidRPr="00742168">
        <w:t xml:space="preserve"> 4.1.1.</w:t>
      </w:r>
    </w:p>
    <w:p w:rsidR="00116494" w:rsidRPr="00497740" w:rsidRDefault="00116494" w:rsidP="00116494">
      <w:pPr>
        <w:numPr>
          <w:ilvl w:val="1"/>
          <w:numId w:val="12"/>
        </w:numPr>
        <w:tabs>
          <w:tab w:val="clear" w:pos="360"/>
          <w:tab w:val="left" w:pos="1080"/>
          <w:tab w:val="num" w:pos="1440"/>
        </w:tabs>
        <w:ind w:left="0" w:firstLine="540"/>
        <w:jc w:val="both"/>
      </w:pPr>
      <w:r>
        <w:t xml:space="preserve">Договор может прекратить свое действие в случае возникновения оснований для приватизации арендуемого Участка, предусмотренных Земельным кодексом Российской Федерации, и реализации права приватизации Участка. </w:t>
      </w:r>
    </w:p>
    <w:p w:rsidR="00116494" w:rsidRPr="00742168" w:rsidRDefault="00116494" w:rsidP="00116494">
      <w:pPr>
        <w:numPr>
          <w:ilvl w:val="1"/>
          <w:numId w:val="12"/>
        </w:numPr>
        <w:tabs>
          <w:tab w:val="clear" w:pos="360"/>
          <w:tab w:val="left" w:pos="1080"/>
          <w:tab w:val="num" w:pos="1440"/>
        </w:tabs>
        <w:ind w:left="0" w:firstLine="540"/>
        <w:jc w:val="both"/>
      </w:pPr>
      <w:r w:rsidRPr="00742168">
        <w:t xml:space="preserve">При прекращении </w:t>
      </w:r>
      <w:r>
        <w:t>Д</w:t>
      </w:r>
      <w:r w:rsidRPr="00742168">
        <w:t>оговора</w:t>
      </w:r>
      <w:r>
        <w:t>, в случае отказа от Участка,</w:t>
      </w:r>
      <w:r w:rsidRPr="00742168">
        <w:t xml:space="preserve"> </w:t>
      </w:r>
      <w:r w:rsidRPr="00742168">
        <w:rPr>
          <w:b/>
          <w:bCs/>
        </w:rPr>
        <w:t xml:space="preserve">Арендатор </w:t>
      </w:r>
      <w:r w:rsidRPr="00742168">
        <w:t xml:space="preserve">обязан вернуть </w:t>
      </w:r>
      <w:r w:rsidRPr="00742168">
        <w:rPr>
          <w:b/>
          <w:bCs/>
        </w:rPr>
        <w:t xml:space="preserve">Арендодателю </w:t>
      </w:r>
      <w:r>
        <w:rPr>
          <w:bCs/>
        </w:rPr>
        <w:t>У</w:t>
      </w:r>
      <w:r w:rsidRPr="00742168">
        <w:t xml:space="preserve">часток в </w:t>
      </w:r>
      <w:r>
        <w:t>первоначальном</w:t>
      </w:r>
      <w:r w:rsidRPr="00742168">
        <w:t xml:space="preserve"> состоянии.</w:t>
      </w:r>
    </w:p>
    <w:p w:rsidR="00116494" w:rsidRPr="00F12892" w:rsidRDefault="00116494" w:rsidP="00116494">
      <w:pPr>
        <w:ind w:firstLine="540"/>
        <w:jc w:val="both"/>
      </w:pPr>
    </w:p>
    <w:p w:rsidR="00116494" w:rsidRPr="00F12892" w:rsidRDefault="00116494" w:rsidP="00116494">
      <w:pPr>
        <w:numPr>
          <w:ilvl w:val="0"/>
          <w:numId w:val="12"/>
        </w:numPr>
        <w:jc w:val="center"/>
        <w:rPr>
          <w:b/>
          <w:bCs/>
        </w:rPr>
      </w:pPr>
      <w:r w:rsidRPr="00F12892">
        <w:rPr>
          <w:b/>
          <w:bCs/>
        </w:rPr>
        <w:t>Рассмотрение и урегулирование споров.</w:t>
      </w:r>
    </w:p>
    <w:p w:rsidR="00116494" w:rsidRPr="00F12892" w:rsidRDefault="00116494" w:rsidP="00116494">
      <w:pPr>
        <w:jc w:val="center"/>
        <w:rPr>
          <w:b/>
          <w:bCs/>
        </w:rPr>
      </w:pPr>
    </w:p>
    <w:p w:rsidR="00116494" w:rsidRPr="00F12892" w:rsidRDefault="00116494" w:rsidP="00116494">
      <w:pPr>
        <w:pStyle w:val="23"/>
        <w:spacing w:line="240" w:lineRule="auto"/>
        <w:ind w:firstLine="540"/>
        <w:rPr>
          <w:b/>
          <w:bCs/>
        </w:rPr>
      </w:pPr>
      <w:r>
        <w:t>Все возникающие между Сторонами</w:t>
      </w:r>
      <w:r w:rsidRPr="0017473C">
        <w:t xml:space="preserve"> </w:t>
      </w:r>
      <w:r>
        <w:t>споры по д</w:t>
      </w:r>
      <w:r w:rsidRPr="00F12892">
        <w:t>оговору разрешаются в соответствии с законодательством Российской Федерации.</w:t>
      </w:r>
    </w:p>
    <w:p w:rsidR="00116494" w:rsidRPr="00F12892" w:rsidRDefault="00116494" w:rsidP="00116494">
      <w:pPr>
        <w:jc w:val="center"/>
        <w:rPr>
          <w:b/>
          <w:bCs/>
        </w:rPr>
      </w:pPr>
      <w:r>
        <w:rPr>
          <w:b/>
          <w:bCs/>
        </w:rPr>
        <w:t>8. Особые условия Д</w:t>
      </w:r>
      <w:r w:rsidRPr="00F12892">
        <w:rPr>
          <w:b/>
          <w:bCs/>
        </w:rPr>
        <w:t>оговора.</w:t>
      </w:r>
    </w:p>
    <w:p w:rsidR="00116494" w:rsidRPr="00F12892" w:rsidRDefault="00116494" w:rsidP="00116494">
      <w:pPr>
        <w:jc w:val="center"/>
        <w:rPr>
          <w:b/>
          <w:bCs/>
        </w:rPr>
      </w:pPr>
    </w:p>
    <w:p w:rsidR="00116494" w:rsidRDefault="00116494" w:rsidP="00116494">
      <w:pPr>
        <w:pStyle w:val="23"/>
        <w:numPr>
          <w:ilvl w:val="1"/>
          <w:numId w:val="13"/>
        </w:numPr>
        <w:tabs>
          <w:tab w:val="clear" w:pos="360"/>
        </w:tabs>
        <w:spacing w:after="0" w:line="240" w:lineRule="auto"/>
        <w:ind w:left="0" w:firstLine="567"/>
        <w:jc w:val="both"/>
      </w:pPr>
      <w:r>
        <w:t xml:space="preserve">Договор </w:t>
      </w:r>
      <w:r w:rsidRPr="007C58A9">
        <w:t>и изменения к нему подлежат</w:t>
      </w:r>
      <w:r w:rsidRPr="006933EA">
        <w:t xml:space="preserve"> государственной регистрации в Управлени</w:t>
      </w:r>
      <w:r>
        <w:t>и</w:t>
      </w:r>
      <w:r w:rsidRPr="006933EA">
        <w:t xml:space="preserve"> Федеральной службы государственной регистрации, кадастра и картографии по Ростовской области.</w:t>
      </w:r>
      <w:r w:rsidRPr="003A7FA1">
        <w:t xml:space="preserve"> </w:t>
      </w:r>
    </w:p>
    <w:p w:rsidR="00116494" w:rsidRPr="00960642" w:rsidRDefault="00116494" w:rsidP="00116494">
      <w:pPr>
        <w:pStyle w:val="23"/>
        <w:spacing w:after="0" w:line="240" w:lineRule="auto"/>
        <w:ind w:left="0" w:firstLine="567"/>
        <w:jc w:val="both"/>
      </w:pPr>
      <w:r w:rsidRPr="00960642">
        <w:t>Договор, подлежащий государственной регистрации, считается для третьих лиц заключенным с момента его регистрации.</w:t>
      </w:r>
    </w:p>
    <w:p w:rsidR="00116494" w:rsidRPr="00541B8F" w:rsidRDefault="00116494" w:rsidP="00116494">
      <w:pPr>
        <w:pStyle w:val="23"/>
        <w:numPr>
          <w:ilvl w:val="1"/>
          <w:numId w:val="13"/>
        </w:numPr>
        <w:tabs>
          <w:tab w:val="clear" w:pos="360"/>
        </w:tabs>
        <w:spacing w:after="0" w:line="240" w:lineRule="auto"/>
        <w:ind w:left="0" w:firstLine="567"/>
        <w:jc w:val="both"/>
      </w:pPr>
      <w:r w:rsidRPr="00541B8F">
        <w:lastRenderedPageBreak/>
        <w:t>Договор составлен в 3 (трех) экземплярах, имеющих одинаковую юридическую силу, и хранящихся по одному экземпляру у каждой из Сторон, один экземпляр передается в Управление Федеральной службы государственной регистрации, кадастра и картографии по Ростовской области.</w:t>
      </w:r>
    </w:p>
    <w:p w:rsidR="00116494" w:rsidRPr="00541B8F" w:rsidRDefault="00116494" w:rsidP="00116494">
      <w:pPr>
        <w:jc w:val="center"/>
        <w:rPr>
          <w:b/>
          <w:bCs/>
        </w:rPr>
      </w:pPr>
    </w:p>
    <w:p w:rsidR="00116494" w:rsidRPr="00541B8F" w:rsidRDefault="00116494" w:rsidP="00116494">
      <w:pPr>
        <w:jc w:val="center"/>
        <w:rPr>
          <w:b/>
          <w:bCs/>
        </w:rPr>
      </w:pPr>
      <w:r w:rsidRPr="00541B8F">
        <w:rPr>
          <w:b/>
          <w:bCs/>
        </w:rPr>
        <w:t>9. Реквизиты Сторон.</w:t>
      </w:r>
    </w:p>
    <w:p w:rsidR="00116494" w:rsidRPr="00541B8F" w:rsidRDefault="00116494" w:rsidP="00116494">
      <w:pPr>
        <w:jc w:val="center"/>
        <w:rPr>
          <w:b/>
          <w:b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4860"/>
      </w:tblGrid>
      <w:tr w:rsidR="00116494" w:rsidRPr="00541B8F" w:rsidTr="00B21BBE">
        <w:trPr>
          <w:jc w:val="center"/>
        </w:trPr>
        <w:tc>
          <w:tcPr>
            <w:tcW w:w="5328" w:type="dxa"/>
            <w:tcBorders>
              <w:top w:val="nil"/>
              <w:left w:val="nil"/>
              <w:bottom w:val="nil"/>
              <w:right w:val="nil"/>
            </w:tcBorders>
          </w:tcPr>
          <w:p w:rsidR="00116494" w:rsidRPr="00541B8F" w:rsidRDefault="00116494" w:rsidP="00B21BBE">
            <w:pPr>
              <w:jc w:val="center"/>
              <w:rPr>
                <w:b/>
                <w:bCs/>
                <w:i/>
                <w:iCs/>
              </w:rPr>
            </w:pPr>
            <w:r w:rsidRPr="00541B8F">
              <w:rPr>
                <w:b/>
                <w:bCs/>
              </w:rPr>
              <w:t>Арендодатель:</w:t>
            </w:r>
          </w:p>
          <w:p w:rsidR="00116494" w:rsidRPr="00541B8F" w:rsidRDefault="00116494" w:rsidP="00B21BBE">
            <w:pPr>
              <w:autoSpaceDE w:val="0"/>
              <w:autoSpaceDN w:val="0"/>
              <w:jc w:val="center"/>
              <w:rPr>
                <w:b/>
                <w:bCs/>
              </w:rPr>
            </w:pPr>
          </w:p>
          <w:p w:rsidR="00116494" w:rsidRPr="00541B8F" w:rsidRDefault="00116494" w:rsidP="00B21BBE">
            <w:pPr>
              <w:autoSpaceDE w:val="0"/>
              <w:autoSpaceDN w:val="0"/>
              <w:jc w:val="center"/>
              <w:rPr>
                <w:b/>
                <w:bCs/>
              </w:rPr>
            </w:pPr>
            <w:r w:rsidRPr="00541B8F">
              <w:rPr>
                <w:b/>
                <w:bCs/>
              </w:rPr>
              <w:t>Администрация Цимлянского района</w:t>
            </w:r>
          </w:p>
          <w:p w:rsidR="00116494" w:rsidRPr="00541B8F" w:rsidRDefault="00116494" w:rsidP="00B21BBE">
            <w:pPr>
              <w:autoSpaceDE w:val="0"/>
              <w:autoSpaceDN w:val="0"/>
              <w:jc w:val="center"/>
              <w:rPr>
                <w:b/>
                <w:bCs/>
              </w:rPr>
            </w:pPr>
            <w:r w:rsidRPr="00541B8F">
              <w:rPr>
                <w:b/>
                <w:bCs/>
              </w:rPr>
              <w:t>Юридический адрес:</w:t>
            </w:r>
          </w:p>
          <w:p w:rsidR="00116494" w:rsidRPr="00541B8F" w:rsidRDefault="00116494" w:rsidP="00B21BBE">
            <w:pPr>
              <w:autoSpaceDE w:val="0"/>
              <w:autoSpaceDN w:val="0"/>
              <w:jc w:val="center"/>
              <w:rPr>
                <w:b/>
                <w:bCs/>
              </w:rPr>
            </w:pPr>
            <w:r w:rsidRPr="00541B8F">
              <w:rPr>
                <w:b/>
                <w:bCs/>
              </w:rPr>
              <w:t>Россия, Ростовская область,</w:t>
            </w:r>
          </w:p>
          <w:p w:rsidR="00116494" w:rsidRPr="00541B8F" w:rsidRDefault="00116494" w:rsidP="00B21BBE">
            <w:pPr>
              <w:autoSpaceDE w:val="0"/>
              <w:autoSpaceDN w:val="0"/>
              <w:jc w:val="center"/>
              <w:rPr>
                <w:b/>
                <w:bCs/>
              </w:rPr>
            </w:pPr>
            <w:r w:rsidRPr="00541B8F">
              <w:rPr>
                <w:b/>
                <w:bCs/>
              </w:rPr>
              <w:t>г. Цимлянск, ул. Ленина, 24</w:t>
            </w:r>
          </w:p>
          <w:p w:rsidR="00116494" w:rsidRPr="00541B8F" w:rsidRDefault="00116494" w:rsidP="00B21BBE">
            <w:pPr>
              <w:autoSpaceDE w:val="0"/>
              <w:autoSpaceDN w:val="0"/>
              <w:jc w:val="center"/>
              <w:rPr>
                <w:b/>
                <w:bCs/>
              </w:rPr>
            </w:pPr>
            <w:r w:rsidRPr="00541B8F">
              <w:rPr>
                <w:b/>
                <w:bCs/>
              </w:rPr>
              <w:t>Телефон: 5-11-44</w:t>
            </w:r>
          </w:p>
          <w:p w:rsidR="00116494" w:rsidRPr="00541B8F" w:rsidRDefault="00116494" w:rsidP="00B21BBE">
            <w:pPr>
              <w:autoSpaceDE w:val="0"/>
              <w:autoSpaceDN w:val="0"/>
              <w:jc w:val="center"/>
              <w:rPr>
                <w:b/>
                <w:bCs/>
              </w:rPr>
            </w:pPr>
            <w:r w:rsidRPr="00541B8F">
              <w:rPr>
                <w:b/>
                <w:bCs/>
              </w:rPr>
              <w:t xml:space="preserve">ИНН: </w:t>
            </w:r>
            <w:r w:rsidRPr="00541B8F">
              <w:rPr>
                <w:b/>
                <w:bCs/>
                <w:color w:val="000000"/>
              </w:rPr>
              <w:t>6137002930</w:t>
            </w:r>
            <w:r w:rsidRPr="00541B8F">
              <w:rPr>
                <w:b/>
                <w:bCs/>
              </w:rPr>
              <w:t xml:space="preserve"> КПП: </w:t>
            </w:r>
            <w:r w:rsidRPr="00541B8F">
              <w:rPr>
                <w:b/>
                <w:bCs/>
                <w:color w:val="000000"/>
              </w:rPr>
              <w:t>613701001</w:t>
            </w:r>
          </w:p>
          <w:p w:rsidR="00116494" w:rsidRPr="00541B8F" w:rsidRDefault="00116494" w:rsidP="00B21BBE">
            <w:pPr>
              <w:autoSpaceDE w:val="0"/>
              <w:autoSpaceDN w:val="0"/>
              <w:jc w:val="center"/>
              <w:rPr>
                <w:b/>
                <w:bCs/>
              </w:rPr>
            </w:pPr>
            <w:r w:rsidRPr="00541B8F">
              <w:rPr>
                <w:b/>
                <w:bCs/>
              </w:rPr>
              <w:t xml:space="preserve">ОГРН: </w:t>
            </w:r>
            <w:r w:rsidRPr="00541B8F">
              <w:rPr>
                <w:b/>
              </w:rPr>
              <w:t>1026101716629</w:t>
            </w:r>
          </w:p>
          <w:p w:rsidR="00116494" w:rsidRPr="00051FC3" w:rsidRDefault="00116494" w:rsidP="00B21BBE">
            <w:pPr>
              <w:autoSpaceDE w:val="0"/>
              <w:autoSpaceDN w:val="0"/>
              <w:jc w:val="center"/>
              <w:rPr>
                <w:b/>
                <w:bCs/>
              </w:rPr>
            </w:pPr>
            <w:r w:rsidRPr="00051FC3">
              <w:rPr>
                <w:b/>
                <w:bCs/>
              </w:rPr>
              <w:t xml:space="preserve">Глава Администрации </w:t>
            </w:r>
          </w:p>
          <w:p w:rsidR="00116494" w:rsidRPr="00051FC3" w:rsidRDefault="00116494" w:rsidP="00B21BBE">
            <w:pPr>
              <w:autoSpaceDE w:val="0"/>
              <w:autoSpaceDN w:val="0"/>
              <w:jc w:val="center"/>
              <w:rPr>
                <w:b/>
                <w:bCs/>
              </w:rPr>
            </w:pPr>
            <w:r w:rsidRPr="00051FC3">
              <w:rPr>
                <w:b/>
                <w:bCs/>
              </w:rPr>
              <w:t xml:space="preserve">Цимлянского района </w:t>
            </w:r>
          </w:p>
          <w:p w:rsidR="00116494" w:rsidRPr="00541B8F" w:rsidRDefault="00116494" w:rsidP="00B21BBE">
            <w:pPr>
              <w:autoSpaceDE w:val="0"/>
              <w:autoSpaceDN w:val="0"/>
              <w:jc w:val="center"/>
              <w:rPr>
                <w:b/>
                <w:bCs/>
              </w:rPr>
            </w:pPr>
          </w:p>
          <w:p w:rsidR="00116494" w:rsidRDefault="00116494" w:rsidP="00B21BBE">
            <w:pPr>
              <w:autoSpaceDE w:val="0"/>
              <w:autoSpaceDN w:val="0"/>
              <w:jc w:val="center"/>
              <w:rPr>
                <w:b/>
                <w:bCs/>
              </w:rPr>
            </w:pPr>
          </w:p>
          <w:p w:rsidR="00116494" w:rsidRDefault="00116494" w:rsidP="00B21BBE">
            <w:pPr>
              <w:autoSpaceDE w:val="0"/>
              <w:autoSpaceDN w:val="0"/>
              <w:jc w:val="center"/>
              <w:rPr>
                <w:b/>
                <w:bCs/>
              </w:rPr>
            </w:pPr>
          </w:p>
          <w:p w:rsidR="00116494" w:rsidRPr="00232DB3" w:rsidRDefault="00116494" w:rsidP="00B21BBE">
            <w:pPr>
              <w:autoSpaceDE w:val="0"/>
              <w:autoSpaceDN w:val="0"/>
              <w:jc w:val="center"/>
              <w:rPr>
                <w:b/>
                <w:bCs/>
                <w:sz w:val="32"/>
                <w:szCs w:val="32"/>
              </w:rPr>
            </w:pPr>
          </w:p>
          <w:p w:rsidR="00116494" w:rsidRPr="00051FC3" w:rsidRDefault="00116494" w:rsidP="00B21BBE">
            <w:pPr>
              <w:autoSpaceDE w:val="0"/>
              <w:autoSpaceDN w:val="0"/>
              <w:jc w:val="center"/>
              <w:rPr>
                <w:b/>
                <w:bCs/>
              </w:rPr>
            </w:pPr>
            <w:r w:rsidRPr="00232DB3">
              <w:rPr>
                <w:b/>
                <w:bCs/>
              </w:rPr>
              <w:t xml:space="preserve">_____________________ В.В. </w:t>
            </w:r>
            <w:r>
              <w:rPr>
                <w:b/>
                <w:bCs/>
              </w:rPr>
              <w:t>С</w:t>
            </w:r>
            <w:r w:rsidRPr="00232DB3">
              <w:rPr>
                <w:b/>
                <w:bCs/>
              </w:rPr>
              <w:t>ветличный</w:t>
            </w:r>
          </w:p>
        </w:tc>
        <w:tc>
          <w:tcPr>
            <w:tcW w:w="4860" w:type="dxa"/>
            <w:tcBorders>
              <w:top w:val="nil"/>
              <w:left w:val="nil"/>
              <w:bottom w:val="nil"/>
              <w:right w:val="nil"/>
            </w:tcBorders>
          </w:tcPr>
          <w:p w:rsidR="00116494" w:rsidRPr="00541B8F" w:rsidRDefault="00116494" w:rsidP="00B21BBE">
            <w:pPr>
              <w:jc w:val="center"/>
              <w:rPr>
                <w:b/>
                <w:bCs/>
              </w:rPr>
            </w:pPr>
            <w:r w:rsidRPr="00541B8F">
              <w:rPr>
                <w:b/>
                <w:bCs/>
              </w:rPr>
              <w:t>Арендатор:</w:t>
            </w: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Pr="00541B8F" w:rsidRDefault="00116494" w:rsidP="00B21BBE">
            <w:pPr>
              <w:jc w:val="center"/>
              <w:rPr>
                <w:b/>
                <w:bCs/>
              </w:rPr>
            </w:pPr>
          </w:p>
          <w:p w:rsidR="00116494" w:rsidRDefault="00116494" w:rsidP="00B21BBE">
            <w:pPr>
              <w:jc w:val="center"/>
            </w:pPr>
          </w:p>
          <w:p w:rsidR="00116494" w:rsidRDefault="00116494" w:rsidP="00B21BBE">
            <w:pPr>
              <w:jc w:val="center"/>
            </w:pPr>
          </w:p>
          <w:p w:rsidR="00116494" w:rsidRPr="00541B8F" w:rsidRDefault="00116494" w:rsidP="00B21BBE">
            <w:pPr>
              <w:jc w:val="center"/>
            </w:pPr>
          </w:p>
          <w:p w:rsidR="00116494" w:rsidRPr="00541B8F" w:rsidRDefault="00116494" w:rsidP="00B21BBE">
            <w:pPr>
              <w:pStyle w:val="aa"/>
              <w:jc w:val="center"/>
              <w:rPr>
                <w:b/>
                <w:bCs/>
                <w:sz w:val="24"/>
                <w:szCs w:val="24"/>
              </w:rPr>
            </w:pPr>
            <w:r w:rsidRPr="00541B8F">
              <w:rPr>
                <w:sz w:val="24"/>
                <w:szCs w:val="24"/>
                <w:lang w:val="en-US"/>
              </w:rPr>
              <w:t xml:space="preserve">_____________________ </w:t>
            </w:r>
            <w:r w:rsidRPr="00541B8F">
              <w:rPr>
                <w:b/>
                <w:bCs/>
                <w:sz w:val="24"/>
                <w:szCs w:val="24"/>
              </w:rPr>
              <w:t>_____________</w:t>
            </w:r>
          </w:p>
        </w:tc>
      </w:tr>
    </w:tbl>
    <w:p w:rsidR="00116494" w:rsidRPr="00541B8F" w:rsidRDefault="00116494" w:rsidP="00116494">
      <w:pPr>
        <w:rPr>
          <w:b/>
          <w:bCs/>
        </w:rPr>
      </w:pPr>
    </w:p>
    <w:p w:rsidR="00116494" w:rsidRPr="00541B8F" w:rsidRDefault="00116494" w:rsidP="00116494">
      <w:pPr>
        <w:rPr>
          <w:b/>
          <w:bCs/>
        </w:rPr>
      </w:pPr>
    </w:p>
    <w:p w:rsidR="00116494" w:rsidRPr="00541B8F" w:rsidRDefault="00116494" w:rsidP="00116494">
      <w:pPr>
        <w:autoSpaceDE w:val="0"/>
        <w:autoSpaceDN w:val="0"/>
      </w:pPr>
      <w:r w:rsidRPr="00541B8F">
        <w:t xml:space="preserve">Зав. отделом ИиЗО ____________ </w:t>
      </w:r>
    </w:p>
    <w:p w:rsidR="00116494" w:rsidRPr="00541B8F" w:rsidRDefault="00116494" w:rsidP="00116494">
      <w:pPr>
        <w:autoSpaceDE w:val="0"/>
        <w:autoSpaceDN w:val="0"/>
      </w:pPr>
      <w:r w:rsidRPr="00541B8F">
        <w:t xml:space="preserve">Юрист   ____________ </w:t>
      </w:r>
    </w:p>
    <w:p w:rsidR="00116494" w:rsidRPr="00F12892" w:rsidRDefault="00116494" w:rsidP="00116494">
      <w:pPr>
        <w:ind w:firstLine="5220"/>
      </w:pPr>
      <w:r w:rsidRPr="00541B8F">
        <w:br w:type="page"/>
      </w:r>
      <w:r>
        <w:lastRenderedPageBreak/>
        <w:t>Приложение № 1 к д</w:t>
      </w:r>
      <w:r w:rsidRPr="00F12892">
        <w:t>оговору аренды</w:t>
      </w:r>
    </w:p>
    <w:p w:rsidR="00116494" w:rsidRPr="00F30F32" w:rsidRDefault="00116494" w:rsidP="00116494">
      <w:pPr>
        <w:ind w:firstLine="5220"/>
      </w:pPr>
      <w:r w:rsidRPr="00F12892">
        <w:t xml:space="preserve">земельного участка от </w:t>
      </w:r>
      <w:r>
        <w:t>_____ 20</w:t>
      </w:r>
      <w:r w:rsidR="00D7312C">
        <w:t>20</w:t>
      </w:r>
      <w:r>
        <w:t xml:space="preserve"> </w:t>
      </w:r>
      <w:r w:rsidRPr="00F30F32">
        <w:t xml:space="preserve"> </w:t>
      </w:r>
      <w:r>
        <w:t>№ _____</w:t>
      </w:r>
    </w:p>
    <w:p w:rsidR="00116494" w:rsidRPr="00F12892" w:rsidRDefault="00116494" w:rsidP="00116494">
      <w:pPr>
        <w:pStyle w:val="ac"/>
        <w:jc w:val="left"/>
        <w:rPr>
          <w:sz w:val="24"/>
          <w:szCs w:val="24"/>
        </w:rPr>
      </w:pPr>
    </w:p>
    <w:p w:rsidR="00116494" w:rsidRPr="0013313D" w:rsidRDefault="00116494" w:rsidP="00116494">
      <w:pPr>
        <w:pStyle w:val="ac"/>
        <w:rPr>
          <w:sz w:val="24"/>
          <w:szCs w:val="24"/>
        </w:rPr>
      </w:pPr>
      <w:r w:rsidRPr="00F12892">
        <w:rPr>
          <w:sz w:val="24"/>
          <w:szCs w:val="24"/>
        </w:rPr>
        <w:t>АКТ</w:t>
      </w:r>
    </w:p>
    <w:p w:rsidR="00116494" w:rsidRPr="00DF2EDE" w:rsidRDefault="00116494" w:rsidP="00116494">
      <w:pPr>
        <w:jc w:val="center"/>
        <w:rPr>
          <w:b/>
          <w:bCs/>
        </w:rPr>
      </w:pPr>
      <w:r w:rsidRPr="00F12892">
        <w:rPr>
          <w:b/>
          <w:bCs/>
          <w:i/>
          <w:iCs/>
        </w:rPr>
        <w:t>приема-передачи в аренду земельного участка</w:t>
      </w:r>
    </w:p>
    <w:p w:rsidR="00116494" w:rsidRPr="00F12892" w:rsidRDefault="00116494" w:rsidP="00116494">
      <w:pPr>
        <w:jc w:val="center"/>
      </w:pPr>
    </w:p>
    <w:p w:rsidR="00116494" w:rsidRDefault="00116494" w:rsidP="00116494">
      <w:pPr>
        <w:ind w:firstLine="851"/>
        <w:jc w:val="both"/>
      </w:pPr>
      <w:r w:rsidRPr="00F12892">
        <w:t xml:space="preserve">Настоящий акт составлен во исполнение </w:t>
      </w:r>
      <w:r>
        <w:t xml:space="preserve">раздела </w:t>
      </w:r>
      <w:r w:rsidRPr="001E5933">
        <w:rPr>
          <w:iCs/>
        </w:rPr>
        <w:t>1</w:t>
      </w:r>
      <w:r w:rsidRPr="00F12892">
        <w:t xml:space="preserve"> </w:t>
      </w:r>
      <w:r>
        <w:t>д</w:t>
      </w:r>
      <w:r w:rsidRPr="00F12892">
        <w:t xml:space="preserve">оговора аренды земельного участка </w:t>
      </w:r>
      <w:r>
        <w:t>№ _________</w:t>
      </w:r>
      <w:r w:rsidRPr="00DF2EDE">
        <w:t xml:space="preserve"> </w:t>
      </w:r>
      <w:r w:rsidRPr="00F12892">
        <w:t xml:space="preserve">от </w:t>
      </w:r>
      <w:r>
        <w:t>__</w:t>
      </w:r>
      <w:r w:rsidRPr="00DF2EDE">
        <w:t>.</w:t>
      </w:r>
      <w:r>
        <w:t>__</w:t>
      </w:r>
      <w:r w:rsidRPr="00DF2EDE">
        <w:t>.20</w:t>
      </w:r>
      <w:r w:rsidR="00D7312C">
        <w:t>20</w:t>
      </w:r>
      <w:r>
        <w:t>_</w:t>
      </w:r>
      <w:r w:rsidRPr="00F12892">
        <w:t xml:space="preserve"> г. </w:t>
      </w:r>
    </w:p>
    <w:p w:rsidR="00116494" w:rsidRDefault="00116494" w:rsidP="00116494">
      <w:pPr>
        <w:jc w:val="both"/>
      </w:pPr>
    </w:p>
    <w:p w:rsidR="00116494" w:rsidRPr="00B478F4" w:rsidRDefault="00116494" w:rsidP="00116494">
      <w:pPr>
        <w:numPr>
          <w:ilvl w:val="0"/>
          <w:numId w:val="22"/>
        </w:numPr>
        <w:spacing w:line="360" w:lineRule="auto"/>
        <w:ind w:left="0" w:firstLine="900"/>
        <w:jc w:val="both"/>
      </w:pPr>
      <w:r w:rsidRPr="00742168">
        <w:t>Арендодател</w:t>
      </w:r>
      <w:r>
        <w:t>ь</w:t>
      </w:r>
      <w:r w:rsidRPr="00742168">
        <w:t xml:space="preserve"> </w:t>
      </w:r>
      <w:r>
        <w:t xml:space="preserve">- </w:t>
      </w:r>
      <w:r w:rsidRPr="000452BF">
        <w:rPr>
          <w:b/>
        </w:rPr>
        <w:t>Администрация Цимлянского района</w:t>
      </w:r>
      <w:r w:rsidRPr="00232DB3">
        <w:t>, в лице Главы Администрации Цимлянского района Владимира Валентиновича Светличного, передает</w:t>
      </w:r>
      <w:r>
        <w:t>, а</w:t>
      </w:r>
      <w:r w:rsidRPr="00742168">
        <w:t xml:space="preserve"> Арендатор</w:t>
      </w:r>
      <w:r>
        <w:t xml:space="preserve"> -</w:t>
      </w:r>
      <w:r w:rsidRPr="00F12892">
        <w:t xml:space="preserve"> </w:t>
      </w:r>
      <w:r>
        <w:rPr>
          <w:b/>
        </w:rPr>
        <w:t xml:space="preserve">___________________ </w:t>
      </w:r>
      <w:r w:rsidRPr="000452BF">
        <w:t xml:space="preserve"> принимает </w:t>
      </w:r>
      <w:r w:rsidRPr="00F12892">
        <w:t>земельный участок</w:t>
      </w:r>
      <w:r w:rsidRPr="00B478F4">
        <w:t>:</w:t>
      </w:r>
    </w:p>
    <w:p w:rsidR="00116494" w:rsidRPr="00DF2EDE" w:rsidRDefault="00116494" w:rsidP="00116494">
      <w:pPr>
        <w:jc w:val="center"/>
        <w:rPr>
          <w:b/>
          <w:bCs/>
        </w:rPr>
      </w:pPr>
    </w:p>
    <w:p w:rsidR="00116494" w:rsidRPr="0004734B" w:rsidRDefault="00116494" w:rsidP="00116494">
      <w:pPr>
        <w:pBdr>
          <w:bottom w:val="single" w:sz="4" w:space="1" w:color="auto"/>
        </w:pBdr>
        <w:jc w:val="center"/>
        <w:rPr>
          <w:b/>
          <w:bCs/>
          <w:i/>
          <w:iCs/>
        </w:rPr>
      </w:pPr>
      <w:r w:rsidRPr="0004734B">
        <w:rPr>
          <w:b/>
          <w:bCs/>
          <w:i/>
          <w:iCs/>
        </w:rPr>
        <w:t xml:space="preserve"> </w:t>
      </w:r>
    </w:p>
    <w:p w:rsidR="00116494" w:rsidRDefault="00116494" w:rsidP="00116494">
      <w:pPr>
        <w:jc w:val="center"/>
        <w:rPr>
          <w:i/>
          <w:iCs/>
        </w:rPr>
      </w:pPr>
      <w:r w:rsidRPr="00F12892">
        <w:rPr>
          <w:i/>
          <w:iCs/>
        </w:rPr>
        <w:t>(кадастровый номер)</w:t>
      </w:r>
    </w:p>
    <w:p w:rsidR="00116494" w:rsidRPr="00F12892" w:rsidRDefault="00116494" w:rsidP="00116494">
      <w:pPr>
        <w:jc w:val="center"/>
        <w:rPr>
          <w:i/>
          <w:iCs/>
        </w:rPr>
      </w:pPr>
    </w:p>
    <w:p w:rsidR="00116494" w:rsidRPr="003014EA" w:rsidRDefault="00116494" w:rsidP="00116494">
      <w:pPr>
        <w:pBdr>
          <w:bottom w:val="single" w:sz="4" w:space="1" w:color="auto"/>
        </w:pBdr>
        <w:jc w:val="center"/>
        <w:rPr>
          <w:b/>
          <w:bCs/>
        </w:rPr>
      </w:pPr>
    </w:p>
    <w:p w:rsidR="00116494" w:rsidRPr="00F12892" w:rsidRDefault="00116494" w:rsidP="00116494">
      <w:pPr>
        <w:jc w:val="center"/>
        <w:rPr>
          <w:i/>
          <w:iCs/>
        </w:rPr>
      </w:pPr>
      <w:r w:rsidRPr="00F12892">
        <w:rPr>
          <w:i/>
          <w:iCs/>
        </w:rPr>
        <w:t>(</w:t>
      </w:r>
      <w:r>
        <w:rPr>
          <w:i/>
          <w:iCs/>
        </w:rPr>
        <w:t>адрес участка</w:t>
      </w:r>
      <w:r w:rsidRPr="00F12892">
        <w:rPr>
          <w:i/>
          <w:iCs/>
        </w:rPr>
        <w:t>)</w:t>
      </w:r>
    </w:p>
    <w:p w:rsidR="00116494" w:rsidRPr="00F12892" w:rsidRDefault="00116494" w:rsidP="00116494">
      <w:pPr>
        <w:jc w:val="center"/>
      </w:pPr>
    </w:p>
    <w:p w:rsidR="00116494" w:rsidRPr="003C3693" w:rsidRDefault="00116494" w:rsidP="00116494">
      <w:pPr>
        <w:pBdr>
          <w:bottom w:val="single" w:sz="4" w:space="1" w:color="auto"/>
        </w:pBdr>
        <w:jc w:val="center"/>
        <w:rPr>
          <w:b/>
          <w:bCs/>
        </w:rPr>
      </w:pPr>
    </w:p>
    <w:p w:rsidR="00116494" w:rsidRPr="00F12892" w:rsidRDefault="00116494" w:rsidP="00116494">
      <w:pPr>
        <w:jc w:val="center"/>
        <w:rPr>
          <w:i/>
          <w:iCs/>
        </w:rPr>
      </w:pPr>
      <w:r w:rsidRPr="00F12892">
        <w:rPr>
          <w:i/>
          <w:iCs/>
        </w:rPr>
        <w:t>(категория земель)</w:t>
      </w:r>
    </w:p>
    <w:p w:rsidR="00116494" w:rsidRPr="00E868A6" w:rsidRDefault="00116494" w:rsidP="00116494">
      <w:pPr>
        <w:jc w:val="center"/>
      </w:pPr>
    </w:p>
    <w:p w:rsidR="00116494" w:rsidRPr="00541B8F" w:rsidRDefault="00116494" w:rsidP="00116494">
      <w:pPr>
        <w:pBdr>
          <w:bottom w:val="single" w:sz="4" w:space="1" w:color="auto"/>
        </w:pBdr>
        <w:jc w:val="center"/>
        <w:rPr>
          <w:b/>
          <w:bCs/>
          <w:iCs/>
        </w:rPr>
      </w:pPr>
    </w:p>
    <w:p w:rsidR="00116494" w:rsidRDefault="00116494" w:rsidP="00116494">
      <w:pPr>
        <w:jc w:val="center"/>
        <w:rPr>
          <w:i/>
          <w:iCs/>
        </w:rPr>
      </w:pPr>
      <w:r w:rsidRPr="00F12892">
        <w:rPr>
          <w:i/>
          <w:iCs/>
        </w:rPr>
        <w:t>(разрешенное использование)</w:t>
      </w:r>
    </w:p>
    <w:p w:rsidR="00116494" w:rsidRPr="00F12892" w:rsidRDefault="00116494" w:rsidP="00116494">
      <w:pPr>
        <w:jc w:val="center"/>
        <w:rPr>
          <w:i/>
          <w:iCs/>
        </w:rPr>
      </w:pPr>
    </w:p>
    <w:p w:rsidR="00116494" w:rsidRPr="003C3693" w:rsidRDefault="00116494" w:rsidP="00116494">
      <w:pPr>
        <w:pBdr>
          <w:bottom w:val="single" w:sz="4" w:space="1" w:color="auto"/>
        </w:pBdr>
        <w:jc w:val="center"/>
        <w:rPr>
          <w:b/>
          <w:bCs/>
          <w:i/>
          <w:iCs/>
        </w:rPr>
      </w:pPr>
      <w:r>
        <w:rPr>
          <w:b/>
          <w:bCs/>
        </w:rPr>
        <w:t xml:space="preserve"> </w:t>
      </w:r>
      <w:r w:rsidRPr="002F13B9">
        <w:rPr>
          <w:b/>
          <w:bCs/>
        </w:rPr>
        <w:t>кв.м.</w:t>
      </w:r>
      <w:r w:rsidRPr="002F13B9">
        <w:rPr>
          <w:sz w:val="28"/>
          <w:szCs w:val="28"/>
        </w:rPr>
        <w:t xml:space="preserve"> </w:t>
      </w:r>
    </w:p>
    <w:p w:rsidR="00116494" w:rsidRDefault="00116494" w:rsidP="00116494">
      <w:pPr>
        <w:jc w:val="center"/>
        <w:rPr>
          <w:i/>
          <w:iCs/>
        </w:rPr>
      </w:pPr>
      <w:r w:rsidRPr="00F12892">
        <w:rPr>
          <w:i/>
          <w:iCs/>
        </w:rPr>
        <w:t>(</w:t>
      </w:r>
      <w:r>
        <w:rPr>
          <w:i/>
          <w:iCs/>
        </w:rPr>
        <w:t>площадь</w:t>
      </w:r>
      <w:r w:rsidRPr="00F12892">
        <w:rPr>
          <w:i/>
          <w:iCs/>
        </w:rPr>
        <w:t>)</w:t>
      </w:r>
    </w:p>
    <w:p w:rsidR="00116494" w:rsidRPr="00F12892" w:rsidRDefault="00116494" w:rsidP="00116494">
      <w:pPr>
        <w:ind w:left="360"/>
        <w:jc w:val="center"/>
        <w:rPr>
          <w:i/>
          <w:iCs/>
        </w:rPr>
      </w:pPr>
    </w:p>
    <w:p w:rsidR="00116494" w:rsidRPr="00F12892" w:rsidRDefault="00116494" w:rsidP="00116494">
      <w:pPr>
        <w:numPr>
          <w:ilvl w:val="0"/>
          <w:numId w:val="22"/>
        </w:numPr>
        <w:spacing w:line="360" w:lineRule="auto"/>
        <w:ind w:left="0" w:firstLine="900"/>
        <w:jc w:val="both"/>
      </w:pPr>
      <w:r w:rsidRPr="00F12892">
        <w:t>Состояние передаваемого земельного участка:</w:t>
      </w:r>
    </w:p>
    <w:p w:rsidR="00116494" w:rsidRDefault="00116494" w:rsidP="00116494">
      <w:pPr>
        <w:pBdr>
          <w:bottom w:val="single" w:sz="4" w:space="1" w:color="auto"/>
        </w:pBdr>
        <w:tabs>
          <w:tab w:val="center" w:pos="5102"/>
          <w:tab w:val="right" w:pos="10205"/>
        </w:tabs>
        <w:rPr>
          <w:b/>
          <w:bCs/>
        </w:rPr>
      </w:pPr>
    </w:p>
    <w:p w:rsidR="00116494" w:rsidRPr="00F12892" w:rsidRDefault="00116494" w:rsidP="00116494">
      <w:pPr>
        <w:pBdr>
          <w:bottom w:val="single" w:sz="4" w:space="1" w:color="auto"/>
        </w:pBdr>
        <w:tabs>
          <w:tab w:val="center" w:pos="5102"/>
          <w:tab w:val="right" w:pos="10205"/>
        </w:tabs>
        <w:rPr>
          <w:b/>
          <w:bCs/>
        </w:rPr>
      </w:pPr>
      <w:r w:rsidRPr="00F12892">
        <w:rPr>
          <w:b/>
          <w:bCs/>
        </w:rPr>
        <w:tab/>
        <w:t>удовлетворительное</w:t>
      </w:r>
      <w:r w:rsidRPr="00F12892">
        <w:rPr>
          <w:b/>
          <w:bCs/>
        </w:rPr>
        <w:tab/>
      </w:r>
    </w:p>
    <w:p w:rsidR="00116494" w:rsidRPr="002059E0" w:rsidRDefault="00116494" w:rsidP="00116494">
      <w:pPr>
        <w:rPr>
          <w:noProof/>
          <w:sz w:val="16"/>
          <w:szCs w:val="16"/>
        </w:rPr>
      </w:pPr>
    </w:p>
    <w:p w:rsidR="00116494" w:rsidRPr="00F12892" w:rsidRDefault="00116494" w:rsidP="00116494"/>
    <w:p w:rsidR="00116494" w:rsidRPr="00F12892" w:rsidRDefault="00116494" w:rsidP="00116494"/>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784"/>
        <w:gridCol w:w="4786"/>
      </w:tblGrid>
      <w:tr w:rsidR="00116494" w:rsidRPr="0001630B" w:rsidTr="00B21BBE">
        <w:trPr>
          <w:jc w:val="center"/>
        </w:trPr>
        <w:tc>
          <w:tcPr>
            <w:tcW w:w="4784" w:type="dxa"/>
            <w:tcBorders>
              <w:top w:val="nil"/>
              <w:left w:val="nil"/>
              <w:bottom w:val="nil"/>
              <w:right w:val="nil"/>
            </w:tcBorders>
          </w:tcPr>
          <w:p w:rsidR="00116494" w:rsidRPr="00232DB3" w:rsidRDefault="00116494" w:rsidP="00B21BBE">
            <w:pPr>
              <w:pStyle w:val="1"/>
              <w:rPr>
                <w:b/>
                <w:sz w:val="24"/>
                <w:szCs w:val="24"/>
              </w:rPr>
            </w:pPr>
            <w:r w:rsidRPr="00232DB3">
              <w:rPr>
                <w:b/>
                <w:sz w:val="24"/>
                <w:szCs w:val="24"/>
              </w:rPr>
              <w:t>Арендодатель:</w:t>
            </w:r>
          </w:p>
          <w:p w:rsidR="00116494" w:rsidRPr="00232DB3" w:rsidRDefault="00116494" w:rsidP="00B21BBE">
            <w:pPr>
              <w:jc w:val="center"/>
            </w:pPr>
          </w:p>
          <w:p w:rsidR="00116494" w:rsidRPr="00232DB3" w:rsidRDefault="00116494" w:rsidP="00B21BBE">
            <w:pPr>
              <w:autoSpaceDE w:val="0"/>
              <w:autoSpaceDN w:val="0"/>
              <w:jc w:val="center"/>
              <w:rPr>
                <w:bCs/>
              </w:rPr>
            </w:pPr>
            <w:r w:rsidRPr="00232DB3">
              <w:rPr>
                <w:bCs/>
              </w:rPr>
              <w:t xml:space="preserve">Глава Администрации </w:t>
            </w:r>
          </w:p>
          <w:p w:rsidR="00116494" w:rsidRPr="00232DB3" w:rsidRDefault="00116494" w:rsidP="00B21BBE">
            <w:pPr>
              <w:autoSpaceDE w:val="0"/>
              <w:autoSpaceDN w:val="0"/>
              <w:jc w:val="center"/>
              <w:rPr>
                <w:bCs/>
              </w:rPr>
            </w:pPr>
            <w:r w:rsidRPr="00232DB3">
              <w:rPr>
                <w:bCs/>
              </w:rPr>
              <w:t xml:space="preserve">Цимлянского района </w:t>
            </w:r>
          </w:p>
          <w:p w:rsidR="00116494" w:rsidRPr="00232DB3" w:rsidRDefault="00116494" w:rsidP="00B21BBE">
            <w:pPr>
              <w:autoSpaceDE w:val="0"/>
              <w:autoSpaceDN w:val="0"/>
              <w:jc w:val="center"/>
              <w:rPr>
                <w:bCs/>
              </w:rPr>
            </w:pPr>
          </w:p>
          <w:p w:rsidR="00116494" w:rsidRPr="00232DB3" w:rsidRDefault="00116494" w:rsidP="00B21BBE">
            <w:pPr>
              <w:autoSpaceDE w:val="0"/>
              <w:autoSpaceDN w:val="0"/>
              <w:jc w:val="center"/>
              <w:rPr>
                <w:bCs/>
              </w:rPr>
            </w:pPr>
          </w:p>
          <w:p w:rsidR="00116494" w:rsidRPr="00232DB3" w:rsidRDefault="00116494" w:rsidP="00B21BBE">
            <w:pPr>
              <w:autoSpaceDE w:val="0"/>
              <w:autoSpaceDN w:val="0"/>
              <w:jc w:val="center"/>
              <w:rPr>
                <w:bCs/>
              </w:rPr>
            </w:pPr>
          </w:p>
          <w:p w:rsidR="00116494" w:rsidRPr="00232DB3" w:rsidRDefault="00116494" w:rsidP="00B21BBE">
            <w:pPr>
              <w:autoSpaceDE w:val="0"/>
              <w:autoSpaceDN w:val="0"/>
              <w:jc w:val="both"/>
              <w:rPr>
                <w:bCs/>
                <w:sz w:val="22"/>
                <w:szCs w:val="22"/>
              </w:rPr>
            </w:pPr>
            <w:r w:rsidRPr="00232DB3">
              <w:rPr>
                <w:bCs/>
              </w:rPr>
              <w:t xml:space="preserve">_________________ </w:t>
            </w:r>
            <w:r w:rsidRPr="00232DB3">
              <w:rPr>
                <w:bCs/>
                <w:sz w:val="22"/>
                <w:szCs w:val="22"/>
              </w:rPr>
              <w:t>В.В. Светличный</w:t>
            </w:r>
          </w:p>
          <w:p w:rsidR="00116494" w:rsidRPr="00232DB3" w:rsidRDefault="00116494" w:rsidP="00B21BBE">
            <w:pPr>
              <w:autoSpaceDE w:val="0"/>
              <w:autoSpaceDN w:val="0"/>
              <w:jc w:val="center"/>
              <w:rPr>
                <w:i/>
                <w:iCs/>
              </w:rPr>
            </w:pPr>
          </w:p>
        </w:tc>
        <w:tc>
          <w:tcPr>
            <w:tcW w:w="4786" w:type="dxa"/>
            <w:tcBorders>
              <w:top w:val="nil"/>
              <w:left w:val="nil"/>
              <w:bottom w:val="nil"/>
              <w:right w:val="nil"/>
            </w:tcBorders>
          </w:tcPr>
          <w:p w:rsidR="00116494" w:rsidRPr="00232DB3" w:rsidRDefault="00116494" w:rsidP="00B21BBE">
            <w:pPr>
              <w:jc w:val="center"/>
              <w:rPr>
                <w:b/>
                <w:bCs/>
              </w:rPr>
            </w:pPr>
            <w:r w:rsidRPr="00232DB3">
              <w:rPr>
                <w:b/>
                <w:bCs/>
              </w:rPr>
              <w:t>Арендатор:</w:t>
            </w:r>
          </w:p>
          <w:p w:rsidR="00116494" w:rsidRPr="00232DB3" w:rsidRDefault="00116494" w:rsidP="00B21BBE">
            <w:pPr>
              <w:jc w:val="center"/>
            </w:pPr>
          </w:p>
          <w:p w:rsidR="00116494" w:rsidRPr="00232DB3" w:rsidRDefault="00116494" w:rsidP="00B21BBE">
            <w:pPr>
              <w:jc w:val="center"/>
            </w:pPr>
          </w:p>
          <w:p w:rsidR="00116494" w:rsidRPr="00232DB3" w:rsidRDefault="00116494" w:rsidP="00B21BBE">
            <w:pPr>
              <w:jc w:val="center"/>
            </w:pPr>
          </w:p>
          <w:p w:rsidR="00116494" w:rsidRPr="00232DB3" w:rsidRDefault="00116494" w:rsidP="00B21BBE">
            <w:pPr>
              <w:jc w:val="center"/>
            </w:pPr>
          </w:p>
          <w:p w:rsidR="00116494" w:rsidRPr="00232DB3" w:rsidRDefault="00116494" w:rsidP="00B21BBE">
            <w:pPr>
              <w:jc w:val="center"/>
            </w:pPr>
          </w:p>
          <w:p w:rsidR="00116494" w:rsidRPr="00232DB3" w:rsidRDefault="00116494" w:rsidP="00B21BBE">
            <w:pPr>
              <w:jc w:val="center"/>
            </w:pPr>
          </w:p>
          <w:p w:rsidR="00116494" w:rsidRPr="00232DB3" w:rsidRDefault="00116494" w:rsidP="00B21BBE">
            <w:pPr>
              <w:jc w:val="center"/>
            </w:pPr>
            <w:r w:rsidRPr="00232DB3">
              <w:t>_______________________ ______________</w:t>
            </w:r>
          </w:p>
        </w:tc>
      </w:tr>
    </w:tbl>
    <w:p w:rsidR="00F56866" w:rsidRPr="00FC1491" w:rsidRDefault="00F56866" w:rsidP="00116494">
      <w:pPr>
        <w:jc w:val="both"/>
        <w:rPr>
          <w:color w:val="000000"/>
        </w:rPr>
      </w:pPr>
    </w:p>
    <w:p w:rsidR="009A36BB" w:rsidRPr="00FC1491" w:rsidRDefault="009F596A" w:rsidP="00B417BC">
      <w:pPr>
        <w:jc w:val="both"/>
        <w:rPr>
          <w:color w:val="000000"/>
        </w:rPr>
      </w:pPr>
      <w:r w:rsidRPr="00FC1491">
        <w:rPr>
          <w:color w:val="000000"/>
        </w:rPr>
        <w:t>Г</w:t>
      </w:r>
      <w:r w:rsidR="009A36BB" w:rsidRPr="00FC1491">
        <w:rPr>
          <w:color w:val="000000"/>
        </w:rPr>
        <w:t>лав</w:t>
      </w:r>
      <w:r w:rsidRPr="00FC1491">
        <w:rPr>
          <w:color w:val="000000"/>
        </w:rPr>
        <w:t>а</w:t>
      </w:r>
      <w:r w:rsidR="009A36BB" w:rsidRPr="00FC1491">
        <w:rPr>
          <w:color w:val="000000"/>
        </w:rPr>
        <w:t xml:space="preserve"> Администрации </w:t>
      </w:r>
    </w:p>
    <w:p w:rsidR="009A36BB" w:rsidRPr="00FC1491" w:rsidRDefault="009A36BB" w:rsidP="00B417BC">
      <w:pPr>
        <w:jc w:val="both"/>
        <w:rPr>
          <w:color w:val="000000"/>
        </w:rPr>
      </w:pPr>
      <w:r w:rsidRPr="00FC1491">
        <w:rPr>
          <w:color w:val="000000"/>
        </w:rPr>
        <w:t xml:space="preserve">Цимлянского района                                                                              </w:t>
      </w:r>
      <w:r w:rsidR="00B417BC">
        <w:rPr>
          <w:color w:val="000000"/>
        </w:rPr>
        <w:t xml:space="preserve">                   </w:t>
      </w:r>
      <w:r w:rsidRPr="00FC1491">
        <w:rPr>
          <w:color w:val="000000"/>
        </w:rPr>
        <w:t xml:space="preserve">   </w:t>
      </w:r>
      <w:r w:rsidR="00D43557" w:rsidRPr="00FC1491">
        <w:rPr>
          <w:color w:val="000000"/>
        </w:rPr>
        <w:t xml:space="preserve">  </w:t>
      </w:r>
      <w:r w:rsidRPr="00FC1491">
        <w:rPr>
          <w:color w:val="000000"/>
        </w:rPr>
        <w:t xml:space="preserve"> </w:t>
      </w:r>
      <w:r w:rsidR="009F596A" w:rsidRPr="00FC1491">
        <w:rPr>
          <w:color w:val="000000"/>
        </w:rPr>
        <w:t>В.В. Светличный</w:t>
      </w:r>
    </w:p>
    <w:p w:rsidR="00587032" w:rsidRDefault="00587032" w:rsidP="009A36BB">
      <w:pPr>
        <w:rPr>
          <w:color w:val="000000"/>
          <w:sz w:val="28"/>
          <w:szCs w:val="28"/>
        </w:rPr>
      </w:pPr>
    </w:p>
    <w:p w:rsidR="00FC1491" w:rsidRDefault="00FC1491" w:rsidP="009A36BB">
      <w:pPr>
        <w:rPr>
          <w:color w:val="000000"/>
          <w:sz w:val="28"/>
          <w:szCs w:val="28"/>
        </w:rPr>
      </w:pPr>
    </w:p>
    <w:p w:rsidR="00FC1491" w:rsidRDefault="00FC1491" w:rsidP="009A36BB">
      <w:pPr>
        <w:rPr>
          <w:color w:val="000000"/>
          <w:sz w:val="28"/>
          <w:szCs w:val="28"/>
        </w:rPr>
      </w:pPr>
    </w:p>
    <w:p w:rsidR="00FC1491" w:rsidRDefault="00FC1491" w:rsidP="009A36BB">
      <w:pPr>
        <w:rPr>
          <w:color w:val="000000"/>
          <w:sz w:val="28"/>
          <w:szCs w:val="28"/>
        </w:rPr>
      </w:pPr>
    </w:p>
    <w:p w:rsidR="00FC1491" w:rsidRDefault="00FC1491" w:rsidP="009A36BB">
      <w:pPr>
        <w:rPr>
          <w:color w:val="000000"/>
          <w:sz w:val="28"/>
          <w:szCs w:val="28"/>
        </w:rPr>
      </w:pPr>
    </w:p>
    <w:p w:rsidR="009A36BB" w:rsidRPr="007C3FBB" w:rsidRDefault="007C3FBB" w:rsidP="009A36BB">
      <w:pPr>
        <w:rPr>
          <w:color w:val="000000"/>
          <w:sz w:val="18"/>
          <w:szCs w:val="18"/>
        </w:rPr>
      </w:pPr>
      <w:r w:rsidRPr="007C3FBB">
        <w:rPr>
          <w:color w:val="000000"/>
          <w:sz w:val="18"/>
          <w:szCs w:val="18"/>
        </w:rPr>
        <w:t>Надежда Владимировна Сушко</w:t>
      </w:r>
    </w:p>
    <w:p w:rsidR="00707162" w:rsidRPr="007C3FBB" w:rsidRDefault="009A36BB" w:rsidP="009A36BB">
      <w:pPr>
        <w:rPr>
          <w:color w:val="000000"/>
          <w:sz w:val="18"/>
          <w:szCs w:val="18"/>
        </w:rPr>
      </w:pPr>
      <w:r w:rsidRPr="007C3FBB">
        <w:rPr>
          <w:color w:val="000000"/>
          <w:sz w:val="18"/>
          <w:szCs w:val="18"/>
        </w:rPr>
        <w:t xml:space="preserve">8(86391) </w:t>
      </w:r>
      <w:r w:rsidR="00511433" w:rsidRPr="007C3FBB">
        <w:rPr>
          <w:color w:val="000000"/>
          <w:sz w:val="18"/>
          <w:szCs w:val="18"/>
        </w:rPr>
        <w:t>2-40-52</w:t>
      </w:r>
    </w:p>
    <w:sectPr w:rsidR="00707162" w:rsidRPr="007C3FBB" w:rsidSect="00EF05D3">
      <w:pgSz w:w="11906" w:h="16838"/>
      <w:pgMar w:top="720" w:right="720" w:bottom="720" w:left="720"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358" w:rsidRDefault="00D06358">
      <w:r>
        <w:separator/>
      </w:r>
    </w:p>
  </w:endnote>
  <w:endnote w:type="continuationSeparator" w:id="1">
    <w:p w:rsidR="00D06358" w:rsidRDefault="00D06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358" w:rsidRDefault="00D06358">
      <w:r>
        <w:separator/>
      </w:r>
    </w:p>
  </w:footnote>
  <w:footnote w:type="continuationSeparator" w:id="1">
    <w:p w:rsidR="00D06358" w:rsidRDefault="00D06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2E32D8"/>
    <w:lvl w:ilvl="0">
      <w:numFmt w:val="decimal"/>
      <w:lvlText w:val="*"/>
      <w:lvlJc w:val="left"/>
    </w:lvl>
  </w:abstractNum>
  <w:abstractNum w:abstractNumId="1">
    <w:nsid w:val="000F68F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2">
    <w:nsid w:val="001C555D"/>
    <w:multiLevelType w:val="hybridMultilevel"/>
    <w:tmpl w:val="3C3E7312"/>
    <w:lvl w:ilvl="0" w:tplc="16ECDC78">
      <w:start w:val="1"/>
      <w:numFmt w:val="bullet"/>
      <w:lvlText w:val="-"/>
      <w:lvlJc w:val="left"/>
      <w:pPr>
        <w:ind w:left="720" w:hanging="360"/>
      </w:pPr>
      <w:rPr>
        <w:rFont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634C0"/>
    <w:multiLevelType w:val="hybridMultilevel"/>
    <w:tmpl w:val="A9EEAB5C"/>
    <w:lvl w:ilvl="0" w:tplc="81481CD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DB2D87"/>
    <w:multiLevelType w:val="hybridMultilevel"/>
    <w:tmpl w:val="C2189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604D97"/>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6">
    <w:nsid w:val="0EE11108"/>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7">
    <w:nsid w:val="10414787"/>
    <w:multiLevelType w:val="hybridMultilevel"/>
    <w:tmpl w:val="AA528956"/>
    <w:lvl w:ilvl="0" w:tplc="81481CD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4E2177"/>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DE24B6"/>
    <w:multiLevelType w:val="hybridMultilevel"/>
    <w:tmpl w:val="387C7C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5B0DF4"/>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5227134"/>
    <w:multiLevelType w:val="hybridMultilevel"/>
    <w:tmpl w:val="F162C5EE"/>
    <w:lvl w:ilvl="0" w:tplc="FE9C45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6740696"/>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3">
    <w:nsid w:val="18AA613D"/>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F402108"/>
    <w:multiLevelType w:val="singleLevel"/>
    <w:tmpl w:val="D4BCC114"/>
    <w:lvl w:ilvl="0">
      <w:start w:val="2"/>
      <w:numFmt w:val="decimal"/>
      <w:lvlText w:val="1.%1"/>
      <w:legacy w:legacy="1" w:legacySpace="0" w:legacyIndent="408"/>
      <w:lvlJc w:val="left"/>
      <w:rPr>
        <w:rFonts w:ascii="Times New Roman" w:hAnsi="Times New Roman" w:cs="Times New Roman" w:hint="default"/>
      </w:rPr>
    </w:lvl>
  </w:abstractNum>
  <w:abstractNum w:abstractNumId="15">
    <w:nsid w:val="22137BC5"/>
    <w:multiLevelType w:val="hybridMultilevel"/>
    <w:tmpl w:val="673A950E"/>
    <w:lvl w:ilvl="0" w:tplc="B9987C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612B6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17">
    <w:nsid w:val="25F8473E"/>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8">
    <w:nsid w:val="26D900A0"/>
    <w:multiLevelType w:val="singleLevel"/>
    <w:tmpl w:val="37DEC12C"/>
    <w:lvl w:ilvl="0">
      <w:start w:val="2"/>
      <w:numFmt w:val="decimal"/>
      <w:lvlText w:val="1.%1"/>
      <w:legacy w:legacy="1" w:legacySpace="0" w:legacyIndent="408"/>
      <w:lvlJc w:val="left"/>
      <w:rPr>
        <w:rFonts w:ascii="Times New Roman" w:hAnsi="Times New Roman" w:cs="Times New Roman" w:hint="default"/>
      </w:rPr>
    </w:lvl>
  </w:abstractNum>
  <w:abstractNum w:abstractNumId="19">
    <w:nsid w:val="2A8272B1"/>
    <w:multiLevelType w:val="hybridMultilevel"/>
    <w:tmpl w:val="648E2C4C"/>
    <w:lvl w:ilvl="0" w:tplc="81481CD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183830"/>
    <w:multiLevelType w:val="hybridMultilevel"/>
    <w:tmpl w:val="849CDDE2"/>
    <w:lvl w:ilvl="0" w:tplc="81481CD8">
      <w:start w:val="1"/>
      <w:numFmt w:val="bullet"/>
      <w:lvlText w:val=""/>
      <w:lvlJc w:val="left"/>
      <w:pPr>
        <w:ind w:left="1321" w:hanging="360"/>
      </w:pPr>
      <w:rPr>
        <w:rFonts w:ascii="Symbol" w:hAnsi="Symbol" w:cs="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1">
    <w:nsid w:val="330215DF"/>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22">
    <w:nsid w:val="347E0716"/>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23">
    <w:nsid w:val="34CC33F5"/>
    <w:multiLevelType w:val="multilevel"/>
    <w:tmpl w:val="AE22F7A6"/>
    <w:lvl w:ilvl="0">
      <w:start w:val="1"/>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60929AB"/>
    <w:multiLevelType w:val="hybridMultilevel"/>
    <w:tmpl w:val="CBE80930"/>
    <w:lvl w:ilvl="0" w:tplc="D09EF0DA">
      <w:start w:val="1"/>
      <w:numFmt w:val="decimal"/>
      <w:lvlText w:val="%1."/>
      <w:lvlJc w:val="left"/>
      <w:pPr>
        <w:ind w:left="2145" w:hanging="1245"/>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70C6CA0"/>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6">
    <w:nsid w:val="4C232A1C"/>
    <w:multiLevelType w:val="multilevel"/>
    <w:tmpl w:val="B62AEC24"/>
    <w:lvl w:ilvl="0">
      <w:start w:val="1"/>
      <w:numFmt w:val="decimal"/>
      <w:lvlText w:val="%1."/>
      <w:lvlJc w:val="left"/>
      <w:pPr>
        <w:tabs>
          <w:tab w:val="num" w:pos="3920"/>
        </w:tabs>
        <w:ind w:left="3920" w:hanging="360"/>
      </w:pPr>
      <w:rPr>
        <w:rFonts w:hint="default"/>
      </w:rPr>
    </w:lvl>
    <w:lvl w:ilvl="1">
      <w:start w:val="1"/>
      <w:numFmt w:val="decimal"/>
      <w:isLgl/>
      <w:lvlText w:val="%1.%2."/>
      <w:lvlJc w:val="left"/>
      <w:pPr>
        <w:tabs>
          <w:tab w:val="num" w:pos="2440"/>
        </w:tabs>
        <w:ind w:left="2440" w:hanging="1305"/>
      </w:pPr>
      <w:rPr>
        <w:rFonts w:hint="default"/>
      </w:rPr>
    </w:lvl>
    <w:lvl w:ilvl="2">
      <w:start w:val="1"/>
      <w:numFmt w:val="decimal"/>
      <w:isLgl/>
      <w:lvlText w:val="%1.%2.%3."/>
      <w:lvlJc w:val="left"/>
      <w:pPr>
        <w:tabs>
          <w:tab w:val="num" w:pos="4865"/>
        </w:tabs>
        <w:ind w:left="4865" w:hanging="1305"/>
      </w:pPr>
      <w:rPr>
        <w:rFonts w:hint="default"/>
      </w:rPr>
    </w:lvl>
    <w:lvl w:ilvl="3">
      <w:start w:val="1"/>
      <w:numFmt w:val="decimal"/>
      <w:isLgl/>
      <w:lvlText w:val="%1.%2.%3.%4."/>
      <w:lvlJc w:val="left"/>
      <w:pPr>
        <w:tabs>
          <w:tab w:val="num" w:pos="4865"/>
        </w:tabs>
        <w:ind w:left="4865" w:hanging="1305"/>
      </w:pPr>
      <w:rPr>
        <w:rFonts w:hint="default"/>
      </w:rPr>
    </w:lvl>
    <w:lvl w:ilvl="4">
      <w:start w:val="1"/>
      <w:numFmt w:val="decimal"/>
      <w:isLgl/>
      <w:lvlText w:val="%1.%2.%3.%4.%5."/>
      <w:lvlJc w:val="left"/>
      <w:pPr>
        <w:tabs>
          <w:tab w:val="num" w:pos="4865"/>
        </w:tabs>
        <w:ind w:left="4865" w:hanging="1305"/>
      </w:pPr>
      <w:rPr>
        <w:rFonts w:hint="default"/>
      </w:rPr>
    </w:lvl>
    <w:lvl w:ilvl="5">
      <w:start w:val="1"/>
      <w:numFmt w:val="decimal"/>
      <w:isLgl/>
      <w:lvlText w:val="%1.%2.%3.%4.%5.%6."/>
      <w:lvlJc w:val="left"/>
      <w:pPr>
        <w:tabs>
          <w:tab w:val="num" w:pos="4865"/>
        </w:tabs>
        <w:ind w:left="4865" w:hanging="1305"/>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000"/>
        </w:tabs>
        <w:ind w:left="5000" w:hanging="1440"/>
      </w:pPr>
      <w:rPr>
        <w:rFonts w:hint="default"/>
      </w:rPr>
    </w:lvl>
    <w:lvl w:ilvl="8">
      <w:start w:val="1"/>
      <w:numFmt w:val="decimal"/>
      <w:isLgl/>
      <w:lvlText w:val="%1.%2.%3.%4.%5.%6.%7.%8.%9."/>
      <w:lvlJc w:val="left"/>
      <w:pPr>
        <w:tabs>
          <w:tab w:val="num" w:pos="5360"/>
        </w:tabs>
        <w:ind w:left="5360" w:hanging="1800"/>
      </w:pPr>
      <w:rPr>
        <w:rFonts w:hint="default"/>
      </w:rPr>
    </w:lvl>
  </w:abstractNum>
  <w:abstractNum w:abstractNumId="27">
    <w:nsid w:val="4C6348EC"/>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8">
    <w:nsid w:val="4DF036A4"/>
    <w:multiLevelType w:val="multilevel"/>
    <w:tmpl w:val="AF52526A"/>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9">
    <w:nsid w:val="4E6F5112"/>
    <w:multiLevelType w:val="hybridMultilevel"/>
    <w:tmpl w:val="D0F85426"/>
    <w:lvl w:ilvl="0" w:tplc="81481CD8">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1EA42B3"/>
    <w:multiLevelType w:val="hybridMultilevel"/>
    <w:tmpl w:val="0DF4A526"/>
    <w:lvl w:ilvl="0" w:tplc="5F8276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180E81"/>
    <w:multiLevelType w:val="hybridMultilevel"/>
    <w:tmpl w:val="54AEF71A"/>
    <w:lvl w:ilvl="0" w:tplc="81481CD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AA0274"/>
    <w:multiLevelType w:val="multilevel"/>
    <w:tmpl w:val="69848292"/>
    <w:lvl w:ilvl="0">
      <w:start w:val="1"/>
      <w:numFmt w:val="decimal"/>
      <w:lvlText w:val="%1.1.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8E5770B"/>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6D814851"/>
    <w:multiLevelType w:val="multilevel"/>
    <w:tmpl w:val="A24477F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6143C7C"/>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6D056D9"/>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37">
    <w:nsid w:val="78883D25"/>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8">
    <w:nsid w:val="7ACE7F7F"/>
    <w:multiLevelType w:val="hybridMultilevel"/>
    <w:tmpl w:val="E7BEE396"/>
    <w:lvl w:ilvl="0" w:tplc="BC70B30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CCD1CB8"/>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5"/>
  </w:num>
  <w:num w:numId="4">
    <w:abstractNumId w:val="26"/>
  </w:num>
  <w:num w:numId="5">
    <w:abstractNumId w:val="23"/>
  </w:num>
  <w:num w:numId="6">
    <w:abstractNumId w:val="3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8"/>
  </w:num>
  <w:num w:numId="10">
    <w:abstractNumId w:val="10"/>
  </w:num>
  <w:num w:numId="11">
    <w:abstractNumId w:val="36"/>
  </w:num>
  <w:num w:numId="12">
    <w:abstractNumId w:val="5"/>
  </w:num>
  <w:num w:numId="13">
    <w:abstractNumId w:val="34"/>
  </w:num>
  <w:num w:numId="14">
    <w:abstractNumId w:val="2"/>
  </w:num>
  <w:num w:numId="15">
    <w:abstractNumId w:val="2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8"/>
  </w:num>
  <w:num w:numId="25">
    <w:abstractNumId w:val="14"/>
  </w:num>
  <w:num w:numId="26">
    <w:abstractNumId w:val="9"/>
  </w:num>
  <w:num w:numId="27">
    <w:abstractNumId w:val="37"/>
  </w:num>
  <w:num w:numId="28">
    <w:abstractNumId w:val="33"/>
  </w:num>
  <w:num w:numId="29">
    <w:abstractNumId w:val="21"/>
  </w:num>
  <w:num w:numId="30">
    <w:abstractNumId w:val="22"/>
  </w:num>
  <w:num w:numId="31">
    <w:abstractNumId w:val="27"/>
  </w:num>
  <w:num w:numId="32">
    <w:abstractNumId w:val="25"/>
  </w:num>
  <w:num w:numId="33">
    <w:abstractNumId w:val="17"/>
  </w:num>
  <w:num w:numId="34">
    <w:abstractNumId w:val="8"/>
  </w:num>
  <w:num w:numId="35">
    <w:abstractNumId w:val="39"/>
  </w:num>
  <w:num w:numId="36">
    <w:abstractNumId w:val="35"/>
  </w:num>
  <w:num w:numId="37">
    <w:abstractNumId w:val="6"/>
  </w:num>
  <w:num w:numId="38">
    <w:abstractNumId w:val="12"/>
  </w:num>
  <w:num w:numId="39">
    <w:abstractNumId w:val="30"/>
  </w:num>
  <w:num w:numId="40">
    <w:abstractNumId w:val="11"/>
  </w:num>
  <w:num w:numId="41">
    <w:abstractNumId w:val="4"/>
  </w:num>
  <w:num w:numId="42">
    <w:abstractNumId w:val="7"/>
  </w:num>
  <w:num w:numId="43">
    <w:abstractNumId w:val="29"/>
  </w:num>
  <w:num w:numId="44">
    <w:abstractNumId w:val="19"/>
  </w:num>
  <w:num w:numId="45">
    <w:abstractNumId w:val="3"/>
  </w:num>
  <w:num w:numId="46">
    <w:abstractNumId w:val="20"/>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69047B"/>
    <w:rsid w:val="000002F1"/>
    <w:rsid w:val="0000116A"/>
    <w:rsid w:val="0000421F"/>
    <w:rsid w:val="00004529"/>
    <w:rsid w:val="0000535C"/>
    <w:rsid w:val="000076E4"/>
    <w:rsid w:val="00011C9A"/>
    <w:rsid w:val="00011F89"/>
    <w:rsid w:val="000145A6"/>
    <w:rsid w:val="000149F5"/>
    <w:rsid w:val="00014E95"/>
    <w:rsid w:val="00017B58"/>
    <w:rsid w:val="0002135E"/>
    <w:rsid w:val="00021AF1"/>
    <w:rsid w:val="0002298F"/>
    <w:rsid w:val="00023DA9"/>
    <w:rsid w:val="00024643"/>
    <w:rsid w:val="00024BF1"/>
    <w:rsid w:val="00031B68"/>
    <w:rsid w:val="0003429D"/>
    <w:rsid w:val="00035321"/>
    <w:rsid w:val="00035D62"/>
    <w:rsid w:val="00036F09"/>
    <w:rsid w:val="00037877"/>
    <w:rsid w:val="000402F8"/>
    <w:rsid w:val="00040816"/>
    <w:rsid w:val="00040B8A"/>
    <w:rsid w:val="00043902"/>
    <w:rsid w:val="00044649"/>
    <w:rsid w:val="0004561A"/>
    <w:rsid w:val="00045B9C"/>
    <w:rsid w:val="00046E04"/>
    <w:rsid w:val="000476BD"/>
    <w:rsid w:val="00047831"/>
    <w:rsid w:val="00051200"/>
    <w:rsid w:val="00052F10"/>
    <w:rsid w:val="00053839"/>
    <w:rsid w:val="00054302"/>
    <w:rsid w:val="00054ED2"/>
    <w:rsid w:val="00061F3D"/>
    <w:rsid w:val="0006241C"/>
    <w:rsid w:val="00065025"/>
    <w:rsid w:val="00066803"/>
    <w:rsid w:val="00070296"/>
    <w:rsid w:val="00070B8A"/>
    <w:rsid w:val="0007377D"/>
    <w:rsid w:val="000763E7"/>
    <w:rsid w:val="0007656D"/>
    <w:rsid w:val="0007664B"/>
    <w:rsid w:val="00076ABC"/>
    <w:rsid w:val="00076FB1"/>
    <w:rsid w:val="0007788A"/>
    <w:rsid w:val="00080D86"/>
    <w:rsid w:val="00082F26"/>
    <w:rsid w:val="00082F84"/>
    <w:rsid w:val="000840B9"/>
    <w:rsid w:val="000841E8"/>
    <w:rsid w:val="00086769"/>
    <w:rsid w:val="00087844"/>
    <w:rsid w:val="00090FAC"/>
    <w:rsid w:val="00091048"/>
    <w:rsid w:val="00091923"/>
    <w:rsid w:val="00093765"/>
    <w:rsid w:val="000949B7"/>
    <w:rsid w:val="000959A6"/>
    <w:rsid w:val="00095C45"/>
    <w:rsid w:val="00095F5C"/>
    <w:rsid w:val="000979D5"/>
    <w:rsid w:val="000A4742"/>
    <w:rsid w:val="000B4901"/>
    <w:rsid w:val="000B568D"/>
    <w:rsid w:val="000B7E95"/>
    <w:rsid w:val="000C2A11"/>
    <w:rsid w:val="000C3F7B"/>
    <w:rsid w:val="000C4439"/>
    <w:rsid w:val="000C4729"/>
    <w:rsid w:val="000C625C"/>
    <w:rsid w:val="000C6D40"/>
    <w:rsid w:val="000D1C09"/>
    <w:rsid w:val="000D4B2E"/>
    <w:rsid w:val="000D4C52"/>
    <w:rsid w:val="000D4D3B"/>
    <w:rsid w:val="000D6A2A"/>
    <w:rsid w:val="000D6AE6"/>
    <w:rsid w:val="000E01DB"/>
    <w:rsid w:val="000E0EC1"/>
    <w:rsid w:val="000E249D"/>
    <w:rsid w:val="000E3D77"/>
    <w:rsid w:val="000E43C7"/>
    <w:rsid w:val="000E4636"/>
    <w:rsid w:val="000E4CD1"/>
    <w:rsid w:val="000E4EDC"/>
    <w:rsid w:val="000E5BE8"/>
    <w:rsid w:val="000F09AA"/>
    <w:rsid w:val="000F6BA8"/>
    <w:rsid w:val="000F743E"/>
    <w:rsid w:val="000F7907"/>
    <w:rsid w:val="000F7FC0"/>
    <w:rsid w:val="00101E03"/>
    <w:rsid w:val="001020BC"/>
    <w:rsid w:val="0010651E"/>
    <w:rsid w:val="00107C42"/>
    <w:rsid w:val="00110F0F"/>
    <w:rsid w:val="00111302"/>
    <w:rsid w:val="00111957"/>
    <w:rsid w:val="00111C9A"/>
    <w:rsid w:val="00112DE3"/>
    <w:rsid w:val="00113261"/>
    <w:rsid w:val="0011580B"/>
    <w:rsid w:val="00116494"/>
    <w:rsid w:val="0011767E"/>
    <w:rsid w:val="0012082E"/>
    <w:rsid w:val="00123B14"/>
    <w:rsid w:val="0012542A"/>
    <w:rsid w:val="00127C9A"/>
    <w:rsid w:val="00130663"/>
    <w:rsid w:val="00140552"/>
    <w:rsid w:val="00141309"/>
    <w:rsid w:val="00142F56"/>
    <w:rsid w:val="00150241"/>
    <w:rsid w:val="00151344"/>
    <w:rsid w:val="001514E0"/>
    <w:rsid w:val="00151F7B"/>
    <w:rsid w:val="0015290E"/>
    <w:rsid w:val="001533F9"/>
    <w:rsid w:val="001535E8"/>
    <w:rsid w:val="00153676"/>
    <w:rsid w:val="0015482A"/>
    <w:rsid w:val="001556E5"/>
    <w:rsid w:val="001609CD"/>
    <w:rsid w:val="00164831"/>
    <w:rsid w:val="0016590F"/>
    <w:rsid w:val="00170A17"/>
    <w:rsid w:val="00170B9C"/>
    <w:rsid w:val="00171FF7"/>
    <w:rsid w:val="00174724"/>
    <w:rsid w:val="00174E2F"/>
    <w:rsid w:val="00174F38"/>
    <w:rsid w:val="00180558"/>
    <w:rsid w:val="00180D3A"/>
    <w:rsid w:val="001816B5"/>
    <w:rsid w:val="001825F0"/>
    <w:rsid w:val="00182D27"/>
    <w:rsid w:val="001850C3"/>
    <w:rsid w:val="00186036"/>
    <w:rsid w:val="00190A09"/>
    <w:rsid w:val="0019113F"/>
    <w:rsid w:val="00191B4B"/>
    <w:rsid w:val="001922FE"/>
    <w:rsid w:val="00192D08"/>
    <w:rsid w:val="00192ECB"/>
    <w:rsid w:val="00193969"/>
    <w:rsid w:val="001A358A"/>
    <w:rsid w:val="001A43D7"/>
    <w:rsid w:val="001B116D"/>
    <w:rsid w:val="001B3CED"/>
    <w:rsid w:val="001B614A"/>
    <w:rsid w:val="001C2DB5"/>
    <w:rsid w:val="001C4F16"/>
    <w:rsid w:val="001C6C60"/>
    <w:rsid w:val="001D03C6"/>
    <w:rsid w:val="001D1112"/>
    <w:rsid w:val="001D2DD7"/>
    <w:rsid w:val="001D35D8"/>
    <w:rsid w:val="001D48DA"/>
    <w:rsid w:val="001D5A5D"/>
    <w:rsid w:val="001D7220"/>
    <w:rsid w:val="001E206F"/>
    <w:rsid w:val="001E31B8"/>
    <w:rsid w:val="001E515A"/>
    <w:rsid w:val="001E5514"/>
    <w:rsid w:val="001E5E0A"/>
    <w:rsid w:val="001E6AA5"/>
    <w:rsid w:val="001F0F72"/>
    <w:rsid w:val="001F2614"/>
    <w:rsid w:val="001F30D5"/>
    <w:rsid w:val="001F6BD4"/>
    <w:rsid w:val="001F6D20"/>
    <w:rsid w:val="001F74C8"/>
    <w:rsid w:val="002026FD"/>
    <w:rsid w:val="00203050"/>
    <w:rsid w:val="00203FA6"/>
    <w:rsid w:val="00205B87"/>
    <w:rsid w:val="00206F54"/>
    <w:rsid w:val="002102B9"/>
    <w:rsid w:val="0022010A"/>
    <w:rsid w:val="00221581"/>
    <w:rsid w:val="00225E28"/>
    <w:rsid w:val="002265CD"/>
    <w:rsid w:val="0023117F"/>
    <w:rsid w:val="00231804"/>
    <w:rsid w:val="00232512"/>
    <w:rsid w:val="00232543"/>
    <w:rsid w:val="002326B7"/>
    <w:rsid w:val="00234DA8"/>
    <w:rsid w:val="00235931"/>
    <w:rsid w:val="0024056B"/>
    <w:rsid w:val="00241B0B"/>
    <w:rsid w:val="00243047"/>
    <w:rsid w:val="00245321"/>
    <w:rsid w:val="00250213"/>
    <w:rsid w:val="002511EE"/>
    <w:rsid w:val="00252E83"/>
    <w:rsid w:val="002537ED"/>
    <w:rsid w:val="002566AD"/>
    <w:rsid w:val="00256B32"/>
    <w:rsid w:val="0026175F"/>
    <w:rsid w:val="00264CB1"/>
    <w:rsid w:val="00264EE9"/>
    <w:rsid w:val="002733A7"/>
    <w:rsid w:val="00273575"/>
    <w:rsid w:val="00273751"/>
    <w:rsid w:val="00275282"/>
    <w:rsid w:val="0027656D"/>
    <w:rsid w:val="00277A74"/>
    <w:rsid w:val="00277C20"/>
    <w:rsid w:val="00282799"/>
    <w:rsid w:val="00285E79"/>
    <w:rsid w:val="00286368"/>
    <w:rsid w:val="00287940"/>
    <w:rsid w:val="002912F4"/>
    <w:rsid w:val="0029411A"/>
    <w:rsid w:val="002947C3"/>
    <w:rsid w:val="002950D4"/>
    <w:rsid w:val="002A2CD5"/>
    <w:rsid w:val="002A2CEF"/>
    <w:rsid w:val="002A5E1E"/>
    <w:rsid w:val="002A679B"/>
    <w:rsid w:val="002A687D"/>
    <w:rsid w:val="002B092D"/>
    <w:rsid w:val="002B0DD5"/>
    <w:rsid w:val="002B61E5"/>
    <w:rsid w:val="002B74A4"/>
    <w:rsid w:val="002B79D2"/>
    <w:rsid w:val="002C278B"/>
    <w:rsid w:val="002C2E0C"/>
    <w:rsid w:val="002C3263"/>
    <w:rsid w:val="002C3574"/>
    <w:rsid w:val="002C35F7"/>
    <w:rsid w:val="002C3711"/>
    <w:rsid w:val="002C3DAB"/>
    <w:rsid w:val="002C40FD"/>
    <w:rsid w:val="002C40FF"/>
    <w:rsid w:val="002C41CB"/>
    <w:rsid w:val="002C4E8B"/>
    <w:rsid w:val="002C5487"/>
    <w:rsid w:val="002C6EE7"/>
    <w:rsid w:val="002C70E7"/>
    <w:rsid w:val="002D1865"/>
    <w:rsid w:val="002D1A77"/>
    <w:rsid w:val="002D33BA"/>
    <w:rsid w:val="002D3588"/>
    <w:rsid w:val="002D5446"/>
    <w:rsid w:val="002E0EE0"/>
    <w:rsid w:val="002E3CC6"/>
    <w:rsid w:val="002E677A"/>
    <w:rsid w:val="002F3395"/>
    <w:rsid w:val="002F514B"/>
    <w:rsid w:val="002F61F4"/>
    <w:rsid w:val="002F79CF"/>
    <w:rsid w:val="003000AB"/>
    <w:rsid w:val="0030126A"/>
    <w:rsid w:val="00301B77"/>
    <w:rsid w:val="00302FCC"/>
    <w:rsid w:val="0030319D"/>
    <w:rsid w:val="003033FA"/>
    <w:rsid w:val="00304D6F"/>
    <w:rsid w:val="0030760A"/>
    <w:rsid w:val="00311105"/>
    <w:rsid w:val="00311AFA"/>
    <w:rsid w:val="00313265"/>
    <w:rsid w:val="003175A4"/>
    <w:rsid w:val="003226C6"/>
    <w:rsid w:val="00322A69"/>
    <w:rsid w:val="00323455"/>
    <w:rsid w:val="00327D5F"/>
    <w:rsid w:val="0033003C"/>
    <w:rsid w:val="0033093D"/>
    <w:rsid w:val="00331A50"/>
    <w:rsid w:val="0033270E"/>
    <w:rsid w:val="0033678F"/>
    <w:rsid w:val="00337DCC"/>
    <w:rsid w:val="003402C8"/>
    <w:rsid w:val="003427A2"/>
    <w:rsid w:val="00344BFC"/>
    <w:rsid w:val="0034515F"/>
    <w:rsid w:val="00345F2F"/>
    <w:rsid w:val="00346CBC"/>
    <w:rsid w:val="0035107E"/>
    <w:rsid w:val="003520A0"/>
    <w:rsid w:val="0035415E"/>
    <w:rsid w:val="00355E43"/>
    <w:rsid w:val="003630A5"/>
    <w:rsid w:val="003659C6"/>
    <w:rsid w:val="00366EDB"/>
    <w:rsid w:val="00370DB6"/>
    <w:rsid w:val="00372B0E"/>
    <w:rsid w:val="00377082"/>
    <w:rsid w:val="0038256F"/>
    <w:rsid w:val="0039192C"/>
    <w:rsid w:val="00392816"/>
    <w:rsid w:val="00395308"/>
    <w:rsid w:val="003964E5"/>
    <w:rsid w:val="00397E9D"/>
    <w:rsid w:val="003A4E98"/>
    <w:rsid w:val="003A5EE8"/>
    <w:rsid w:val="003B0554"/>
    <w:rsid w:val="003B2754"/>
    <w:rsid w:val="003B4CCD"/>
    <w:rsid w:val="003B5F83"/>
    <w:rsid w:val="003B627D"/>
    <w:rsid w:val="003C0268"/>
    <w:rsid w:val="003C70A1"/>
    <w:rsid w:val="003C77E8"/>
    <w:rsid w:val="003D2B32"/>
    <w:rsid w:val="003D5E51"/>
    <w:rsid w:val="003D7CEF"/>
    <w:rsid w:val="003E23CD"/>
    <w:rsid w:val="003E2CB1"/>
    <w:rsid w:val="003E3913"/>
    <w:rsid w:val="003E74EC"/>
    <w:rsid w:val="003F1509"/>
    <w:rsid w:val="003F3603"/>
    <w:rsid w:val="003F47A6"/>
    <w:rsid w:val="003F482C"/>
    <w:rsid w:val="003F5561"/>
    <w:rsid w:val="003F571E"/>
    <w:rsid w:val="00400516"/>
    <w:rsid w:val="004026A7"/>
    <w:rsid w:val="00402CDB"/>
    <w:rsid w:val="00406759"/>
    <w:rsid w:val="004076A7"/>
    <w:rsid w:val="00407D56"/>
    <w:rsid w:val="00411524"/>
    <w:rsid w:val="00414A43"/>
    <w:rsid w:val="00420EC5"/>
    <w:rsid w:val="00427626"/>
    <w:rsid w:val="004303BC"/>
    <w:rsid w:val="004303FF"/>
    <w:rsid w:val="00431B09"/>
    <w:rsid w:val="00434995"/>
    <w:rsid w:val="004358E1"/>
    <w:rsid w:val="00437A86"/>
    <w:rsid w:val="004520A8"/>
    <w:rsid w:val="004568E7"/>
    <w:rsid w:val="0046024B"/>
    <w:rsid w:val="0046100B"/>
    <w:rsid w:val="00461164"/>
    <w:rsid w:val="004612B2"/>
    <w:rsid w:val="00461D64"/>
    <w:rsid w:val="004624CD"/>
    <w:rsid w:val="00463307"/>
    <w:rsid w:val="004640C2"/>
    <w:rsid w:val="00467860"/>
    <w:rsid w:val="00470021"/>
    <w:rsid w:val="00470F99"/>
    <w:rsid w:val="00471C37"/>
    <w:rsid w:val="00472197"/>
    <w:rsid w:val="004768EE"/>
    <w:rsid w:val="00476A21"/>
    <w:rsid w:val="00480DF1"/>
    <w:rsid w:val="00480EB3"/>
    <w:rsid w:val="00481D80"/>
    <w:rsid w:val="004847A6"/>
    <w:rsid w:val="004852F0"/>
    <w:rsid w:val="00485EAC"/>
    <w:rsid w:val="00487BFE"/>
    <w:rsid w:val="00491091"/>
    <w:rsid w:val="00491117"/>
    <w:rsid w:val="00491B4C"/>
    <w:rsid w:val="004932C1"/>
    <w:rsid w:val="00493B32"/>
    <w:rsid w:val="004A05DA"/>
    <w:rsid w:val="004A0D7D"/>
    <w:rsid w:val="004A2553"/>
    <w:rsid w:val="004A31F3"/>
    <w:rsid w:val="004A4358"/>
    <w:rsid w:val="004A5251"/>
    <w:rsid w:val="004A5D61"/>
    <w:rsid w:val="004B0502"/>
    <w:rsid w:val="004B1C6F"/>
    <w:rsid w:val="004B30C4"/>
    <w:rsid w:val="004B3F1C"/>
    <w:rsid w:val="004B5A6B"/>
    <w:rsid w:val="004B6FD1"/>
    <w:rsid w:val="004B7EBF"/>
    <w:rsid w:val="004C049E"/>
    <w:rsid w:val="004C277C"/>
    <w:rsid w:val="004C542F"/>
    <w:rsid w:val="004C5E50"/>
    <w:rsid w:val="004D019C"/>
    <w:rsid w:val="004D1B69"/>
    <w:rsid w:val="004D358A"/>
    <w:rsid w:val="004D5C08"/>
    <w:rsid w:val="004D71A8"/>
    <w:rsid w:val="004E37D9"/>
    <w:rsid w:val="004E3F0C"/>
    <w:rsid w:val="004E4935"/>
    <w:rsid w:val="004E5AFA"/>
    <w:rsid w:val="004F2BF5"/>
    <w:rsid w:val="004F36C2"/>
    <w:rsid w:val="0050005C"/>
    <w:rsid w:val="00500679"/>
    <w:rsid w:val="0050425E"/>
    <w:rsid w:val="00505C0E"/>
    <w:rsid w:val="00505C59"/>
    <w:rsid w:val="00507421"/>
    <w:rsid w:val="00510E63"/>
    <w:rsid w:val="00511433"/>
    <w:rsid w:val="005115CE"/>
    <w:rsid w:val="00511AD8"/>
    <w:rsid w:val="00514263"/>
    <w:rsid w:val="005150BF"/>
    <w:rsid w:val="005178C3"/>
    <w:rsid w:val="00520782"/>
    <w:rsid w:val="0052329A"/>
    <w:rsid w:val="00525FBF"/>
    <w:rsid w:val="00526A2E"/>
    <w:rsid w:val="00527AC0"/>
    <w:rsid w:val="005319A0"/>
    <w:rsid w:val="00532A1D"/>
    <w:rsid w:val="00532D6B"/>
    <w:rsid w:val="0053401C"/>
    <w:rsid w:val="005358A8"/>
    <w:rsid w:val="00536F9D"/>
    <w:rsid w:val="00537952"/>
    <w:rsid w:val="00540AF5"/>
    <w:rsid w:val="00542362"/>
    <w:rsid w:val="00543BA3"/>
    <w:rsid w:val="00544864"/>
    <w:rsid w:val="005453EC"/>
    <w:rsid w:val="005473E1"/>
    <w:rsid w:val="005552D5"/>
    <w:rsid w:val="00561168"/>
    <w:rsid w:val="0056146F"/>
    <w:rsid w:val="005620F0"/>
    <w:rsid w:val="005635EC"/>
    <w:rsid w:val="0056395A"/>
    <w:rsid w:val="00563E04"/>
    <w:rsid w:val="0057014F"/>
    <w:rsid w:val="00572CF0"/>
    <w:rsid w:val="00574E4C"/>
    <w:rsid w:val="005760C7"/>
    <w:rsid w:val="00576378"/>
    <w:rsid w:val="00576BD4"/>
    <w:rsid w:val="00577193"/>
    <w:rsid w:val="005800BE"/>
    <w:rsid w:val="00580242"/>
    <w:rsid w:val="00580DB0"/>
    <w:rsid w:val="00581AD4"/>
    <w:rsid w:val="00581B5D"/>
    <w:rsid w:val="0058209E"/>
    <w:rsid w:val="005848C3"/>
    <w:rsid w:val="005850F1"/>
    <w:rsid w:val="00586AAB"/>
    <w:rsid w:val="00587032"/>
    <w:rsid w:val="0059098D"/>
    <w:rsid w:val="00591EE0"/>
    <w:rsid w:val="00592F52"/>
    <w:rsid w:val="00594148"/>
    <w:rsid w:val="005A01C1"/>
    <w:rsid w:val="005A0BE3"/>
    <w:rsid w:val="005A2A89"/>
    <w:rsid w:val="005A5A76"/>
    <w:rsid w:val="005B11AF"/>
    <w:rsid w:val="005B353C"/>
    <w:rsid w:val="005B4813"/>
    <w:rsid w:val="005B54AB"/>
    <w:rsid w:val="005B5820"/>
    <w:rsid w:val="005C0637"/>
    <w:rsid w:val="005C1B39"/>
    <w:rsid w:val="005C2054"/>
    <w:rsid w:val="005C56CB"/>
    <w:rsid w:val="005C7AA8"/>
    <w:rsid w:val="005C7D65"/>
    <w:rsid w:val="005D0F59"/>
    <w:rsid w:val="005D2ABF"/>
    <w:rsid w:val="005D43AA"/>
    <w:rsid w:val="005D5969"/>
    <w:rsid w:val="005D69B5"/>
    <w:rsid w:val="005D7989"/>
    <w:rsid w:val="005E3080"/>
    <w:rsid w:val="005E42AC"/>
    <w:rsid w:val="005E62E7"/>
    <w:rsid w:val="005F0B0D"/>
    <w:rsid w:val="005F1944"/>
    <w:rsid w:val="005F3168"/>
    <w:rsid w:val="005F36E7"/>
    <w:rsid w:val="005F548A"/>
    <w:rsid w:val="0060525B"/>
    <w:rsid w:val="00606E1F"/>
    <w:rsid w:val="00610A41"/>
    <w:rsid w:val="0061168D"/>
    <w:rsid w:val="0061239A"/>
    <w:rsid w:val="0061254E"/>
    <w:rsid w:val="00612B32"/>
    <w:rsid w:val="006145EE"/>
    <w:rsid w:val="00615C62"/>
    <w:rsid w:val="00615CC8"/>
    <w:rsid w:val="00616902"/>
    <w:rsid w:val="006176E8"/>
    <w:rsid w:val="00617963"/>
    <w:rsid w:val="00623A0A"/>
    <w:rsid w:val="0062407E"/>
    <w:rsid w:val="006266EA"/>
    <w:rsid w:val="00627EC2"/>
    <w:rsid w:val="00633E8D"/>
    <w:rsid w:val="00636FBD"/>
    <w:rsid w:val="00637222"/>
    <w:rsid w:val="00637CEE"/>
    <w:rsid w:val="00642041"/>
    <w:rsid w:val="00644B08"/>
    <w:rsid w:val="00645E82"/>
    <w:rsid w:val="00646A81"/>
    <w:rsid w:val="006506A7"/>
    <w:rsid w:val="0065162B"/>
    <w:rsid w:val="00651AE4"/>
    <w:rsid w:val="00653340"/>
    <w:rsid w:val="0065572C"/>
    <w:rsid w:val="00656774"/>
    <w:rsid w:val="00656FF6"/>
    <w:rsid w:val="0065719A"/>
    <w:rsid w:val="006604E5"/>
    <w:rsid w:val="006605DF"/>
    <w:rsid w:val="006607F5"/>
    <w:rsid w:val="00663BA7"/>
    <w:rsid w:val="00664E02"/>
    <w:rsid w:val="0067080C"/>
    <w:rsid w:val="00670B73"/>
    <w:rsid w:val="00670E28"/>
    <w:rsid w:val="0067485F"/>
    <w:rsid w:val="0068075B"/>
    <w:rsid w:val="00681E08"/>
    <w:rsid w:val="00683187"/>
    <w:rsid w:val="00683240"/>
    <w:rsid w:val="00684F8E"/>
    <w:rsid w:val="0069047B"/>
    <w:rsid w:val="0069119A"/>
    <w:rsid w:val="006928D8"/>
    <w:rsid w:val="006928E2"/>
    <w:rsid w:val="00692D47"/>
    <w:rsid w:val="00693DE5"/>
    <w:rsid w:val="00695EC2"/>
    <w:rsid w:val="00697984"/>
    <w:rsid w:val="006A2BBF"/>
    <w:rsid w:val="006A3CD8"/>
    <w:rsid w:val="006A4B9B"/>
    <w:rsid w:val="006A4C4E"/>
    <w:rsid w:val="006A60C2"/>
    <w:rsid w:val="006A7FFD"/>
    <w:rsid w:val="006B0710"/>
    <w:rsid w:val="006B1B1D"/>
    <w:rsid w:val="006B234A"/>
    <w:rsid w:val="006B2BC6"/>
    <w:rsid w:val="006B3F07"/>
    <w:rsid w:val="006B50D0"/>
    <w:rsid w:val="006B5EEC"/>
    <w:rsid w:val="006B6863"/>
    <w:rsid w:val="006B7C37"/>
    <w:rsid w:val="006C16FB"/>
    <w:rsid w:val="006C1890"/>
    <w:rsid w:val="006C4DE8"/>
    <w:rsid w:val="006C59BF"/>
    <w:rsid w:val="006D1ECE"/>
    <w:rsid w:val="006D3075"/>
    <w:rsid w:val="006D4DCD"/>
    <w:rsid w:val="006D79FC"/>
    <w:rsid w:val="006E0522"/>
    <w:rsid w:val="006E086F"/>
    <w:rsid w:val="006E4CBE"/>
    <w:rsid w:val="006E5D47"/>
    <w:rsid w:val="006F13EA"/>
    <w:rsid w:val="006F277C"/>
    <w:rsid w:val="006F3621"/>
    <w:rsid w:val="006F4951"/>
    <w:rsid w:val="006F5785"/>
    <w:rsid w:val="006F5A69"/>
    <w:rsid w:val="006F5F09"/>
    <w:rsid w:val="006F6BCA"/>
    <w:rsid w:val="00706821"/>
    <w:rsid w:val="00707162"/>
    <w:rsid w:val="007077AE"/>
    <w:rsid w:val="007107B2"/>
    <w:rsid w:val="007109BF"/>
    <w:rsid w:val="00712035"/>
    <w:rsid w:val="00713C9C"/>
    <w:rsid w:val="00714D3A"/>
    <w:rsid w:val="007222C3"/>
    <w:rsid w:val="00722D38"/>
    <w:rsid w:val="0072477E"/>
    <w:rsid w:val="00724EF4"/>
    <w:rsid w:val="0072586C"/>
    <w:rsid w:val="00726CA5"/>
    <w:rsid w:val="00730560"/>
    <w:rsid w:val="0073097C"/>
    <w:rsid w:val="00732F8F"/>
    <w:rsid w:val="00733596"/>
    <w:rsid w:val="0073516D"/>
    <w:rsid w:val="00735F96"/>
    <w:rsid w:val="00736676"/>
    <w:rsid w:val="00736732"/>
    <w:rsid w:val="00737135"/>
    <w:rsid w:val="00741476"/>
    <w:rsid w:val="00742D6E"/>
    <w:rsid w:val="007430EB"/>
    <w:rsid w:val="00752705"/>
    <w:rsid w:val="00757732"/>
    <w:rsid w:val="00760669"/>
    <w:rsid w:val="00764162"/>
    <w:rsid w:val="00764DEC"/>
    <w:rsid w:val="007660BE"/>
    <w:rsid w:val="00772C8E"/>
    <w:rsid w:val="00775822"/>
    <w:rsid w:val="00775C1B"/>
    <w:rsid w:val="007775A0"/>
    <w:rsid w:val="007807B4"/>
    <w:rsid w:val="00780875"/>
    <w:rsid w:val="0078106E"/>
    <w:rsid w:val="0078116C"/>
    <w:rsid w:val="00783C38"/>
    <w:rsid w:val="00785DAA"/>
    <w:rsid w:val="007872D6"/>
    <w:rsid w:val="00790B09"/>
    <w:rsid w:val="00791203"/>
    <w:rsid w:val="00792414"/>
    <w:rsid w:val="00794164"/>
    <w:rsid w:val="007A0831"/>
    <w:rsid w:val="007A0AA1"/>
    <w:rsid w:val="007A1616"/>
    <w:rsid w:val="007A2159"/>
    <w:rsid w:val="007A2BBB"/>
    <w:rsid w:val="007A5588"/>
    <w:rsid w:val="007B0BA4"/>
    <w:rsid w:val="007B23E2"/>
    <w:rsid w:val="007B64B1"/>
    <w:rsid w:val="007C0706"/>
    <w:rsid w:val="007C2ADF"/>
    <w:rsid w:val="007C327A"/>
    <w:rsid w:val="007C3613"/>
    <w:rsid w:val="007C3FBB"/>
    <w:rsid w:val="007C44F2"/>
    <w:rsid w:val="007C50E2"/>
    <w:rsid w:val="007D031C"/>
    <w:rsid w:val="007D28EB"/>
    <w:rsid w:val="007D3806"/>
    <w:rsid w:val="007D4D29"/>
    <w:rsid w:val="007D682B"/>
    <w:rsid w:val="007D7840"/>
    <w:rsid w:val="007E3512"/>
    <w:rsid w:val="007E6B01"/>
    <w:rsid w:val="007E7EFE"/>
    <w:rsid w:val="007F0F5B"/>
    <w:rsid w:val="007F1297"/>
    <w:rsid w:val="007F192A"/>
    <w:rsid w:val="007F257C"/>
    <w:rsid w:val="007F68D4"/>
    <w:rsid w:val="008015BB"/>
    <w:rsid w:val="00802702"/>
    <w:rsid w:val="00802A5F"/>
    <w:rsid w:val="008038A9"/>
    <w:rsid w:val="00804BBC"/>
    <w:rsid w:val="00804F5C"/>
    <w:rsid w:val="00805C01"/>
    <w:rsid w:val="00805F78"/>
    <w:rsid w:val="00810A21"/>
    <w:rsid w:val="00812499"/>
    <w:rsid w:val="00812835"/>
    <w:rsid w:val="00815C97"/>
    <w:rsid w:val="008174DF"/>
    <w:rsid w:val="00821CEE"/>
    <w:rsid w:val="008247EE"/>
    <w:rsid w:val="00825310"/>
    <w:rsid w:val="00826677"/>
    <w:rsid w:val="0082688B"/>
    <w:rsid w:val="00830302"/>
    <w:rsid w:val="008312B2"/>
    <w:rsid w:val="008335AF"/>
    <w:rsid w:val="00835522"/>
    <w:rsid w:val="008373A9"/>
    <w:rsid w:val="00837759"/>
    <w:rsid w:val="0084152D"/>
    <w:rsid w:val="008456FD"/>
    <w:rsid w:val="008460BA"/>
    <w:rsid w:val="00847D2E"/>
    <w:rsid w:val="00856E41"/>
    <w:rsid w:val="0086030B"/>
    <w:rsid w:val="00861479"/>
    <w:rsid w:val="00861E01"/>
    <w:rsid w:val="0087109D"/>
    <w:rsid w:val="0087158C"/>
    <w:rsid w:val="00872375"/>
    <w:rsid w:val="00872EE2"/>
    <w:rsid w:val="00875540"/>
    <w:rsid w:val="00875FAD"/>
    <w:rsid w:val="008763A7"/>
    <w:rsid w:val="00876C74"/>
    <w:rsid w:val="008770BD"/>
    <w:rsid w:val="0088020E"/>
    <w:rsid w:val="00880438"/>
    <w:rsid w:val="008808C7"/>
    <w:rsid w:val="00882BFE"/>
    <w:rsid w:val="00885651"/>
    <w:rsid w:val="008962B6"/>
    <w:rsid w:val="00896447"/>
    <w:rsid w:val="00897148"/>
    <w:rsid w:val="008A214E"/>
    <w:rsid w:val="008A6444"/>
    <w:rsid w:val="008A6BF9"/>
    <w:rsid w:val="008A7181"/>
    <w:rsid w:val="008A7B1F"/>
    <w:rsid w:val="008B495F"/>
    <w:rsid w:val="008B6F26"/>
    <w:rsid w:val="008B7670"/>
    <w:rsid w:val="008B779E"/>
    <w:rsid w:val="008C006F"/>
    <w:rsid w:val="008C04B8"/>
    <w:rsid w:val="008C375A"/>
    <w:rsid w:val="008C4CC6"/>
    <w:rsid w:val="008C61FB"/>
    <w:rsid w:val="008C65EE"/>
    <w:rsid w:val="008C70B6"/>
    <w:rsid w:val="008D019F"/>
    <w:rsid w:val="008D0674"/>
    <w:rsid w:val="008D1519"/>
    <w:rsid w:val="008D1992"/>
    <w:rsid w:val="008D621F"/>
    <w:rsid w:val="008D7515"/>
    <w:rsid w:val="008E040E"/>
    <w:rsid w:val="008E0A7F"/>
    <w:rsid w:val="008E2F91"/>
    <w:rsid w:val="008F0141"/>
    <w:rsid w:val="008F538D"/>
    <w:rsid w:val="008F6285"/>
    <w:rsid w:val="008F68FE"/>
    <w:rsid w:val="009002CC"/>
    <w:rsid w:val="009003EC"/>
    <w:rsid w:val="009007C6"/>
    <w:rsid w:val="00900F46"/>
    <w:rsid w:val="009019A4"/>
    <w:rsid w:val="00903067"/>
    <w:rsid w:val="009051A1"/>
    <w:rsid w:val="0090595A"/>
    <w:rsid w:val="00906C8C"/>
    <w:rsid w:val="00906F7E"/>
    <w:rsid w:val="0090730E"/>
    <w:rsid w:val="00912FB5"/>
    <w:rsid w:val="00914EC1"/>
    <w:rsid w:val="00917A38"/>
    <w:rsid w:val="0092196C"/>
    <w:rsid w:val="0092228B"/>
    <w:rsid w:val="00922571"/>
    <w:rsid w:val="00922840"/>
    <w:rsid w:val="00925946"/>
    <w:rsid w:val="0093014E"/>
    <w:rsid w:val="009316A5"/>
    <w:rsid w:val="0093260C"/>
    <w:rsid w:val="00933BFE"/>
    <w:rsid w:val="00934409"/>
    <w:rsid w:val="00934F8E"/>
    <w:rsid w:val="00935F9B"/>
    <w:rsid w:val="0093615F"/>
    <w:rsid w:val="009366FF"/>
    <w:rsid w:val="00936C92"/>
    <w:rsid w:val="009413A9"/>
    <w:rsid w:val="00941B75"/>
    <w:rsid w:val="009445A0"/>
    <w:rsid w:val="009449D3"/>
    <w:rsid w:val="00950D18"/>
    <w:rsid w:val="009512E3"/>
    <w:rsid w:val="00954081"/>
    <w:rsid w:val="00956469"/>
    <w:rsid w:val="009616D6"/>
    <w:rsid w:val="009626E4"/>
    <w:rsid w:val="00963FAA"/>
    <w:rsid w:val="00965F20"/>
    <w:rsid w:val="009677D2"/>
    <w:rsid w:val="00973268"/>
    <w:rsid w:val="00976A35"/>
    <w:rsid w:val="009776CA"/>
    <w:rsid w:val="0098006B"/>
    <w:rsid w:val="009804DE"/>
    <w:rsid w:val="009808AC"/>
    <w:rsid w:val="00986298"/>
    <w:rsid w:val="00986419"/>
    <w:rsid w:val="00987849"/>
    <w:rsid w:val="00991055"/>
    <w:rsid w:val="0099121C"/>
    <w:rsid w:val="00992E57"/>
    <w:rsid w:val="00995F2C"/>
    <w:rsid w:val="009A0179"/>
    <w:rsid w:val="009A36BB"/>
    <w:rsid w:val="009A3AD0"/>
    <w:rsid w:val="009A5619"/>
    <w:rsid w:val="009B1C92"/>
    <w:rsid w:val="009B5FE0"/>
    <w:rsid w:val="009B6E30"/>
    <w:rsid w:val="009C0389"/>
    <w:rsid w:val="009C2BAA"/>
    <w:rsid w:val="009C75DD"/>
    <w:rsid w:val="009D0414"/>
    <w:rsid w:val="009D3B18"/>
    <w:rsid w:val="009D59B9"/>
    <w:rsid w:val="009E3AB9"/>
    <w:rsid w:val="009E44C9"/>
    <w:rsid w:val="009E4AE1"/>
    <w:rsid w:val="009E57D4"/>
    <w:rsid w:val="009E63CA"/>
    <w:rsid w:val="009E6A2B"/>
    <w:rsid w:val="009E6AF3"/>
    <w:rsid w:val="009E6C73"/>
    <w:rsid w:val="009E7231"/>
    <w:rsid w:val="009F112A"/>
    <w:rsid w:val="009F2507"/>
    <w:rsid w:val="009F37D3"/>
    <w:rsid w:val="009F596A"/>
    <w:rsid w:val="009F6835"/>
    <w:rsid w:val="009F7364"/>
    <w:rsid w:val="00A000C2"/>
    <w:rsid w:val="00A00353"/>
    <w:rsid w:val="00A00C6E"/>
    <w:rsid w:val="00A0241C"/>
    <w:rsid w:val="00A03457"/>
    <w:rsid w:val="00A04582"/>
    <w:rsid w:val="00A062C3"/>
    <w:rsid w:val="00A104F2"/>
    <w:rsid w:val="00A106F9"/>
    <w:rsid w:val="00A11097"/>
    <w:rsid w:val="00A156A9"/>
    <w:rsid w:val="00A22DE2"/>
    <w:rsid w:val="00A24F49"/>
    <w:rsid w:val="00A30FC3"/>
    <w:rsid w:val="00A31D9F"/>
    <w:rsid w:val="00A35E97"/>
    <w:rsid w:val="00A37809"/>
    <w:rsid w:val="00A41172"/>
    <w:rsid w:val="00A418EB"/>
    <w:rsid w:val="00A4317D"/>
    <w:rsid w:val="00A45DE3"/>
    <w:rsid w:val="00A46BEA"/>
    <w:rsid w:val="00A4758D"/>
    <w:rsid w:val="00A50DCB"/>
    <w:rsid w:val="00A52908"/>
    <w:rsid w:val="00A52AD0"/>
    <w:rsid w:val="00A53F99"/>
    <w:rsid w:val="00A54CA3"/>
    <w:rsid w:val="00A554B0"/>
    <w:rsid w:val="00A567B6"/>
    <w:rsid w:val="00A6051D"/>
    <w:rsid w:val="00A61500"/>
    <w:rsid w:val="00A6308F"/>
    <w:rsid w:val="00A642F3"/>
    <w:rsid w:val="00A67653"/>
    <w:rsid w:val="00A71224"/>
    <w:rsid w:val="00A7264D"/>
    <w:rsid w:val="00A72C0D"/>
    <w:rsid w:val="00A81484"/>
    <w:rsid w:val="00A8168B"/>
    <w:rsid w:val="00A82AB2"/>
    <w:rsid w:val="00A840B8"/>
    <w:rsid w:val="00A952CF"/>
    <w:rsid w:val="00A952DB"/>
    <w:rsid w:val="00AA2BBC"/>
    <w:rsid w:val="00AA2C51"/>
    <w:rsid w:val="00AA44AF"/>
    <w:rsid w:val="00AA564C"/>
    <w:rsid w:val="00AB032A"/>
    <w:rsid w:val="00AB0E6A"/>
    <w:rsid w:val="00AB0F23"/>
    <w:rsid w:val="00AB1D8F"/>
    <w:rsid w:val="00AB39BD"/>
    <w:rsid w:val="00AC3A83"/>
    <w:rsid w:val="00AC4976"/>
    <w:rsid w:val="00AD0B84"/>
    <w:rsid w:val="00AD3735"/>
    <w:rsid w:val="00AD38E8"/>
    <w:rsid w:val="00AD43E5"/>
    <w:rsid w:val="00AE07F7"/>
    <w:rsid w:val="00AE0DD1"/>
    <w:rsid w:val="00AE52DE"/>
    <w:rsid w:val="00AF2210"/>
    <w:rsid w:val="00AF3E2E"/>
    <w:rsid w:val="00AF46E6"/>
    <w:rsid w:val="00AF481B"/>
    <w:rsid w:val="00AF7430"/>
    <w:rsid w:val="00AF7B6E"/>
    <w:rsid w:val="00B00FE5"/>
    <w:rsid w:val="00B01E87"/>
    <w:rsid w:val="00B02F73"/>
    <w:rsid w:val="00B0456C"/>
    <w:rsid w:val="00B07F88"/>
    <w:rsid w:val="00B11CAF"/>
    <w:rsid w:val="00B12898"/>
    <w:rsid w:val="00B13171"/>
    <w:rsid w:val="00B14C4F"/>
    <w:rsid w:val="00B21698"/>
    <w:rsid w:val="00B22292"/>
    <w:rsid w:val="00B235BE"/>
    <w:rsid w:val="00B25BFC"/>
    <w:rsid w:val="00B27294"/>
    <w:rsid w:val="00B315C5"/>
    <w:rsid w:val="00B31ABB"/>
    <w:rsid w:val="00B36F34"/>
    <w:rsid w:val="00B417BC"/>
    <w:rsid w:val="00B443CE"/>
    <w:rsid w:val="00B44ABE"/>
    <w:rsid w:val="00B468E8"/>
    <w:rsid w:val="00B52820"/>
    <w:rsid w:val="00B53A9B"/>
    <w:rsid w:val="00B544B1"/>
    <w:rsid w:val="00B54F18"/>
    <w:rsid w:val="00B55E0E"/>
    <w:rsid w:val="00B62BD3"/>
    <w:rsid w:val="00B63E58"/>
    <w:rsid w:val="00B65FF3"/>
    <w:rsid w:val="00B66C3A"/>
    <w:rsid w:val="00B67C84"/>
    <w:rsid w:val="00B70132"/>
    <w:rsid w:val="00B725AB"/>
    <w:rsid w:val="00B7579F"/>
    <w:rsid w:val="00B802B9"/>
    <w:rsid w:val="00B80BFC"/>
    <w:rsid w:val="00B8191E"/>
    <w:rsid w:val="00B81FC6"/>
    <w:rsid w:val="00B82614"/>
    <w:rsid w:val="00B85EDE"/>
    <w:rsid w:val="00B90D8F"/>
    <w:rsid w:val="00B92060"/>
    <w:rsid w:val="00B93FFD"/>
    <w:rsid w:val="00B947EF"/>
    <w:rsid w:val="00B96098"/>
    <w:rsid w:val="00B9648B"/>
    <w:rsid w:val="00B967BA"/>
    <w:rsid w:val="00B96A27"/>
    <w:rsid w:val="00BA1AE1"/>
    <w:rsid w:val="00BA25EA"/>
    <w:rsid w:val="00BA49F6"/>
    <w:rsid w:val="00BA785E"/>
    <w:rsid w:val="00BB2BBC"/>
    <w:rsid w:val="00BB2E4D"/>
    <w:rsid w:val="00BB319C"/>
    <w:rsid w:val="00BB5DFC"/>
    <w:rsid w:val="00BC0F5C"/>
    <w:rsid w:val="00BC1F89"/>
    <w:rsid w:val="00BC3C05"/>
    <w:rsid w:val="00BC3E7F"/>
    <w:rsid w:val="00BC46EA"/>
    <w:rsid w:val="00BC4E19"/>
    <w:rsid w:val="00BC4E48"/>
    <w:rsid w:val="00BC51C3"/>
    <w:rsid w:val="00BC5C4B"/>
    <w:rsid w:val="00BC619F"/>
    <w:rsid w:val="00BC69E2"/>
    <w:rsid w:val="00BC6B64"/>
    <w:rsid w:val="00BC6D65"/>
    <w:rsid w:val="00BD0BE1"/>
    <w:rsid w:val="00BD0E60"/>
    <w:rsid w:val="00BD5F4E"/>
    <w:rsid w:val="00BE462D"/>
    <w:rsid w:val="00BE68E9"/>
    <w:rsid w:val="00BE71A6"/>
    <w:rsid w:val="00BF3EC0"/>
    <w:rsid w:val="00BF5E4A"/>
    <w:rsid w:val="00BF5E86"/>
    <w:rsid w:val="00BF6C13"/>
    <w:rsid w:val="00C01D0F"/>
    <w:rsid w:val="00C06CCC"/>
    <w:rsid w:val="00C1016A"/>
    <w:rsid w:val="00C119FD"/>
    <w:rsid w:val="00C12878"/>
    <w:rsid w:val="00C13D3D"/>
    <w:rsid w:val="00C17588"/>
    <w:rsid w:val="00C17B50"/>
    <w:rsid w:val="00C20527"/>
    <w:rsid w:val="00C20B60"/>
    <w:rsid w:val="00C216E9"/>
    <w:rsid w:val="00C21D08"/>
    <w:rsid w:val="00C22B53"/>
    <w:rsid w:val="00C24283"/>
    <w:rsid w:val="00C275FF"/>
    <w:rsid w:val="00C33F48"/>
    <w:rsid w:val="00C357D3"/>
    <w:rsid w:val="00C37D71"/>
    <w:rsid w:val="00C42BEE"/>
    <w:rsid w:val="00C4456B"/>
    <w:rsid w:val="00C45B2A"/>
    <w:rsid w:val="00C46176"/>
    <w:rsid w:val="00C46CD2"/>
    <w:rsid w:val="00C47511"/>
    <w:rsid w:val="00C52D8F"/>
    <w:rsid w:val="00C537B4"/>
    <w:rsid w:val="00C60004"/>
    <w:rsid w:val="00C6047E"/>
    <w:rsid w:val="00C61948"/>
    <w:rsid w:val="00C634A8"/>
    <w:rsid w:val="00C64DC2"/>
    <w:rsid w:val="00C66EAB"/>
    <w:rsid w:val="00C677D9"/>
    <w:rsid w:val="00C7067E"/>
    <w:rsid w:val="00C7308F"/>
    <w:rsid w:val="00C805D5"/>
    <w:rsid w:val="00C80C4F"/>
    <w:rsid w:val="00C81751"/>
    <w:rsid w:val="00C8220D"/>
    <w:rsid w:val="00C826F4"/>
    <w:rsid w:val="00C82DB3"/>
    <w:rsid w:val="00C83745"/>
    <w:rsid w:val="00C87CA8"/>
    <w:rsid w:val="00C90C96"/>
    <w:rsid w:val="00C93584"/>
    <w:rsid w:val="00C95513"/>
    <w:rsid w:val="00C96EEA"/>
    <w:rsid w:val="00CA00C2"/>
    <w:rsid w:val="00CA0178"/>
    <w:rsid w:val="00CA22DE"/>
    <w:rsid w:val="00CA6AD5"/>
    <w:rsid w:val="00CA74D1"/>
    <w:rsid w:val="00CA79F6"/>
    <w:rsid w:val="00CB0CAB"/>
    <w:rsid w:val="00CB1E29"/>
    <w:rsid w:val="00CB1E61"/>
    <w:rsid w:val="00CB6103"/>
    <w:rsid w:val="00CB6244"/>
    <w:rsid w:val="00CB6348"/>
    <w:rsid w:val="00CB741D"/>
    <w:rsid w:val="00CB7AAD"/>
    <w:rsid w:val="00CB7BE0"/>
    <w:rsid w:val="00CB7DF0"/>
    <w:rsid w:val="00CC01B5"/>
    <w:rsid w:val="00CC3950"/>
    <w:rsid w:val="00CC5E40"/>
    <w:rsid w:val="00CC6A5D"/>
    <w:rsid w:val="00CD1CB2"/>
    <w:rsid w:val="00CD4B9E"/>
    <w:rsid w:val="00CE1B6A"/>
    <w:rsid w:val="00CE1CD3"/>
    <w:rsid w:val="00CE6FE7"/>
    <w:rsid w:val="00CF023D"/>
    <w:rsid w:val="00CF25B6"/>
    <w:rsid w:val="00D019CB"/>
    <w:rsid w:val="00D04ADE"/>
    <w:rsid w:val="00D05A8B"/>
    <w:rsid w:val="00D06358"/>
    <w:rsid w:val="00D078DA"/>
    <w:rsid w:val="00D15348"/>
    <w:rsid w:val="00D1535A"/>
    <w:rsid w:val="00D21A24"/>
    <w:rsid w:val="00D21A96"/>
    <w:rsid w:val="00D24528"/>
    <w:rsid w:val="00D24DF6"/>
    <w:rsid w:val="00D2540C"/>
    <w:rsid w:val="00D268BD"/>
    <w:rsid w:val="00D26DAD"/>
    <w:rsid w:val="00D270D0"/>
    <w:rsid w:val="00D30E31"/>
    <w:rsid w:val="00D32363"/>
    <w:rsid w:val="00D34CE1"/>
    <w:rsid w:val="00D35B05"/>
    <w:rsid w:val="00D37D36"/>
    <w:rsid w:val="00D41340"/>
    <w:rsid w:val="00D42F17"/>
    <w:rsid w:val="00D43557"/>
    <w:rsid w:val="00D444AB"/>
    <w:rsid w:val="00D445C2"/>
    <w:rsid w:val="00D44A38"/>
    <w:rsid w:val="00D4581B"/>
    <w:rsid w:val="00D5264E"/>
    <w:rsid w:val="00D531D7"/>
    <w:rsid w:val="00D54165"/>
    <w:rsid w:val="00D54AAC"/>
    <w:rsid w:val="00D57C36"/>
    <w:rsid w:val="00D643AD"/>
    <w:rsid w:val="00D645BB"/>
    <w:rsid w:val="00D65255"/>
    <w:rsid w:val="00D656BD"/>
    <w:rsid w:val="00D7312C"/>
    <w:rsid w:val="00D73271"/>
    <w:rsid w:val="00D74A73"/>
    <w:rsid w:val="00D751E8"/>
    <w:rsid w:val="00D75EEC"/>
    <w:rsid w:val="00D80425"/>
    <w:rsid w:val="00D83928"/>
    <w:rsid w:val="00D849E9"/>
    <w:rsid w:val="00D86B0E"/>
    <w:rsid w:val="00D90F0F"/>
    <w:rsid w:val="00D91A42"/>
    <w:rsid w:val="00D923EB"/>
    <w:rsid w:val="00D97F9D"/>
    <w:rsid w:val="00DA0B9A"/>
    <w:rsid w:val="00DA1023"/>
    <w:rsid w:val="00DA13F4"/>
    <w:rsid w:val="00DA4461"/>
    <w:rsid w:val="00DA47D0"/>
    <w:rsid w:val="00DA5537"/>
    <w:rsid w:val="00DA5EBB"/>
    <w:rsid w:val="00DA5F33"/>
    <w:rsid w:val="00DB1FD7"/>
    <w:rsid w:val="00DB2703"/>
    <w:rsid w:val="00DB4DCD"/>
    <w:rsid w:val="00DB6DDF"/>
    <w:rsid w:val="00DC0207"/>
    <w:rsid w:val="00DC2907"/>
    <w:rsid w:val="00DC30CA"/>
    <w:rsid w:val="00DC7B6E"/>
    <w:rsid w:val="00DD21BF"/>
    <w:rsid w:val="00DD2AF5"/>
    <w:rsid w:val="00DD3395"/>
    <w:rsid w:val="00DD3AD6"/>
    <w:rsid w:val="00DD6207"/>
    <w:rsid w:val="00DD62C1"/>
    <w:rsid w:val="00DD68B4"/>
    <w:rsid w:val="00DE4985"/>
    <w:rsid w:val="00DE4E96"/>
    <w:rsid w:val="00DE7EEE"/>
    <w:rsid w:val="00DF099E"/>
    <w:rsid w:val="00DF3136"/>
    <w:rsid w:val="00DF4AE0"/>
    <w:rsid w:val="00DF7AA3"/>
    <w:rsid w:val="00E0012B"/>
    <w:rsid w:val="00E0232E"/>
    <w:rsid w:val="00E06092"/>
    <w:rsid w:val="00E06AF8"/>
    <w:rsid w:val="00E06E3F"/>
    <w:rsid w:val="00E11FA9"/>
    <w:rsid w:val="00E12B32"/>
    <w:rsid w:val="00E146A9"/>
    <w:rsid w:val="00E17BF0"/>
    <w:rsid w:val="00E30931"/>
    <w:rsid w:val="00E32891"/>
    <w:rsid w:val="00E33EA5"/>
    <w:rsid w:val="00E36C1B"/>
    <w:rsid w:val="00E371D3"/>
    <w:rsid w:val="00E4014A"/>
    <w:rsid w:val="00E401C0"/>
    <w:rsid w:val="00E40239"/>
    <w:rsid w:val="00E402A7"/>
    <w:rsid w:val="00E41B68"/>
    <w:rsid w:val="00E46F31"/>
    <w:rsid w:val="00E47DAC"/>
    <w:rsid w:val="00E5060A"/>
    <w:rsid w:val="00E52392"/>
    <w:rsid w:val="00E539D5"/>
    <w:rsid w:val="00E53B6A"/>
    <w:rsid w:val="00E55303"/>
    <w:rsid w:val="00E5587A"/>
    <w:rsid w:val="00E55B76"/>
    <w:rsid w:val="00E55E28"/>
    <w:rsid w:val="00E62E23"/>
    <w:rsid w:val="00E63310"/>
    <w:rsid w:val="00E64CE5"/>
    <w:rsid w:val="00E67302"/>
    <w:rsid w:val="00E70120"/>
    <w:rsid w:val="00E708C6"/>
    <w:rsid w:val="00E74642"/>
    <w:rsid w:val="00E74AF5"/>
    <w:rsid w:val="00E74B68"/>
    <w:rsid w:val="00E75CEF"/>
    <w:rsid w:val="00E80999"/>
    <w:rsid w:val="00E81064"/>
    <w:rsid w:val="00E83CC8"/>
    <w:rsid w:val="00E83E99"/>
    <w:rsid w:val="00E841FC"/>
    <w:rsid w:val="00E850DA"/>
    <w:rsid w:val="00E855DA"/>
    <w:rsid w:val="00E8590E"/>
    <w:rsid w:val="00E8595F"/>
    <w:rsid w:val="00E91190"/>
    <w:rsid w:val="00E9294D"/>
    <w:rsid w:val="00E9367B"/>
    <w:rsid w:val="00E9482F"/>
    <w:rsid w:val="00E97D8C"/>
    <w:rsid w:val="00EA2992"/>
    <w:rsid w:val="00EA2DC9"/>
    <w:rsid w:val="00EA3BFC"/>
    <w:rsid w:val="00EA57D1"/>
    <w:rsid w:val="00EA5A25"/>
    <w:rsid w:val="00EA68AC"/>
    <w:rsid w:val="00EB0147"/>
    <w:rsid w:val="00EB01E8"/>
    <w:rsid w:val="00EB3624"/>
    <w:rsid w:val="00EB554D"/>
    <w:rsid w:val="00EB7089"/>
    <w:rsid w:val="00EB71A3"/>
    <w:rsid w:val="00EB7213"/>
    <w:rsid w:val="00EC1EA8"/>
    <w:rsid w:val="00EC3280"/>
    <w:rsid w:val="00EC502B"/>
    <w:rsid w:val="00EC6FA7"/>
    <w:rsid w:val="00ED3593"/>
    <w:rsid w:val="00ED60CF"/>
    <w:rsid w:val="00EE09D1"/>
    <w:rsid w:val="00EE0FAF"/>
    <w:rsid w:val="00EE2C48"/>
    <w:rsid w:val="00EE50A3"/>
    <w:rsid w:val="00EE6211"/>
    <w:rsid w:val="00EE6881"/>
    <w:rsid w:val="00EF0308"/>
    <w:rsid w:val="00EF05D3"/>
    <w:rsid w:val="00EF0842"/>
    <w:rsid w:val="00EF1D35"/>
    <w:rsid w:val="00EF5B61"/>
    <w:rsid w:val="00EF7FA0"/>
    <w:rsid w:val="00F01DB1"/>
    <w:rsid w:val="00F06CD4"/>
    <w:rsid w:val="00F079C1"/>
    <w:rsid w:val="00F10069"/>
    <w:rsid w:val="00F11869"/>
    <w:rsid w:val="00F1252D"/>
    <w:rsid w:val="00F13641"/>
    <w:rsid w:val="00F23348"/>
    <w:rsid w:val="00F23668"/>
    <w:rsid w:val="00F2428A"/>
    <w:rsid w:val="00F263B0"/>
    <w:rsid w:val="00F26483"/>
    <w:rsid w:val="00F2692E"/>
    <w:rsid w:val="00F355FB"/>
    <w:rsid w:val="00F364DB"/>
    <w:rsid w:val="00F3726A"/>
    <w:rsid w:val="00F4646D"/>
    <w:rsid w:val="00F53527"/>
    <w:rsid w:val="00F53DCA"/>
    <w:rsid w:val="00F5445C"/>
    <w:rsid w:val="00F56089"/>
    <w:rsid w:val="00F565D9"/>
    <w:rsid w:val="00F56866"/>
    <w:rsid w:val="00F60B64"/>
    <w:rsid w:val="00F618FA"/>
    <w:rsid w:val="00F6420C"/>
    <w:rsid w:val="00F6531B"/>
    <w:rsid w:val="00F67466"/>
    <w:rsid w:val="00F705DE"/>
    <w:rsid w:val="00F7566C"/>
    <w:rsid w:val="00F7790E"/>
    <w:rsid w:val="00F82665"/>
    <w:rsid w:val="00F82867"/>
    <w:rsid w:val="00F83D86"/>
    <w:rsid w:val="00F855EF"/>
    <w:rsid w:val="00F85BF7"/>
    <w:rsid w:val="00F90597"/>
    <w:rsid w:val="00F91ECD"/>
    <w:rsid w:val="00F9483D"/>
    <w:rsid w:val="00F96761"/>
    <w:rsid w:val="00FA4821"/>
    <w:rsid w:val="00FA4F2F"/>
    <w:rsid w:val="00FA5B81"/>
    <w:rsid w:val="00FA6892"/>
    <w:rsid w:val="00FA7F3E"/>
    <w:rsid w:val="00FB075D"/>
    <w:rsid w:val="00FB0EB8"/>
    <w:rsid w:val="00FB1EC6"/>
    <w:rsid w:val="00FB43C3"/>
    <w:rsid w:val="00FB7215"/>
    <w:rsid w:val="00FC1491"/>
    <w:rsid w:val="00FC2AAD"/>
    <w:rsid w:val="00FC3089"/>
    <w:rsid w:val="00FC3BE1"/>
    <w:rsid w:val="00FC4E34"/>
    <w:rsid w:val="00FC4FD5"/>
    <w:rsid w:val="00FC76DE"/>
    <w:rsid w:val="00FD1CEE"/>
    <w:rsid w:val="00FD4370"/>
    <w:rsid w:val="00FD491A"/>
    <w:rsid w:val="00FD4AB5"/>
    <w:rsid w:val="00FD62A5"/>
    <w:rsid w:val="00FD7259"/>
    <w:rsid w:val="00FE0CC8"/>
    <w:rsid w:val="00FE4BA0"/>
    <w:rsid w:val="00FE54D3"/>
    <w:rsid w:val="00FE6148"/>
    <w:rsid w:val="00FE6B5F"/>
    <w:rsid w:val="00FF1279"/>
    <w:rsid w:val="00FF1A2C"/>
    <w:rsid w:val="00FF4F2D"/>
    <w:rsid w:val="00FF7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47B"/>
    <w:rPr>
      <w:sz w:val="24"/>
      <w:szCs w:val="24"/>
    </w:rPr>
  </w:style>
  <w:style w:type="paragraph" w:styleId="1">
    <w:name w:val="heading 1"/>
    <w:basedOn w:val="a"/>
    <w:next w:val="a"/>
    <w:link w:val="10"/>
    <w:qFormat/>
    <w:rsid w:val="00A106F9"/>
    <w:pPr>
      <w:keepNext/>
      <w:jc w:val="center"/>
      <w:outlineLvl w:val="0"/>
    </w:pPr>
    <w:rPr>
      <w:sz w:val="28"/>
      <w:szCs w:val="20"/>
    </w:rPr>
  </w:style>
  <w:style w:type="paragraph" w:styleId="2">
    <w:name w:val="heading 2"/>
    <w:basedOn w:val="a"/>
    <w:next w:val="a"/>
    <w:link w:val="20"/>
    <w:uiPriority w:val="9"/>
    <w:qFormat/>
    <w:rsid w:val="00A106F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06F9"/>
    <w:pPr>
      <w:keepNext/>
      <w:spacing w:before="240" w:after="60"/>
      <w:outlineLvl w:val="2"/>
    </w:pPr>
    <w:rPr>
      <w:rFonts w:ascii="Arial" w:hAnsi="Arial" w:cs="Arial"/>
      <w:b/>
      <w:bCs/>
      <w:sz w:val="26"/>
      <w:szCs w:val="26"/>
    </w:rPr>
  </w:style>
  <w:style w:type="paragraph" w:styleId="4">
    <w:name w:val="heading 4"/>
    <w:basedOn w:val="a"/>
    <w:next w:val="a"/>
    <w:link w:val="40"/>
    <w:qFormat/>
    <w:rsid w:val="00A106F9"/>
    <w:pPr>
      <w:keepNext/>
      <w:spacing w:before="240" w:after="60"/>
      <w:outlineLvl w:val="3"/>
    </w:pPr>
    <w:rPr>
      <w:b/>
      <w:bCs/>
      <w:sz w:val="28"/>
      <w:szCs w:val="28"/>
    </w:rPr>
  </w:style>
  <w:style w:type="paragraph" w:styleId="5">
    <w:name w:val="heading 5"/>
    <w:basedOn w:val="a"/>
    <w:next w:val="a"/>
    <w:link w:val="50"/>
    <w:qFormat/>
    <w:rsid w:val="00A106F9"/>
    <w:pPr>
      <w:spacing w:before="240" w:after="60"/>
      <w:outlineLvl w:val="4"/>
    </w:pPr>
    <w:rPr>
      <w:b/>
      <w:bCs/>
      <w:i/>
      <w:iCs/>
      <w:sz w:val="26"/>
      <w:szCs w:val="26"/>
    </w:rPr>
  </w:style>
  <w:style w:type="paragraph" w:styleId="6">
    <w:name w:val="heading 6"/>
    <w:basedOn w:val="a"/>
    <w:next w:val="a"/>
    <w:link w:val="60"/>
    <w:qFormat/>
    <w:rsid w:val="00A106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0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69047B"/>
    <w:pPr>
      <w:spacing w:after="160" w:line="240" w:lineRule="exact"/>
    </w:pPr>
    <w:rPr>
      <w:rFonts w:ascii="Verdana" w:hAnsi="Verdana" w:cs="Verdana"/>
      <w:sz w:val="20"/>
      <w:szCs w:val="20"/>
      <w:lang w:val="en-US" w:eastAsia="en-US"/>
    </w:rPr>
  </w:style>
  <w:style w:type="paragraph" w:styleId="a5">
    <w:name w:val="Balloon Text"/>
    <w:basedOn w:val="a"/>
    <w:semiHidden/>
    <w:rsid w:val="00616902"/>
    <w:rPr>
      <w:rFonts w:ascii="Tahoma" w:hAnsi="Tahoma" w:cs="Tahoma"/>
      <w:sz w:val="16"/>
      <w:szCs w:val="16"/>
    </w:rPr>
  </w:style>
  <w:style w:type="paragraph" w:styleId="a6">
    <w:name w:val="header"/>
    <w:basedOn w:val="a"/>
    <w:link w:val="a7"/>
    <w:rsid w:val="004847A6"/>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4847A6"/>
  </w:style>
  <w:style w:type="character" w:customStyle="1" w:styleId="10">
    <w:name w:val="Заголовок 1 Знак"/>
    <w:basedOn w:val="a0"/>
    <w:link w:val="1"/>
    <w:rsid w:val="00A106F9"/>
    <w:rPr>
      <w:sz w:val="28"/>
    </w:rPr>
  </w:style>
  <w:style w:type="character" w:customStyle="1" w:styleId="20">
    <w:name w:val="Заголовок 2 Знак"/>
    <w:basedOn w:val="a0"/>
    <w:link w:val="2"/>
    <w:uiPriority w:val="9"/>
    <w:rsid w:val="00A106F9"/>
    <w:rPr>
      <w:rFonts w:ascii="Arial" w:hAnsi="Arial" w:cs="Arial"/>
      <w:b/>
      <w:bCs/>
      <w:i/>
      <w:iCs/>
      <w:sz w:val="28"/>
      <w:szCs w:val="28"/>
    </w:rPr>
  </w:style>
  <w:style w:type="character" w:customStyle="1" w:styleId="30">
    <w:name w:val="Заголовок 3 Знак"/>
    <w:basedOn w:val="a0"/>
    <w:link w:val="3"/>
    <w:rsid w:val="00A106F9"/>
    <w:rPr>
      <w:rFonts w:ascii="Arial" w:hAnsi="Arial" w:cs="Arial"/>
      <w:b/>
      <w:bCs/>
      <w:sz w:val="26"/>
      <w:szCs w:val="26"/>
    </w:rPr>
  </w:style>
  <w:style w:type="character" w:customStyle="1" w:styleId="40">
    <w:name w:val="Заголовок 4 Знак"/>
    <w:basedOn w:val="a0"/>
    <w:link w:val="4"/>
    <w:rsid w:val="00A106F9"/>
    <w:rPr>
      <w:b/>
      <w:bCs/>
      <w:sz w:val="28"/>
      <w:szCs w:val="28"/>
    </w:rPr>
  </w:style>
  <w:style w:type="character" w:customStyle="1" w:styleId="50">
    <w:name w:val="Заголовок 5 Знак"/>
    <w:basedOn w:val="a0"/>
    <w:link w:val="5"/>
    <w:rsid w:val="00A106F9"/>
    <w:rPr>
      <w:b/>
      <w:bCs/>
      <w:i/>
      <w:iCs/>
      <w:sz w:val="26"/>
      <w:szCs w:val="26"/>
    </w:rPr>
  </w:style>
  <w:style w:type="character" w:customStyle="1" w:styleId="60">
    <w:name w:val="Заголовок 6 Знак"/>
    <w:basedOn w:val="a0"/>
    <w:link w:val="6"/>
    <w:rsid w:val="00A106F9"/>
    <w:rPr>
      <w:b/>
      <w:bCs/>
      <w:sz w:val="22"/>
      <w:szCs w:val="22"/>
    </w:rPr>
  </w:style>
  <w:style w:type="paragraph" w:styleId="a8">
    <w:name w:val="Plain Text"/>
    <w:basedOn w:val="a"/>
    <w:link w:val="a9"/>
    <w:rsid w:val="00A106F9"/>
    <w:rPr>
      <w:rFonts w:ascii="Courier New" w:hAnsi="Courier New"/>
      <w:color w:val="000000"/>
      <w:sz w:val="20"/>
      <w:szCs w:val="20"/>
    </w:rPr>
  </w:style>
  <w:style w:type="character" w:customStyle="1" w:styleId="a9">
    <w:name w:val="Текст Знак"/>
    <w:basedOn w:val="a0"/>
    <w:link w:val="a8"/>
    <w:rsid w:val="00A106F9"/>
    <w:rPr>
      <w:rFonts w:ascii="Courier New" w:hAnsi="Courier New"/>
      <w:color w:val="000000"/>
    </w:rPr>
  </w:style>
  <w:style w:type="paragraph" w:styleId="aa">
    <w:name w:val="Body Text"/>
    <w:basedOn w:val="a"/>
    <w:link w:val="ab"/>
    <w:rsid w:val="00A106F9"/>
    <w:pPr>
      <w:widowControl w:val="0"/>
      <w:shd w:val="clear" w:color="auto" w:fill="FFFFFF"/>
      <w:tabs>
        <w:tab w:val="left" w:pos="418"/>
      </w:tabs>
      <w:autoSpaceDE w:val="0"/>
      <w:autoSpaceDN w:val="0"/>
      <w:adjustRightInd w:val="0"/>
      <w:spacing w:before="331" w:line="322" w:lineRule="exact"/>
      <w:jc w:val="both"/>
    </w:pPr>
    <w:rPr>
      <w:sz w:val="28"/>
      <w:szCs w:val="30"/>
    </w:rPr>
  </w:style>
  <w:style w:type="character" w:customStyle="1" w:styleId="ab">
    <w:name w:val="Основной текст Знак"/>
    <w:basedOn w:val="a0"/>
    <w:link w:val="aa"/>
    <w:rsid w:val="00A106F9"/>
    <w:rPr>
      <w:sz w:val="28"/>
      <w:szCs w:val="30"/>
      <w:shd w:val="clear" w:color="auto" w:fill="FFFFFF"/>
    </w:rPr>
  </w:style>
  <w:style w:type="paragraph" w:customStyle="1" w:styleId="ConsTitle">
    <w:name w:val="ConsTitle"/>
    <w:rsid w:val="00A106F9"/>
    <w:pPr>
      <w:widowControl w:val="0"/>
      <w:autoSpaceDE w:val="0"/>
      <w:autoSpaceDN w:val="0"/>
    </w:pPr>
    <w:rPr>
      <w:rFonts w:ascii="Arial" w:hAnsi="Arial" w:cs="Arial"/>
      <w:b/>
      <w:bCs/>
      <w:sz w:val="16"/>
      <w:szCs w:val="16"/>
    </w:rPr>
  </w:style>
  <w:style w:type="paragraph" w:styleId="ac">
    <w:name w:val="Title"/>
    <w:basedOn w:val="a"/>
    <w:link w:val="ad"/>
    <w:qFormat/>
    <w:rsid w:val="00A106F9"/>
    <w:pPr>
      <w:jc w:val="center"/>
    </w:pPr>
    <w:rPr>
      <w:sz w:val="28"/>
      <w:szCs w:val="20"/>
      <w:u w:val="single"/>
    </w:rPr>
  </w:style>
  <w:style w:type="character" w:customStyle="1" w:styleId="ad">
    <w:name w:val="Название Знак"/>
    <w:basedOn w:val="a0"/>
    <w:link w:val="ac"/>
    <w:rsid w:val="00A106F9"/>
    <w:rPr>
      <w:sz w:val="28"/>
      <w:u w:val="single"/>
    </w:rPr>
  </w:style>
  <w:style w:type="paragraph" w:styleId="21">
    <w:name w:val="Body Text 2"/>
    <w:basedOn w:val="a"/>
    <w:link w:val="22"/>
    <w:rsid w:val="00A106F9"/>
    <w:pPr>
      <w:spacing w:after="120" w:line="480" w:lineRule="auto"/>
    </w:pPr>
  </w:style>
  <w:style w:type="character" w:customStyle="1" w:styleId="22">
    <w:name w:val="Основной текст 2 Знак"/>
    <w:basedOn w:val="a0"/>
    <w:link w:val="21"/>
    <w:rsid w:val="00A106F9"/>
    <w:rPr>
      <w:sz w:val="24"/>
      <w:szCs w:val="24"/>
    </w:rPr>
  </w:style>
  <w:style w:type="paragraph" w:styleId="HTML">
    <w:name w:val="HTML Preformatted"/>
    <w:basedOn w:val="a"/>
    <w:link w:val="HTML0"/>
    <w:rsid w:val="00A1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106F9"/>
    <w:rPr>
      <w:rFonts w:ascii="Courier New" w:hAnsi="Courier New" w:cs="Courier New"/>
    </w:rPr>
  </w:style>
  <w:style w:type="paragraph" w:styleId="31">
    <w:name w:val="Body Text 3"/>
    <w:basedOn w:val="a"/>
    <w:link w:val="32"/>
    <w:rsid w:val="00A106F9"/>
    <w:pPr>
      <w:spacing w:after="120"/>
    </w:pPr>
    <w:rPr>
      <w:sz w:val="16"/>
      <w:szCs w:val="16"/>
    </w:rPr>
  </w:style>
  <w:style w:type="character" w:customStyle="1" w:styleId="32">
    <w:name w:val="Основной текст 3 Знак"/>
    <w:basedOn w:val="a0"/>
    <w:link w:val="31"/>
    <w:rsid w:val="00A106F9"/>
    <w:rPr>
      <w:sz w:val="16"/>
      <w:szCs w:val="16"/>
    </w:rPr>
  </w:style>
  <w:style w:type="paragraph" w:customStyle="1" w:styleId="ConsNonformat">
    <w:name w:val="ConsNonformat"/>
    <w:rsid w:val="00A106F9"/>
    <w:pPr>
      <w:widowControl w:val="0"/>
      <w:autoSpaceDE w:val="0"/>
      <w:autoSpaceDN w:val="0"/>
      <w:adjustRightInd w:val="0"/>
      <w:ind w:right="19772"/>
    </w:pPr>
    <w:rPr>
      <w:rFonts w:ascii="Courier New" w:hAnsi="Courier New" w:cs="Courier New"/>
    </w:rPr>
  </w:style>
  <w:style w:type="paragraph" w:customStyle="1" w:styleId="ConsPlusTitle">
    <w:name w:val="ConsPlusTitle"/>
    <w:rsid w:val="00A106F9"/>
    <w:pPr>
      <w:widowControl w:val="0"/>
      <w:autoSpaceDE w:val="0"/>
      <w:autoSpaceDN w:val="0"/>
      <w:adjustRightInd w:val="0"/>
    </w:pPr>
    <w:rPr>
      <w:b/>
      <w:bCs/>
      <w:sz w:val="24"/>
      <w:szCs w:val="24"/>
    </w:rPr>
  </w:style>
  <w:style w:type="paragraph" w:customStyle="1" w:styleId="ConsPlusCell">
    <w:name w:val="ConsPlusCell"/>
    <w:rsid w:val="00A106F9"/>
    <w:pPr>
      <w:widowControl w:val="0"/>
      <w:autoSpaceDE w:val="0"/>
      <w:autoSpaceDN w:val="0"/>
      <w:adjustRightInd w:val="0"/>
    </w:pPr>
    <w:rPr>
      <w:rFonts w:ascii="Arial" w:hAnsi="Arial" w:cs="Arial"/>
    </w:rPr>
  </w:style>
  <w:style w:type="paragraph" w:customStyle="1" w:styleId="ConsPlusNonformat">
    <w:name w:val="ConsPlusNonformat"/>
    <w:rsid w:val="00A106F9"/>
    <w:pPr>
      <w:widowControl w:val="0"/>
      <w:autoSpaceDE w:val="0"/>
      <w:autoSpaceDN w:val="0"/>
      <w:adjustRightInd w:val="0"/>
    </w:pPr>
    <w:rPr>
      <w:rFonts w:ascii="Courier New" w:hAnsi="Courier New" w:cs="Courier New"/>
    </w:rPr>
  </w:style>
  <w:style w:type="paragraph" w:styleId="23">
    <w:name w:val="Body Text Indent 2"/>
    <w:basedOn w:val="a"/>
    <w:link w:val="24"/>
    <w:rsid w:val="00A106F9"/>
    <w:pPr>
      <w:spacing w:after="120" w:line="480" w:lineRule="auto"/>
      <w:ind w:left="283"/>
    </w:pPr>
  </w:style>
  <w:style w:type="character" w:customStyle="1" w:styleId="24">
    <w:name w:val="Основной текст с отступом 2 Знак"/>
    <w:basedOn w:val="a0"/>
    <w:link w:val="23"/>
    <w:rsid w:val="00A106F9"/>
    <w:rPr>
      <w:sz w:val="24"/>
      <w:szCs w:val="24"/>
    </w:rPr>
  </w:style>
  <w:style w:type="paragraph" w:customStyle="1" w:styleId="11">
    <w:name w:val="1"/>
    <w:basedOn w:val="a"/>
    <w:uiPriority w:val="99"/>
    <w:rsid w:val="00A106F9"/>
    <w:pPr>
      <w:widowControl w:val="0"/>
      <w:adjustRightInd w:val="0"/>
      <w:spacing w:after="160" w:line="240" w:lineRule="exact"/>
      <w:jc w:val="right"/>
    </w:pPr>
    <w:rPr>
      <w:sz w:val="20"/>
      <w:szCs w:val="20"/>
      <w:lang w:val="en-GB" w:eastAsia="en-US"/>
    </w:rPr>
  </w:style>
  <w:style w:type="character" w:styleId="ae">
    <w:name w:val="Hyperlink"/>
    <w:basedOn w:val="a0"/>
    <w:rsid w:val="00A106F9"/>
    <w:rPr>
      <w:color w:val="0000FF"/>
      <w:u w:val="single"/>
    </w:rPr>
  </w:style>
  <w:style w:type="character" w:customStyle="1" w:styleId="af">
    <w:name w:val="Основной текст с отступом Знак"/>
    <w:basedOn w:val="a0"/>
    <w:link w:val="af0"/>
    <w:locked/>
    <w:rsid w:val="00A106F9"/>
    <w:rPr>
      <w:sz w:val="24"/>
      <w:szCs w:val="24"/>
    </w:rPr>
  </w:style>
  <w:style w:type="paragraph" w:styleId="af0">
    <w:name w:val="Body Text Indent"/>
    <w:basedOn w:val="a"/>
    <w:link w:val="af"/>
    <w:rsid w:val="00A106F9"/>
    <w:pPr>
      <w:spacing w:after="120"/>
      <w:ind w:left="283"/>
    </w:pPr>
  </w:style>
  <w:style w:type="character" w:customStyle="1" w:styleId="12">
    <w:name w:val="Основной текст с отступом Знак1"/>
    <w:basedOn w:val="a0"/>
    <w:link w:val="af0"/>
    <w:rsid w:val="00A106F9"/>
    <w:rPr>
      <w:sz w:val="24"/>
      <w:szCs w:val="24"/>
    </w:rPr>
  </w:style>
  <w:style w:type="paragraph" w:styleId="af1">
    <w:name w:val="No Spacing"/>
    <w:uiPriority w:val="1"/>
    <w:qFormat/>
    <w:rsid w:val="00A106F9"/>
    <w:rPr>
      <w:rFonts w:ascii="Calibri" w:hAnsi="Calibri" w:cs="Calibri"/>
      <w:sz w:val="22"/>
      <w:szCs w:val="22"/>
    </w:rPr>
  </w:style>
  <w:style w:type="character" w:customStyle="1" w:styleId="ConsPlusNormal">
    <w:name w:val="ConsPlusNormal Знак"/>
    <w:basedOn w:val="a0"/>
    <w:link w:val="ConsPlusNormal0"/>
    <w:locked/>
    <w:rsid w:val="00A106F9"/>
    <w:rPr>
      <w:rFonts w:ascii="Arial" w:hAnsi="Arial" w:cs="Arial"/>
      <w:sz w:val="24"/>
      <w:szCs w:val="24"/>
      <w:lang w:val="ru-RU" w:eastAsia="ru-RU" w:bidi="ar-SA"/>
    </w:rPr>
  </w:style>
  <w:style w:type="paragraph" w:customStyle="1" w:styleId="ConsPlusNormal0">
    <w:name w:val="ConsPlusNormal"/>
    <w:link w:val="ConsPlusNormal"/>
    <w:rsid w:val="00A106F9"/>
    <w:pPr>
      <w:widowControl w:val="0"/>
      <w:autoSpaceDE w:val="0"/>
      <w:autoSpaceDN w:val="0"/>
      <w:adjustRightInd w:val="0"/>
      <w:ind w:firstLine="720"/>
    </w:pPr>
    <w:rPr>
      <w:rFonts w:ascii="Arial" w:hAnsi="Arial" w:cs="Arial"/>
      <w:sz w:val="24"/>
      <w:szCs w:val="24"/>
    </w:rPr>
  </w:style>
  <w:style w:type="paragraph" w:customStyle="1" w:styleId="af2">
    <w:name w:val="Знак"/>
    <w:basedOn w:val="a"/>
    <w:rsid w:val="00A106F9"/>
    <w:pPr>
      <w:tabs>
        <w:tab w:val="left" w:pos="1134"/>
      </w:tabs>
      <w:spacing w:after="160" w:line="240" w:lineRule="exact"/>
    </w:pPr>
    <w:rPr>
      <w:noProof/>
      <w:sz w:val="22"/>
      <w:szCs w:val="22"/>
      <w:lang w:val="en-US"/>
    </w:rPr>
  </w:style>
  <w:style w:type="character" w:customStyle="1" w:styleId="FontStyle29">
    <w:name w:val="Font Style29"/>
    <w:basedOn w:val="a0"/>
    <w:rsid w:val="00A106F9"/>
    <w:rPr>
      <w:rFonts w:ascii="Times New Roman" w:hAnsi="Times New Roman" w:cs="Times New Roman"/>
      <w:sz w:val="18"/>
      <w:szCs w:val="18"/>
    </w:rPr>
  </w:style>
  <w:style w:type="character" w:styleId="af3">
    <w:name w:val="Strong"/>
    <w:basedOn w:val="a0"/>
    <w:qFormat/>
    <w:rsid w:val="00A106F9"/>
    <w:rPr>
      <w:b/>
      <w:bCs/>
    </w:rPr>
  </w:style>
  <w:style w:type="paragraph" w:styleId="af4">
    <w:name w:val="Subtitle"/>
    <w:basedOn w:val="a"/>
    <w:link w:val="af5"/>
    <w:uiPriority w:val="99"/>
    <w:qFormat/>
    <w:rsid w:val="00A106F9"/>
    <w:pPr>
      <w:jc w:val="center"/>
    </w:pPr>
    <w:rPr>
      <w:sz w:val="32"/>
      <w:szCs w:val="32"/>
    </w:rPr>
  </w:style>
  <w:style w:type="character" w:customStyle="1" w:styleId="af5">
    <w:name w:val="Подзаголовок Знак"/>
    <w:basedOn w:val="a0"/>
    <w:link w:val="af4"/>
    <w:uiPriority w:val="99"/>
    <w:rsid w:val="00A106F9"/>
    <w:rPr>
      <w:sz w:val="32"/>
      <w:szCs w:val="32"/>
    </w:rPr>
  </w:style>
  <w:style w:type="paragraph" w:styleId="af6">
    <w:name w:val="List Paragraph"/>
    <w:basedOn w:val="a"/>
    <w:uiPriority w:val="34"/>
    <w:qFormat/>
    <w:rsid w:val="00A106F9"/>
    <w:pPr>
      <w:ind w:left="708"/>
      <w:jc w:val="both"/>
    </w:pPr>
  </w:style>
  <w:style w:type="paragraph" w:styleId="af7">
    <w:name w:val="Document Map"/>
    <w:basedOn w:val="a"/>
    <w:link w:val="af8"/>
    <w:rsid w:val="009D59B9"/>
    <w:rPr>
      <w:rFonts w:ascii="Tahoma" w:hAnsi="Tahoma"/>
      <w:sz w:val="16"/>
      <w:szCs w:val="16"/>
    </w:rPr>
  </w:style>
  <w:style w:type="character" w:customStyle="1" w:styleId="af8">
    <w:name w:val="Схема документа Знак"/>
    <w:basedOn w:val="a0"/>
    <w:link w:val="af7"/>
    <w:rsid w:val="009D59B9"/>
    <w:rPr>
      <w:rFonts w:ascii="Tahoma" w:hAnsi="Tahoma"/>
      <w:sz w:val="16"/>
      <w:szCs w:val="16"/>
    </w:rPr>
  </w:style>
  <w:style w:type="character" w:customStyle="1" w:styleId="apple-converted-space">
    <w:name w:val="apple-converted-space"/>
    <w:basedOn w:val="a0"/>
    <w:rsid w:val="009D59B9"/>
  </w:style>
  <w:style w:type="character" w:customStyle="1" w:styleId="13">
    <w:name w:val="Верхний колонтитул Знак1"/>
    <w:basedOn w:val="a0"/>
    <w:rsid w:val="009D59B9"/>
    <w:rPr>
      <w:sz w:val="24"/>
      <w:szCs w:val="24"/>
    </w:rPr>
  </w:style>
</w:styles>
</file>

<file path=word/webSettings.xml><?xml version="1.0" encoding="utf-8"?>
<w:webSettings xmlns:r="http://schemas.openxmlformats.org/officeDocument/2006/relationships" xmlns:w="http://schemas.openxmlformats.org/wordprocessingml/2006/main">
  <w:divs>
    <w:div w:id="21025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06DC0824B45FC575B546AC246995DC3627362F1BD47262049982814550E79C5DEDC9551CFM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06DC0824B45FC575B546AC246995DC3627362F1BD47262049982814550E79C5DEDC9459CFM1K" TargetMode="External"/><Relationship Id="rId4" Type="http://schemas.openxmlformats.org/officeDocument/2006/relationships/settings" Target="settings.xml"/><Relationship Id="rId9" Type="http://schemas.openxmlformats.org/officeDocument/2006/relationships/hyperlink" Target="consultantplus://offline/ref=C4506DC0824B45FC575B546AC246995DC3627362F1BD47262049982814550E79C5DEDC9550C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2CA0-982C-4117-BDFA-C9BD54C9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11</Pages>
  <Words>4069</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Администрация Цимлянского района</vt:lpstr>
    </vt:vector>
  </TitlesOfParts>
  <Company>10i Kabinet</Company>
  <LinksUpToDate>false</LinksUpToDate>
  <CharactersWithSpaces>27214</CharactersWithSpaces>
  <SharedDoc>false</SharedDoc>
  <HLinks>
    <vt:vector size="18" baseType="variant">
      <vt:variant>
        <vt:i4>1245191</vt:i4>
      </vt:variant>
      <vt:variant>
        <vt:i4>6</vt:i4>
      </vt:variant>
      <vt:variant>
        <vt:i4>0</vt:i4>
      </vt:variant>
      <vt:variant>
        <vt:i4>5</vt:i4>
      </vt:variant>
      <vt:variant>
        <vt:lpwstr>consultantplus://offline/ref=C4506DC0824B45FC575B546AC246995DC3627362F1BD47262049982814550E79C5DEDC9459CFM1K</vt:lpwstr>
      </vt:variant>
      <vt:variant>
        <vt:lpwstr/>
      </vt:variant>
      <vt:variant>
        <vt:i4>1245197</vt:i4>
      </vt:variant>
      <vt:variant>
        <vt:i4>3</vt:i4>
      </vt:variant>
      <vt:variant>
        <vt:i4>0</vt:i4>
      </vt:variant>
      <vt:variant>
        <vt:i4>5</vt:i4>
      </vt:variant>
      <vt:variant>
        <vt:lpwstr>consultantplus://offline/ref=C4506DC0824B45FC575B546AC246995DC3627362F1BD47262049982814550E79C5DEDC9550CFM3K</vt:lpwstr>
      </vt:variant>
      <vt:variant>
        <vt:lpwstr/>
      </vt:variant>
      <vt:variant>
        <vt:i4>1245278</vt:i4>
      </vt:variant>
      <vt:variant>
        <vt:i4>0</vt:i4>
      </vt:variant>
      <vt:variant>
        <vt:i4>0</vt:i4>
      </vt:variant>
      <vt:variant>
        <vt:i4>5</vt:i4>
      </vt:variant>
      <vt:variant>
        <vt:lpwstr>consultantplus://offline/ref=C4506DC0824B45FC575B546AC246995DC3627362F1BD47262049982814550E79C5DEDC9551CFMAK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Цимлянского района</dc:title>
  <dc:subject/>
  <dc:creator>Komputer</dc:creator>
  <cp:keywords/>
  <cp:lastModifiedBy>Komputer</cp:lastModifiedBy>
  <cp:revision>74</cp:revision>
  <cp:lastPrinted>2020-08-20T10:34:00Z</cp:lastPrinted>
  <dcterms:created xsi:type="dcterms:W3CDTF">2019-07-07T12:44:00Z</dcterms:created>
  <dcterms:modified xsi:type="dcterms:W3CDTF">2020-09-09T07:31:00Z</dcterms:modified>
</cp:coreProperties>
</file>