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5D" w:rsidRDefault="00F12881" w:rsidP="009C3A25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47625" distB="47625" distL="47625" distR="47625" simplePos="0" relativeHeight="251665408" behindDoc="0" locked="0" layoutInCell="1" allowOverlap="0">
            <wp:simplePos x="0" y="0"/>
            <wp:positionH relativeFrom="column">
              <wp:posOffset>2574925</wp:posOffset>
            </wp:positionH>
            <wp:positionV relativeFrom="line">
              <wp:posOffset>80010</wp:posOffset>
            </wp:positionV>
            <wp:extent cx="3604895" cy="2857500"/>
            <wp:effectExtent l="114300" t="76200" r="90805" b="76200"/>
            <wp:wrapSquare wrapText="bothSides"/>
            <wp:docPr id="1" name="Рисунок 2" descr="http://www.mosclinic.ru/UserFiles/Image/art/0625/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clinic.ru/UserFiles/Image/art/0625/do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A70C9">
        <w:rPr>
          <w:rStyle w:val="a4"/>
          <w:noProof/>
          <w:color w:val="000000"/>
          <w:sz w:val="28"/>
          <w:szCs w:val="28"/>
        </w:rPr>
        <w:drawing>
          <wp:inline distT="0" distB="0" distL="0" distR="0">
            <wp:extent cx="2547260" cy="2857500"/>
            <wp:effectExtent l="95250" t="76200" r="100690" b="76200"/>
            <wp:docPr id="17" name="picture" descr="http://foto.ixbt.com/photo/249201/11483jM2IbyhoQk/191744w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foto.ixbt.com/photo/249201/11483jM2IbyhoQk/191744w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05" cy="28355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06CC9" w:rsidRDefault="00206CC9" w:rsidP="009C3A25">
      <w:pPr>
        <w:pStyle w:val="a3"/>
        <w:jc w:val="center"/>
        <w:rPr>
          <w:rStyle w:val="a4"/>
          <w:color w:val="000000"/>
          <w:sz w:val="40"/>
          <w:szCs w:val="40"/>
        </w:rPr>
      </w:pPr>
    </w:p>
    <w:p w:rsidR="00886C11" w:rsidRDefault="00886C11" w:rsidP="009C3A25">
      <w:pPr>
        <w:pStyle w:val="a3"/>
        <w:jc w:val="center"/>
        <w:rPr>
          <w:rStyle w:val="a4"/>
          <w:color w:val="000000"/>
          <w:sz w:val="40"/>
          <w:szCs w:val="40"/>
        </w:rPr>
      </w:pPr>
    </w:p>
    <w:p w:rsidR="00F12881" w:rsidRDefault="00F12881" w:rsidP="009C3A25">
      <w:pPr>
        <w:pStyle w:val="a3"/>
        <w:jc w:val="center"/>
        <w:rPr>
          <w:rStyle w:val="a4"/>
          <w:color w:val="000000"/>
          <w:sz w:val="40"/>
          <w:szCs w:val="40"/>
        </w:rPr>
      </w:pPr>
    </w:p>
    <w:p w:rsidR="00CC0993" w:rsidRPr="00CC0993" w:rsidRDefault="00CC0993" w:rsidP="009C3A25">
      <w:pPr>
        <w:pStyle w:val="a3"/>
        <w:jc w:val="center"/>
        <w:rPr>
          <w:rStyle w:val="a4"/>
          <w:color w:val="000000"/>
          <w:sz w:val="40"/>
          <w:szCs w:val="40"/>
        </w:rPr>
      </w:pPr>
      <w:r w:rsidRPr="00CC0993">
        <w:rPr>
          <w:rStyle w:val="a4"/>
          <w:color w:val="000000"/>
          <w:sz w:val="40"/>
          <w:szCs w:val="40"/>
        </w:rPr>
        <w:t xml:space="preserve">Общая характеристика животных, </w:t>
      </w:r>
    </w:p>
    <w:p w:rsidR="00CC0993" w:rsidRDefault="00CC0993" w:rsidP="009C3A25">
      <w:pPr>
        <w:pStyle w:val="a3"/>
        <w:jc w:val="center"/>
        <w:rPr>
          <w:rStyle w:val="a4"/>
          <w:color w:val="000000"/>
          <w:sz w:val="40"/>
          <w:szCs w:val="40"/>
        </w:rPr>
      </w:pPr>
      <w:r w:rsidRPr="00CC0993">
        <w:rPr>
          <w:rStyle w:val="a4"/>
          <w:color w:val="000000"/>
          <w:sz w:val="40"/>
          <w:szCs w:val="40"/>
        </w:rPr>
        <w:t xml:space="preserve">опасных для населения </w:t>
      </w:r>
    </w:p>
    <w:p w:rsidR="00F35D1F" w:rsidRDefault="00CC0993" w:rsidP="00886C11">
      <w:pPr>
        <w:pStyle w:val="a3"/>
        <w:suppressLineNumbers/>
        <w:jc w:val="center"/>
        <w:rPr>
          <w:rStyle w:val="a4"/>
          <w:color w:val="000000"/>
          <w:sz w:val="40"/>
          <w:szCs w:val="40"/>
        </w:rPr>
      </w:pPr>
      <w:r w:rsidRPr="00CC0993">
        <w:rPr>
          <w:rStyle w:val="a4"/>
          <w:color w:val="000000"/>
          <w:sz w:val="40"/>
          <w:szCs w:val="40"/>
        </w:rPr>
        <w:t>Московской области</w:t>
      </w:r>
    </w:p>
    <w:p w:rsidR="00F12881" w:rsidRDefault="00F12881" w:rsidP="00886C11">
      <w:pPr>
        <w:pStyle w:val="a3"/>
        <w:suppressLineNumbers/>
        <w:jc w:val="center"/>
        <w:rPr>
          <w:rStyle w:val="a4"/>
          <w:color w:val="000000"/>
          <w:sz w:val="40"/>
          <w:szCs w:val="40"/>
        </w:rPr>
      </w:pPr>
    </w:p>
    <w:p w:rsidR="00F12881" w:rsidRDefault="00F12881" w:rsidP="00886C11">
      <w:pPr>
        <w:pStyle w:val="a3"/>
        <w:suppressLineNumbers/>
        <w:jc w:val="center"/>
        <w:rPr>
          <w:rStyle w:val="a4"/>
          <w:color w:val="000000"/>
          <w:sz w:val="40"/>
          <w:szCs w:val="40"/>
        </w:rPr>
      </w:pPr>
    </w:p>
    <w:p w:rsidR="00F12881" w:rsidRDefault="00206CC9" w:rsidP="002A70C9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206CC9">
        <w:rPr>
          <w:rStyle w:val="a4"/>
          <w:noProof/>
          <w:color w:val="000000"/>
          <w:sz w:val="28"/>
          <w:szCs w:val="28"/>
        </w:rPr>
        <w:drawing>
          <wp:inline distT="0" distB="0" distL="0" distR="0">
            <wp:extent cx="1562100" cy="1301749"/>
            <wp:effectExtent l="76200" t="95250" r="114300" b="88901"/>
            <wp:docPr id="20" name="Рисунок 15" descr="b_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_os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34" cy="13014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06CC9">
        <w:rPr>
          <w:rStyle w:val="a4"/>
          <w:noProof/>
          <w:color w:val="000000"/>
          <w:sz w:val="28"/>
          <w:szCs w:val="28"/>
        </w:rPr>
        <w:drawing>
          <wp:inline distT="0" distB="0" distL="0" distR="0">
            <wp:extent cx="1676400" cy="1352413"/>
            <wp:effectExtent l="114300" t="76200" r="95250" b="76337"/>
            <wp:docPr id="19" name="centralImgId" descr="http://content.foto.mail.ru/mail/line1983/130/i-134.jpg">
              <a:hlinkClick xmlns:a="http://schemas.openxmlformats.org/drawingml/2006/main" r:id="rId12" tooltip="&quot;Следующее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ImgId" descr="http://content.foto.mail.ru/mail/line1983/130/i-134.jpg">
                      <a:hlinkClick r:id="rId12" tooltip="&quot;Следующее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15" cy="13521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12881" w:rsidRPr="002A70C9">
        <w:rPr>
          <w:rStyle w:val="a4"/>
          <w:noProof/>
          <w:color w:val="000000"/>
          <w:sz w:val="28"/>
          <w:szCs w:val="28"/>
        </w:rPr>
        <w:drawing>
          <wp:inline distT="0" distB="0" distL="0" distR="0">
            <wp:extent cx="1593306" cy="1349168"/>
            <wp:effectExtent l="114300" t="76200" r="102144" b="79582"/>
            <wp:docPr id="11" name="Рисунок 1" descr="ИКСОДОВЫЙ 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СОДОВЫЙ КЛЕЩ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06" cy="13491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A70C9" w:rsidRDefault="002A70C9" w:rsidP="002A70C9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12881" w:rsidRDefault="00F12881" w:rsidP="0054205D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54205D" w:rsidRPr="009C3A25" w:rsidRDefault="0054205D" w:rsidP="0054205D">
      <w:pPr>
        <w:pStyle w:val="a3"/>
        <w:jc w:val="center"/>
        <w:rPr>
          <w:color w:val="000000"/>
          <w:sz w:val="28"/>
          <w:szCs w:val="28"/>
        </w:rPr>
      </w:pPr>
      <w:r w:rsidRPr="009C3A25">
        <w:rPr>
          <w:rStyle w:val="a4"/>
          <w:color w:val="000000"/>
          <w:sz w:val="28"/>
          <w:szCs w:val="28"/>
        </w:rPr>
        <w:lastRenderedPageBreak/>
        <w:t>Бродячие собаки</w:t>
      </w:r>
    </w:p>
    <w:p w:rsidR="0054205D" w:rsidRDefault="0054205D" w:rsidP="009C3A25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708660</wp:posOffset>
            </wp:positionH>
            <wp:positionV relativeFrom="line">
              <wp:posOffset>204470</wp:posOffset>
            </wp:positionV>
            <wp:extent cx="4857750" cy="3886200"/>
            <wp:effectExtent l="19050" t="0" r="0" b="0"/>
            <wp:wrapSquare wrapText="bothSides"/>
            <wp:docPr id="2" name="Рисунок 2" descr="http://www.mosclinic.ru/UserFiles/Image/art/0625/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clinic.ru/UserFiles/Image/art/0625/do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05D" w:rsidRDefault="0054205D" w:rsidP="009C3A25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54205D" w:rsidRDefault="0054205D" w:rsidP="009C3A25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54205D" w:rsidRDefault="0054205D" w:rsidP="009C3A25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54205D" w:rsidRDefault="0054205D" w:rsidP="009C3A25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54205D" w:rsidRDefault="0054205D" w:rsidP="009C3A25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54205D" w:rsidRDefault="0054205D" w:rsidP="009C3A25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54205D" w:rsidRDefault="0054205D" w:rsidP="009C3A25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54205D" w:rsidRDefault="0054205D" w:rsidP="009C3A25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54205D" w:rsidRDefault="0054205D" w:rsidP="009C3A25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54205D" w:rsidRDefault="0054205D" w:rsidP="00E118C7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4205D" w:rsidRDefault="0054205D" w:rsidP="00E118C7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4205D" w:rsidRDefault="0054205D" w:rsidP="00AC1BD4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18C7" w:rsidRPr="00AC1BD4" w:rsidRDefault="009C3A25" w:rsidP="00AC1BD4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1BD4">
        <w:rPr>
          <w:rFonts w:ascii="Times New Roman" w:hAnsi="Times New Roman" w:cs="Times New Roman"/>
          <w:color w:val="000000"/>
          <w:sz w:val="24"/>
          <w:szCs w:val="24"/>
        </w:rPr>
        <w:t xml:space="preserve">Стаи бродячих собак у нас частое явление. Самая опасная зараза, которую можно подцепить при укусе бродячей собаки, - вирус бешенства. </w:t>
      </w:r>
    </w:p>
    <w:p w:rsidR="00F27B5B" w:rsidRPr="00AC1BD4" w:rsidRDefault="00E118C7" w:rsidP="00AC1BD4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C1B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Что такое бешенство? </w:t>
      </w:r>
    </w:p>
    <w:p w:rsidR="0054205D" w:rsidRPr="00AC1BD4" w:rsidRDefault="0054205D" w:rsidP="00AC1BD4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D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Бешенство (водобоязнь)</w:t>
      </w:r>
      <w:r w:rsidRPr="00AC1B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вирусное заболевание теплокровных животных и человека, характеризующееся тяжелым прогрессирующим поражением центральной нервной системы, </w:t>
      </w:r>
      <w:r w:rsidRPr="000D2C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абсолютно смертельным для человека</w:t>
      </w:r>
      <w:r w:rsidRPr="000D2C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205D" w:rsidRPr="0054205D" w:rsidRDefault="0054205D" w:rsidP="00AC1BD4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связь заболевания бешенством с укусами собак указал еще Аристотель. Водобоязнью (гидрофобией) болезнь была названа римским врачом Корнелием Цельсом (I век до н</w:t>
      </w:r>
      <w:r w:rsidR="00F27B5B"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э.), который впервые описал заболевание. В 1804 г. было воспроизведено заражение собаки слюной больного животного. В 1885 г. Луи Пастер разработал </w:t>
      </w:r>
      <w:r w:rsidRPr="00542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антирабическую вакцину</w:t>
      </w:r>
      <w:r w:rsidR="001F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только 1886 г. была спасена жизнь 2500 человек. В 1903 г. была доказана вирусная природа заболевания. </w:t>
      </w:r>
    </w:p>
    <w:p w:rsidR="0054205D" w:rsidRPr="0054205D" w:rsidRDefault="00AC65DB" w:rsidP="00F35D1F">
      <w:pPr>
        <w:suppressLineNumbers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BD4">
        <w:rPr>
          <w:rFonts w:ascii="Times New Roman" w:hAnsi="Times New Roman" w:cs="Times New Roman"/>
          <w:color w:val="000000"/>
          <w:sz w:val="24"/>
          <w:szCs w:val="24"/>
        </w:rPr>
        <w:t>Вирус бешенства</w:t>
      </w:r>
      <w:r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54205D"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естоек во внешней среде - кипячение убивает его в течение 2 мин., он чувствителен ко многим дезинф</w:t>
      </w:r>
      <w:r w:rsidR="00F27B5B"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ицирующим средствам</w:t>
      </w:r>
      <w:r w:rsidR="0054205D"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однако устойчив к низким температурам. Естественными резервуарами и источниками инфекции для человека являются</w:t>
      </w:r>
      <w:r w:rsidR="00F27B5B"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4205D"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0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лисицы</w:t>
      </w:r>
      <w:r w:rsidRPr="001F0D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="0054205D" w:rsidRPr="005420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собаки, </w:t>
      </w:r>
      <w:r w:rsidR="001F0DAE" w:rsidRPr="005420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кошки</w:t>
      </w:r>
      <w:r w:rsidR="001F0DAE" w:rsidRPr="001F0D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="001F0DAE" w:rsidRPr="005420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волки</w:t>
      </w:r>
      <w:r w:rsidR="001F0DAE" w:rsidRPr="001F0D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="001F0DAE" w:rsidRPr="005420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енотовидные собаки</w:t>
      </w:r>
      <w:r w:rsidR="001F0DAE" w:rsidRPr="001F0D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="0054205D" w:rsidRPr="005420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летучие мыши</w:t>
      </w:r>
      <w:r w:rsidR="00F27B5B" w:rsidRPr="001F0D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F27B5B" w:rsidRPr="00AC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27B5B" w:rsidRPr="00AC1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4205D"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они </w:t>
      </w:r>
      <w:r w:rsidR="0054205D"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выделяют вирус со слюной и заразны в течение последней недели инкубационного периода и всего времени болезни. Источником заболевания может быть человек - известны случаи заболевания </w:t>
      </w:r>
      <w:r w:rsidR="001F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бешенством </w:t>
      </w:r>
      <w:r w:rsidR="0054205D"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укуса больного</w:t>
      </w:r>
      <w:r w:rsidR="001F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  <w:r w:rsidR="0054205D"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экзотическим случаям заражения можно отнести инфицирование спелеологов при исследовании пещер</w:t>
      </w:r>
      <w:r w:rsidR="001F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205D"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густонаселенных больными летучими мышами. Бешенство регистрируется на всех континентах, однако </w:t>
      </w:r>
      <w:r w:rsidR="00F27B5B"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4205D"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 w:rsidR="00F27B5B"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54205D"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большим числом собак, проживающих среди людей, вероятность заражения выше. </w:t>
      </w:r>
    </w:p>
    <w:p w:rsidR="00FC5C65" w:rsidRDefault="0054205D" w:rsidP="00AC1BD4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европейском континенте </w:t>
      </w:r>
      <w:r w:rsidRPr="005420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наибольшую опасность для человека представляют лисы и собаки</w:t>
      </w:r>
      <w:r w:rsidRPr="00542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2CC7" w:rsidRDefault="0054205D" w:rsidP="00AC1BD4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отличить больное животное от здорового?</w:t>
      </w: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205D" w:rsidRPr="0054205D" w:rsidRDefault="0054205D" w:rsidP="00AC1BD4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Считается, что одним из основных признаков является изменение поведения животного. </w:t>
      </w:r>
      <w:r w:rsidR="00C807EE"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807EE"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больных бешенством</w:t>
      </w:r>
      <w:r w:rsidR="00C807EE"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7EE"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животных является характерным идти на </w:t>
      </w:r>
      <w:r w:rsidR="00C807EE"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агрессивный </w:t>
      </w:r>
      <w:r w:rsidR="00C807EE"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</w:t>
      </w:r>
      <w:r w:rsidR="00C807EE"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 больных </w:t>
      </w:r>
      <w:r w:rsidR="00FC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животных </w:t>
      </w: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отличить по обильному слюнотечению (если погода не жаркая) и слезотечению - дело в том, что вирус бешенства нарушает мозговую регуляцию этих процессов. </w:t>
      </w:r>
    </w:p>
    <w:p w:rsidR="0035456D" w:rsidRPr="00AC1BD4" w:rsidRDefault="0054205D" w:rsidP="00AC1BD4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Входными воротами инфекции являются </w:t>
      </w:r>
      <w:r w:rsidRPr="005420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поврежденные укусом кожные покровы и слизистые оболочки</w:t>
      </w:r>
      <w:r w:rsidRPr="00542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456D"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проникновени</w:t>
      </w:r>
      <w:r w:rsidR="0035456D"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организм </w:t>
      </w: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вирус </w:t>
      </w:r>
      <w:r w:rsidR="00AC65DB"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поражает</w:t>
      </w: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спинной и головной мозг. </w:t>
      </w:r>
    </w:p>
    <w:p w:rsidR="0054205D" w:rsidRPr="0054205D" w:rsidRDefault="0054205D" w:rsidP="00AC1BD4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Инкубационный период</w:t>
      </w: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укуса до появления первых симптомов) длится 10-90 дней, в редких случаях - более 1 года. Его длительность зависит от места укуса (чем дальше от головы, тем больше инкубационный период). </w:t>
      </w:r>
    </w:p>
    <w:p w:rsidR="0035456D" w:rsidRPr="00AC1BD4" w:rsidRDefault="0054205D" w:rsidP="00AC1BD4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Симптомы бешенства</w:t>
      </w: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Гидрофобия или боязнь воды - судорожные сокращения глотательных мышц, чувство страха, судороги, одышка. Приступы гидрофобии вначале возникают при попытках пить, затем и при виде воды, ее плеске и просто упоминания о ней. Приступы болезненны, </w:t>
      </w:r>
      <w:r w:rsidR="00CC0993"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</w:t>
      </w: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</w:t>
      </w:r>
      <w:r w:rsidR="00CC0993"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больной активно жалуется на свои мучения. Судорожные приступы также возникают от звуковых, световых и других раздражителей. </w:t>
      </w:r>
      <w:r w:rsidR="0035456D"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осходящи</w:t>
      </w:r>
      <w:r w:rsidR="0035456D"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паралич</w:t>
      </w:r>
      <w:r w:rsidR="0035456D" w:rsidRP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D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впоследствии</w:t>
      </w:r>
      <w:r w:rsidRPr="0054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захватывают дыхательную мускулатуру, что приводит к остановке дыхания и смерти больного. </w:t>
      </w:r>
    </w:p>
    <w:p w:rsidR="0054205D" w:rsidRPr="0054205D" w:rsidRDefault="0054205D" w:rsidP="00AC1BD4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0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Бешество </w:t>
      </w:r>
      <w:r w:rsidR="006337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является </w:t>
      </w:r>
      <w:r w:rsidRPr="005420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100%</w:t>
      </w:r>
      <w:r w:rsidR="006337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420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C5C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смертельн</w:t>
      </w:r>
      <w:r w:rsidR="006337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ым </w:t>
      </w:r>
      <w:r w:rsidR="00FC5C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(</w:t>
      </w:r>
      <w:r w:rsidRPr="005420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летальн</w:t>
      </w:r>
      <w:r w:rsidR="006337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ым</w:t>
      </w:r>
      <w:r w:rsidR="00FC5C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  <w:r w:rsidRPr="005420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заболевани</w:t>
      </w:r>
      <w:r w:rsidR="006337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ем</w:t>
      </w:r>
      <w:r w:rsidRPr="00542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4A4A6A" w:rsidRPr="00AC1BD4" w:rsidRDefault="009C3A25" w:rsidP="00AC1BD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5C65">
        <w:rPr>
          <w:rFonts w:ascii="Times New Roman" w:hAnsi="Times New Roman" w:cs="Times New Roman"/>
          <w:i/>
          <w:color w:val="000000"/>
          <w:sz w:val="24"/>
          <w:szCs w:val="24"/>
        </w:rPr>
        <w:t>Запомните</w:t>
      </w:r>
      <w:r w:rsidRPr="00AC1BD4">
        <w:rPr>
          <w:rFonts w:ascii="Times New Roman" w:hAnsi="Times New Roman" w:cs="Times New Roman"/>
          <w:color w:val="000000"/>
          <w:sz w:val="24"/>
          <w:szCs w:val="24"/>
        </w:rPr>
        <w:t xml:space="preserve">: опасен любой укус бродячего животного, ведь собака может и не иметь к тому времени признаков заболевания (водобоязнь, агрессивность, параличи). После подобного происшествия в любом случае надо </w:t>
      </w:r>
      <w:r w:rsidR="00C807EE" w:rsidRPr="00AC1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немедленно</w:t>
      </w:r>
      <w:r w:rsidR="00C807EE" w:rsidRPr="00AC1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BD4">
        <w:rPr>
          <w:rFonts w:ascii="Times New Roman" w:hAnsi="Times New Roman" w:cs="Times New Roman"/>
          <w:color w:val="000000"/>
          <w:sz w:val="24"/>
          <w:szCs w:val="24"/>
        </w:rPr>
        <w:t>обратиться к врачу.</w:t>
      </w:r>
      <w:r w:rsidR="0035456D" w:rsidRPr="00AC1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56D" w:rsidRPr="00AC1BD4">
        <w:rPr>
          <w:rFonts w:ascii="Times New Roman" w:hAnsi="Times New Roman" w:cs="Times New Roman"/>
          <w:i/>
          <w:color w:val="000000"/>
          <w:sz w:val="24"/>
          <w:szCs w:val="24"/>
        </w:rPr>
        <w:t>Только врач может решить вопрос о необходимости проведения вакцинации против бешенства.</w:t>
      </w:r>
    </w:p>
    <w:p w:rsidR="009C3A25" w:rsidRPr="00AC1BD4" w:rsidRDefault="0035456D" w:rsidP="00AC1BD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BD4">
        <w:rPr>
          <w:rFonts w:ascii="Times New Roman" w:hAnsi="Times New Roman" w:cs="Times New Roman"/>
          <w:color w:val="000000"/>
          <w:sz w:val="24"/>
          <w:szCs w:val="24"/>
        </w:rPr>
        <w:t xml:space="preserve">На место </w:t>
      </w:r>
      <w:r w:rsidR="009C3A25" w:rsidRPr="00AC1BD4">
        <w:rPr>
          <w:rFonts w:ascii="Times New Roman" w:hAnsi="Times New Roman" w:cs="Times New Roman"/>
          <w:color w:val="000000"/>
          <w:sz w:val="24"/>
          <w:szCs w:val="24"/>
        </w:rPr>
        <w:t xml:space="preserve">укуса </w:t>
      </w:r>
      <w:r w:rsidRPr="00AC1BD4">
        <w:rPr>
          <w:rFonts w:ascii="Times New Roman" w:hAnsi="Times New Roman" w:cs="Times New Roman"/>
          <w:color w:val="000000"/>
          <w:sz w:val="24"/>
          <w:szCs w:val="24"/>
        </w:rPr>
        <w:t xml:space="preserve">наложить, по-возможности, </w:t>
      </w:r>
      <w:r w:rsidR="00C807EE" w:rsidRPr="00AC1BD4">
        <w:rPr>
          <w:rFonts w:ascii="Times New Roman" w:hAnsi="Times New Roman" w:cs="Times New Roman"/>
          <w:color w:val="000000"/>
          <w:sz w:val="24"/>
          <w:szCs w:val="24"/>
        </w:rPr>
        <w:t>сухую асептическую повязку.</w:t>
      </w:r>
      <w:r w:rsidRPr="00AC1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3A64" w:rsidRPr="00FC5C65" w:rsidRDefault="00D43A64" w:rsidP="00AC1BD4">
      <w:pPr>
        <w:spacing w:before="100" w:beforeAutospacing="1" w:after="100" w:afterAutospacing="1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C5C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 избежать укусов животного?</w:t>
      </w:r>
    </w:p>
    <w:p w:rsidR="00D43A64" w:rsidRPr="00AC1BD4" w:rsidRDefault="00E118C7" w:rsidP="00AC1BD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43A64"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провоцировать его, не дразнить и не бить; </w:t>
      </w:r>
    </w:p>
    <w:p w:rsidR="00D43A64" w:rsidRPr="00AC1BD4" w:rsidRDefault="00E118C7" w:rsidP="00AC1BD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D43A64"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трогать во время еды; </w:t>
      </w:r>
    </w:p>
    <w:p w:rsidR="00D43A64" w:rsidRPr="00AC1BD4" w:rsidRDefault="00E118C7" w:rsidP="00AC1BD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43A64"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мешать его сну; </w:t>
      </w:r>
    </w:p>
    <w:p w:rsidR="00D43A64" w:rsidRPr="00AC1BD4" w:rsidRDefault="00E118C7" w:rsidP="00AC1BD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43A64"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вмешиваться в драку животных; </w:t>
      </w:r>
    </w:p>
    <w:p w:rsidR="00D43A64" w:rsidRPr="00AC1BD4" w:rsidRDefault="00E118C7" w:rsidP="00AC1BD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3A64"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тараться обходить стороной стаи бродячих собак. </w:t>
      </w:r>
    </w:p>
    <w:p w:rsidR="00D43A64" w:rsidRPr="00AC1BD4" w:rsidRDefault="00D43A64" w:rsidP="00AC1BD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</w:t>
      </w:r>
      <w:r w:rsidR="00C807EE"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своему ребенку подходить к незнакомым животным, пытаться их гладить и играть с ними.</w:t>
      </w:r>
    </w:p>
    <w:p w:rsidR="00D43A64" w:rsidRPr="00AC1BD4" w:rsidRDefault="00D43A64" w:rsidP="00AC1BD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показывает, что </w:t>
      </w:r>
      <w:r w:rsidRPr="00AC1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примерно четыре из пяти укусов приходятся на долю домашних животных. </w:t>
      </w:r>
      <w:r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внимательны, если Ваш любимец кусается без всякой видимой причины: это может быть признаком бешенства. Чтобы предупредить трагическое развитие событий, каждый владелец собаки или кошки должен сделать своему питомцу прививку от бешенства.</w:t>
      </w:r>
    </w:p>
    <w:p w:rsidR="00D43A64" w:rsidRPr="00AC1BD4" w:rsidRDefault="00D43A64" w:rsidP="00AC1BD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кусаются собаки, однако опаснее всего </w:t>
      </w:r>
      <w:r w:rsidRPr="00AC1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кошачьи укусы</w:t>
      </w:r>
      <w:r w:rsidR="00FC5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C1BD4" w:rsidRPr="00AC1BD4" w:rsidRDefault="00D43A64" w:rsidP="00AC1BD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Медики обращают наше внимание на то, что мелкие укусы, как правило, приводят к более серьезным последствиям, чем серьезные </w:t>
      </w:r>
      <w:r w:rsidR="00E118C7"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раны.</w:t>
      </w:r>
      <w:r w:rsidRPr="00AC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Объяснение этому простое: к серьезным ранам мы относимся серьезнее – лечим и ухаживаем за ними, а на мелкие не обращаем внимания. </w:t>
      </w: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FC5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C65" w:rsidRDefault="00FC5C65" w:rsidP="008533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</w:t>
      </w:r>
      <w:r w:rsidR="00853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жаления пчел и ос</w:t>
      </w:r>
    </w:p>
    <w:p w:rsidR="008533AD" w:rsidRPr="001178E5" w:rsidRDefault="008533AD" w:rsidP="008533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5C65" w:rsidRDefault="007A400D" w:rsidP="00FC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400D">
        <w:rPr>
          <w:rFonts w:ascii="Arial" w:hAnsi="Arial" w:cs="Arial"/>
          <w:b/>
          <w:bCs/>
          <w:noProof/>
          <w:color w:val="FF6600"/>
          <w:sz w:val="48"/>
          <w:szCs w:val="4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5.8pt;margin-top:7.7pt;width:59.25pt;height:20.25pt;z-index:251662336">
            <v:textbox>
              <w:txbxContent>
                <w:p w:rsidR="00FC5C65" w:rsidRPr="00D775D0" w:rsidRDefault="00FC5C65" w:rsidP="00FC5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Оса</w:t>
                  </w:r>
                </w:p>
              </w:txbxContent>
            </v:textbox>
          </v:shape>
        </w:pict>
      </w:r>
      <w:r w:rsidRPr="007A400D">
        <w:rPr>
          <w:rFonts w:ascii="Arial" w:hAnsi="Arial" w:cs="Arial"/>
          <w:b/>
          <w:bCs/>
          <w:noProof/>
          <w:color w:val="FF6600"/>
          <w:sz w:val="48"/>
          <w:szCs w:val="48"/>
          <w:lang w:eastAsia="ru-RU"/>
        </w:rPr>
        <w:pict>
          <v:shape id="_x0000_s1027" type="#_x0000_t202" style="position:absolute;left:0;text-align:left;margin-left:37.05pt;margin-top:7.7pt;width:59.25pt;height:20.25pt;z-index:251661312">
            <v:textbox>
              <w:txbxContent>
                <w:p w:rsidR="00FC5C65" w:rsidRPr="00D775D0" w:rsidRDefault="00FC5C65" w:rsidP="00FC5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Пч</w:t>
                  </w:r>
                  <w:r w:rsidRPr="00D775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  <w:r w:rsidR="00FC5C65">
        <w:rPr>
          <w:rFonts w:ascii="Arial" w:hAnsi="Arial" w:cs="Arial"/>
          <w:noProof/>
          <w:color w:val="0857A6"/>
          <w:lang w:eastAsia="ru-RU"/>
        </w:rPr>
        <w:drawing>
          <wp:inline distT="0" distB="0" distL="0" distR="0">
            <wp:extent cx="2806700" cy="2105025"/>
            <wp:effectExtent l="19050" t="0" r="0" b="0"/>
            <wp:docPr id="4" name="centralImgId" descr="http://content.foto.mail.ru/mail/line1983/130/i-134.jpg">
              <a:hlinkClick xmlns:a="http://schemas.openxmlformats.org/drawingml/2006/main" r:id="rId12" tooltip="&quot;Следующее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ImgId" descr="http://content.foto.mail.ru/mail/line1983/130/i-134.jpg">
                      <a:hlinkClick r:id="rId12" tooltip="&quot;Следующее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91" cy="210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C65">
        <w:rPr>
          <w:rFonts w:ascii="Arial" w:hAnsi="Arial" w:cs="Arial"/>
          <w:b/>
          <w:bCs/>
          <w:noProof/>
          <w:color w:val="FF6600"/>
          <w:sz w:val="48"/>
          <w:szCs w:val="48"/>
          <w:lang w:eastAsia="ru-RU"/>
        </w:rPr>
        <w:drawing>
          <wp:inline distT="0" distB="0" distL="0" distR="0">
            <wp:extent cx="2526030" cy="2105025"/>
            <wp:effectExtent l="19050" t="0" r="7620" b="0"/>
            <wp:docPr id="5" name="Рисунок 15" descr="b_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_os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C65" w:rsidRDefault="00FC5C65" w:rsidP="00FC5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C5C65" w:rsidRDefault="007A400D" w:rsidP="00FC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400D">
        <w:rPr>
          <w:rFonts w:ascii="Arial" w:hAnsi="Arial" w:cs="Arial"/>
          <w:b/>
          <w:bCs/>
          <w:noProof/>
          <w:color w:val="FF6600"/>
          <w:sz w:val="48"/>
          <w:szCs w:val="48"/>
          <w:lang w:eastAsia="ru-RU"/>
        </w:rPr>
        <w:pict>
          <v:shape id="_x0000_s1029" type="#_x0000_t202" style="position:absolute;left:0;text-align:left;margin-left:373.05pt;margin-top:133.8pt;width:1in;height:20.25pt;z-index:251663360">
            <v:textbox>
              <w:txbxContent>
                <w:p w:rsidR="00FC5C65" w:rsidRPr="00D775D0" w:rsidRDefault="00FC5C65" w:rsidP="00FC5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Шершень</w:t>
                  </w:r>
                </w:p>
              </w:txbxContent>
            </v:textbox>
          </v:shape>
        </w:pict>
      </w:r>
      <w:r w:rsidRPr="007A400D">
        <w:rPr>
          <w:rFonts w:ascii="Arial" w:hAnsi="Arial" w:cs="Arial"/>
          <w:b/>
          <w:bCs/>
          <w:noProof/>
          <w:color w:val="FF6600"/>
          <w:sz w:val="48"/>
          <w:szCs w:val="48"/>
          <w:lang w:eastAsia="ru-RU"/>
        </w:rPr>
        <w:pict>
          <v:shape id="_x0000_s1026" type="#_x0000_t202" style="position:absolute;left:0;text-align:left;margin-left:37.05pt;margin-top:16.05pt;width:59.25pt;height:20.25pt;z-index:251660288">
            <v:textbox>
              <w:txbxContent>
                <w:p w:rsidR="00FC5C65" w:rsidRPr="00D775D0" w:rsidRDefault="00FC5C65" w:rsidP="00FC5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75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Шмель</w:t>
                  </w:r>
                </w:p>
              </w:txbxContent>
            </v:textbox>
          </v:shape>
        </w:pict>
      </w:r>
      <w:r w:rsidR="00FC5C65">
        <w:rPr>
          <w:rFonts w:ascii="Arial" w:hAnsi="Arial" w:cs="Arial"/>
          <w:noProof/>
          <w:color w:val="0857A6"/>
          <w:lang w:eastAsia="ru-RU"/>
        </w:rPr>
        <w:drawing>
          <wp:inline distT="0" distB="0" distL="0" distR="0">
            <wp:extent cx="2616200" cy="1962150"/>
            <wp:effectExtent l="19050" t="0" r="0" b="0"/>
            <wp:docPr id="7" name="centralImgId" descr="http://content.foto.mail.ru/mail/line1983/130/i-135.jpg">
              <a:hlinkClick xmlns:a="http://schemas.openxmlformats.org/drawingml/2006/main" r:id="rId15" tooltip="&quot;Следующее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ImgId" descr="http://content.foto.mail.ru/mail/line1983/130/i-135.jpg">
                      <a:hlinkClick r:id="rId15" tooltip="&quot;Следующее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82" cy="196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C65">
        <w:rPr>
          <w:rFonts w:ascii="Arial" w:hAnsi="Arial" w:cs="Arial"/>
          <w:noProof/>
          <w:color w:val="2458B4"/>
          <w:lang w:eastAsia="ru-RU"/>
        </w:rPr>
        <w:drawing>
          <wp:inline distT="0" distB="0" distL="0" distR="0">
            <wp:extent cx="2755898" cy="2066925"/>
            <wp:effectExtent l="19050" t="0" r="6352" b="0"/>
            <wp:docPr id="18" name="Рисунок 18" descr="http://foto.rambler.ru/public/rucci/_photos/3/1-webbig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oto.rambler.ru/public/rucci/_photos/3/1-webbig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28" cy="206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C65" w:rsidRDefault="00FC5C65" w:rsidP="00FC5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C5C65" w:rsidRDefault="00FC5C65" w:rsidP="00FC5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F3FA9" w:rsidRPr="00D34B0F" w:rsidRDefault="001135A9" w:rsidP="00D34B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D34B0F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Пчелы и осы составляют обширную группу отряда перепончатокрылых, в состав которой входит более 20 000 видов, распространенных на всех материках, кроме Антарктиды. </w:t>
      </w:r>
    </w:p>
    <w:p w:rsidR="00DC5D65" w:rsidRPr="00D34B0F" w:rsidRDefault="00DC5D65" w:rsidP="00DC5D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D34B0F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Многие виды ведут синантропный*</w:t>
      </w:r>
      <w:r w:rsidRPr="00D34B0F">
        <w:rPr>
          <w:rFonts w:ascii="Times New Roman" w:hAnsi="Times New Roman" w:cs="Times New Roman"/>
          <w:color w:val="000000"/>
        </w:rPr>
        <w:t xml:space="preserve"> </w:t>
      </w:r>
      <w:r w:rsidRPr="00D34B0F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образ жизни, некоторые культивируются человеком в целях получения меда и как опылители растений. Вследствие этого контакты людей с пчелами и осами происходят чаще, чем с другими ядовитыми животными, а число отравлений их ядом намного превосходит число интоксикаций, вызванных укусами ядовитых змей.</w:t>
      </w:r>
    </w:p>
    <w:p w:rsidR="00DC5D65" w:rsidRPr="00D34B0F" w:rsidRDefault="00DC5D65" w:rsidP="00DC5D6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4B0F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*</w:t>
      </w:r>
      <w:r w:rsidRPr="00D3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Синантропные организмы, синантропы - животные (не одомашненные), растения и микроорганизмы, образ жизни которых связан с человеком и его жильём.</w:t>
      </w:r>
    </w:p>
    <w:p w:rsidR="00DC5D65" w:rsidRDefault="00DC5D65" w:rsidP="00DC5D6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w w:val="105"/>
        </w:rPr>
      </w:pPr>
      <w:r w:rsidRPr="00D34B0F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Пчелы и осы имеют совершенный высокоспециализированный аппарат для выработки, хранения и введения яда. Главными </w:t>
      </w:r>
      <w:r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частями этого аппарата </w:t>
      </w:r>
      <w:r w:rsidRPr="00D34B0F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являются ядовитые железы и жало на конце брюшка.</w:t>
      </w:r>
      <w:r w:rsidRPr="00DB3B41">
        <w:rPr>
          <w:rFonts w:ascii="Times New Roman" w:eastAsia="Calibri" w:hAnsi="Times New Roman" w:cs="Times New Roman"/>
          <w:color w:val="000000"/>
          <w:w w:val="105"/>
        </w:rPr>
        <w:t xml:space="preserve"> </w:t>
      </w:r>
    </w:p>
    <w:p w:rsidR="00C15AF1" w:rsidRDefault="009C260B" w:rsidP="00C15AF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0F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lastRenderedPageBreak/>
        <w:t>Яд пчел и ос имеет сложный химический состав и значитель</w:t>
      </w:r>
      <w:r w:rsidRPr="00D34B0F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softHyphen/>
        <w:t xml:space="preserve">но отличается от ядов других животных. Компоненты, обладающие ферментативной активностью, играют в нем второстепенную роль. Главным действующим началом являются биологически активные </w:t>
      </w:r>
      <w:r w:rsidRPr="00D34B0F">
        <w:rPr>
          <w:rFonts w:ascii="Times New Roman" w:eastAsia="Calibri" w:hAnsi="Times New Roman" w:cs="Times New Roman"/>
          <w:i/>
          <w:color w:val="000000"/>
          <w:w w:val="105"/>
          <w:sz w:val="24"/>
          <w:szCs w:val="24"/>
        </w:rPr>
        <w:t>амины</w:t>
      </w:r>
      <w:r w:rsidRPr="00D34B0F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 (гистамин, серотонин, ацетилхолин) и </w:t>
      </w:r>
      <w:r w:rsidRPr="00D34B0F">
        <w:rPr>
          <w:rFonts w:ascii="Times New Roman" w:eastAsia="Calibri" w:hAnsi="Times New Roman" w:cs="Times New Roman"/>
          <w:i/>
          <w:color w:val="000000"/>
          <w:w w:val="105"/>
          <w:sz w:val="24"/>
          <w:szCs w:val="24"/>
        </w:rPr>
        <w:t>полипептиды</w:t>
      </w:r>
      <w:r w:rsidRPr="00D34B0F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, среди которых наибольшее значение имеют </w:t>
      </w:r>
      <w:r w:rsidRPr="00D34B0F">
        <w:rPr>
          <w:rFonts w:ascii="Times New Roman" w:eastAsia="Calibri" w:hAnsi="Times New Roman" w:cs="Times New Roman"/>
          <w:i/>
          <w:color w:val="000000"/>
          <w:w w:val="105"/>
          <w:sz w:val="24"/>
          <w:szCs w:val="24"/>
        </w:rPr>
        <w:t>кинины, апамин и мелитин</w:t>
      </w:r>
      <w:r w:rsidRPr="00D34B0F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. Эти вещества обладают широким спектром действия на важнейшие системы организма человека, такие, как нервная, нервно-мышечная, сердечно-сосудистая, дыхательная, эндокринная, а также система крови.</w:t>
      </w:r>
      <w:r w:rsidR="00C15AF1" w:rsidRPr="00C1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5D65" w:rsidRDefault="00C021BF" w:rsidP="00C021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3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полосе России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</w:t>
      </w:r>
      <w:r w:rsidRPr="00D3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9C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жаления </w:t>
      </w:r>
      <w:r w:rsidRPr="00D34B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медоносной пчелы, овода и осы-шершня.</w:t>
      </w:r>
      <w:r w:rsidRPr="00D3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возрастает при ужалении нескольких</w:t>
      </w:r>
      <w:r w:rsidRPr="00D3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насекомых</w:t>
      </w:r>
      <w:r w:rsidR="00DC5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для детей</w:t>
      </w:r>
      <w:r w:rsidRPr="00D3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Еще опаснее, когда пострадавший ребенок - аллергик. </w:t>
      </w:r>
    </w:p>
    <w:p w:rsidR="00C15AF1" w:rsidRDefault="00DC5D65" w:rsidP="00E15C6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w w:val="105"/>
        </w:rPr>
      </w:pPr>
      <w:r w:rsidRPr="00D3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ужалении пчела выделяет 0,2-0,3 мг яда. </w:t>
      </w:r>
      <w:r w:rsidRPr="00D34B0F">
        <w:rPr>
          <w:rFonts w:ascii="Times New Roman" w:eastAsia="Calibri" w:hAnsi="Times New Roman" w:cs="Times New Roman"/>
          <w:color w:val="000000"/>
          <w:w w:val="105"/>
        </w:rPr>
        <w:t xml:space="preserve">Характер и выраженность симптомов отравления ядом перепончатокрылых в гораздо большей степени, чем при поражении ядами других животных, зависят от индивидуальной чувствительности пострадавшего к чужеродным белкам. </w:t>
      </w:r>
    </w:p>
    <w:p w:rsidR="00DC5D65" w:rsidRDefault="00DC5D65" w:rsidP="00E15C63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w w:val="105"/>
        </w:rPr>
      </w:pPr>
      <w:r w:rsidRPr="00D34B0F">
        <w:rPr>
          <w:rFonts w:ascii="Times New Roman" w:eastAsia="Calibri" w:hAnsi="Times New Roman" w:cs="Times New Roman"/>
          <w:color w:val="000000"/>
          <w:w w:val="105"/>
        </w:rPr>
        <w:t>При ужалении пчел в большинстве случаев наблюдается лишь местная реакция</w:t>
      </w:r>
      <w:r w:rsidR="00C15AF1">
        <w:rPr>
          <w:rFonts w:ascii="Times New Roman" w:eastAsia="Calibri" w:hAnsi="Times New Roman" w:cs="Times New Roman"/>
          <w:color w:val="000000"/>
          <w:w w:val="105"/>
        </w:rPr>
        <w:t xml:space="preserve"> - </w:t>
      </w:r>
      <w:r w:rsidR="00C15AF1" w:rsidRPr="00D3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боль, жжение, отек, местное повышение температуры. При множественных </w:t>
      </w:r>
      <w:r w:rsidR="00C1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ужалениях</w:t>
      </w:r>
      <w:r w:rsidR="00C15AF1" w:rsidRPr="00D3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слабость, головокружение, головная боль, озноб, тошнота, рвота, повышение температуры тела. При повышенной чувствительности к яду даже одн</w:t>
      </w:r>
      <w:r w:rsidR="00BB0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C15AF1" w:rsidRPr="00D3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несколько у</w:t>
      </w:r>
      <w:r w:rsidR="00BB0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жалений </w:t>
      </w:r>
      <w:r w:rsidR="00C15AF1" w:rsidRPr="00D3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вызвать тяжелую аллергическую реакцию, при которой наблюдаются крапивница, сердцебиение, боли в пояснице и суставах, судороги и потеря сознания, повышенная температура, тошнота, рвота. Возможен приступ бронхиальной астмы, а также анафилактический шок*.</w:t>
      </w:r>
    </w:p>
    <w:p w:rsidR="00DC5D65" w:rsidRPr="00DC5D65" w:rsidRDefault="00DC5D65" w:rsidP="00DC5D6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5D65">
        <w:rPr>
          <w:rFonts w:ascii="Times New Roman" w:hAnsi="Times New Roman" w:cs="Times New Roman"/>
          <w:b/>
          <w:bCs/>
          <w:sz w:val="20"/>
          <w:szCs w:val="20"/>
        </w:rPr>
        <w:t>*Анафилактический шок</w:t>
      </w:r>
      <w:r w:rsidRPr="00DC5D65">
        <w:rPr>
          <w:rFonts w:ascii="Times New Roman" w:hAnsi="Times New Roman" w:cs="Times New Roman"/>
          <w:sz w:val="20"/>
          <w:szCs w:val="20"/>
        </w:rPr>
        <w:t xml:space="preserve"> — тяжелое, угрожающее жизни больного патологическое состояние, развивающееся при контакте с некоторыми антигенами-аллергенами у сенсибилизированного человека. Термин был введён профессором Безредкой Александром Михайловичем. Первым симптомом или даже предвестником развития анафилактического шока является резко выраженная местная реакция в месте попадания аллергена в организм — необычно резкая боль, сильный отек, припухлость и краснота в месте укуса насекомого или инъекции лекарственного препарата, сильный зуд кожи, быстро распространяющийся по всей коже (генерализованный зуд). При приеме аллергена внутрь первым симптомом может быть резкая боль в животе, тошнота и рвота, отёк полости рта и гортани. Быстро присоединяется выраженный отёк гортани, бронхоспазм и ларингоспазм, приводящие к резкому затруднению дыхания. Затруднение дыхания приводит к развитию учащенного, шумного, хриплого («астматического») дыхания. Развивается гипоксия. Больной сильно бледнеет, губы и видимые слизистые оболочки, а также дистальные концы конечностей (пальцы) могут стать цианотичными (синюшными). У больного с анафилактическим шоком резко падает артериальное давление и развивается коллапс. Больной может потерять сознание или упасть в обморок. Анафилактический шок развивается очень быстро и может привести к смерти в течение нескольких минут или часов после попадания аллергена в организм.</w:t>
      </w:r>
    </w:p>
    <w:p w:rsidR="002F5AD6" w:rsidRPr="00E84BE3" w:rsidRDefault="00E15C63" w:rsidP="002F5AD6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E84BE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Антитоксической сыворотки против яда пчел и ос нет.</w:t>
      </w:r>
    </w:p>
    <w:p w:rsidR="002F5AD6" w:rsidRPr="00E84BE3" w:rsidRDefault="002F5AD6" w:rsidP="002F5AD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E84BE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lastRenderedPageBreak/>
        <w:t>Ведущее значение в патогенезе отравления имеет поражение центральной нервной системы, поэтому особенно опасны ужаления в область головы.</w:t>
      </w:r>
    </w:p>
    <w:p w:rsidR="00E84BE3" w:rsidRPr="00E84BE3" w:rsidRDefault="002F5AD6" w:rsidP="00E84BE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3">
        <w:rPr>
          <w:rFonts w:ascii="Times New Roman" w:hAnsi="Times New Roman" w:cs="Times New Roman"/>
          <w:color w:val="000000"/>
          <w:sz w:val="24"/>
          <w:szCs w:val="24"/>
        </w:rPr>
        <w:t>Очень опасны у</w:t>
      </w:r>
      <w:r w:rsidR="00926A2D">
        <w:rPr>
          <w:rFonts w:ascii="Times New Roman" w:hAnsi="Times New Roman" w:cs="Times New Roman"/>
          <w:color w:val="000000"/>
          <w:sz w:val="24"/>
          <w:szCs w:val="24"/>
        </w:rPr>
        <w:t>жаления</w:t>
      </w:r>
      <w:r w:rsidRPr="00E84BE3">
        <w:rPr>
          <w:rFonts w:ascii="Times New Roman" w:hAnsi="Times New Roman" w:cs="Times New Roman"/>
          <w:color w:val="000000"/>
          <w:sz w:val="24"/>
          <w:szCs w:val="24"/>
        </w:rPr>
        <w:t xml:space="preserve"> в полость рта тем, что может возникнуть отек гортани и удушье, поэтому врачебная помощь требуется немедленно. До прибытия врача при отеке гортани следует наложить холод на шею и попросить пострадавшего как можно шире открыть рот и высунуть язык.</w:t>
      </w:r>
    </w:p>
    <w:p w:rsidR="00E84BE3" w:rsidRPr="00E84BE3" w:rsidRDefault="002F5AD6" w:rsidP="00E84BE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3">
        <w:rPr>
          <w:rFonts w:ascii="Times New Roman" w:hAnsi="Times New Roman" w:cs="Times New Roman"/>
          <w:color w:val="000000"/>
          <w:sz w:val="24"/>
          <w:szCs w:val="24"/>
        </w:rPr>
        <w:t>К врачебной помощи, не раздумывая, обратиться и тогда, когда наблюдаются:</w:t>
      </w:r>
    </w:p>
    <w:p w:rsidR="00E84BE3" w:rsidRPr="00E84BE3" w:rsidRDefault="002F5AD6" w:rsidP="00E84BE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3">
        <w:rPr>
          <w:rFonts w:ascii="Times New Roman" w:hAnsi="Times New Roman" w:cs="Times New Roman"/>
          <w:color w:val="000000"/>
          <w:sz w:val="24"/>
          <w:szCs w:val="24"/>
        </w:rPr>
        <w:t xml:space="preserve">- значительная опухоль в месте и вокруг </w:t>
      </w:r>
      <w:r w:rsidR="00926A2D" w:rsidRPr="00E84BE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26A2D">
        <w:rPr>
          <w:rFonts w:ascii="Times New Roman" w:hAnsi="Times New Roman" w:cs="Times New Roman"/>
          <w:color w:val="000000"/>
          <w:sz w:val="24"/>
          <w:szCs w:val="24"/>
        </w:rPr>
        <w:t>жаления</w:t>
      </w:r>
      <w:r w:rsidRPr="00E84B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BE3" w:rsidRPr="00E84BE3" w:rsidRDefault="002F5AD6" w:rsidP="00E84BE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3">
        <w:rPr>
          <w:rFonts w:ascii="Times New Roman" w:hAnsi="Times New Roman" w:cs="Times New Roman"/>
          <w:color w:val="000000"/>
          <w:sz w:val="24"/>
          <w:szCs w:val="24"/>
        </w:rPr>
        <w:t xml:space="preserve">- гной в местах </w:t>
      </w:r>
      <w:r w:rsidR="00926A2D" w:rsidRPr="00E84BE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26A2D">
        <w:rPr>
          <w:rFonts w:ascii="Times New Roman" w:hAnsi="Times New Roman" w:cs="Times New Roman"/>
          <w:color w:val="000000"/>
          <w:sz w:val="24"/>
          <w:szCs w:val="24"/>
        </w:rPr>
        <w:t>жалений</w:t>
      </w:r>
      <w:r w:rsidRPr="00E84BE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84BE3" w:rsidRPr="00E84BE3" w:rsidRDefault="002F5AD6" w:rsidP="00E84BE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3">
        <w:rPr>
          <w:rFonts w:ascii="Times New Roman" w:hAnsi="Times New Roman" w:cs="Times New Roman"/>
          <w:color w:val="000000"/>
          <w:sz w:val="24"/>
          <w:szCs w:val="24"/>
        </w:rPr>
        <w:t xml:space="preserve">- вздутие лимфатических узлов; </w:t>
      </w:r>
    </w:p>
    <w:p w:rsidR="002F5AD6" w:rsidRPr="00E84BE3" w:rsidRDefault="002F5AD6" w:rsidP="00E84BE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3">
        <w:rPr>
          <w:rFonts w:ascii="Times New Roman" w:hAnsi="Times New Roman" w:cs="Times New Roman"/>
          <w:color w:val="000000"/>
          <w:sz w:val="24"/>
          <w:szCs w:val="24"/>
        </w:rPr>
        <w:t xml:space="preserve">- высокая температура держится даже через несколько дней после </w:t>
      </w:r>
      <w:r w:rsidR="00926A2D" w:rsidRPr="00E84BE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26A2D">
        <w:rPr>
          <w:rFonts w:ascii="Times New Roman" w:hAnsi="Times New Roman" w:cs="Times New Roman"/>
          <w:color w:val="000000"/>
          <w:sz w:val="24"/>
          <w:szCs w:val="24"/>
        </w:rPr>
        <w:t>жаления</w:t>
      </w:r>
      <w:r w:rsidRPr="00E84BE3">
        <w:rPr>
          <w:rFonts w:ascii="Times New Roman" w:hAnsi="Times New Roman" w:cs="Times New Roman"/>
          <w:color w:val="000000"/>
          <w:sz w:val="24"/>
          <w:szCs w:val="24"/>
        </w:rPr>
        <w:t xml:space="preserve">, не     пропадают сонливость, головные боли. </w:t>
      </w:r>
    </w:p>
    <w:p w:rsidR="00E84BE3" w:rsidRPr="00E84BE3" w:rsidRDefault="00E84BE3" w:rsidP="00E84BE3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3">
        <w:rPr>
          <w:rFonts w:ascii="Times New Roman" w:hAnsi="Times New Roman" w:cs="Times New Roman"/>
          <w:b/>
          <w:color w:val="000000"/>
          <w:sz w:val="24"/>
          <w:szCs w:val="24"/>
        </w:rPr>
        <w:t>Во-первых</w:t>
      </w:r>
      <w:r w:rsidRPr="00E84BE3">
        <w:rPr>
          <w:rFonts w:ascii="Times New Roman" w:hAnsi="Times New Roman" w:cs="Times New Roman"/>
          <w:color w:val="000000"/>
          <w:sz w:val="24"/>
          <w:szCs w:val="24"/>
        </w:rPr>
        <w:t>, постарайтесь удалить жало. У осы жало в форме иглы, у пчелы - иглы с зазубринами. Жало надо удалить целиком и аккуратно: если под кожей останется ее часть, ранка будет долго заживать. Лучше всего для этих целей подойдет пинцет, протертый спиртом или одеколоном.</w:t>
      </w:r>
    </w:p>
    <w:p w:rsidR="00E84BE3" w:rsidRPr="00E84BE3" w:rsidRDefault="00E84BE3" w:rsidP="00E84BE3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3">
        <w:rPr>
          <w:rFonts w:ascii="Times New Roman" w:hAnsi="Times New Roman" w:cs="Times New Roman"/>
          <w:b/>
          <w:color w:val="000000"/>
          <w:sz w:val="24"/>
          <w:szCs w:val="24"/>
        </w:rPr>
        <w:t>Во-вторых</w:t>
      </w:r>
      <w:r w:rsidRPr="00E84BE3">
        <w:rPr>
          <w:rFonts w:ascii="Times New Roman" w:hAnsi="Times New Roman" w:cs="Times New Roman"/>
          <w:color w:val="000000"/>
          <w:sz w:val="24"/>
          <w:szCs w:val="24"/>
        </w:rPr>
        <w:t xml:space="preserve">, приложите к месту </w:t>
      </w:r>
      <w:r w:rsidR="00926A2D" w:rsidRPr="00E84BE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26A2D">
        <w:rPr>
          <w:rFonts w:ascii="Times New Roman" w:hAnsi="Times New Roman" w:cs="Times New Roman"/>
          <w:color w:val="000000"/>
          <w:sz w:val="24"/>
          <w:szCs w:val="24"/>
        </w:rPr>
        <w:t>жаления</w:t>
      </w:r>
      <w:r w:rsidRPr="00E84BE3">
        <w:rPr>
          <w:rFonts w:ascii="Times New Roman" w:hAnsi="Times New Roman" w:cs="Times New Roman"/>
          <w:color w:val="000000"/>
          <w:sz w:val="24"/>
          <w:szCs w:val="24"/>
        </w:rPr>
        <w:t xml:space="preserve"> ватный тампон, смоченный марганцовкой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4BE3">
        <w:rPr>
          <w:rFonts w:ascii="Times New Roman" w:hAnsi="Times New Roman" w:cs="Times New Roman"/>
          <w:color w:val="000000"/>
          <w:sz w:val="24"/>
          <w:szCs w:val="24"/>
        </w:rPr>
        <w:t xml:space="preserve"> спиртом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84BE3">
        <w:rPr>
          <w:rFonts w:ascii="Times New Roman" w:hAnsi="Times New Roman" w:cs="Times New Roman"/>
          <w:color w:val="000000"/>
          <w:sz w:val="24"/>
          <w:szCs w:val="24"/>
        </w:rPr>
        <w:t xml:space="preserve"> одеколоном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84BE3">
        <w:rPr>
          <w:rFonts w:ascii="Times New Roman" w:hAnsi="Times New Roman" w:cs="Times New Roman"/>
          <w:color w:val="000000"/>
          <w:sz w:val="24"/>
          <w:szCs w:val="24"/>
        </w:rPr>
        <w:t xml:space="preserve"> нашатырн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E84BE3">
        <w:rPr>
          <w:rFonts w:ascii="Times New Roman" w:hAnsi="Times New Roman" w:cs="Times New Roman"/>
          <w:color w:val="000000"/>
          <w:sz w:val="24"/>
          <w:szCs w:val="24"/>
        </w:rPr>
        <w:t xml:space="preserve"> спирт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84BE3">
        <w:rPr>
          <w:rFonts w:ascii="Times New Roman" w:hAnsi="Times New Roman" w:cs="Times New Roman"/>
          <w:color w:val="000000"/>
          <w:sz w:val="24"/>
          <w:szCs w:val="24"/>
        </w:rPr>
        <w:t xml:space="preserve"> (1 часть спирта на 5 частей воды). Затем наложит</w:t>
      </w:r>
      <w:r w:rsidR="00926A2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4BE3">
        <w:rPr>
          <w:rFonts w:ascii="Times New Roman" w:hAnsi="Times New Roman" w:cs="Times New Roman"/>
          <w:color w:val="000000"/>
          <w:sz w:val="24"/>
          <w:szCs w:val="24"/>
        </w:rPr>
        <w:t xml:space="preserve"> холодный компресс.</w:t>
      </w:r>
    </w:p>
    <w:p w:rsidR="00E84BE3" w:rsidRPr="00E84BE3" w:rsidRDefault="00E84BE3" w:rsidP="00E84BE3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3">
        <w:rPr>
          <w:rFonts w:ascii="Times New Roman" w:hAnsi="Times New Roman" w:cs="Times New Roman"/>
          <w:b/>
          <w:color w:val="000000"/>
          <w:sz w:val="24"/>
          <w:szCs w:val="24"/>
        </w:rPr>
        <w:t>В-третьих</w:t>
      </w:r>
      <w:r w:rsidRPr="00E84BE3">
        <w:rPr>
          <w:rFonts w:ascii="Times New Roman" w:hAnsi="Times New Roman" w:cs="Times New Roman"/>
          <w:color w:val="000000"/>
          <w:sz w:val="24"/>
          <w:szCs w:val="24"/>
        </w:rPr>
        <w:t>, необходимо пить больше жидкости - надо нейтрализовать вредные вещества, попавшие в организм вместе с ядом насекомого.</w:t>
      </w:r>
    </w:p>
    <w:p w:rsidR="00E84BE3" w:rsidRPr="00E84BE3" w:rsidRDefault="00E84BE3" w:rsidP="00E84BE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E84BE3">
        <w:rPr>
          <w:rFonts w:ascii="Times New Roman" w:hAnsi="Times New Roman" w:cs="Times New Roman"/>
          <w:color w:val="000000"/>
          <w:sz w:val="24"/>
          <w:szCs w:val="24"/>
        </w:rPr>
        <w:t xml:space="preserve">При одиночном </w:t>
      </w:r>
      <w:r w:rsidR="00926A2D" w:rsidRPr="00E84BE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26A2D">
        <w:rPr>
          <w:rFonts w:ascii="Times New Roman" w:hAnsi="Times New Roman" w:cs="Times New Roman"/>
          <w:color w:val="000000"/>
          <w:sz w:val="24"/>
          <w:szCs w:val="24"/>
        </w:rPr>
        <w:t>жалении</w:t>
      </w:r>
      <w:r w:rsidRPr="00E84BE3">
        <w:rPr>
          <w:rFonts w:ascii="Times New Roman" w:hAnsi="Times New Roman" w:cs="Times New Roman"/>
          <w:color w:val="000000"/>
          <w:sz w:val="24"/>
          <w:szCs w:val="24"/>
        </w:rPr>
        <w:t xml:space="preserve"> пчелы или осы вдали от дома поможет народное средство: надо хорошенько растереть в ладонях (или разжевать) листок подорожника и втереть его в место укуса. Жжение и краснота должны пропасть уже через 10-15 минут.</w:t>
      </w:r>
      <w:r w:rsidRPr="00E84BE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 </w:t>
      </w:r>
    </w:p>
    <w:p w:rsidR="001135A9" w:rsidRDefault="001135A9" w:rsidP="00D34B0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E84BE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Не следует приближаться к осиным гнездам и ульям пчел без защитных сеток и спецодежды. При появлении вблизи пчел и ос нельзя делать резких движений, стремясь отогнать их. Это будет лишь способствовать нападению. В местах, где много ос, при употреблении в пищу фруктов, варенья, кондитерских изделий и сладких блюд необходимо следить, чтобы осы в них не попали.</w:t>
      </w:r>
    </w:p>
    <w:p w:rsidR="00926A2D" w:rsidRDefault="00926A2D" w:rsidP="00D34B0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926A2D" w:rsidRDefault="00926A2D" w:rsidP="00D34B0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926A2D" w:rsidRDefault="00926A2D" w:rsidP="00D34B0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926A2D" w:rsidRDefault="00926A2D" w:rsidP="00D34B0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926A2D" w:rsidRDefault="00926A2D" w:rsidP="00926A2D">
      <w:pPr>
        <w:spacing w:after="0" w:line="240" w:lineRule="auto"/>
        <w:ind w:left="40"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35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Укус гадюки</w:t>
      </w:r>
    </w:p>
    <w:p w:rsidR="00926A2D" w:rsidRPr="00C956C3" w:rsidRDefault="00926A2D" w:rsidP="00926A2D">
      <w:pPr>
        <w:spacing w:after="0" w:line="240" w:lineRule="auto"/>
        <w:ind w:left="40"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26A2D" w:rsidRDefault="00926A2D" w:rsidP="00926A2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2D" w:rsidRDefault="00926A2D" w:rsidP="00926A2D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6B1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86973" cy="5930900"/>
            <wp:effectExtent l="19050" t="0" r="8927" b="0"/>
            <wp:docPr id="3" name="picture" descr="http://foto.ixbt.com/photo/249201/11483jM2IbyhoQk/191744w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foto.ixbt.com/photo/249201/11483jM2IbyhoQk/191744w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591" cy="593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A2D" w:rsidRDefault="00926A2D" w:rsidP="00926A2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2D" w:rsidRDefault="00926A2D" w:rsidP="00926A2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2D" w:rsidRPr="00C956C3" w:rsidRDefault="00926A2D" w:rsidP="00926A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C3">
        <w:rPr>
          <w:rFonts w:ascii="Times New Roman" w:hAnsi="Times New Roman" w:cs="Times New Roman"/>
          <w:color w:val="000000"/>
          <w:sz w:val="24"/>
          <w:szCs w:val="24"/>
        </w:rPr>
        <w:t>Наиболее вероятно встретить гадюку вблизи куч камней или валежника, а также на прогреваемых песчаных откосах лесных дорожек. В таких местах внимательней смотрите под ноги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956C3">
        <w:rPr>
          <w:rFonts w:ascii="Times New Roman" w:hAnsi="Times New Roman" w:cs="Times New Roman"/>
          <w:color w:val="000000"/>
          <w:sz w:val="24"/>
          <w:szCs w:val="24"/>
        </w:rPr>
        <w:t>Гадюк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956C3">
        <w:rPr>
          <w:rFonts w:ascii="Times New Roman" w:hAnsi="Times New Roman" w:cs="Times New Roman"/>
          <w:color w:val="000000"/>
          <w:sz w:val="24"/>
          <w:szCs w:val="24"/>
        </w:rPr>
        <w:t xml:space="preserve"> никогда первая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r w:rsidRPr="00C956C3">
        <w:rPr>
          <w:rFonts w:ascii="Times New Roman" w:hAnsi="Times New Roman" w:cs="Times New Roman"/>
          <w:color w:val="000000"/>
          <w:sz w:val="24"/>
          <w:szCs w:val="24"/>
        </w:rPr>
        <w:t>нападает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95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956C3">
        <w:rPr>
          <w:rFonts w:ascii="Times New Roman" w:hAnsi="Times New Roman" w:cs="Times New Roman"/>
          <w:color w:val="000000"/>
          <w:sz w:val="24"/>
          <w:szCs w:val="24"/>
        </w:rPr>
        <w:t>сли Вы просто увидели в лесу змею - стойте спокойно, она сама уползет. Только проследите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956C3">
        <w:rPr>
          <w:rFonts w:ascii="Times New Roman" w:hAnsi="Times New Roman" w:cs="Times New Roman"/>
          <w:color w:val="000000"/>
          <w:sz w:val="24"/>
          <w:szCs w:val="24"/>
        </w:rPr>
        <w:t>куда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56C3">
        <w:rPr>
          <w:rFonts w:ascii="Times New Roman" w:hAnsi="Times New Roman" w:cs="Times New Roman"/>
          <w:color w:val="000000"/>
          <w:sz w:val="24"/>
          <w:szCs w:val="24"/>
        </w:rPr>
        <w:t xml:space="preserve"> чтобы потом на нее не наступить.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956C3">
        <w:rPr>
          <w:rFonts w:ascii="Times New Roman" w:hAnsi="Times New Roman" w:cs="Times New Roman"/>
          <w:color w:val="000000"/>
          <w:sz w:val="24"/>
          <w:szCs w:val="24"/>
        </w:rPr>
        <w:t xml:space="preserve">о лесу 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956C3">
        <w:rPr>
          <w:rFonts w:ascii="Times New Roman" w:hAnsi="Times New Roman" w:cs="Times New Roman"/>
          <w:color w:val="000000"/>
          <w:sz w:val="24"/>
          <w:szCs w:val="24"/>
        </w:rPr>
        <w:t>одите в резиновых сапогах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56C3">
        <w:rPr>
          <w:rFonts w:ascii="Times New Roman" w:hAnsi="Times New Roman" w:cs="Times New Roman"/>
          <w:color w:val="000000"/>
          <w:sz w:val="24"/>
          <w:szCs w:val="24"/>
        </w:rPr>
        <w:t xml:space="preserve"> прочных ботинках или плотных кроссовках. Если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956C3">
        <w:rPr>
          <w:rFonts w:ascii="Times New Roman" w:hAnsi="Times New Roman" w:cs="Times New Roman"/>
          <w:color w:val="000000"/>
          <w:sz w:val="24"/>
          <w:szCs w:val="24"/>
        </w:rPr>
        <w:t xml:space="preserve"> местности, где водятся змеи, в высокой траве хотите сорвать гриб или ягоду - пошевелите сначала там палкой, посмотрите внимательно</w:t>
      </w:r>
      <w:r w:rsidR="007A7EBE" w:rsidRPr="007A7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EBE" w:rsidRPr="00C956C3">
        <w:rPr>
          <w:rFonts w:ascii="Times New Roman" w:hAnsi="Times New Roman" w:cs="Times New Roman"/>
          <w:color w:val="000000"/>
          <w:sz w:val="24"/>
          <w:szCs w:val="24"/>
        </w:rPr>
        <w:t>вокруг</w:t>
      </w:r>
      <w:r w:rsidRPr="00C956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7EBE" w:rsidRDefault="007A7EBE" w:rsidP="00926A2D">
      <w:pPr>
        <w:spacing w:before="40" w:after="240" w:line="360" w:lineRule="auto"/>
        <w:ind w:left="40" w:right="4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Яд обыкновенной гадюки по механизму токсического действия является ядом преимущественно геморрагического (вызывающего кровоизлияние), свертывающего кровь и местного отечно-некротического действия. Чем ближе место укуса к голове, тем он опаснее. </w:t>
      </w:r>
    </w:p>
    <w:p w:rsidR="007A7EBE" w:rsidRDefault="007A7EBE" w:rsidP="00926A2D">
      <w:pPr>
        <w:spacing w:before="40" w:after="240" w:line="360" w:lineRule="auto"/>
        <w:ind w:left="40" w:right="4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7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Весной яд гадюки более токсичен, чем летом.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533AD" w:rsidRDefault="008533AD" w:rsidP="008533AD">
      <w:pPr>
        <w:spacing w:before="40" w:after="240" w:line="360" w:lineRule="auto"/>
        <w:ind w:left="40" w:right="4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C95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гадюки </w:t>
      </w:r>
      <w:r w:rsidRPr="00C95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весьма опасен. Если вовремя не принять необходимые меры, последствия укуса могут быть очень тяжелыми.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26A2D" w:rsidRDefault="00926A2D" w:rsidP="00F35D1F">
      <w:pPr>
        <w:suppressLineNumbers/>
        <w:spacing w:before="40" w:after="240" w:line="360" w:lineRule="auto"/>
        <w:ind w:left="40" w:right="4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месте укуса гадюки видны две точечных ранки от ядовитых зубов змеи. Укус вызывает сильную нарастающую боль. Уже в первые минуты возникает гиперемия</w:t>
      </w:r>
      <w:r w:rsidR="007A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(покраснение)</w:t>
      </w:r>
      <w:r w:rsidRPr="00C95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укушенной части тела. Вверх от места укуса распространяется отек. При попадании яда в кровь общая реакция может развиваться сразу или </w:t>
      </w:r>
      <w:r w:rsidR="007A7EBE" w:rsidRPr="00C95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через 15-20 минут </w:t>
      </w:r>
      <w:r w:rsidRPr="00C95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укуса. Появляется головокружение, вялость, тошнота, иногда рвота, одышка, частый пульс. </w:t>
      </w:r>
    </w:p>
    <w:p w:rsidR="008533AD" w:rsidRDefault="008533AD" w:rsidP="007A7EBE">
      <w:pPr>
        <w:spacing w:before="40" w:after="240" w:line="360" w:lineRule="auto"/>
        <w:ind w:left="40" w:right="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Пострадавшему дают обильное питьё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9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9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9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укуса</w:t>
      </w:r>
      <w:r w:rsidRPr="0085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прикладывают холод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533AD" w:rsidRDefault="007A7EBE" w:rsidP="00926A2D">
      <w:pPr>
        <w:spacing w:before="40" w:after="240" w:line="360" w:lineRule="auto"/>
        <w:ind w:left="40" w:right="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любом случае </w:t>
      </w:r>
      <w:r w:rsidR="0085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8533AD" w:rsidRPr="00C9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срочно </w:t>
      </w:r>
      <w:r w:rsidRPr="00C9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доставить пострадавшего в медицинское учреждение.</w:t>
      </w:r>
    </w:p>
    <w:p w:rsidR="00926A2D" w:rsidRPr="00C956C3" w:rsidRDefault="00926A2D" w:rsidP="00926A2D">
      <w:pPr>
        <w:spacing w:before="40" w:after="240" w:line="360" w:lineRule="auto"/>
        <w:ind w:left="40"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Отсасывание ртом яда из ранки, прижигание места укуса, наложение жгута малоэффективны, так как змеиный яд довольно быстро проникает в расположенную под кожей мышечную ткань.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926A2D" w:rsidRDefault="00926A2D" w:rsidP="00D34B0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D14E41" w:rsidRDefault="00D14E41" w:rsidP="00D34B0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D14E41" w:rsidRDefault="00D14E41" w:rsidP="00D34B0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D14E41" w:rsidRDefault="00D14E41" w:rsidP="00D34B0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D14E41" w:rsidRDefault="00D14E41" w:rsidP="00D34B0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D14E41" w:rsidRDefault="00D14E41" w:rsidP="00D34B0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D14E41" w:rsidRDefault="00D14E41" w:rsidP="00D34B0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D14E41" w:rsidRDefault="00D14E41" w:rsidP="00D34B0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D14E41" w:rsidRDefault="00D14E41" w:rsidP="00D34B0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D14E41" w:rsidRDefault="00D14E41" w:rsidP="00D34B0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D14E41" w:rsidRDefault="00D14E41" w:rsidP="00D34B0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84041E" w:rsidRPr="00686877" w:rsidRDefault="0084041E" w:rsidP="0084041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C6AD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Клещи</w:t>
      </w:r>
    </w:p>
    <w:p w:rsidR="0084041E" w:rsidRPr="008C6ADB" w:rsidRDefault="0084041E" w:rsidP="0084041E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84041E" w:rsidRDefault="0084041E" w:rsidP="0084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22154" cy="2305050"/>
            <wp:effectExtent l="19050" t="0" r="1996" b="0"/>
            <wp:docPr id="6" name="Рисунок 1" descr="ИКСОДОВЫЙ 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СОДОВЫЙ КЛЕЩ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54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CC"/>
          <w:lang w:eastAsia="ru-RU"/>
        </w:rPr>
        <w:drawing>
          <wp:inline distT="0" distB="0" distL="0" distR="0">
            <wp:extent cx="2447925" cy="2340828"/>
            <wp:effectExtent l="19050" t="0" r="9525" b="0"/>
            <wp:docPr id="8" name="Рисунок 4" descr="5.jpg">
              <a:hlinkClick xmlns:a="http://schemas.openxmlformats.org/drawingml/2006/main" r:id="rId20" tooltip="dezprof.toot.ru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.jpg">
                      <a:hlinkClick r:id="rId20" tooltip="dezprof.toot.ru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486" cy="234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41E" w:rsidRDefault="0084041E" w:rsidP="008404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41E" w:rsidRDefault="0084041E" w:rsidP="008404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41E" w:rsidRDefault="0084041E" w:rsidP="008404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41E" w:rsidRPr="008C6ADB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Клещи </w:t>
      </w:r>
      <w:r w:rsidRPr="008C6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(Acarina)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C6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мелких паукообразных, объединяющий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8C6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тысяч видов. Туловище цельное или разделено на 2 части, которые не соответствуют головогруди и брюшку пауков, – граница проходит несколько ближе к передней части тела. Обычно имеется 6 пар придатков, из которых 4 задних пары у большинства взрослых особей – ноги (личинки, как правило, шестиногие). Членики ног – </w:t>
      </w:r>
      <w:r w:rsidRPr="008C6A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тазик, вертлуг, бедро, колено, голень и лапка.</w:t>
      </w:r>
      <w:r w:rsidRPr="008C6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Лапка (концевой членик) обычно вооружена коготками и стебельчатыми присосками. Самая передняя пара придатков – </w:t>
      </w:r>
      <w:r w:rsidRPr="008C6A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хелицеры</w:t>
      </w:r>
      <w:r w:rsidRPr="008C6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они клешневидные (грызущие) или образуют колюще-режущие ротовые структуры. Вторая пара – </w:t>
      </w:r>
      <w:r w:rsidRPr="008C6A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педипальпы</w:t>
      </w:r>
      <w:r w:rsidRPr="008C6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также входящие в комплекс ротовых органов. У самых примитивных клещей они свободные, но в типичном случае срастаются основаниями и вместе с </w:t>
      </w:r>
      <w:r w:rsidRPr="008C6A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хелицерами</w:t>
      </w:r>
      <w:r w:rsidRPr="008C6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некоторыми другими частями тела образуют «головку», подвижно причлененную к туловищу. Свободные концы </w:t>
      </w:r>
      <w:r w:rsidRPr="008C6A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педипальп </w:t>
      </w:r>
      <w:r w:rsidRPr="008C6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служат щупиками или хватательными приспособлениями. У представителей некоторых семейств тело мягкое, с кожистыми хитиновыми покровами, у других оно защищено твердыми щитками или панцирем. Лишь относительно небольшое число видов относится к паразитам или переносчикам заболеваний человека, но и непаразитические формы часто вызывают раздражение кожи. Большинство видов – свободноживущие сапрофаги или хищники. Питаясь разлагающейся органикой, они, подобно земляным червям, играют важную роль в образовании почвенного гумуса. Некоторые клещи питаются соком культурных растений и относятся к вредителям сельского хозяйства. 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Самыми опасными из инфекций, передаваемых клещами, являются </w:t>
      </w:r>
      <w:r w:rsidRPr="00686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клещевой энцефалит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686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клещевой боррелиоз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F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сновными переносчиками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этих инфекций 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вида клещей, распространенных практически по всей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</w:t>
      </w:r>
      <w:r w:rsidRPr="00BF0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таежный клещ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BF0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европейский лесной клещ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речь пойдет именно об этих видах клещей.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Клещи влаголюбивы, и поэтому их численность наиболее велика в хорошо увлажненных местах. Клещи предпочитают умеренно затененные и увлажненные лиственные и смешанные леса с густым травостоем и подлеском, много их в зарослях ивняков по берегам рек, на лесных опушках.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Активность клещей начинается с апреля и продолжается по октябрь. Пик активности клещей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приходится на 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 и июнь.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многих людей бытует мнение, что клещи прыгают с деревьев – это не так. Клещ не умеет прыгать, а для охоты на свою жертву выше 1 метра клещ не забирается, хотя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прицепившись к жертве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клещ ползет вверх и часто его снимают на плечах или голове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создается ложное впечатление, что клещ упал сверху.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 поджидает свою жертву, расставив свои лапки в разные стороны, сидя на травинке или на невысоком кустарнике. Так клещ может сидеть днями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жертва не пройдет мимо. Именно поэтому клещи концентрируются на лесных дорожках и тропах, поросших по обочинам травой. Здесь их во много раз больше, чем в окружающем лесу. Клещей привлекает запах животных и людей, которые постоянно пользуются этими дорожками.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 чаще всего попадает к нам цепляясь за обувь, низ брюк, когда мы шагаем по лесу, полям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 погода для клеща - сухая, солнечная, теплая. В холодные дни, с заморозками или дождиком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клещ пассивен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прячется в лесную подстилку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непогоду.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686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защититься от клеща?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выездом на природу</w:t>
      </w:r>
      <w:r w:rsidRPr="0074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укомплектуйте аптечку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ми: </w:t>
      </w:r>
      <w:r w:rsidRPr="001270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йодантипирин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клещевого энцефалита), </w:t>
      </w:r>
      <w:r w:rsidRPr="001270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доксициклин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клещевого боррелиоза).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</w:t>
      </w:r>
      <w:r w:rsidRPr="0074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одеть светлую одежду (на ней лучше видно клещей) с длинными рукавами и капюшоном (если капюшона нет, наденьте головной убор)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</w:t>
      </w:r>
      <w:r w:rsidRPr="0074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одевания: 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заправлять рубашку в штаны, штаны, в свою очередь</w:t>
      </w:r>
      <w:r w:rsidRPr="0074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заправлять в носки или обувь</w:t>
      </w:r>
      <w:r w:rsidRPr="0074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Необходимо 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рукавах </w:t>
      </w:r>
      <w:r w:rsidRPr="0074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манжеты. В общем, следует сделать все, чтобы с одежды клещ не попал на тело</w:t>
      </w:r>
      <w:r w:rsidRPr="0074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Пользуйтесь репеллентами, так как к</w:t>
      </w:r>
      <w:r w:rsidRPr="004A0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лещ реагирует за человеческий запах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(см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1).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Каждые 15-20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Осматривайте свою одежду,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каждые 1-2 часа проводите тщательную проверку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обращая особое внимание на 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подмышки, пахов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ушные раковины (в этих местах кожа особенно нежная и тонкая).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обнаружении клеща нельзя его раздавливать, так как через микротрещинки на руках можно заразиться клещевым энцефалитом.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защита от клещевого энцефалита – это, конечно, вакцинация. Сегодня есть различные вакцины, как отечественные, так и импортные, которыми можно прививать детей с трех лет и даже с полугода. 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ребенок не привит, необходимо всегда и везде соблюдать следующие меры безопасности: гулять на хорошо проветриваемых участках, не заросших высокой травой, бурьяном, кустарниками. Это любимые места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клещей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4041E" w:rsidRPr="00C07E75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r w:rsidRPr="00C0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 все меры предосторожности, </w:t>
      </w:r>
      <w:r w:rsidRPr="00C0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обнаружен впившийся 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</w:t>
      </w:r>
      <w:r w:rsidRPr="00C0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необходимо срочно обратиться в ближайшее лечебное учреждение, 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квалифицированно удалят клеща</w:t>
      </w:r>
      <w:r w:rsidRPr="00C0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окажут медицинскую помощь.</w:t>
      </w:r>
    </w:p>
    <w:p w:rsidR="0084041E" w:rsidRPr="00C07E75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Можно, конечно, при умении удалить клеща </w:t>
      </w:r>
      <w:r w:rsidRPr="00C0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самостоятельно. В аптеках продаются специальные петли для этого. </w:t>
      </w:r>
      <w:r w:rsidRPr="004A0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вы благополучно удалили насекомое, не выбрасывайте его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поместите в чистую банку, с плотно закрывающейся крышкой, и </w:t>
      </w:r>
      <w:r w:rsidRPr="004A0B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течение суток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обращайтесь в </w:t>
      </w:r>
      <w:r w:rsidRPr="00C0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ближайшее лечебное учреждение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4041E" w:rsidRPr="004A0B87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любом отклонении состояния здоровья</w:t>
      </w:r>
      <w:r w:rsidRPr="00C0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после посещения леса или сада – при повышении температуры, появлении признаков ОРВИ (першение в горле, насморк, кашель) – нужно обязательно обращаться к врачу и </w:t>
      </w:r>
      <w:r w:rsidRPr="00C0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</w:t>
      </w:r>
      <w:r w:rsidRPr="004A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вы были на природе. </w:t>
      </w:r>
      <w:r w:rsidRPr="004A0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Инкубационный период может длиться до трех недель</w:t>
      </w:r>
      <w:r w:rsidRPr="004A0B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4041E" w:rsidRDefault="0084041E" w:rsidP="0084041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E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1</w:t>
      </w:r>
    </w:p>
    <w:p w:rsidR="0084041E" w:rsidRPr="00147EDF" w:rsidRDefault="00633754" w:rsidP="008404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Защитные средства от клещей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234">
        <w:rPr>
          <w:rFonts w:ascii="Times New Roman" w:hAnsi="Times New Roman" w:cs="Times New Roman"/>
          <w:color w:val="000000"/>
          <w:sz w:val="24"/>
          <w:szCs w:val="24"/>
        </w:rPr>
        <w:t>Все продающиеся средства делятся на 3 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041E" w:rsidRDefault="0084041E" w:rsidP="0084041E">
      <w:pPr>
        <w:pStyle w:val="a7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234">
        <w:rPr>
          <w:rFonts w:ascii="Times New Roman" w:hAnsi="Times New Roman" w:cs="Times New Roman"/>
          <w:i/>
          <w:color w:val="000000"/>
          <w:sz w:val="24"/>
          <w:szCs w:val="24"/>
        </w:rPr>
        <w:t>репеллентные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– отпугивают; </w:t>
      </w:r>
    </w:p>
    <w:p w:rsidR="0084041E" w:rsidRDefault="0084041E" w:rsidP="0084041E">
      <w:pPr>
        <w:pStyle w:val="a7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234">
        <w:rPr>
          <w:rFonts w:ascii="Times New Roman" w:hAnsi="Times New Roman" w:cs="Times New Roman"/>
          <w:i/>
          <w:color w:val="000000"/>
          <w:sz w:val="24"/>
          <w:szCs w:val="24"/>
        </w:rPr>
        <w:t>акарицидные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– убивают</w:t>
      </w:r>
      <w:r w:rsidRPr="00942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клещей;</w:t>
      </w:r>
    </w:p>
    <w:p w:rsidR="0084041E" w:rsidRPr="00A24234" w:rsidRDefault="0084041E" w:rsidP="0084041E">
      <w:pPr>
        <w:pStyle w:val="a7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234">
        <w:rPr>
          <w:rFonts w:ascii="Times New Roman" w:hAnsi="Times New Roman" w:cs="Times New Roman"/>
          <w:i/>
          <w:color w:val="000000"/>
          <w:sz w:val="24"/>
          <w:szCs w:val="24"/>
        </w:rPr>
        <w:t>инсектицидно-репеллентные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– препараты комбинированного действия, то есть убивающие и отпугивающие клещей. 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BEA">
        <w:rPr>
          <w:rFonts w:ascii="Times New Roman" w:hAnsi="Times New Roman" w:cs="Times New Roman"/>
          <w:i/>
          <w:color w:val="000000"/>
          <w:sz w:val="24"/>
          <w:szCs w:val="24"/>
        </w:rPr>
        <w:t>К первой группе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средства, содержащие </w:t>
      </w:r>
      <w:r w:rsidRPr="00A94CE5">
        <w:rPr>
          <w:rFonts w:ascii="Times New Roman" w:hAnsi="Times New Roman" w:cs="Times New Roman"/>
          <w:i/>
          <w:color w:val="000000"/>
          <w:sz w:val="24"/>
          <w:szCs w:val="24"/>
        </w:rPr>
        <w:t>диэтилтолуамид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«Бибан» 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(Словения), </w:t>
      </w:r>
      <w:r>
        <w:rPr>
          <w:rFonts w:ascii="Times New Roman" w:hAnsi="Times New Roman" w:cs="Times New Roman"/>
          <w:color w:val="000000"/>
          <w:sz w:val="24"/>
          <w:szCs w:val="24"/>
        </w:rPr>
        <w:t>«ДЭФИ-Тайга»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(Россия), </w:t>
      </w:r>
      <w:r>
        <w:rPr>
          <w:rFonts w:ascii="Times New Roman" w:hAnsi="Times New Roman" w:cs="Times New Roman"/>
          <w:color w:val="000000"/>
          <w:sz w:val="24"/>
          <w:szCs w:val="24"/>
        </w:rPr>
        <w:t>«Офф! Экстрим»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(Италия), </w:t>
      </w:r>
      <w:r>
        <w:rPr>
          <w:rFonts w:ascii="Times New Roman" w:hAnsi="Times New Roman" w:cs="Times New Roman"/>
          <w:color w:val="000000"/>
          <w:sz w:val="24"/>
          <w:szCs w:val="24"/>
        </w:rPr>
        <w:t>«Галл-РЭТ»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(Россия),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«Галл-РЭТ-кл» 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(Россия),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«Дэта-ВОККО» 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(Россия), </w:t>
      </w:r>
      <w:r>
        <w:rPr>
          <w:rFonts w:ascii="Times New Roman" w:hAnsi="Times New Roman" w:cs="Times New Roman"/>
          <w:color w:val="000000"/>
          <w:sz w:val="24"/>
          <w:szCs w:val="24"/>
        </w:rPr>
        <w:t>«Рефтамид максимум»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(Россия). 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Их наносят на одежду и открытые участки тела в виде круговых полос вокруг коленей, щиколоток и груди. Клещ избегает контакта с репеллентом и начинает ползти в противоположную сторону. Защитные свойства одежды сохраняются до пяти суток. Дождь, ветер, жара и пот сокращают время действия защитного средства. Не забывайте наносить препарат повторно по истечении указанного на упаковке времени. Преимущество отпугивающих средств в том, что их используют и для защиты от гнуса, нанося не только на 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одежду, но и на кожу. Более опасные для клещей препараты наносить на кожу нельзя.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Для защиты детей разработаны препараты с пониженным содержанием репеллента - это кремы «Фталар» и «Эфкалат», одеколоны «Пихтал», «Эвитал», средство «Камарант». Для детей с</w:t>
      </w:r>
      <w:r>
        <w:rPr>
          <w:rFonts w:ascii="Times New Roman" w:hAnsi="Times New Roman" w:cs="Times New Roman"/>
          <w:color w:val="000000"/>
          <w:sz w:val="24"/>
          <w:szCs w:val="24"/>
        </w:rPr>
        <w:t>тарше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3-х лет рекомендовано применение крема «Офф–детский» и «Бибан-гель».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BEA">
        <w:rPr>
          <w:rFonts w:ascii="Times New Roman" w:hAnsi="Times New Roman" w:cs="Times New Roman"/>
          <w:i/>
          <w:color w:val="000000"/>
          <w:sz w:val="24"/>
          <w:szCs w:val="24"/>
        </w:rPr>
        <w:t>Ко второй группе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относятся: </w:t>
      </w:r>
      <w:r>
        <w:rPr>
          <w:rFonts w:ascii="Times New Roman" w:hAnsi="Times New Roman" w:cs="Times New Roman"/>
          <w:color w:val="000000"/>
          <w:sz w:val="24"/>
          <w:szCs w:val="24"/>
        </w:rPr>
        <w:t>«Претикс»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«Рефтамид таежный», «Пикник-Антиклещ»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«Гардекс аэрозоль экстрим» 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(Италия), </w:t>
      </w:r>
      <w:r>
        <w:rPr>
          <w:rFonts w:ascii="Times New Roman" w:hAnsi="Times New Roman" w:cs="Times New Roman"/>
          <w:color w:val="000000"/>
          <w:sz w:val="24"/>
          <w:szCs w:val="24"/>
        </w:rPr>
        <w:t>«Торнадо-Антиклещ»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Фумитокс-антиклещ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Гардекс-антиклещ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Перманон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(перметрин 0,55%).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Все препараты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за исключением «Претикса»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– аэрозоли. Их применяют только для обработки одежды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которую перед обработкой 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hAnsi="Times New Roman" w:cs="Times New Roman"/>
          <w:color w:val="000000"/>
          <w:sz w:val="24"/>
          <w:szCs w:val="24"/>
        </w:rPr>
        <w:t>имаю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т, чтобы средство не попало на кожу. Затем, немного подсушив,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обработанную одежду о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ваю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«Претикс» – это карандаш, выпускаемый в Новосибирске.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Им чертят на одежде несколько опоясывающих полос, перед тем как идти в лес. Необходимо только следить за их сохранностью, так как полоски довольно быстро осыпаются.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Акарицидные препараты с отравляющим веществом </w:t>
      </w:r>
      <w:r w:rsidRPr="00942B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альфаметрин 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обладают нервно-паралитическим действием на клещей. Это проявляется через 5 минут – у насекомых наступает паралич конечностей, и они отпадают от одежды.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Было замечено, что прежде чем губительно действовать на клещей, препараты с отравляющим веществом </w:t>
      </w:r>
      <w:r w:rsidRPr="00942BEA">
        <w:rPr>
          <w:rFonts w:ascii="Times New Roman" w:hAnsi="Times New Roman" w:cs="Times New Roman"/>
          <w:i/>
          <w:color w:val="000000"/>
          <w:sz w:val="24"/>
          <w:szCs w:val="24"/>
        </w:rPr>
        <w:t>альфаметрин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повышают активность клещей, и, хоть этот период небольшой, риск ук</w:t>
      </w:r>
      <w:r>
        <w:rPr>
          <w:rFonts w:ascii="Times New Roman" w:hAnsi="Times New Roman" w:cs="Times New Roman"/>
          <w:color w:val="000000"/>
          <w:sz w:val="24"/>
          <w:szCs w:val="24"/>
        </w:rPr>
        <w:t>уса во время него увеличивается. П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репараты с действующим веществом </w:t>
      </w:r>
      <w:r w:rsidRPr="00942BEA">
        <w:rPr>
          <w:rFonts w:ascii="Times New Roman" w:hAnsi="Times New Roman" w:cs="Times New Roman"/>
          <w:i/>
          <w:color w:val="000000"/>
          <w:sz w:val="24"/>
          <w:szCs w:val="24"/>
        </w:rPr>
        <w:t>перметрин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убивают клещей быстрее.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BEA">
        <w:rPr>
          <w:rFonts w:ascii="Times New Roman" w:hAnsi="Times New Roman" w:cs="Times New Roman"/>
          <w:i/>
          <w:color w:val="000000"/>
          <w:sz w:val="24"/>
          <w:szCs w:val="24"/>
        </w:rPr>
        <w:t>Препараты третьей группы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сочетают в себе свойства двух вышеупомянутых - они содержат 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действующих вещества </w:t>
      </w:r>
      <w:r w:rsidRPr="00942BEA">
        <w:rPr>
          <w:rFonts w:ascii="Times New Roman" w:hAnsi="Times New Roman" w:cs="Times New Roman"/>
          <w:i/>
          <w:color w:val="000000"/>
          <w:sz w:val="24"/>
          <w:szCs w:val="24"/>
        </w:rPr>
        <w:t>диэтилтолуамид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942BEA">
        <w:rPr>
          <w:rFonts w:ascii="Times New Roman" w:hAnsi="Times New Roman" w:cs="Times New Roman"/>
          <w:i/>
          <w:color w:val="000000"/>
          <w:sz w:val="24"/>
          <w:szCs w:val="24"/>
        </w:rPr>
        <w:t>альфаметрин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, благодаря этому их эффективность </w:t>
      </w:r>
      <w:r w:rsidRPr="00942BE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 правильном применении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приближается к 100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ним 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тносятся 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аэрозоли «Кра-реп» (альфациперметрин 0,18%, диэтилтолуамид 15%) г. Казань и «Москитол-антиклещ» (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льфаметрин 0,2%, диэтилтолуамид 7%.) Франция.</w:t>
      </w:r>
    </w:p>
    <w:p w:rsidR="0084041E" w:rsidRPr="00A24234" w:rsidRDefault="0084041E" w:rsidP="0084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4234">
        <w:rPr>
          <w:rFonts w:ascii="Times New Roman" w:hAnsi="Times New Roman" w:cs="Times New Roman"/>
          <w:color w:val="000000"/>
          <w:sz w:val="24"/>
          <w:szCs w:val="24"/>
        </w:rPr>
        <w:t>Для обработки территории от клещей используют инсекто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акарицидн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е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«Цифокс»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41E" w:rsidRDefault="0084041E" w:rsidP="008404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Лабораторными испытаниями доказано, что </w:t>
      </w:r>
      <w:r w:rsidRPr="00942BEA">
        <w:rPr>
          <w:rFonts w:ascii="Times New Roman" w:hAnsi="Times New Roman" w:cs="Times New Roman"/>
          <w:i/>
          <w:color w:val="000000"/>
          <w:sz w:val="24"/>
          <w:szCs w:val="24"/>
        </w:rPr>
        <w:t>при правильном применении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репеллентных препаратов отпугивается до 95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 xml:space="preserve"> прицепившихся клещей. Так как большая часть клещей прицепляется к брюкам, их необходимо обрабатывать более тщательно. Особенно внимательно нужно обрабатывать одежду вокруг щиколоток, коленей, бедер, талии, а также манжеты рукавов и воротник. Способ применения и нормы расхода всех препаратов указаны на этикетк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A2423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4E41" w:rsidRPr="00E84BE3" w:rsidRDefault="00D14E41" w:rsidP="00D34B0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sectPr w:rsidR="00D14E41" w:rsidRPr="00E84BE3" w:rsidSect="00D14E41">
      <w:footerReference w:type="default" r:id="rId22"/>
      <w:pgSz w:w="11906" w:h="16838"/>
      <w:pgMar w:top="1134" w:right="1134" w:bottom="1134" w:left="1134" w:header="709" w:footer="709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91A" w:rsidRDefault="003F491A" w:rsidP="00A07CD1">
      <w:pPr>
        <w:spacing w:after="0" w:line="240" w:lineRule="auto"/>
      </w:pPr>
      <w:r>
        <w:separator/>
      </w:r>
    </w:p>
  </w:endnote>
  <w:endnote w:type="continuationSeparator" w:id="1">
    <w:p w:rsidR="003F491A" w:rsidRDefault="003F491A" w:rsidP="00A0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4940"/>
      <w:docPartObj>
        <w:docPartGallery w:val="Page Numbers (Bottom of Page)"/>
        <w:docPartUnique/>
      </w:docPartObj>
    </w:sdtPr>
    <w:sdtContent>
      <w:p w:rsidR="00D14E41" w:rsidRDefault="007A400D">
        <w:pPr>
          <w:pStyle w:val="aa"/>
          <w:jc w:val="right"/>
        </w:pPr>
        <w:fldSimple w:instr=" PAGE   \* MERGEFORMAT ">
          <w:r w:rsidR="00633754">
            <w:rPr>
              <w:noProof/>
            </w:rPr>
            <w:t>2</w:t>
          </w:r>
        </w:fldSimple>
      </w:p>
    </w:sdtContent>
  </w:sdt>
  <w:p w:rsidR="00A07CD1" w:rsidRDefault="00A07C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91A" w:rsidRDefault="003F491A" w:rsidP="00A07CD1">
      <w:pPr>
        <w:spacing w:after="0" w:line="240" w:lineRule="auto"/>
      </w:pPr>
      <w:r>
        <w:separator/>
      </w:r>
    </w:p>
  </w:footnote>
  <w:footnote w:type="continuationSeparator" w:id="1">
    <w:p w:rsidR="003F491A" w:rsidRDefault="003F491A" w:rsidP="00A0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>
    <w:nsid w:val="08560A1C"/>
    <w:multiLevelType w:val="multilevel"/>
    <w:tmpl w:val="0B62EA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62F63"/>
    <w:multiLevelType w:val="multilevel"/>
    <w:tmpl w:val="46F4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45C36"/>
    <w:multiLevelType w:val="hybridMultilevel"/>
    <w:tmpl w:val="9A9CC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9E6A9A"/>
    <w:multiLevelType w:val="multilevel"/>
    <w:tmpl w:val="5DE8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F7840"/>
    <w:multiLevelType w:val="multilevel"/>
    <w:tmpl w:val="EFA8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A25"/>
    <w:rsid w:val="000D2CC7"/>
    <w:rsid w:val="001135A9"/>
    <w:rsid w:val="001A4353"/>
    <w:rsid w:val="001F0DAE"/>
    <w:rsid w:val="00206CC9"/>
    <w:rsid w:val="002A70C9"/>
    <w:rsid w:val="002F5AD6"/>
    <w:rsid w:val="0035456D"/>
    <w:rsid w:val="00397C73"/>
    <w:rsid w:val="003E496B"/>
    <w:rsid w:val="003F491A"/>
    <w:rsid w:val="00416365"/>
    <w:rsid w:val="004A4A6A"/>
    <w:rsid w:val="004A576E"/>
    <w:rsid w:val="004D527F"/>
    <w:rsid w:val="00537A05"/>
    <w:rsid w:val="0054205D"/>
    <w:rsid w:val="005906BD"/>
    <w:rsid w:val="00607510"/>
    <w:rsid w:val="00633754"/>
    <w:rsid w:val="00713EB7"/>
    <w:rsid w:val="00790518"/>
    <w:rsid w:val="007A400D"/>
    <w:rsid w:val="007A7EBE"/>
    <w:rsid w:val="0084041E"/>
    <w:rsid w:val="008533AD"/>
    <w:rsid w:val="00886C11"/>
    <w:rsid w:val="008B52AF"/>
    <w:rsid w:val="008E394D"/>
    <w:rsid w:val="00926A2D"/>
    <w:rsid w:val="009B0E74"/>
    <w:rsid w:val="009C260B"/>
    <w:rsid w:val="009C3A25"/>
    <w:rsid w:val="00A07CD1"/>
    <w:rsid w:val="00AC1BD4"/>
    <w:rsid w:val="00AC65DB"/>
    <w:rsid w:val="00BB07D1"/>
    <w:rsid w:val="00C021BF"/>
    <w:rsid w:val="00C15AF1"/>
    <w:rsid w:val="00C56AF9"/>
    <w:rsid w:val="00C807EE"/>
    <w:rsid w:val="00CC0993"/>
    <w:rsid w:val="00D14E41"/>
    <w:rsid w:val="00D34B0F"/>
    <w:rsid w:val="00D43A64"/>
    <w:rsid w:val="00D53F1E"/>
    <w:rsid w:val="00DB3B41"/>
    <w:rsid w:val="00DC5D65"/>
    <w:rsid w:val="00E118C7"/>
    <w:rsid w:val="00E15C63"/>
    <w:rsid w:val="00E83EE0"/>
    <w:rsid w:val="00E84BE3"/>
    <w:rsid w:val="00EF3FA9"/>
    <w:rsid w:val="00F12881"/>
    <w:rsid w:val="00F24F9D"/>
    <w:rsid w:val="00F27B5B"/>
    <w:rsid w:val="00F35D1F"/>
    <w:rsid w:val="00F46717"/>
    <w:rsid w:val="00F8406A"/>
    <w:rsid w:val="00FC5C65"/>
    <w:rsid w:val="00FD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ffe1"/>
      <o:colormenu v:ext="edit" fillcolor="#fff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7F"/>
  </w:style>
  <w:style w:type="paragraph" w:styleId="2">
    <w:name w:val="heading 2"/>
    <w:basedOn w:val="a"/>
    <w:link w:val="20"/>
    <w:uiPriority w:val="9"/>
    <w:qFormat/>
    <w:rsid w:val="00D43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99999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A2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3A64"/>
    <w:rPr>
      <w:rFonts w:ascii="Times New Roman" w:eastAsia="Times New Roman" w:hAnsi="Times New Roman" w:cs="Times New Roman"/>
      <w:b/>
      <w:bCs/>
      <w:color w:val="999999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3FA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0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7CD1"/>
  </w:style>
  <w:style w:type="paragraph" w:styleId="aa">
    <w:name w:val="footer"/>
    <w:basedOn w:val="a"/>
    <w:link w:val="ab"/>
    <w:uiPriority w:val="99"/>
    <w:unhideWhenUsed/>
    <w:rsid w:val="00A0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CD1"/>
  </w:style>
  <w:style w:type="paragraph" w:styleId="ac">
    <w:name w:val="Document Map"/>
    <w:basedOn w:val="a"/>
    <w:link w:val="ad"/>
    <w:uiPriority w:val="99"/>
    <w:semiHidden/>
    <w:unhideWhenUsed/>
    <w:rsid w:val="00F3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3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19">
              <w:marLeft w:val="0"/>
              <w:marRight w:val="0"/>
              <w:marTop w:val="0"/>
              <w:marBottom w:val="0"/>
              <w:divBdr>
                <w:top w:val="single" w:sz="6" w:space="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9603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foto.mail.ru/mail/line1983/130/59.html" TargetMode="External"/><Relationship Id="rId17" Type="http://schemas.openxmlformats.org/officeDocument/2006/relationships/hyperlink" Target="javascript:close()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search.live.com/images/results.aspx?q=%d0%9a%d0%bb%d0%b5%d1%89&amp;FORM=ZZIR5#focal=3fe5e7006c119192b326084894f1ce8c&amp;furl=http://dezprof.toot.ru/images/5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oto.mail.ru/mail/line1983/130/134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foto.ixbt.com/?id=photo:191744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23DB-D227-4B64-A7D4-DF93D186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GUMO_1386</dc:creator>
  <cp:lastModifiedBy>GUMO_1386</cp:lastModifiedBy>
  <cp:revision>13</cp:revision>
  <dcterms:created xsi:type="dcterms:W3CDTF">2008-10-22T12:55:00Z</dcterms:created>
  <dcterms:modified xsi:type="dcterms:W3CDTF">2008-11-14T05:31:00Z</dcterms:modified>
</cp:coreProperties>
</file>