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9AA" w:rsidRPr="00AE59AA" w:rsidRDefault="00AE59AA" w:rsidP="00AE59AA">
      <w:pPr>
        <w:pStyle w:val="Default"/>
      </w:pPr>
    </w:p>
    <w:p w:rsidR="00187676" w:rsidRPr="00AE59AA" w:rsidRDefault="00AE59AA" w:rsidP="00AE59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E59A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-1833</wp:posOffset>
            </wp:positionH>
            <wp:positionV relativeFrom="paragraph">
              <wp:posOffset>-467</wp:posOffset>
            </wp:positionV>
            <wp:extent cx="1915249" cy="1751318"/>
            <wp:effectExtent l="0" t="0" r="889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249" cy="175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59AA">
        <w:rPr>
          <w:rFonts w:ascii="Times New Roman" w:hAnsi="Times New Roman" w:cs="Times New Roman"/>
        </w:rPr>
        <w:t xml:space="preserve"> </w:t>
      </w:r>
      <w:bookmarkStart w:id="0" w:name="_GoBack"/>
      <w:r w:rsidRPr="00AE59AA">
        <w:rPr>
          <w:rFonts w:ascii="Times New Roman" w:hAnsi="Times New Roman" w:cs="Times New Roman"/>
          <w:sz w:val="26"/>
          <w:szCs w:val="26"/>
        </w:rPr>
        <w:t xml:space="preserve">Координационный центр местных сообществ </w:t>
      </w:r>
      <w:bookmarkEnd w:id="0"/>
      <w:r w:rsidRPr="00AE59AA">
        <w:rPr>
          <w:rFonts w:ascii="Times New Roman" w:hAnsi="Times New Roman" w:cs="Times New Roman"/>
          <w:sz w:val="26"/>
          <w:szCs w:val="26"/>
        </w:rPr>
        <w:t xml:space="preserve">при поддержке Федерального экспертного совета по местному и общественному самоуправлению и местным сообществам (ФЭС) </w:t>
      </w:r>
      <w:r w:rsidRPr="00AE59AA">
        <w:rPr>
          <w:rFonts w:ascii="Times New Roman" w:hAnsi="Times New Roman" w:cs="Times New Roman"/>
          <w:b/>
          <w:bCs/>
          <w:sz w:val="26"/>
          <w:szCs w:val="26"/>
        </w:rPr>
        <w:t xml:space="preserve">23 июля 2020 года с 10 до 13 часов по </w:t>
      </w:r>
      <w:proofErr w:type="spellStart"/>
      <w:r w:rsidRPr="00AE59AA">
        <w:rPr>
          <w:rFonts w:ascii="Times New Roman" w:hAnsi="Times New Roman" w:cs="Times New Roman"/>
          <w:b/>
          <w:bCs/>
          <w:sz w:val="26"/>
          <w:szCs w:val="26"/>
        </w:rPr>
        <w:t>мск</w:t>
      </w:r>
      <w:proofErr w:type="spellEnd"/>
      <w:proofErr w:type="gramStart"/>
      <w:r w:rsidRPr="00AE59AA">
        <w:rPr>
          <w:rFonts w:ascii="Times New Roman" w:hAnsi="Times New Roman" w:cs="Times New Roman"/>
          <w:b/>
          <w:bCs/>
          <w:sz w:val="26"/>
          <w:szCs w:val="26"/>
        </w:rPr>
        <w:t>. времени</w:t>
      </w:r>
      <w:proofErr w:type="gramEnd"/>
      <w:r w:rsidRPr="00AE59A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E59AA">
        <w:rPr>
          <w:rFonts w:ascii="Times New Roman" w:hAnsi="Times New Roman" w:cs="Times New Roman"/>
          <w:sz w:val="26"/>
          <w:szCs w:val="26"/>
        </w:rPr>
        <w:t xml:space="preserve">проводит авторский </w:t>
      </w:r>
      <w:proofErr w:type="spellStart"/>
      <w:r w:rsidRPr="00AE59AA">
        <w:rPr>
          <w:rFonts w:ascii="Times New Roman" w:hAnsi="Times New Roman" w:cs="Times New Roman"/>
          <w:b/>
          <w:sz w:val="26"/>
          <w:szCs w:val="26"/>
        </w:rPr>
        <w:t>вебинар</w:t>
      </w:r>
      <w:proofErr w:type="spellEnd"/>
      <w:r w:rsidRPr="00AE59AA">
        <w:rPr>
          <w:rFonts w:ascii="Times New Roman" w:hAnsi="Times New Roman" w:cs="Times New Roman"/>
          <w:sz w:val="26"/>
          <w:szCs w:val="26"/>
        </w:rPr>
        <w:t xml:space="preserve"> по теме: </w:t>
      </w:r>
      <w:r w:rsidRPr="00AE59AA">
        <w:rPr>
          <w:rFonts w:ascii="Times New Roman" w:hAnsi="Times New Roman" w:cs="Times New Roman"/>
          <w:b/>
          <w:bCs/>
          <w:sz w:val="28"/>
          <w:szCs w:val="28"/>
        </w:rPr>
        <w:t>«Современные социальные технологии для развития местных сообществ».</w:t>
      </w:r>
    </w:p>
    <w:p w:rsidR="00AE59AA" w:rsidRPr="00AE59AA" w:rsidRDefault="00AE59AA" w:rsidP="00AE59AA">
      <w:pPr>
        <w:pStyle w:val="Default"/>
      </w:pPr>
    </w:p>
    <w:p w:rsidR="00AE59AA" w:rsidRPr="00AE59AA" w:rsidRDefault="00AE59AA" w:rsidP="00AE59AA">
      <w:pPr>
        <w:pStyle w:val="Default"/>
        <w:rPr>
          <w:b/>
          <w:bCs/>
          <w:sz w:val="26"/>
          <w:szCs w:val="26"/>
        </w:rPr>
      </w:pPr>
      <w:r w:rsidRPr="00AE59AA">
        <w:t xml:space="preserve"> </w:t>
      </w:r>
      <w:r w:rsidRPr="00AE59AA">
        <w:rPr>
          <w:b/>
          <w:bCs/>
          <w:sz w:val="26"/>
          <w:szCs w:val="26"/>
        </w:rPr>
        <w:t xml:space="preserve">Для кого </w:t>
      </w:r>
      <w:proofErr w:type="spellStart"/>
      <w:r w:rsidRPr="00AE59AA">
        <w:rPr>
          <w:b/>
          <w:bCs/>
          <w:sz w:val="26"/>
          <w:szCs w:val="26"/>
        </w:rPr>
        <w:t>вебинар</w:t>
      </w:r>
      <w:proofErr w:type="spellEnd"/>
      <w:r w:rsidRPr="00AE59AA">
        <w:rPr>
          <w:b/>
          <w:bCs/>
          <w:sz w:val="26"/>
          <w:szCs w:val="26"/>
        </w:rPr>
        <w:t xml:space="preserve">? </w:t>
      </w:r>
    </w:p>
    <w:p w:rsidR="00AE59AA" w:rsidRPr="00AE59AA" w:rsidRDefault="00AE59AA" w:rsidP="00AE59AA">
      <w:pPr>
        <w:pStyle w:val="Default"/>
        <w:rPr>
          <w:sz w:val="26"/>
          <w:szCs w:val="26"/>
        </w:rPr>
      </w:pPr>
    </w:p>
    <w:p w:rsidR="00AE59AA" w:rsidRPr="00AE59AA" w:rsidRDefault="00AE59AA" w:rsidP="00AE59AA">
      <w:pPr>
        <w:pStyle w:val="Default"/>
        <w:rPr>
          <w:sz w:val="26"/>
          <w:szCs w:val="26"/>
        </w:rPr>
      </w:pPr>
      <w:r w:rsidRPr="00AE59AA">
        <w:rPr>
          <w:sz w:val="26"/>
          <w:szCs w:val="26"/>
        </w:rPr>
        <w:t xml:space="preserve">Для всех, кто интересуется работой с жителями и по месту жительства, в том числе </w:t>
      </w:r>
    </w:p>
    <w:p w:rsidR="00AE59AA" w:rsidRPr="00AE59AA" w:rsidRDefault="00AE59AA" w:rsidP="00AE59AA">
      <w:pPr>
        <w:pStyle w:val="Default"/>
        <w:spacing w:after="143"/>
        <w:rPr>
          <w:sz w:val="26"/>
          <w:szCs w:val="26"/>
        </w:rPr>
      </w:pPr>
      <w:r w:rsidRPr="00AE59AA">
        <w:rPr>
          <w:i/>
          <w:iCs/>
          <w:sz w:val="26"/>
          <w:szCs w:val="26"/>
        </w:rPr>
        <w:t xml:space="preserve">O </w:t>
      </w:r>
      <w:r w:rsidRPr="00AE59AA">
        <w:rPr>
          <w:sz w:val="26"/>
          <w:szCs w:val="26"/>
        </w:rPr>
        <w:t xml:space="preserve">Депутатов муниципального и регионального уровня; </w:t>
      </w:r>
    </w:p>
    <w:p w:rsidR="00AE59AA" w:rsidRPr="00AE59AA" w:rsidRDefault="00AE59AA" w:rsidP="00AE59AA">
      <w:pPr>
        <w:pStyle w:val="Default"/>
        <w:spacing w:after="143"/>
        <w:rPr>
          <w:sz w:val="26"/>
          <w:szCs w:val="26"/>
        </w:rPr>
      </w:pPr>
      <w:r w:rsidRPr="00AE59AA">
        <w:rPr>
          <w:i/>
          <w:iCs/>
          <w:sz w:val="26"/>
          <w:szCs w:val="26"/>
        </w:rPr>
        <w:t xml:space="preserve">O </w:t>
      </w:r>
      <w:r w:rsidRPr="00AE59AA">
        <w:rPr>
          <w:sz w:val="26"/>
          <w:szCs w:val="26"/>
        </w:rPr>
        <w:t xml:space="preserve">Помощников депутатов всех уровней; </w:t>
      </w:r>
    </w:p>
    <w:p w:rsidR="00AE59AA" w:rsidRPr="00AE59AA" w:rsidRDefault="00AE59AA" w:rsidP="00AE59AA">
      <w:pPr>
        <w:pStyle w:val="Default"/>
        <w:spacing w:after="143"/>
        <w:rPr>
          <w:sz w:val="26"/>
          <w:szCs w:val="26"/>
        </w:rPr>
      </w:pPr>
      <w:r w:rsidRPr="00AE59AA">
        <w:rPr>
          <w:i/>
          <w:iCs/>
          <w:sz w:val="26"/>
          <w:szCs w:val="26"/>
        </w:rPr>
        <w:t xml:space="preserve">O </w:t>
      </w:r>
      <w:r w:rsidRPr="00AE59AA">
        <w:rPr>
          <w:sz w:val="26"/>
          <w:szCs w:val="26"/>
        </w:rPr>
        <w:t xml:space="preserve">Сотрудников муниципалитетов, отвечающих за взаимодействие с жителями и органами ТОС, а также другими НКО по месту жительства (Советов МКД, ТСЖ, ТСН и «связями с общественностью»; </w:t>
      </w:r>
    </w:p>
    <w:p w:rsidR="00AE59AA" w:rsidRPr="00AE59AA" w:rsidRDefault="00AE59AA" w:rsidP="00AE59AA">
      <w:pPr>
        <w:pStyle w:val="Default"/>
        <w:spacing w:after="143"/>
        <w:rPr>
          <w:sz w:val="26"/>
          <w:szCs w:val="26"/>
        </w:rPr>
      </w:pPr>
      <w:r w:rsidRPr="00AE59AA">
        <w:rPr>
          <w:i/>
          <w:iCs/>
          <w:sz w:val="26"/>
          <w:szCs w:val="26"/>
        </w:rPr>
        <w:t xml:space="preserve">O </w:t>
      </w:r>
      <w:r w:rsidRPr="00AE59AA">
        <w:rPr>
          <w:sz w:val="26"/>
          <w:szCs w:val="26"/>
        </w:rPr>
        <w:t xml:space="preserve">Работников муниципальных учреждений, взаимодействующих с жителями (включая различные учреждения культуры и спорта, Соседских центров, центров по работе с детьми и молодежью); </w:t>
      </w:r>
    </w:p>
    <w:p w:rsidR="00AE59AA" w:rsidRPr="00AE59AA" w:rsidRDefault="00AE59AA" w:rsidP="00AE59AA">
      <w:pPr>
        <w:pStyle w:val="Default"/>
        <w:rPr>
          <w:sz w:val="26"/>
          <w:szCs w:val="26"/>
        </w:rPr>
      </w:pPr>
      <w:r w:rsidRPr="00AE59AA">
        <w:rPr>
          <w:i/>
          <w:iCs/>
          <w:sz w:val="26"/>
          <w:szCs w:val="26"/>
        </w:rPr>
        <w:t xml:space="preserve">O </w:t>
      </w:r>
      <w:r w:rsidRPr="00AE59AA">
        <w:rPr>
          <w:sz w:val="26"/>
          <w:szCs w:val="26"/>
        </w:rPr>
        <w:t xml:space="preserve">Сотрудников жилищных управляющих компаний (и муниципальных, и частных), которые работают с жителями; </w:t>
      </w:r>
    </w:p>
    <w:p w:rsidR="00AE59AA" w:rsidRPr="00AE59AA" w:rsidRDefault="00AE59AA" w:rsidP="00AE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59AA" w:rsidRPr="00AE59AA" w:rsidRDefault="00AE59AA" w:rsidP="00AE59AA">
      <w:pPr>
        <w:autoSpaceDE w:val="0"/>
        <w:autoSpaceDN w:val="0"/>
        <w:adjustRightInd w:val="0"/>
        <w:spacing w:after="143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E59AA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O </w:t>
      </w:r>
      <w:r w:rsidRPr="00AE59AA">
        <w:rPr>
          <w:rFonts w:ascii="Times New Roman" w:hAnsi="Times New Roman" w:cs="Times New Roman"/>
          <w:color w:val="000000"/>
          <w:sz w:val="26"/>
          <w:szCs w:val="26"/>
        </w:rPr>
        <w:t xml:space="preserve">Сотрудников комитетов (советов) ТОС и других локальных НКО </w:t>
      </w:r>
    </w:p>
    <w:p w:rsidR="00AE59AA" w:rsidRPr="00AE59AA" w:rsidRDefault="00AE59AA" w:rsidP="00AE59AA">
      <w:pPr>
        <w:autoSpaceDE w:val="0"/>
        <w:autoSpaceDN w:val="0"/>
        <w:adjustRightInd w:val="0"/>
        <w:spacing w:after="143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E59AA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O </w:t>
      </w:r>
      <w:r w:rsidRPr="00AE59AA">
        <w:rPr>
          <w:rFonts w:ascii="Times New Roman" w:hAnsi="Times New Roman" w:cs="Times New Roman"/>
          <w:color w:val="000000"/>
          <w:sz w:val="26"/>
          <w:szCs w:val="26"/>
        </w:rPr>
        <w:t xml:space="preserve">Лидеров НКО и инициативных групп, работающих по месту жительства; </w:t>
      </w:r>
    </w:p>
    <w:p w:rsidR="00AE59AA" w:rsidRPr="00AE59AA" w:rsidRDefault="00AE59AA" w:rsidP="00AE59AA">
      <w:pPr>
        <w:autoSpaceDE w:val="0"/>
        <w:autoSpaceDN w:val="0"/>
        <w:adjustRightInd w:val="0"/>
        <w:spacing w:after="143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E59AA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O </w:t>
      </w:r>
      <w:r w:rsidRPr="00AE59AA">
        <w:rPr>
          <w:rFonts w:ascii="Times New Roman" w:hAnsi="Times New Roman" w:cs="Times New Roman"/>
          <w:color w:val="000000"/>
          <w:sz w:val="26"/>
          <w:szCs w:val="26"/>
        </w:rPr>
        <w:t xml:space="preserve">Старост сельских населенных пунктов; </w:t>
      </w:r>
    </w:p>
    <w:p w:rsidR="00AE59AA" w:rsidRPr="00AE59AA" w:rsidRDefault="00AE59AA" w:rsidP="00AE59AA">
      <w:pPr>
        <w:autoSpaceDE w:val="0"/>
        <w:autoSpaceDN w:val="0"/>
        <w:adjustRightInd w:val="0"/>
        <w:spacing w:after="143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E59AA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O </w:t>
      </w:r>
      <w:r w:rsidRPr="00AE59AA">
        <w:rPr>
          <w:rFonts w:ascii="Times New Roman" w:hAnsi="Times New Roman" w:cs="Times New Roman"/>
          <w:color w:val="000000"/>
          <w:sz w:val="26"/>
          <w:szCs w:val="26"/>
        </w:rPr>
        <w:t xml:space="preserve">Студентов старших курсов социального и гуманитарного профилей; </w:t>
      </w:r>
    </w:p>
    <w:p w:rsidR="00AE59AA" w:rsidRPr="00AE59AA" w:rsidRDefault="00AE59AA" w:rsidP="00AE59AA">
      <w:pPr>
        <w:autoSpaceDE w:val="0"/>
        <w:autoSpaceDN w:val="0"/>
        <w:adjustRightInd w:val="0"/>
        <w:spacing w:after="143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E59AA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O </w:t>
      </w:r>
      <w:r w:rsidRPr="00AE59AA">
        <w:rPr>
          <w:rFonts w:ascii="Times New Roman" w:hAnsi="Times New Roman" w:cs="Times New Roman"/>
          <w:color w:val="000000"/>
          <w:sz w:val="26"/>
          <w:szCs w:val="26"/>
        </w:rPr>
        <w:t xml:space="preserve">Преподавателей школ и вузов, участвующие в различных программах реализации своих «социальных миссий» </w:t>
      </w:r>
    </w:p>
    <w:p w:rsidR="00AE59AA" w:rsidRPr="00AE59AA" w:rsidRDefault="00AE59AA" w:rsidP="00AE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E59AA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O </w:t>
      </w:r>
      <w:r w:rsidRPr="00AE59AA">
        <w:rPr>
          <w:rFonts w:ascii="Times New Roman" w:hAnsi="Times New Roman" w:cs="Times New Roman"/>
          <w:color w:val="000000"/>
          <w:sz w:val="26"/>
          <w:szCs w:val="26"/>
        </w:rPr>
        <w:t xml:space="preserve">Активных жителей, которые хотят получить новые знания, новые возможности занятости, большую результативность в своей общественной работе «по месту жительства» </w:t>
      </w:r>
    </w:p>
    <w:p w:rsidR="00AE59AA" w:rsidRPr="00AE59AA" w:rsidRDefault="00AE59AA" w:rsidP="00AE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AE59AA" w:rsidRPr="00AE59AA" w:rsidRDefault="00AE59AA" w:rsidP="00AE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E59A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чем будем говорить? </w:t>
      </w:r>
    </w:p>
    <w:p w:rsidR="00AE59AA" w:rsidRPr="00AE59AA" w:rsidRDefault="00AE59AA" w:rsidP="00AE59A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AE59AA">
        <w:rPr>
          <w:rFonts w:ascii="Times New Roman" w:hAnsi="Times New Roman" w:cs="Times New Roman"/>
          <w:b/>
          <w:color w:val="000000"/>
          <w:sz w:val="26"/>
          <w:szCs w:val="26"/>
        </w:rPr>
        <w:t>О</w:t>
      </w:r>
      <w:r w:rsidRPr="00AE59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59AA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сообществе и менеджере местного сообщества</w:t>
      </w:r>
      <w:r w:rsidRPr="00AE59AA">
        <w:rPr>
          <w:rFonts w:ascii="Times New Roman" w:hAnsi="Times New Roman" w:cs="Times New Roman"/>
          <w:color w:val="000000"/>
          <w:sz w:val="26"/>
          <w:szCs w:val="26"/>
        </w:rPr>
        <w:t xml:space="preserve">, обсудим понятия «местные» и «соседские» сообщества и их современное научное и прикладное значение, в том числе их «организации» в разных регионах России </w:t>
      </w:r>
    </w:p>
    <w:p w:rsidR="00AE59AA" w:rsidRPr="00AE59AA" w:rsidRDefault="00AE59AA" w:rsidP="00AE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E59AA">
        <w:rPr>
          <w:rFonts w:ascii="Times New Roman" w:hAnsi="Times New Roman" w:cs="Times New Roman"/>
          <w:color w:val="000000"/>
          <w:sz w:val="26"/>
          <w:szCs w:val="26"/>
        </w:rPr>
        <w:t xml:space="preserve">Поговорим о том, каким должен быть специалист, работающий на территории, что от него ждут и в чем на него надеются. Мы уверены, что такие специалисты будут нужны для любого района большого города или села. </w:t>
      </w:r>
    </w:p>
    <w:p w:rsidR="00AE59AA" w:rsidRPr="00AE59AA" w:rsidRDefault="00AE59AA" w:rsidP="00AE59A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AE59AA">
        <w:rPr>
          <w:rFonts w:ascii="Times New Roman" w:hAnsi="Times New Roman" w:cs="Times New Roman"/>
          <w:b/>
          <w:color w:val="000000"/>
          <w:sz w:val="26"/>
          <w:szCs w:val="26"/>
        </w:rPr>
        <w:t>2.</w:t>
      </w:r>
      <w:r w:rsidRPr="00AE59AA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AE59A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Инфраструктура поддержки </w:t>
      </w:r>
      <w:r w:rsidRPr="00AE59AA">
        <w:rPr>
          <w:rFonts w:ascii="Times New Roman" w:hAnsi="Times New Roman" w:cs="Times New Roman"/>
          <w:color w:val="000000"/>
          <w:sz w:val="26"/>
          <w:szCs w:val="26"/>
        </w:rPr>
        <w:t>соседских сообществ. (</w:t>
      </w:r>
      <w:proofErr w:type="gramStart"/>
      <w:r w:rsidRPr="00AE59AA">
        <w:rPr>
          <w:rFonts w:ascii="Times New Roman" w:hAnsi="Times New Roman" w:cs="Times New Roman"/>
          <w:color w:val="000000"/>
          <w:sz w:val="26"/>
          <w:szCs w:val="26"/>
        </w:rPr>
        <w:t>от</w:t>
      </w:r>
      <w:proofErr w:type="gramEnd"/>
      <w:r w:rsidRPr="00AE59AA">
        <w:rPr>
          <w:rFonts w:ascii="Times New Roman" w:hAnsi="Times New Roman" w:cs="Times New Roman"/>
          <w:color w:val="000000"/>
          <w:sz w:val="26"/>
          <w:szCs w:val="26"/>
        </w:rPr>
        <w:t xml:space="preserve"> Совета подъезда до ФЭС, + современные соседские центры ) </w:t>
      </w:r>
    </w:p>
    <w:p w:rsidR="00AE59AA" w:rsidRPr="00AE59AA" w:rsidRDefault="00AE59AA" w:rsidP="00AE59A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AE59AA">
        <w:rPr>
          <w:rFonts w:ascii="Times New Roman" w:hAnsi="Times New Roman" w:cs="Times New Roman"/>
          <w:b/>
          <w:color w:val="000000"/>
          <w:sz w:val="26"/>
          <w:szCs w:val="26"/>
        </w:rPr>
        <w:t>3.</w:t>
      </w:r>
      <w:r w:rsidRPr="00AE59AA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AE59A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Пока все </w:t>
      </w:r>
      <w:proofErr w:type="gramStart"/>
      <w:r w:rsidRPr="00AE59A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дома :</w:t>
      </w:r>
      <w:proofErr w:type="gramEnd"/>
      <w:r w:rsidRPr="00AE59A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AE59AA">
        <w:rPr>
          <w:rFonts w:ascii="Times New Roman" w:hAnsi="Times New Roman" w:cs="Times New Roman"/>
          <w:color w:val="000000"/>
          <w:sz w:val="26"/>
          <w:szCs w:val="26"/>
        </w:rPr>
        <w:t>Поговорим о том, как соседи могут взаимодействовать между собой в условиях карантина. У</w:t>
      </w:r>
      <w:r w:rsidRPr="00AE59A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роки пандемии для соседских организаций </w:t>
      </w:r>
      <w:r w:rsidRPr="00AE59AA">
        <w:rPr>
          <w:rFonts w:ascii="Times New Roman" w:hAnsi="Times New Roman" w:cs="Times New Roman"/>
          <w:color w:val="000000"/>
          <w:sz w:val="26"/>
          <w:szCs w:val="26"/>
        </w:rPr>
        <w:t xml:space="preserve">– российский и международный опыт </w:t>
      </w:r>
    </w:p>
    <w:p w:rsidR="00AE59AA" w:rsidRPr="00AE59AA" w:rsidRDefault="00AE59AA" w:rsidP="00AE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E59AA">
        <w:rPr>
          <w:rFonts w:ascii="Times New Roman" w:hAnsi="Times New Roman" w:cs="Times New Roman"/>
          <w:b/>
          <w:bCs/>
          <w:color w:val="000000"/>
          <w:sz w:val="26"/>
          <w:szCs w:val="26"/>
        </w:rPr>
        <w:t>4</w:t>
      </w:r>
      <w:r w:rsidRPr="00AE59A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AE59A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"Добрососедство на территории - новые реалии, важные перспективы". </w:t>
      </w:r>
      <w:r w:rsidRPr="00AE59AA">
        <w:rPr>
          <w:rFonts w:ascii="Times New Roman" w:hAnsi="Times New Roman" w:cs="Times New Roman"/>
          <w:color w:val="000000"/>
          <w:sz w:val="26"/>
          <w:szCs w:val="26"/>
        </w:rPr>
        <w:t xml:space="preserve">Обсудим как прошел Международный день соседей в новом формате. Что получилось </w:t>
      </w:r>
      <w:r w:rsidRPr="00AE59AA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отлично, а что- не очень. Какие новые вопросы он поднял, что нужно учесть и чему научиться при организации соседских праздников в дальнейшем. </w:t>
      </w:r>
    </w:p>
    <w:p w:rsidR="00AE59AA" w:rsidRPr="00AE59AA" w:rsidRDefault="00AE59AA" w:rsidP="00AE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E59AA">
        <w:rPr>
          <w:rFonts w:ascii="Times New Roman" w:hAnsi="Times New Roman" w:cs="Times New Roman"/>
          <w:color w:val="000000"/>
          <w:sz w:val="26"/>
          <w:szCs w:val="26"/>
        </w:rPr>
        <w:t xml:space="preserve">Как спланировать добрососедское второе полугодие и провести его с пользой? </w:t>
      </w:r>
    </w:p>
    <w:p w:rsidR="00AE59AA" w:rsidRPr="00AE59AA" w:rsidRDefault="00AE59AA" w:rsidP="00AE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E59AA" w:rsidRPr="00AE59AA" w:rsidRDefault="00AE59AA" w:rsidP="00AE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AE59A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Вебинар</w:t>
      </w:r>
      <w:proofErr w:type="spellEnd"/>
      <w:r w:rsidRPr="00AE59A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проводит: </w:t>
      </w:r>
    </w:p>
    <w:p w:rsidR="00AE59AA" w:rsidRPr="00AE59AA" w:rsidRDefault="00AE59AA" w:rsidP="00AE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AE59AA">
        <w:rPr>
          <w:rFonts w:ascii="Times New Roman" w:hAnsi="Times New Roman" w:cs="Times New Roman"/>
          <w:b/>
          <w:bCs/>
          <w:color w:val="000000"/>
          <w:sz w:val="26"/>
          <w:szCs w:val="26"/>
        </w:rPr>
        <w:t>Шомина</w:t>
      </w:r>
      <w:proofErr w:type="spellEnd"/>
      <w:r w:rsidRPr="00AE59A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Елена Сергеевна </w:t>
      </w:r>
      <w:proofErr w:type="gramStart"/>
      <w:r w:rsidRPr="00AE59AA">
        <w:rPr>
          <w:rFonts w:ascii="Times New Roman" w:hAnsi="Times New Roman" w:cs="Times New Roman"/>
          <w:color w:val="000000"/>
          <w:sz w:val="26"/>
          <w:szCs w:val="26"/>
        </w:rPr>
        <w:t>со-председатель</w:t>
      </w:r>
      <w:proofErr w:type="gramEnd"/>
      <w:r w:rsidRPr="00AE59AA">
        <w:rPr>
          <w:rFonts w:ascii="Times New Roman" w:hAnsi="Times New Roman" w:cs="Times New Roman"/>
          <w:color w:val="000000"/>
          <w:sz w:val="26"/>
          <w:szCs w:val="26"/>
        </w:rPr>
        <w:t xml:space="preserve"> ФЭС, член правления ОАТОС, доктор политических наук, профессор-исследователь кафедры МСУ НИУ-ВШЭ, ординарный профессор, научный руководитель программы ДПО «Менеджер местного сообщества», член экспертного совета ОКМО, член правления НП «ЖКХ-Контроль», федеральный эксперт конкурса ВСМС и минюста РФ «Лучшая муниципальная практика» и конкурса «Моя страна – моя Россия» </w:t>
      </w:r>
    </w:p>
    <w:p w:rsidR="00AE59AA" w:rsidRPr="00AE59AA" w:rsidRDefault="00AE59AA" w:rsidP="00AE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E59AA" w:rsidRPr="00AE59AA" w:rsidRDefault="00AE59AA" w:rsidP="00AE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E59A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Кузнецов Сергей Александрович </w:t>
      </w:r>
    </w:p>
    <w:p w:rsidR="00AE59AA" w:rsidRPr="00AE59AA" w:rsidRDefault="00AE59AA" w:rsidP="00AE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E59AA">
        <w:rPr>
          <w:rFonts w:ascii="Times New Roman" w:hAnsi="Times New Roman" w:cs="Times New Roman"/>
          <w:color w:val="000000"/>
          <w:sz w:val="26"/>
          <w:szCs w:val="26"/>
        </w:rPr>
        <w:t>кандидат</w:t>
      </w:r>
      <w:proofErr w:type="gramEnd"/>
      <w:r w:rsidRPr="00AE59AA">
        <w:rPr>
          <w:rFonts w:ascii="Times New Roman" w:hAnsi="Times New Roman" w:cs="Times New Roman"/>
          <w:color w:val="000000"/>
          <w:sz w:val="26"/>
          <w:szCs w:val="26"/>
        </w:rPr>
        <w:t xml:space="preserve"> политических наук, Высшая Школа </w:t>
      </w:r>
      <w:proofErr w:type="spellStart"/>
      <w:r w:rsidRPr="00AE59AA">
        <w:rPr>
          <w:rFonts w:ascii="Times New Roman" w:hAnsi="Times New Roman" w:cs="Times New Roman"/>
          <w:color w:val="000000"/>
          <w:sz w:val="26"/>
          <w:szCs w:val="26"/>
        </w:rPr>
        <w:t>Урбанистики</w:t>
      </w:r>
      <w:proofErr w:type="spellEnd"/>
      <w:r w:rsidRPr="00AE59AA">
        <w:rPr>
          <w:rFonts w:ascii="Times New Roman" w:hAnsi="Times New Roman" w:cs="Times New Roman"/>
          <w:color w:val="000000"/>
          <w:sz w:val="26"/>
          <w:szCs w:val="26"/>
        </w:rPr>
        <w:t xml:space="preserve"> НИУ-ВШЭ,, руководитель направления «Менеджер местного сообщества», руководитель общероссийского проекта «Добрые соседи», федеральный координатор ежегодной всероссийской акции «Международный день соседей» </w:t>
      </w:r>
    </w:p>
    <w:p w:rsidR="00AE59AA" w:rsidRPr="00AE59AA" w:rsidRDefault="00AE59AA" w:rsidP="00AE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AE59AA" w:rsidRPr="00AE59AA" w:rsidRDefault="00AE59AA" w:rsidP="00AE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E59A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Дополнительно участникам </w:t>
      </w:r>
      <w:proofErr w:type="spellStart"/>
      <w:r w:rsidRPr="00AE59A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вебинара</w:t>
      </w:r>
      <w:proofErr w:type="spellEnd"/>
      <w:r w:rsidRPr="00AE59A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: </w:t>
      </w:r>
    </w:p>
    <w:p w:rsidR="00AE59AA" w:rsidRPr="00AE59AA" w:rsidRDefault="00AE59AA" w:rsidP="00AE59AA">
      <w:pPr>
        <w:autoSpaceDE w:val="0"/>
        <w:autoSpaceDN w:val="0"/>
        <w:adjustRightInd w:val="0"/>
        <w:spacing w:after="51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E59AA">
        <w:rPr>
          <w:rFonts w:ascii="Times New Roman" w:hAnsi="Times New Roman" w:cs="Times New Roman"/>
          <w:color w:val="000000"/>
          <w:sz w:val="26"/>
          <w:szCs w:val="26"/>
        </w:rPr>
        <w:t xml:space="preserve"> Предоставляется ссылка для просмотра записи </w:t>
      </w:r>
      <w:proofErr w:type="spellStart"/>
      <w:r w:rsidRPr="00AE59AA">
        <w:rPr>
          <w:rFonts w:ascii="Times New Roman" w:hAnsi="Times New Roman" w:cs="Times New Roman"/>
          <w:color w:val="000000"/>
          <w:sz w:val="26"/>
          <w:szCs w:val="26"/>
        </w:rPr>
        <w:t>вебинара</w:t>
      </w:r>
      <w:proofErr w:type="spellEnd"/>
      <w:r w:rsidRPr="00AE59AA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AE59AA" w:rsidRPr="00AE59AA" w:rsidRDefault="00AE59AA" w:rsidP="00AE59AA">
      <w:pPr>
        <w:autoSpaceDE w:val="0"/>
        <w:autoSpaceDN w:val="0"/>
        <w:adjustRightInd w:val="0"/>
        <w:spacing w:after="51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E59AA">
        <w:rPr>
          <w:rFonts w:ascii="Times New Roman" w:hAnsi="Times New Roman" w:cs="Times New Roman"/>
          <w:color w:val="000000"/>
          <w:sz w:val="26"/>
          <w:szCs w:val="26"/>
        </w:rPr>
        <w:t xml:space="preserve"> Предусмотрена возможность участия в </w:t>
      </w:r>
      <w:proofErr w:type="spellStart"/>
      <w:r w:rsidRPr="00AE59AA">
        <w:rPr>
          <w:rFonts w:ascii="Times New Roman" w:hAnsi="Times New Roman" w:cs="Times New Roman"/>
          <w:color w:val="000000"/>
          <w:sz w:val="26"/>
          <w:szCs w:val="26"/>
        </w:rPr>
        <w:t>вебинаре</w:t>
      </w:r>
      <w:proofErr w:type="spellEnd"/>
      <w:r w:rsidRPr="00AE59AA">
        <w:rPr>
          <w:rFonts w:ascii="Times New Roman" w:hAnsi="Times New Roman" w:cs="Times New Roman"/>
          <w:color w:val="000000"/>
          <w:sz w:val="26"/>
          <w:szCs w:val="26"/>
        </w:rPr>
        <w:t xml:space="preserve"> с планшета и телефона; </w:t>
      </w:r>
    </w:p>
    <w:p w:rsidR="00AE59AA" w:rsidRPr="00AE59AA" w:rsidRDefault="00AE59AA" w:rsidP="00AE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E59AA">
        <w:rPr>
          <w:rFonts w:ascii="Times New Roman" w:hAnsi="Times New Roman" w:cs="Times New Roman"/>
          <w:color w:val="000000"/>
          <w:sz w:val="26"/>
          <w:szCs w:val="26"/>
        </w:rPr>
        <w:t xml:space="preserve"> Участникам </w:t>
      </w:r>
      <w:proofErr w:type="spellStart"/>
      <w:r w:rsidRPr="00AE59AA">
        <w:rPr>
          <w:rFonts w:ascii="Times New Roman" w:hAnsi="Times New Roman" w:cs="Times New Roman"/>
          <w:color w:val="000000"/>
          <w:sz w:val="26"/>
          <w:szCs w:val="26"/>
        </w:rPr>
        <w:t>вебинара</w:t>
      </w:r>
      <w:proofErr w:type="spellEnd"/>
      <w:r w:rsidRPr="00AE59AA">
        <w:rPr>
          <w:rFonts w:ascii="Times New Roman" w:hAnsi="Times New Roman" w:cs="Times New Roman"/>
          <w:color w:val="000000"/>
          <w:sz w:val="26"/>
          <w:szCs w:val="26"/>
        </w:rPr>
        <w:t xml:space="preserve"> высылается именной электронный сертификат. </w:t>
      </w:r>
    </w:p>
    <w:p w:rsidR="00AE59AA" w:rsidRPr="00AE59AA" w:rsidRDefault="00AE59AA" w:rsidP="00AE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AE59AA" w:rsidRPr="00AE59AA" w:rsidRDefault="00AE59AA" w:rsidP="00AE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E59A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 связи со сложной финансовой обстановкой в муниципалитетах мы приняли решение о снижении организационного взноса до уровня себестоимости - 800 рублей за участие одного специалиста и ниже себестоимости для членов Общенациональной Ассоциации ТОС – 300 рублей. </w:t>
      </w:r>
    </w:p>
    <w:p w:rsidR="00AE59AA" w:rsidRPr="00AE59AA" w:rsidRDefault="00AE59AA" w:rsidP="00AE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AE59AA" w:rsidRPr="00AE59AA" w:rsidRDefault="00AE59AA" w:rsidP="00AE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E59AA">
        <w:rPr>
          <w:rFonts w:ascii="Times New Roman" w:hAnsi="Times New Roman" w:cs="Times New Roman"/>
          <w:color w:val="000000"/>
          <w:sz w:val="26"/>
          <w:szCs w:val="26"/>
        </w:rPr>
        <w:t xml:space="preserve">Регистрация участников на </w:t>
      </w:r>
      <w:proofErr w:type="spellStart"/>
      <w:r w:rsidRPr="00AE59AA">
        <w:rPr>
          <w:rFonts w:ascii="Times New Roman" w:hAnsi="Times New Roman" w:cs="Times New Roman"/>
          <w:color w:val="000000"/>
          <w:sz w:val="26"/>
          <w:szCs w:val="26"/>
        </w:rPr>
        <w:t>вебинар</w:t>
      </w:r>
      <w:proofErr w:type="spellEnd"/>
      <w:r w:rsidRPr="00AE59AA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осуществляется по интернет-ссылке: </w:t>
      </w:r>
    </w:p>
    <w:p w:rsidR="00AE59AA" w:rsidRPr="00AE59AA" w:rsidRDefault="00AE59AA" w:rsidP="00AE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59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https://www.fesrus.ru/event-details/552 </w:t>
      </w:r>
    </w:p>
    <w:p w:rsidR="00AE59AA" w:rsidRPr="00AE59AA" w:rsidRDefault="00AE59AA" w:rsidP="00AE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E59AA">
        <w:rPr>
          <w:rFonts w:ascii="Times New Roman" w:hAnsi="Times New Roman" w:cs="Times New Roman"/>
          <w:color w:val="000000"/>
          <w:sz w:val="26"/>
          <w:szCs w:val="26"/>
        </w:rPr>
        <w:t xml:space="preserve">Интернет-ссылка для входа на </w:t>
      </w:r>
      <w:proofErr w:type="spellStart"/>
      <w:r w:rsidRPr="00AE59AA">
        <w:rPr>
          <w:rFonts w:ascii="Times New Roman" w:hAnsi="Times New Roman" w:cs="Times New Roman"/>
          <w:color w:val="000000"/>
          <w:sz w:val="26"/>
          <w:szCs w:val="26"/>
        </w:rPr>
        <w:t>вебинар</w:t>
      </w:r>
      <w:proofErr w:type="spellEnd"/>
      <w:r w:rsidRPr="00AE59AA">
        <w:rPr>
          <w:rFonts w:ascii="Times New Roman" w:hAnsi="Times New Roman" w:cs="Times New Roman"/>
          <w:color w:val="000000"/>
          <w:sz w:val="26"/>
          <w:szCs w:val="26"/>
        </w:rPr>
        <w:t xml:space="preserve"> направляется зарегистрированному участнику за день до мероприятия. </w:t>
      </w:r>
    </w:p>
    <w:p w:rsidR="00AE59AA" w:rsidRPr="00AE59AA" w:rsidRDefault="00AE59AA" w:rsidP="00AE5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E59AA">
        <w:rPr>
          <w:rFonts w:ascii="Times New Roman" w:hAnsi="Times New Roman" w:cs="Times New Roman"/>
          <w:color w:val="000000"/>
          <w:sz w:val="26"/>
          <w:szCs w:val="26"/>
        </w:rPr>
        <w:t>Телефон для справок: +7-977-458-82-27; e-</w:t>
      </w:r>
      <w:proofErr w:type="spellStart"/>
      <w:r w:rsidRPr="00AE59AA">
        <w:rPr>
          <w:rFonts w:ascii="Times New Roman" w:hAnsi="Times New Roman" w:cs="Times New Roman"/>
          <w:color w:val="000000"/>
          <w:sz w:val="26"/>
          <w:szCs w:val="26"/>
        </w:rPr>
        <w:t>mail</w:t>
      </w:r>
      <w:proofErr w:type="spellEnd"/>
      <w:r w:rsidRPr="00AE59AA">
        <w:rPr>
          <w:rFonts w:ascii="Times New Roman" w:hAnsi="Times New Roman" w:cs="Times New Roman"/>
          <w:color w:val="000000"/>
          <w:sz w:val="26"/>
          <w:szCs w:val="26"/>
        </w:rPr>
        <w:t xml:space="preserve">: kc_ms@mail.ru </w:t>
      </w:r>
    </w:p>
    <w:p w:rsidR="00AE59AA" w:rsidRPr="00AE59AA" w:rsidRDefault="00AE59AA" w:rsidP="00AE59AA">
      <w:pPr>
        <w:rPr>
          <w:rFonts w:ascii="Times New Roman" w:hAnsi="Times New Roman" w:cs="Times New Roman"/>
        </w:rPr>
      </w:pPr>
      <w:r w:rsidRPr="00AE59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sectPr w:rsidR="00AE59AA" w:rsidRPr="00AE59AA" w:rsidSect="00D74550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C5B45"/>
    <w:multiLevelType w:val="hybridMultilevel"/>
    <w:tmpl w:val="FEF21CF0"/>
    <w:lvl w:ilvl="0" w:tplc="B0FC696E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D6B55D6"/>
    <w:multiLevelType w:val="hybridMultilevel"/>
    <w:tmpl w:val="0598D062"/>
    <w:lvl w:ilvl="0" w:tplc="217047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AA"/>
    <w:rsid w:val="00187676"/>
    <w:rsid w:val="00AE59AA"/>
    <w:rsid w:val="00D7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757A7-9CD9-429A-801A-1C4D86D0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59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E5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04</dc:creator>
  <cp:keywords/>
  <dc:description/>
  <cp:lastModifiedBy>User 04</cp:lastModifiedBy>
  <cp:revision>1</cp:revision>
  <dcterms:created xsi:type="dcterms:W3CDTF">2020-07-21T10:34:00Z</dcterms:created>
  <dcterms:modified xsi:type="dcterms:W3CDTF">2020-07-21T10:38:00Z</dcterms:modified>
</cp:coreProperties>
</file>