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5A18" w14:textId="0ECEE1E9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20</w:t>
      </w:r>
      <w:r w:rsidR="000270E2">
        <w:rPr>
          <w:b/>
          <w:bCs/>
          <w:sz w:val="32"/>
          <w:szCs w:val="32"/>
        </w:rPr>
        <w:t>20</w:t>
      </w:r>
      <w:r w:rsidR="000D29FB" w:rsidRPr="000D29FB">
        <w:rPr>
          <w:b/>
          <w:bCs/>
          <w:sz w:val="32"/>
          <w:szCs w:val="32"/>
        </w:rPr>
        <w:t xml:space="preserve"> год</w:t>
      </w:r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0" w:name="Par122"/>
      <w:bookmarkEnd w:id="0"/>
    </w:p>
    <w:p w14:paraId="024EE08F" w14:textId="2D549AA3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</w:t>
      </w:r>
      <w:r w:rsidR="000270E2">
        <w:rPr>
          <w:sz w:val="28"/>
          <w:szCs w:val="28"/>
        </w:rPr>
        <w:t>20</w:t>
      </w:r>
      <w:r w:rsidR="0032337C">
        <w:rPr>
          <w:sz w:val="28"/>
          <w:szCs w:val="28"/>
        </w:rPr>
        <w:t xml:space="preserve"> году.</w:t>
      </w:r>
    </w:p>
    <w:p w14:paraId="27097716" w14:textId="77777777" w:rsidR="00B51380" w:rsidRDefault="00B51380" w:rsidP="0032337C">
      <w:pPr>
        <w:suppressAutoHyphens/>
        <w:ind w:left="-284" w:hanging="284"/>
        <w:jc w:val="center"/>
        <w:rPr>
          <w:sz w:val="28"/>
          <w:szCs w:val="28"/>
        </w:rPr>
      </w:pP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4032"/>
        <w:gridCol w:w="3403"/>
        <w:gridCol w:w="1985"/>
      </w:tblGrid>
      <w:tr w:rsidR="00B51380" w:rsidRPr="006E438D" w14:paraId="6EACA16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6E438D" w14:paraId="039FAF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4</w:t>
            </w:r>
          </w:p>
        </w:tc>
      </w:tr>
      <w:tr w:rsidR="008968E6" w:rsidRPr="006E438D" w14:paraId="1A268CE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FBB" w14:textId="2EA05986" w:rsidR="008968E6" w:rsidRPr="006E438D" w:rsidRDefault="0087525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76" w:type="dxa"/>
              <w:tblLayout w:type="fixed"/>
              <w:tblLook w:val="01E0" w:firstRow="1" w:lastRow="1" w:firstColumn="1" w:lastColumn="1" w:noHBand="0" w:noVBand="0"/>
            </w:tblPr>
            <w:tblGrid>
              <w:gridCol w:w="3976"/>
            </w:tblGrid>
            <w:tr w:rsidR="00742C67" w:rsidRPr="00742C67" w14:paraId="638D50F1" w14:textId="77777777" w:rsidTr="00742C67">
              <w:tc>
                <w:tcPr>
                  <w:tcW w:w="3976" w:type="dxa"/>
                </w:tcPr>
                <w:p w14:paraId="24B58A74" w14:textId="77777777" w:rsidR="00742C67" w:rsidRPr="00742C67" w:rsidRDefault="00742C67" w:rsidP="00742C67">
                  <w:pPr>
                    <w:widowControl/>
                    <w:autoSpaceDE/>
                    <w:autoSpaceDN/>
                    <w:adjustRightInd/>
                    <w:ind w:left="-98"/>
                    <w:jc w:val="both"/>
                    <w:rPr>
                      <w:sz w:val="24"/>
                      <w:szCs w:val="24"/>
                    </w:rPr>
                  </w:pPr>
                  <w:r w:rsidRPr="00742C67">
                    <w:rPr>
                      <w:sz w:val="24"/>
                      <w:szCs w:val="24"/>
                    </w:rPr>
            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            </w:r>
                </w:p>
              </w:tc>
            </w:tr>
          </w:tbl>
          <w:p w14:paraId="2B0EE674" w14:textId="123F6294" w:rsidR="008968E6" w:rsidRPr="006E438D" w:rsidRDefault="008968E6" w:rsidP="00D34CE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7C" w14:textId="3749A704" w:rsidR="008968E6" w:rsidRPr="00D34CE6" w:rsidRDefault="00D34CE6" w:rsidP="00BC47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CE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состав </w:t>
            </w:r>
            <w:r w:rsidR="005F4D6C" w:rsidRPr="00742C6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DB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AF1" w:rsidRPr="00742C67">
              <w:rPr>
                <w:rFonts w:ascii="Times New Roman" w:hAnsi="Times New Roman" w:cs="Times New Roman"/>
                <w:sz w:val="24"/>
                <w:szCs w:val="24"/>
              </w:rPr>
              <w:t>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8D7" w14:textId="77777777" w:rsidR="008968E6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14:paraId="556B8DAA" w14:textId="0ACDAFE9" w:rsidR="00D34CE6" w:rsidRPr="006E438D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30AAA" w:rsidRPr="006E438D" w14:paraId="1073349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C3A" w14:textId="3443EA81" w:rsidR="00330AAA" w:rsidRDefault="0002768F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B9D" w14:textId="421FCA26" w:rsidR="00B51805" w:rsidRPr="00B51805" w:rsidRDefault="00B51805" w:rsidP="00B51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1805">
              <w:rPr>
                <w:sz w:val="24"/>
                <w:szCs w:val="24"/>
              </w:rPr>
              <w:t>Об организации временного трудоустройства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B51805">
              <w:rPr>
                <w:sz w:val="24"/>
                <w:szCs w:val="24"/>
              </w:rPr>
              <w:t>несовершеннолетних граждан в возрасте</w:t>
            </w:r>
            <w:r>
              <w:rPr>
                <w:sz w:val="24"/>
                <w:szCs w:val="24"/>
              </w:rPr>
              <w:t xml:space="preserve"> </w:t>
            </w:r>
            <w:r w:rsidRPr="00B51805">
              <w:rPr>
                <w:sz w:val="24"/>
                <w:szCs w:val="24"/>
              </w:rPr>
              <w:t>от 14 до 18 лет в 2020 году в Цимлянском районе</w:t>
            </w:r>
          </w:p>
          <w:p w14:paraId="128B1650" w14:textId="0843554D" w:rsidR="00330AAA" w:rsidRPr="008968E6" w:rsidRDefault="00330AAA" w:rsidP="00330AA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B59" w14:textId="72D60A73" w:rsidR="00330AAA" w:rsidRPr="0002768F" w:rsidRDefault="00B51805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нового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б организации временного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 лет в Цимлянском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2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FB1" w14:textId="17543A28" w:rsidR="00330AAA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846E3E" w:rsidRPr="006E438D" w14:paraId="48C603C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AA2" w14:textId="5105CB16" w:rsidR="00846E3E" w:rsidRDefault="00846E3E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B57" w14:textId="10DDCF5F" w:rsidR="00846E3E" w:rsidRDefault="00911FC6" w:rsidP="00911F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1FC6">
              <w:rPr>
                <w:sz w:val="24"/>
                <w:szCs w:val="24"/>
              </w:rPr>
              <w:t>Об утверждении перечня предприятий и видов работ для отбывания обязательных и исправительных работ в Цимлянском районе в 2020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76D" w14:textId="3F31D013" w:rsidR="00846E3E" w:rsidRPr="0002768F" w:rsidRDefault="00BD3380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нового постановления</w:t>
            </w:r>
            <w:r w:rsidR="00F62283" w:rsidRPr="0091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2283" w:rsidRPr="00911FC6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предприятий и видов работ для отбывания обязательных и исправительных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CE0" w14:textId="534776B2" w:rsidR="00846E3E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1C8799C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072348D2" w:rsidR="00330AAA" w:rsidRPr="006E438D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7C7" w14:textId="02A282F5" w:rsidR="00330AAA" w:rsidRPr="006E438D" w:rsidRDefault="003E36FF" w:rsidP="003E36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3E36FF">
              <w:rPr>
                <w:sz w:val="24"/>
                <w:szCs w:val="24"/>
                <w:lang w:eastAsia="ar-SA"/>
              </w:rPr>
              <w:t>Об организации проведения общественных работ в Цимлянском районе в 2020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673099C4" w:rsidR="00330AAA" w:rsidRPr="006E438D" w:rsidRDefault="003E36FF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нового постановления</w:t>
            </w:r>
            <w:r w:rsidRPr="0091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1F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общественных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330AAA" w:rsidRPr="006E438D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4C82B44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4CED474A" w:rsidR="00330AAA" w:rsidRPr="006E438D" w:rsidRDefault="004051A6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008A4893" w:rsidR="00330AAA" w:rsidRPr="004465A2" w:rsidRDefault="00AE1B27" w:rsidP="00330AA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 xml:space="preserve">О внесении изменений </w:t>
            </w:r>
            <w:r w:rsidRPr="00AE1B27">
              <w:rPr>
                <w:bCs/>
                <w:sz w:val="24"/>
                <w:szCs w:val="24"/>
              </w:rPr>
              <w:t>в постановление Администрации Цимлянского района от 30.11.2018 № 864 «</w:t>
            </w:r>
            <w:r w:rsidRPr="00AE1B27">
              <w:rPr>
                <w:sz w:val="24"/>
                <w:szCs w:val="24"/>
              </w:rPr>
      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6C73DB75" w:rsidR="00330AAA" w:rsidRPr="006E438D" w:rsidRDefault="00E714CF" w:rsidP="00330AA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</w:t>
            </w:r>
            <w:r w:rsidR="008C1550" w:rsidRPr="008C1550">
              <w:rPr>
                <w:sz w:val="24"/>
                <w:szCs w:val="24"/>
              </w:rPr>
              <w:t>арендной плат</w:t>
            </w:r>
            <w:r w:rsidR="000D5ABD">
              <w:rPr>
                <w:sz w:val="24"/>
                <w:szCs w:val="24"/>
              </w:rPr>
              <w:t>ы</w:t>
            </w:r>
            <w:r w:rsidR="008C1550" w:rsidRPr="008C1550">
              <w:rPr>
                <w:sz w:val="24"/>
                <w:szCs w:val="24"/>
              </w:rPr>
              <w:t xml:space="preserve"> за использование земельных участков,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4AB2906C" w:rsidR="00330AAA" w:rsidRPr="006E438D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31C16D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121CA57A" w:rsidR="00330AAA" w:rsidRPr="006E438D" w:rsidRDefault="00787388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594472EA" w:rsidR="00330AAA" w:rsidRPr="00EE4D5C" w:rsidRDefault="000D5ABD" w:rsidP="00DB2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Администрации Цимлянского района</w:t>
            </w:r>
            <w:bookmarkStart w:id="1" w:name="_Hlk31813838"/>
            <w:r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 xml:space="preserve">от 17.06.2019 № </w:t>
            </w:r>
            <w:r w:rsidRPr="000D5ABD">
              <w:rPr>
                <w:sz w:val="24"/>
                <w:szCs w:val="24"/>
              </w:rPr>
              <w:lastRenderedPageBreak/>
              <w:t>437</w:t>
            </w:r>
            <w:bookmarkStart w:id="2" w:name="_Hlk522708498"/>
            <w:r w:rsidRPr="000D5ABD">
              <w:rPr>
                <w:sz w:val="24"/>
                <w:szCs w:val="24"/>
              </w:rPr>
              <w:t xml:space="preserve">«О </w:t>
            </w:r>
            <w:bookmarkStart w:id="3" w:name="_Hlk518895782"/>
            <w:r w:rsidRPr="000D5ABD">
              <w:rPr>
                <w:sz w:val="24"/>
                <w:szCs w:val="24"/>
              </w:rPr>
              <w:t>комиссии по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 xml:space="preserve">повышению </w:t>
            </w:r>
            <w:bookmarkEnd w:id="3"/>
            <w:r w:rsidRPr="000D5ABD">
              <w:rPr>
                <w:sz w:val="24"/>
                <w:szCs w:val="24"/>
              </w:rPr>
              <w:t>качества и доступности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предоставления государственных и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муниципальных услуг и организации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межведомственного взаимодействия в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Цимлянском районе»</w:t>
            </w:r>
            <w:bookmarkEnd w:id="1"/>
            <w:bookmarkEnd w:id="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5F4DAC4C" w:rsidR="00330AAA" w:rsidRPr="006E438D" w:rsidRDefault="00FB60D5" w:rsidP="00330AA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Внесение изменений в состав комиссии </w:t>
            </w:r>
            <w:r w:rsidR="002C1E55" w:rsidRPr="000D5ABD">
              <w:rPr>
                <w:sz w:val="24"/>
                <w:szCs w:val="24"/>
              </w:rPr>
              <w:t>по</w:t>
            </w:r>
            <w:r w:rsidR="002C1E55">
              <w:rPr>
                <w:sz w:val="24"/>
                <w:szCs w:val="24"/>
              </w:rPr>
              <w:t xml:space="preserve"> </w:t>
            </w:r>
            <w:r w:rsidR="002C1E55" w:rsidRPr="000D5ABD">
              <w:rPr>
                <w:sz w:val="24"/>
                <w:szCs w:val="24"/>
              </w:rPr>
              <w:t>повышению качества и доступности</w:t>
            </w:r>
            <w:r w:rsidR="002C1E55">
              <w:rPr>
                <w:sz w:val="24"/>
                <w:szCs w:val="24"/>
              </w:rPr>
              <w:t xml:space="preserve"> </w:t>
            </w:r>
            <w:r w:rsidR="002C1E55" w:rsidRPr="000D5ABD">
              <w:rPr>
                <w:sz w:val="24"/>
                <w:szCs w:val="24"/>
              </w:rPr>
              <w:lastRenderedPageBreak/>
              <w:t>предоставления государственных и</w:t>
            </w:r>
            <w:r w:rsidR="002C1E55">
              <w:rPr>
                <w:sz w:val="24"/>
                <w:szCs w:val="24"/>
              </w:rPr>
              <w:t xml:space="preserve"> </w:t>
            </w:r>
            <w:r w:rsidR="002C1E55" w:rsidRPr="000D5ABD">
              <w:rPr>
                <w:sz w:val="24"/>
                <w:szCs w:val="24"/>
              </w:rPr>
              <w:t>муниципальных услуг и организации</w:t>
            </w:r>
            <w:r w:rsidR="002C1E55">
              <w:rPr>
                <w:sz w:val="24"/>
                <w:szCs w:val="24"/>
              </w:rPr>
              <w:t xml:space="preserve"> </w:t>
            </w:r>
            <w:r w:rsidR="002C1E55" w:rsidRPr="000D5ABD">
              <w:rPr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7FEED1BC" w:rsidR="00330AAA" w:rsidRPr="006E438D" w:rsidRDefault="00FB60D5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</w:tc>
      </w:tr>
      <w:tr w:rsidR="00330AAA" w:rsidRPr="006E438D" w14:paraId="241551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15240974" w:rsidR="00330AAA" w:rsidRPr="006E438D" w:rsidRDefault="00FB60D5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76" w14:textId="156E006F" w:rsidR="00330AAA" w:rsidRPr="006E438D" w:rsidRDefault="002C1E55" w:rsidP="002C1E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4" w:name="_Hlk34317556"/>
            <w:r w:rsidRPr="002C1E55">
              <w:rPr>
                <w:sz w:val="24"/>
                <w:szCs w:val="24"/>
              </w:rPr>
              <w:t>Об утверждении Перечня приоритетных и</w:t>
            </w:r>
            <w:r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>социально значимых рынков для содействия</w:t>
            </w:r>
            <w:r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>развитию конкуренции в Цимлянском районе</w:t>
            </w:r>
            <w:bookmarkEnd w:id="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5D1A8A40" w:rsidR="00330AAA" w:rsidRPr="006E438D" w:rsidRDefault="00FE7C39" w:rsidP="00330AA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нового постановления об</w:t>
            </w:r>
            <w:r w:rsidRPr="002C1E55"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 xml:space="preserve">утверждении </w:t>
            </w:r>
            <w:r>
              <w:rPr>
                <w:sz w:val="24"/>
                <w:szCs w:val="24"/>
              </w:rPr>
              <w:t>п</w:t>
            </w:r>
            <w:r w:rsidRPr="002C1E55">
              <w:rPr>
                <w:sz w:val="24"/>
                <w:szCs w:val="24"/>
              </w:rPr>
              <w:t>еречня приоритетных и</w:t>
            </w:r>
            <w:r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>социально значимых рынков для содействия</w:t>
            </w:r>
            <w:r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>развитию конкуренции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074D0CA0" w:rsidR="00330AAA" w:rsidRPr="006E438D" w:rsidRDefault="006F6FC2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AAA"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787388" w:rsidRPr="006E438D" w14:paraId="4769A24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7B7C1F3C" w:rsidR="00787388" w:rsidRPr="006E438D" w:rsidRDefault="006F6FC2" w:rsidP="007873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7388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5FD43D5F" w:rsidR="00787388" w:rsidRPr="006E438D" w:rsidRDefault="00FE7C39" w:rsidP="001E60B8">
            <w:pPr>
              <w:widowControl/>
              <w:suppressAutoHyphens/>
              <w:autoSpaceDE/>
              <w:autoSpaceDN/>
              <w:adjustRightInd/>
              <w:ind w:right="-30"/>
              <w:rPr>
                <w:sz w:val="24"/>
                <w:szCs w:val="24"/>
              </w:rPr>
            </w:pPr>
            <w:r w:rsidRPr="00FE7C39">
              <w:rPr>
                <w:sz w:val="24"/>
                <w:szCs w:val="24"/>
              </w:rPr>
              <w:t>О внесении изменений в постановление Администрации 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2016-2020 годы»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64978DC0" w:rsidR="00787388" w:rsidRPr="006E438D" w:rsidRDefault="00787388" w:rsidP="007873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 w:rsidR="001E60B8">
              <w:rPr>
                <w:sz w:val="24"/>
                <w:szCs w:val="24"/>
              </w:rPr>
              <w:t>п</w:t>
            </w:r>
            <w:r w:rsidR="001E60B8" w:rsidRPr="00FE7C39">
              <w:rPr>
                <w:sz w:val="24"/>
                <w:szCs w:val="24"/>
              </w:rPr>
              <w:t>лан мероприятий «Повышение значений показателей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761DC5A3" w:rsidR="00787388" w:rsidRPr="006E438D" w:rsidRDefault="00CF642C" w:rsidP="007873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7388"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D87D29" w:rsidRPr="006E438D" w14:paraId="04955F8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478CC80D" w:rsidR="00D87D29" w:rsidRPr="006E438D" w:rsidRDefault="00D87D29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347CCD31" w:rsidR="00D87D29" w:rsidRPr="006E438D" w:rsidRDefault="00695BE4" w:rsidP="00695BE4">
            <w:pPr>
              <w:suppressAutoHyphens/>
              <w:rPr>
                <w:sz w:val="24"/>
                <w:szCs w:val="24"/>
              </w:rPr>
            </w:pPr>
            <w:r w:rsidRPr="00695BE4">
              <w:rPr>
                <w:sz w:val="24"/>
                <w:szCs w:val="24"/>
              </w:rPr>
              <w:t xml:space="preserve">О внесении изменений </w:t>
            </w:r>
            <w:bookmarkStart w:id="5" w:name="_Hlk522804580"/>
            <w:r w:rsidRPr="00695BE4">
              <w:rPr>
                <w:sz w:val="24"/>
                <w:szCs w:val="24"/>
              </w:rPr>
              <w:t>в постановление Администрации Цимлянского района от 27.12.2017 № 822 «Об утверждении Плана</w:t>
            </w:r>
            <w:r>
              <w:rPr>
                <w:sz w:val="24"/>
                <w:szCs w:val="24"/>
              </w:rPr>
              <w:t xml:space="preserve"> </w:t>
            </w:r>
            <w:r w:rsidRPr="00695BE4">
              <w:rPr>
                <w:sz w:val="24"/>
                <w:szCs w:val="24"/>
              </w:rPr>
              <w:t>мероприятий («Дорожной карты») по содействию развитию конкуренции в Цимлянском районе»</w:t>
            </w:r>
            <w:bookmarkEnd w:id="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401448F2" w:rsidR="00D87D29" w:rsidRPr="006E438D" w:rsidRDefault="00695BE4" w:rsidP="00D87D29">
            <w:pPr>
              <w:suppressAutoHyphens/>
              <w:rPr>
                <w:sz w:val="24"/>
                <w:szCs w:val="24"/>
              </w:rPr>
            </w:pPr>
            <w:r w:rsidRPr="00695BE4">
              <w:rPr>
                <w:sz w:val="24"/>
                <w:szCs w:val="24"/>
              </w:rPr>
              <w:t>Внесение изменений в п</w:t>
            </w:r>
            <w:r w:rsidRPr="00FE7C39">
              <w:rPr>
                <w:sz w:val="24"/>
                <w:szCs w:val="24"/>
              </w:rPr>
              <w:t>лан мероприятий</w:t>
            </w:r>
            <w:r w:rsidR="008B6DF9" w:rsidRPr="00695BE4">
              <w:rPr>
                <w:sz w:val="24"/>
                <w:szCs w:val="24"/>
              </w:rPr>
              <w:t xml:space="preserve"> </w:t>
            </w:r>
            <w:r w:rsidR="008B6DF9" w:rsidRPr="00695BE4">
              <w:rPr>
                <w:sz w:val="24"/>
                <w:szCs w:val="24"/>
              </w:rPr>
              <w:t>по содействию развитию конкуренции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53230864" w:rsidR="00D87D29" w:rsidRPr="006E438D" w:rsidRDefault="00D87D29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FC577F" w:rsidRPr="006E438D" w14:paraId="00E80A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D" w14:textId="46576D9A" w:rsidR="00FC577F" w:rsidRDefault="00FC577F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194" w14:textId="26DD2B45" w:rsidR="00FC577F" w:rsidRPr="008968E6" w:rsidRDefault="008B6DF9" w:rsidP="00D87D29">
            <w:pPr>
              <w:suppressAutoHyphens/>
              <w:rPr>
                <w:sz w:val="24"/>
                <w:szCs w:val="24"/>
              </w:rPr>
            </w:pPr>
            <w:r w:rsidRPr="008B6DF9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Цимлянского района от 13.07.2015 № 436 «О </w:t>
            </w:r>
            <w:bookmarkStart w:id="6" w:name="_Hlk517787697"/>
            <w:r w:rsidRPr="008B6DF9">
              <w:rPr>
                <w:bCs/>
                <w:sz w:val="24"/>
                <w:szCs w:val="24"/>
              </w:rPr>
      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      </w:r>
            <w:bookmarkEnd w:id="6"/>
            <w:r w:rsidRPr="008B6DF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9B4" w14:textId="72234083" w:rsidR="00FC577F" w:rsidRDefault="00B56F7A" w:rsidP="00D87D2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межведомственной комиссии</w:t>
            </w:r>
            <w:r w:rsidR="00D56C73" w:rsidRPr="00D56C73">
              <w:rPr>
                <w:bCs/>
                <w:sz w:val="24"/>
                <w:szCs w:val="24"/>
              </w:rPr>
              <w:t xml:space="preserve"> </w:t>
            </w:r>
            <w:r w:rsidR="00D56C73" w:rsidRPr="00D56C73">
              <w:rPr>
                <w:bCs/>
                <w:sz w:val="24"/>
                <w:szCs w:val="24"/>
              </w:rPr>
              <w:t>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30" w14:textId="21AD4868" w:rsidR="00FC577F" w:rsidRDefault="00D56C73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F7A">
              <w:rPr>
                <w:sz w:val="24"/>
                <w:szCs w:val="24"/>
              </w:rPr>
              <w:t xml:space="preserve"> квартал</w:t>
            </w:r>
          </w:p>
        </w:tc>
      </w:tr>
      <w:tr w:rsidR="00F14850" w:rsidRPr="006E438D" w14:paraId="71A9FA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BBC" w14:textId="20E47377" w:rsidR="00F14850" w:rsidRDefault="00F14850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AB" w14:textId="3531FB9E" w:rsidR="00F14850" w:rsidRDefault="00D56C73" w:rsidP="00597BBB">
            <w:pPr>
              <w:suppressAutoHyphens/>
              <w:rPr>
                <w:sz w:val="24"/>
                <w:szCs w:val="24"/>
              </w:rPr>
            </w:pPr>
            <w:r w:rsidRPr="00D56C73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D56C73">
              <w:rPr>
                <w:sz w:val="24"/>
                <w:szCs w:val="24"/>
              </w:rPr>
              <w:t>Администрации Цимлянского района от 17.07.2018 № 445 «Об образовании районной межведомственной комиссии по охране труда»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B6D" w14:textId="2B69C70A" w:rsidR="00F14850" w:rsidRDefault="00D56C73" w:rsidP="00D87D29">
            <w:pPr>
              <w:suppressAutoHyphens/>
              <w:rPr>
                <w:sz w:val="24"/>
                <w:szCs w:val="24"/>
              </w:rPr>
            </w:pPr>
            <w:r w:rsidRPr="00D56C73">
              <w:rPr>
                <w:sz w:val="24"/>
                <w:szCs w:val="24"/>
              </w:rPr>
              <w:t>Внесение изменений в состав межведомственной комиссии</w:t>
            </w:r>
            <w:r>
              <w:rPr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347" w14:textId="35218A0F" w:rsidR="00F14850" w:rsidRDefault="00597BBB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1F80">
              <w:rPr>
                <w:sz w:val="24"/>
                <w:szCs w:val="24"/>
              </w:rPr>
              <w:t xml:space="preserve"> квартал</w:t>
            </w:r>
          </w:p>
        </w:tc>
      </w:tr>
      <w:tr w:rsidR="005C3D81" w:rsidRPr="006E438D" w14:paraId="144C605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0BE" w14:textId="15B6A700" w:rsidR="005C3D81" w:rsidRDefault="005C3D81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2C8" w14:textId="77777777" w:rsidR="00597BBB" w:rsidRPr="00597BBB" w:rsidRDefault="00597BBB" w:rsidP="00597BBB">
            <w:pPr>
              <w:suppressAutoHyphens/>
              <w:rPr>
                <w:sz w:val="24"/>
                <w:szCs w:val="24"/>
              </w:rPr>
            </w:pPr>
            <w:r w:rsidRPr="00597BBB">
              <w:rPr>
                <w:bCs/>
                <w:sz w:val="24"/>
                <w:szCs w:val="24"/>
              </w:rPr>
              <w:t>Об утверждении перечня муниципальных услуг, предоставляемых в</w:t>
            </w:r>
            <w:r w:rsidRPr="00597BBB">
              <w:rPr>
                <w:b/>
                <w:sz w:val="24"/>
                <w:szCs w:val="24"/>
              </w:rPr>
              <w:t xml:space="preserve"> </w:t>
            </w:r>
            <w:r w:rsidRPr="00597BBB">
              <w:rPr>
                <w:sz w:val="24"/>
                <w:szCs w:val="24"/>
              </w:rPr>
              <w:t xml:space="preserve">муниципальном автономном учреждении </w:t>
            </w:r>
            <w:r w:rsidRPr="00597BBB">
              <w:rPr>
                <w:sz w:val="24"/>
                <w:szCs w:val="24"/>
              </w:rPr>
              <w:lastRenderedPageBreak/>
              <w:t>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      </w:r>
            <w:r w:rsidRPr="00597BBB">
              <w:rPr>
                <w:b/>
                <w:sz w:val="24"/>
                <w:szCs w:val="24"/>
              </w:rPr>
              <w:t xml:space="preserve"> </w:t>
            </w:r>
          </w:p>
          <w:p w14:paraId="2A4DBE1A" w14:textId="7CB68E90" w:rsidR="005C3D81" w:rsidRDefault="005C3D81" w:rsidP="00D87D2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95" w14:textId="1B285652" w:rsidR="00FC1254" w:rsidRPr="00597BBB" w:rsidRDefault="002B4CEC" w:rsidP="00FC125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нового постановления о</w:t>
            </w:r>
            <w:r w:rsidR="00597BBB">
              <w:rPr>
                <w:sz w:val="24"/>
                <w:szCs w:val="24"/>
              </w:rPr>
              <w:t xml:space="preserve">б </w:t>
            </w:r>
            <w:r w:rsidR="00FC1254" w:rsidRPr="00597BBB">
              <w:rPr>
                <w:bCs/>
                <w:sz w:val="24"/>
                <w:szCs w:val="24"/>
              </w:rPr>
              <w:t>утверждении перечня муниципальных услуг, предоставляемых в</w:t>
            </w:r>
            <w:r w:rsidR="00FC1254" w:rsidRPr="00597BBB">
              <w:rPr>
                <w:b/>
                <w:sz w:val="24"/>
                <w:szCs w:val="24"/>
              </w:rPr>
              <w:t xml:space="preserve"> </w:t>
            </w:r>
            <w:r w:rsidR="00FC1254" w:rsidRPr="00FC1254">
              <w:rPr>
                <w:bCs/>
                <w:sz w:val="24"/>
                <w:szCs w:val="24"/>
              </w:rPr>
              <w:lastRenderedPageBreak/>
              <w:t>МФЦ</w:t>
            </w:r>
            <w:r w:rsidR="00FC1254" w:rsidRPr="00597BBB">
              <w:rPr>
                <w:sz w:val="24"/>
                <w:szCs w:val="24"/>
              </w:rPr>
              <w:t>, предоставление которых посредством комплексного запроса не осуществляется</w:t>
            </w:r>
            <w:r w:rsidR="00FC1254" w:rsidRPr="00597BBB">
              <w:rPr>
                <w:b/>
                <w:sz w:val="24"/>
                <w:szCs w:val="24"/>
              </w:rPr>
              <w:t xml:space="preserve"> </w:t>
            </w:r>
          </w:p>
          <w:p w14:paraId="0382C690" w14:textId="6B195D81" w:rsidR="005C3D81" w:rsidRDefault="005C3D81" w:rsidP="00D87D2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0FE" w14:textId="1A371D73" w:rsidR="005C3D81" w:rsidRDefault="00597BBB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B4CEC">
              <w:rPr>
                <w:sz w:val="24"/>
                <w:szCs w:val="24"/>
              </w:rPr>
              <w:t xml:space="preserve"> квартал</w:t>
            </w:r>
          </w:p>
        </w:tc>
      </w:tr>
      <w:tr w:rsidR="002B4CEC" w:rsidRPr="006E438D" w14:paraId="136F0CF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850" w14:textId="78D5DFB6" w:rsidR="002B4CEC" w:rsidRDefault="002B4CEC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4C2" w14:textId="5CDB8EB9" w:rsidR="002B4CEC" w:rsidRDefault="00A75AF3" w:rsidP="00A75AF3">
            <w:pPr>
              <w:suppressAutoHyphens/>
              <w:rPr>
                <w:sz w:val="24"/>
                <w:szCs w:val="24"/>
              </w:rPr>
            </w:pPr>
            <w:r w:rsidRPr="00A75AF3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75AF3">
              <w:rPr>
                <w:sz w:val="24"/>
                <w:szCs w:val="24"/>
              </w:rPr>
              <w:t>Администрации района от 17.12.2007</w:t>
            </w:r>
            <w:r>
              <w:rPr>
                <w:sz w:val="24"/>
                <w:szCs w:val="24"/>
              </w:rPr>
              <w:t xml:space="preserve"> </w:t>
            </w:r>
            <w:r w:rsidRPr="00A75AF3">
              <w:rPr>
                <w:sz w:val="24"/>
                <w:szCs w:val="24"/>
              </w:rPr>
              <w:t>№ 2195 «О создании административной комиссии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9F3" w14:textId="2F7EE2F1" w:rsidR="002B4CEC" w:rsidRDefault="00A75AF3" w:rsidP="00D87D2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административной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B8F" w14:textId="5A1EA1DF" w:rsidR="002B4CEC" w:rsidRDefault="006D3B44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FD3F86" w:rsidRPr="006E438D" w14:paraId="0403C5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119" w14:textId="7976AE60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81" w14:textId="1D400F78" w:rsidR="00FD3F86" w:rsidRPr="00FD3F86" w:rsidRDefault="00FD3F86" w:rsidP="00FD3F86">
            <w:pPr>
              <w:suppressAutoHyphens/>
              <w:rPr>
                <w:sz w:val="24"/>
                <w:szCs w:val="24"/>
              </w:rPr>
            </w:pPr>
            <w:r w:rsidRPr="00FD3F86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23.03.2020 № 223 </w:t>
            </w:r>
            <w:r w:rsidRPr="00FD3F86">
              <w:rPr>
                <w:bCs/>
                <w:color w:val="000000"/>
                <w:sz w:val="24"/>
                <w:szCs w:val="24"/>
              </w:rPr>
              <w:t>«Об утверждении состава</w:t>
            </w:r>
            <w:r w:rsidRPr="00FD3F86">
              <w:rPr>
                <w:sz w:val="24"/>
                <w:szCs w:val="24"/>
              </w:rPr>
              <w:t xml:space="preserve"> </w:t>
            </w:r>
            <w:r w:rsidRPr="00FD3F86">
              <w:rPr>
                <w:bCs/>
                <w:color w:val="000000"/>
                <w:sz w:val="24"/>
                <w:szCs w:val="24"/>
              </w:rPr>
              <w:t>и положения конкурсной комиссии по проведению</w:t>
            </w:r>
            <w:r w:rsidRPr="00FD3F86">
              <w:rPr>
                <w:sz w:val="24"/>
                <w:szCs w:val="24"/>
              </w:rPr>
              <w:t xml:space="preserve"> </w:t>
            </w:r>
            <w:r w:rsidRPr="00FD3F86">
              <w:rPr>
                <w:bCs/>
                <w:color w:val="000000"/>
                <w:sz w:val="24"/>
                <w:szCs w:val="24"/>
              </w:rPr>
              <w:t>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36" w14:textId="3AB820E9" w:rsidR="00FD3F86" w:rsidRDefault="00FD3F86" w:rsidP="00FD3F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комиссии</w:t>
            </w:r>
            <w:r w:rsidR="00EC1291">
              <w:rPr>
                <w:sz w:val="24"/>
                <w:szCs w:val="24"/>
              </w:rPr>
              <w:t xml:space="preserve"> </w:t>
            </w:r>
            <w:r w:rsidR="00EC1291" w:rsidRPr="00EC1291">
              <w:rPr>
                <w:bCs/>
                <w:sz w:val="24"/>
                <w:szCs w:val="24"/>
              </w:rPr>
              <w:t>по отбору управляющей организации для управления многоквартирным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BFE" w14:textId="5393B2AC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FD3F86" w:rsidRPr="006E438D" w14:paraId="66F4749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12" w14:textId="47D4ADEF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6EC" w14:textId="17FB5C0B" w:rsidR="00FD3F86" w:rsidRDefault="00EC1291" w:rsidP="00FD3F86">
            <w:pPr>
              <w:suppressAutoHyphens/>
              <w:rPr>
                <w:sz w:val="24"/>
                <w:szCs w:val="24"/>
              </w:rPr>
            </w:pPr>
            <w:r w:rsidRPr="00EC1291">
              <w:rPr>
                <w:sz w:val="24"/>
                <w:szCs w:val="24"/>
              </w:rPr>
              <w:t xml:space="preserve">О внесении изменений </w:t>
            </w:r>
            <w:r w:rsidRPr="00EC1291">
              <w:rPr>
                <w:bCs/>
                <w:sz w:val="24"/>
                <w:szCs w:val="24"/>
              </w:rPr>
              <w:t>в постановление Администрации Цимлянского района от 28.12.2015 № 734 «</w:t>
            </w:r>
            <w:r w:rsidRPr="00EC1291">
              <w:rPr>
                <w:sz w:val="24"/>
                <w:szCs w:val="24"/>
              </w:rPr>
              <w:t>Об установлении размера арендной платы за земельные участки, государственная собственность на которые не разграничена»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BA3" w14:textId="411A71B0" w:rsidR="00FD3F86" w:rsidRDefault="00DD0C71" w:rsidP="00FD3F86">
            <w:pPr>
              <w:suppressAutoHyphens/>
              <w:rPr>
                <w:sz w:val="24"/>
                <w:szCs w:val="24"/>
              </w:rPr>
            </w:pPr>
            <w:r w:rsidRPr="00DD0C71">
              <w:rPr>
                <w:sz w:val="24"/>
                <w:szCs w:val="24"/>
              </w:rPr>
              <w:t>Внесение изменений</w:t>
            </w:r>
            <w:r w:rsidRPr="00DD0C71">
              <w:rPr>
                <w:sz w:val="24"/>
                <w:szCs w:val="24"/>
              </w:rPr>
              <w:t xml:space="preserve"> </w:t>
            </w:r>
            <w:r w:rsidRPr="00DD0C71">
              <w:rPr>
                <w:sz w:val="24"/>
                <w:szCs w:val="24"/>
              </w:rPr>
              <w:t>размера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873" w14:textId="141AB586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квартал.</w:t>
            </w:r>
          </w:p>
        </w:tc>
      </w:tr>
      <w:tr w:rsidR="00FD3F86" w:rsidRPr="006E438D" w14:paraId="17640FC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5F" w14:textId="1FAE9ED7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2BA" w14:textId="6D0D1952" w:rsidR="00FD3F86" w:rsidRPr="008968E6" w:rsidRDefault="00304549" w:rsidP="00FD3F86">
            <w:pPr>
              <w:suppressAutoHyphens/>
              <w:rPr>
                <w:sz w:val="24"/>
                <w:szCs w:val="24"/>
              </w:rPr>
            </w:pPr>
            <w:r w:rsidRPr="00304549">
              <w:rPr>
                <w:sz w:val="24"/>
                <w:szCs w:val="24"/>
              </w:rPr>
              <w:t xml:space="preserve">О внесении изменений </w:t>
            </w:r>
            <w:r w:rsidRPr="00304549">
              <w:rPr>
                <w:bCs/>
                <w:sz w:val="24"/>
                <w:szCs w:val="24"/>
              </w:rPr>
              <w:t>в постановление Администрации Цимлянского района от 30.11.2018 № 864 «</w:t>
            </w:r>
            <w:r w:rsidRPr="00304549">
              <w:rPr>
                <w:sz w:val="24"/>
                <w:szCs w:val="24"/>
              </w:rPr>
      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94D" w14:textId="146FBBC3" w:rsidR="00FD3F86" w:rsidRDefault="0011222E" w:rsidP="00FD3F86">
            <w:pPr>
              <w:suppressAutoHyphens/>
              <w:rPr>
                <w:sz w:val="24"/>
                <w:szCs w:val="24"/>
              </w:rPr>
            </w:pPr>
            <w:r w:rsidRPr="0011222E">
              <w:rPr>
                <w:sz w:val="24"/>
                <w:szCs w:val="24"/>
              </w:rPr>
              <w:t xml:space="preserve">Внесение изменений размера арендной платы за земельные участки, </w:t>
            </w:r>
            <w:r>
              <w:rPr>
                <w:sz w:val="24"/>
                <w:szCs w:val="24"/>
              </w:rPr>
              <w:t>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CD1" w14:textId="02CAA02E" w:rsidR="00FD3F86" w:rsidRDefault="00DD0C71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F86">
              <w:rPr>
                <w:sz w:val="24"/>
                <w:szCs w:val="24"/>
              </w:rPr>
              <w:t xml:space="preserve"> квартал</w:t>
            </w:r>
          </w:p>
          <w:p w14:paraId="11E19D81" w14:textId="4B4679DE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D3F86" w:rsidRPr="006E438D" w14:paraId="31576362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234" w14:textId="29E31851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AE7" w14:textId="0A0255C1" w:rsidR="00FD3F86" w:rsidRPr="00846E3E" w:rsidRDefault="00DB5F89" w:rsidP="00D20B6E">
            <w:pPr>
              <w:suppressAutoHyphens/>
              <w:rPr>
                <w:sz w:val="24"/>
                <w:szCs w:val="24"/>
              </w:rPr>
            </w:pPr>
            <w:r w:rsidRPr="00DB5F89">
              <w:rPr>
                <w:sz w:val="24"/>
                <w:szCs w:val="24"/>
              </w:rPr>
              <w:t>О внесении изменений в постановление Администрации Цимлянского района Ростовской области от 18.12.2017 № 797 «О создании комиссии</w:t>
            </w:r>
            <w:bookmarkStart w:id="7" w:name="_Hlk475090082"/>
            <w:r w:rsidRPr="00DB5F89">
              <w:rPr>
                <w:sz w:val="24"/>
                <w:szCs w:val="24"/>
              </w:rPr>
      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      </w:r>
            <w:bookmarkEnd w:id="7"/>
            <w:r w:rsidRPr="00DB5F89">
              <w:rPr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D0E" w14:textId="74C13CB6" w:rsidR="00FD3F86" w:rsidRDefault="00FD3F86" w:rsidP="00FD3F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состав комиссии по </w:t>
            </w:r>
            <w:proofErr w:type="spellStart"/>
            <w:r w:rsidR="00DB5F89" w:rsidRPr="00DB5F89">
              <w:rPr>
                <w:sz w:val="24"/>
                <w:szCs w:val="24"/>
              </w:rPr>
              <w:t>по</w:t>
            </w:r>
            <w:proofErr w:type="spellEnd"/>
            <w:r w:rsidR="00DB5F89" w:rsidRPr="00DB5F89">
              <w:rPr>
                <w:sz w:val="24"/>
                <w:szCs w:val="24"/>
              </w:rPr>
              <w:t xml:space="preserve">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376" w14:textId="7551747E" w:rsidR="00FD3F86" w:rsidRDefault="00DB5F89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F86" w:rsidRPr="000A5A48">
              <w:rPr>
                <w:sz w:val="24"/>
                <w:szCs w:val="24"/>
              </w:rPr>
              <w:t>квартал</w:t>
            </w:r>
          </w:p>
        </w:tc>
      </w:tr>
      <w:tr w:rsidR="00FD3F86" w:rsidRPr="006E438D" w14:paraId="3437055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472" w14:textId="02CD8AAC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0D2" w14:textId="56A5B801" w:rsidR="00FD3F86" w:rsidRPr="00846E3E" w:rsidRDefault="00FD3F86" w:rsidP="00FD3F8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A7D" w14:textId="2EA31943" w:rsidR="00FD3F86" w:rsidRDefault="00FD3F86" w:rsidP="00FD3F8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676" w14:textId="4FA07099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FD3F86" w:rsidRPr="006E438D" w14:paraId="2ED2BAC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9B1" w14:textId="09C89091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D15" w14:textId="2E90DB5A" w:rsidR="00FD3F86" w:rsidRPr="00846E3E" w:rsidRDefault="00FD3F86" w:rsidP="00FD3F8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A0C" w14:textId="420CE4A6" w:rsidR="00FD3F86" w:rsidRDefault="00FD3F86" w:rsidP="00FD3F8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28E" w14:textId="69CC271C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0A5A48">
              <w:rPr>
                <w:sz w:val="24"/>
                <w:szCs w:val="24"/>
              </w:rPr>
              <w:t>3 квартал</w:t>
            </w:r>
          </w:p>
        </w:tc>
      </w:tr>
      <w:tr w:rsidR="00FD3F86" w:rsidRPr="006E438D" w14:paraId="23ACA77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EE3" w14:textId="3D038B9C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AA2" w14:textId="063BCF22" w:rsidR="00FD3F86" w:rsidRPr="00273465" w:rsidRDefault="00FD3F86" w:rsidP="00FD3F8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F8B" w14:textId="03AC8ED2" w:rsidR="00FD3F86" w:rsidRPr="00273465" w:rsidRDefault="00FD3F86" w:rsidP="00FD3F8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768" w14:textId="016E3C29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7D34FA6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90E" w14:textId="0F27CC7A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1B4" w14:textId="3F86111C" w:rsidR="00FD3F86" w:rsidRPr="00273465" w:rsidRDefault="00FD3F86" w:rsidP="00FD3F8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B81" w14:textId="0DEFD1F4" w:rsidR="00FD3F86" w:rsidRPr="00273465" w:rsidRDefault="00FD3F86" w:rsidP="00FD3F8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A08" w14:textId="7D0697C7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68EC997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E39" w14:textId="0AEB7A63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1EC" w14:textId="154B3D23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641" w14:textId="445631F1" w:rsidR="00FD3F86" w:rsidRPr="00273465" w:rsidRDefault="00FD3F86" w:rsidP="00FD3F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E8E" w14:textId="53CD8456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37D7C6A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04A" w14:textId="4C83092A" w:rsidR="00FD3F86" w:rsidRPr="006E438D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66B" w14:textId="027512A7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10C" w14:textId="39C6BC26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2D1" w14:textId="4182D378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628AC887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CEB" w14:textId="7075C5F9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303" w14:textId="60594737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CA8" w14:textId="182CD03B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888" w14:textId="52F78B58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67A15F52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3E3" w14:textId="13295F50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05B" w14:textId="5C0DEBD0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453" w14:textId="0A3D136C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FA5" w14:textId="7DA98642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58517FA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532" w14:textId="7C2784B4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A28" w14:textId="1D1C6B72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845" w14:textId="641EBB3F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3CF" w14:textId="6B908344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</w:tbl>
    <w:p w14:paraId="55086359" w14:textId="77777777" w:rsidR="00993240" w:rsidRDefault="00993240" w:rsidP="00FB5F5A">
      <w:pPr>
        <w:suppressAutoHyphens/>
      </w:pP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270E2"/>
    <w:rsid w:val="0002768F"/>
    <w:rsid w:val="00096245"/>
    <w:rsid w:val="000A5A48"/>
    <w:rsid w:val="000A6854"/>
    <w:rsid w:val="000B6653"/>
    <w:rsid w:val="000D29FB"/>
    <w:rsid w:val="000D5ABD"/>
    <w:rsid w:val="0011222E"/>
    <w:rsid w:val="001429F6"/>
    <w:rsid w:val="00153D09"/>
    <w:rsid w:val="00160564"/>
    <w:rsid w:val="001E60B8"/>
    <w:rsid w:val="001F706E"/>
    <w:rsid w:val="00206A0B"/>
    <w:rsid w:val="00257E37"/>
    <w:rsid w:val="00273465"/>
    <w:rsid w:val="002B1031"/>
    <w:rsid w:val="002B4CEC"/>
    <w:rsid w:val="002C1E55"/>
    <w:rsid w:val="002E15F1"/>
    <w:rsid w:val="00302AAB"/>
    <w:rsid w:val="00304549"/>
    <w:rsid w:val="00311A25"/>
    <w:rsid w:val="00317B24"/>
    <w:rsid w:val="0032337C"/>
    <w:rsid w:val="00330AAA"/>
    <w:rsid w:val="003425A6"/>
    <w:rsid w:val="00353095"/>
    <w:rsid w:val="00397E7F"/>
    <w:rsid w:val="003E019E"/>
    <w:rsid w:val="003E36FF"/>
    <w:rsid w:val="003E4036"/>
    <w:rsid w:val="004051A6"/>
    <w:rsid w:val="004465A2"/>
    <w:rsid w:val="004926F3"/>
    <w:rsid w:val="004B2CCC"/>
    <w:rsid w:val="004B3A54"/>
    <w:rsid w:val="00597BBB"/>
    <w:rsid w:val="005C3D81"/>
    <w:rsid w:val="005D055D"/>
    <w:rsid w:val="005F4D6C"/>
    <w:rsid w:val="00610A3A"/>
    <w:rsid w:val="00631F80"/>
    <w:rsid w:val="00676B97"/>
    <w:rsid w:val="00695BE4"/>
    <w:rsid w:val="006961AD"/>
    <w:rsid w:val="006A2A5B"/>
    <w:rsid w:val="006D3B44"/>
    <w:rsid w:val="006E438D"/>
    <w:rsid w:val="006F6FC2"/>
    <w:rsid w:val="00742C67"/>
    <w:rsid w:val="00787388"/>
    <w:rsid w:val="007A62D6"/>
    <w:rsid w:val="007B6F3D"/>
    <w:rsid w:val="008073A9"/>
    <w:rsid w:val="00846E3E"/>
    <w:rsid w:val="00855E17"/>
    <w:rsid w:val="0087525F"/>
    <w:rsid w:val="00882ED4"/>
    <w:rsid w:val="008968E6"/>
    <w:rsid w:val="008B5B93"/>
    <w:rsid w:val="008B6DF9"/>
    <w:rsid w:val="008C1550"/>
    <w:rsid w:val="00911FC6"/>
    <w:rsid w:val="00993240"/>
    <w:rsid w:val="009F185F"/>
    <w:rsid w:val="009F567F"/>
    <w:rsid w:val="00A031B3"/>
    <w:rsid w:val="00A03F15"/>
    <w:rsid w:val="00A07079"/>
    <w:rsid w:val="00A076CA"/>
    <w:rsid w:val="00A610B7"/>
    <w:rsid w:val="00A75AF3"/>
    <w:rsid w:val="00A75BAF"/>
    <w:rsid w:val="00A75DA2"/>
    <w:rsid w:val="00A97E05"/>
    <w:rsid w:val="00AD21B0"/>
    <w:rsid w:val="00AE1B27"/>
    <w:rsid w:val="00AF4180"/>
    <w:rsid w:val="00B41F00"/>
    <w:rsid w:val="00B436D5"/>
    <w:rsid w:val="00B51380"/>
    <w:rsid w:val="00B51805"/>
    <w:rsid w:val="00B56F7A"/>
    <w:rsid w:val="00B66CEE"/>
    <w:rsid w:val="00B717CF"/>
    <w:rsid w:val="00B82337"/>
    <w:rsid w:val="00B86226"/>
    <w:rsid w:val="00BA238A"/>
    <w:rsid w:val="00BC4758"/>
    <w:rsid w:val="00BD3380"/>
    <w:rsid w:val="00BE4F1F"/>
    <w:rsid w:val="00BE6B87"/>
    <w:rsid w:val="00C04940"/>
    <w:rsid w:val="00C871AC"/>
    <w:rsid w:val="00CA23CD"/>
    <w:rsid w:val="00CE4B75"/>
    <w:rsid w:val="00CF642C"/>
    <w:rsid w:val="00D15472"/>
    <w:rsid w:val="00D20B6E"/>
    <w:rsid w:val="00D34CE6"/>
    <w:rsid w:val="00D43163"/>
    <w:rsid w:val="00D45AF5"/>
    <w:rsid w:val="00D56C73"/>
    <w:rsid w:val="00D72BB6"/>
    <w:rsid w:val="00D87D29"/>
    <w:rsid w:val="00D96FAD"/>
    <w:rsid w:val="00DB2AF1"/>
    <w:rsid w:val="00DB5F89"/>
    <w:rsid w:val="00DB6E77"/>
    <w:rsid w:val="00DC6AF6"/>
    <w:rsid w:val="00DD0C71"/>
    <w:rsid w:val="00DF7F60"/>
    <w:rsid w:val="00E03281"/>
    <w:rsid w:val="00E214D1"/>
    <w:rsid w:val="00E400FF"/>
    <w:rsid w:val="00E40208"/>
    <w:rsid w:val="00E714CF"/>
    <w:rsid w:val="00E81B5E"/>
    <w:rsid w:val="00E87169"/>
    <w:rsid w:val="00EC1291"/>
    <w:rsid w:val="00EE4D5C"/>
    <w:rsid w:val="00F14850"/>
    <w:rsid w:val="00F50CC6"/>
    <w:rsid w:val="00F62283"/>
    <w:rsid w:val="00F81886"/>
    <w:rsid w:val="00F93B76"/>
    <w:rsid w:val="00FB5F5A"/>
    <w:rsid w:val="00FB60D5"/>
    <w:rsid w:val="00FC1254"/>
    <w:rsid w:val="00FC577F"/>
    <w:rsid w:val="00FD3F86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2020-06-30T08:31:00Z</cp:lastPrinted>
  <dcterms:created xsi:type="dcterms:W3CDTF">2020-06-30T07:56:00Z</dcterms:created>
  <dcterms:modified xsi:type="dcterms:W3CDTF">2020-06-30T08:32:00Z</dcterms:modified>
</cp:coreProperties>
</file>