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99" w:rsidRPr="00043D99" w:rsidRDefault="00043D99" w:rsidP="00043D9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43D9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t>Схема территориального планирования Цимлянского муниципального района</w:t>
      </w:r>
      <w:r w:rsidRPr="00043D9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br/>
        <w:t>Ростовской области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43D99">
        <w:rPr>
          <w:rFonts w:ascii="Verdana" w:eastAsia="Times New Roman" w:hAnsi="Verdana" w:cs="Times New Roman"/>
          <w:b/>
          <w:bCs/>
          <w:color w:val="800080"/>
          <w:sz w:val="18"/>
          <w:szCs w:val="18"/>
          <w:lang w:eastAsia="ru-RU"/>
        </w:rPr>
        <w:t>I Положение о территориальном планировании Цимлянского муниципального района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Цели и задачи территориального планирования. 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Перечень мероприятий по территориальному планированию и указания по последовательности их выполнения.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</w:t>
      </w:r>
      <w:r w:rsidRPr="00043D99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Цели территориального планирования Цимлянского района Ростовской области</w:t>
      </w: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(Волгодонской системы расселения) увязаны с целями, установленными в документах государственного планирования социально-экономического развития области, такими как:</w:t>
      </w:r>
    </w:p>
    <w:p w:rsidR="00043D99" w:rsidRPr="00043D99" w:rsidRDefault="00043D99" w:rsidP="00043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Стратегия социально-экономического развития Ростовской области до 2020 года;</w:t>
      </w:r>
    </w:p>
    <w:p w:rsidR="00043D99" w:rsidRPr="00043D99" w:rsidRDefault="00043D99" w:rsidP="00043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 социально-экономического развития Ростовской области на период 2008-2012 годы и другими.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1.1.Основной целью разработки схемы территориального планирования</w:t>
      </w: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проектируемого района Ростовской области (Волгодонской системы расселения), явилась организация разумного баланса в части планировочных, коммуникационных, социально-экономических, промышленных, экологических предложений, обеспечивающих: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уровня и качества жизни населения, в том числе: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материального благосостояния населения;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уровня здоровья и безопасности условий жизни;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уровня удовлетворения социальных и духовных потребностей;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устойчивости системы расселения;</w:t>
      </w:r>
    </w:p>
    <w:p w:rsidR="00043D99" w:rsidRPr="00043D99" w:rsidRDefault="00043D99" w:rsidP="0004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инфраструктурное развитие территории (транспортной, энергетической  и инженерной).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 Задачи территориального планирования Цимлянского района Ростовской области:  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1.2.1. Задачи по развитию и преобразованию функционально-планировочной структуры</w:t>
      </w:r>
      <w:r w:rsidRPr="00043D99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Сохранение и развитие сложившейся системы расселения Цимлянского района Ростовской области, сочетающей различные типы исторически сложившихся поселений. Развитие центров Цимлянского района за счет размещения там предприятий обрабатывающей промышленности и создание общественно-деловых центров в поселениях, в узлах пересечения транспортных потоков местного и областного значения.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1.2.2.  Задачи по учету интересов Российской Федерации и Ростовской области при осуществлении градостроительной деятельности</w:t>
      </w:r>
    </w:p>
    <w:p w:rsidR="00043D99" w:rsidRPr="00043D99" w:rsidRDefault="00043D99" w:rsidP="0004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объектов федерального и областного уровня: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объектов образования областного значения;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объектов промышленности федерального и областного значения;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объектов транспортной инфраструктуры федерального и областного значения;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объектов инженерной инфраструктуры федерального и областного значения;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федеральных и областных систем связи;</w:t>
      </w:r>
    </w:p>
    <w:p w:rsidR="00043D99" w:rsidRPr="00043D99" w:rsidRDefault="00043D99" w:rsidP="0004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иных объектов федерального и областного значения. 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2.  Обеспечение выполнения федерального законодательства по охране объектов культурного наследия федерального значения.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1.2.3. Задачи по развитию и размещению объектов капитального строительства федерального, регионального и местного значения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Социальная инфраструктура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Общие задачи в сфере социального и культурно-бытового обслуживания: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Удовлетворение потребности населения в учреждениях обслуживания с учетом формируемой 3-х уровневой групповой системы населенных мест и прогнозируемых характеристик социально-экономического развития Цимлянского района в составе документов государственного планирования социально-экономического развития Ростовской области, социальных нормативов и норм, установленных Правительством Российской Федерации, администрацией Ростовской области и других нормативных документов на основе развития сети учреждений обслуживания;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Достижение для всех поселений Волгодонской системы расселения уровня обеспеченности жителей объектами обслуживания, соответствующего социально гарантированного уровня обслуживания по каждому виду;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равных условий доступности объектов обслуживания для всех жителей;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Оптимизация размещения сети учреждений обслуживания на территории Цимлянского района с учетом специфики его планировочной и функциональной структуры;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потребностями населения, учитывая новые технологии обслуживания и современный уровень развития общества;</w:t>
      </w:r>
    </w:p>
    <w:p w:rsidR="00043D99" w:rsidRPr="00043D99" w:rsidRDefault="00043D99" w:rsidP="0004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эффективности использования территорий, занятых существующими учреждениями обслуживания.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Объекты социального и культурно-бытового обслуживания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Здравоохранение:</w:t>
      </w:r>
    </w:p>
    <w:p w:rsidR="00043D99" w:rsidRPr="00043D99" w:rsidRDefault="00043D99" w:rsidP="0004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эффективности работы системы здравоохранения с целью сохранения и укрепления здоровья населения, поддержания активной долголетней жизни жителей, улучшения демографической ситуации в Цимлянского районе Ростовской области;</w:t>
      </w:r>
    </w:p>
    <w:p w:rsidR="00043D99" w:rsidRPr="00043D99" w:rsidRDefault="00043D99" w:rsidP="0004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Развития и расширения сети учреждений здравоохранения и повышения качества и количества предоставляемых ими медицинских услуг путем проведения работ по реконструкции и модернизации существующих учреждений. Повышение их технической оснащенности и строительства новых объектов в объемах, соответствующих действующим нормативам, в том числе новых типов учреждений, с учетом особенностей демографической структуры населения районов и его расселения на территории Цимлянского района;</w:t>
      </w:r>
    </w:p>
    <w:p w:rsidR="00043D99" w:rsidRPr="00043D99" w:rsidRDefault="00043D99" w:rsidP="0004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стационарной больничной сети в соответствии с принятыми уровнями обслуживания внутри групповой системы населенных мест.</w:t>
      </w:r>
    </w:p>
    <w:p w:rsidR="00043D99" w:rsidRPr="00043D99" w:rsidRDefault="00043D99" w:rsidP="0004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сети амбулаторно-поликлинических учреждений здравоохранения, в соответствии с принятыми уровнями обслуживания внутри групповой системы населенных мест, с доведением уровня обеспеченности населения проектируемого района Ростовской области до нормативов.</w:t>
      </w:r>
    </w:p>
    <w:p w:rsidR="00043D99" w:rsidRPr="00043D99" w:rsidRDefault="00043D99" w:rsidP="0004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Поэтапное развитие многопрофильных и специализированных лечебных учреждений здравоохранения, для обслуживания населения всего Цимлянского района на базе центра системы расселения - г. Волгодонска.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Потребительский рынок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минимально гарантированного уровня в жилой застройке.</w:t>
      </w:r>
    </w:p>
    <w:p w:rsidR="00043D99" w:rsidRPr="00043D99" w:rsidRDefault="00043D99" w:rsidP="00043D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сети предприятий потребительского рынка в соответствии с принятыми уровнями обслуживания.</w:t>
      </w:r>
    </w:p>
    <w:p w:rsidR="00043D99" w:rsidRPr="00043D99" w:rsidRDefault="00043D99" w:rsidP="00043D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условий для развития крупных современных универсальных розничных предприятий, торговых центров и торговых комплексов.</w:t>
      </w:r>
    </w:p>
    <w:p w:rsidR="00043D99" w:rsidRPr="00043D99" w:rsidRDefault="00043D99" w:rsidP="00043D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сети предприятий потребительского рынка с доведением уровня обеспеченности населения Цимлянского района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Физкультура и спорт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населения, в первую очередь детей, к систематическим занятиям физкультурой и спортом,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населения.</w:t>
      </w:r>
    </w:p>
    <w:p w:rsidR="00043D99" w:rsidRPr="00043D99" w:rsidRDefault="00043D99" w:rsidP="00043D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сети учреждений физкультуры и спорта на территории в соответствии с принятыми уровнями обслуживания:</w:t>
      </w:r>
    </w:p>
    <w:p w:rsidR="00043D99" w:rsidRPr="00043D99" w:rsidRDefault="00043D99" w:rsidP="00043D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Дальнейшее совершенствование и расширение сети объектов, в том числе для новых массовых видов спорта.</w:t>
      </w:r>
    </w:p>
    <w:p w:rsidR="00043D99" w:rsidRPr="00043D99" w:rsidRDefault="00043D99" w:rsidP="00043D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сети объектов физкультуры и спорта с доведением уровня обеспеченности населения проектируемого района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Культура и искусство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развития духовного и культурного потенциала Цимлянского района Ростовской области, формирования привлекательного образа путем развития и расширения сети учреждений культуры и искусства и повышения качества и количества предоставляемых ими услуг на базе сохранения и более широкого использования уникального всемирно признанного культурно-исторического наследия Волгодонской системы расселения 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 детские развлекательные комплексы и др.</w:t>
      </w:r>
    </w:p>
    <w:p w:rsidR="00043D99" w:rsidRPr="00043D99" w:rsidRDefault="00043D99" w:rsidP="00043D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сети учреждений культуры и искусства на территории в соответствии с принятыми уровнями обслуживания.</w:t>
      </w:r>
    </w:p>
    <w:p w:rsidR="00043D99" w:rsidRPr="00043D99" w:rsidRDefault="00043D99" w:rsidP="00043D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развития учреждений культуры и искусства федерального и международного значения.</w:t>
      </w:r>
    </w:p>
    <w:p w:rsidR="00043D99" w:rsidRPr="00043D99" w:rsidRDefault="00043D99" w:rsidP="00043D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сети учреждений культуры и искусства с доведением уровня обеспеченности населения проектируемой территории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Образование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Обеспечение условий для повышения уровня образования и квалификации жителей Цимлянского района Ростовской области путем развития и расширения сети учреждений образования, </w:t>
      </w: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объемах, соответствующих действующим нормативам с учетом особенностей демографической структуры населения и его расселения по территории внутриобластного района.</w:t>
      </w:r>
    </w:p>
    <w:p w:rsidR="00043D99" w:rsidRPr="00043D99" w:rsidRDefault="00043D99" w:rsidP="0004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сети учреждений образования на территории в соответствии с принятыми уровнями обслуживания</w:t>
      </w:r>
    </w:p>
    <w:p w:rsidR="00043D99" w:rsidRPr="00043D99" w:rsidRDefault="00043D99" w:rsidP="0004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образовательной сети, обеспечивающей возможность выбора школьных учреждений различных специализаций и организационно-правовых форм.</w:t>
      </w:r>
    </w:p>
    <w:p w:rsidR="00043D99" w:rsidRPr="00043D99" w:rsidRDefault="00043D99" w:rsidP="0004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сети образовательных учреждений с доведением уровня обеспеченности населения Цимлянского района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Социальная защита населения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развития и расширения сети учреждений социальной защиты населения Цимлянского района Ростовской области и повышения качества и количества предоставляемых ими услуг группам населения,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демографической структуры населения и его расселения по территории внутриобластного района.</w:t>
      </w:r>
    </w:p>
    <w:p w:rsidR="00043D99" w:rsidRPr="00043D99" w:rsidRDefault="00043D99" w:rsidP="00043D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сети объектов социальной защиты населения на территории проектируемого района в соответствии с принятыми уровнями обслуживания</w:t>
      </w:r>
    </w:p>
    <w:p w:rsidR="00043D99" w:rsidRPr="00043D99" w:rsidRDefault="00043D99" w:rsidP="00043D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новых типов учреждений социальной защиты населения:</w:t>
      </w:r>
    </w:p>
    <w:p w:rsidR="00043D99" w:rsidRPr="00043D99" w:rsidRDefault="00043D99" w:rsidP="00043D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домов-интернатов малой вместимости (пансионатов) для граждан пожилого возраста и инвалидов;</w:t>
      </w:r>
    </w:p>
    <w:p w:rsidR="00043D99" w:rsidRPr="00043D99" w:rsidRDefault="00043D99" w:rsidP="00043D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центров социальной реабилитации инвалидов и детей-инвалидов;</w:t>
      </w:r>
    </w:p>
    <w:p w:rsidR="00043D99" w:rsidRPr="00043D99" w:rsidRDefault="00043D99" w:rsidP="00043D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центров социальной помощи семье и детям;</w:t>
      </w:r>
    </w:p>
    <w:p w:rsidR="00043D99" w:rsidRPr="00043D99" w:rsidRDefault="00043D99" w:rsidP="00043D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квартир социального назначения для инвалидов с ограниченными умственными возможностями.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 Развитие сети нестационарных учреждений социальной защиты населения районного уровня с максимальным приближением к обслуживаемому населению.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 Развитие сети объектов социальной защиты населения с доведением уровня обеспеченности населения Цимлянского района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Отдых и санаторно-курортное обслуживание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развития и расширения сети санаторно-курортных учреждений, в том числе федерального и регионального значения, и повышения качества и количества, предоставляемых ими услуг жителям и гостям проектируемого района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на базе комплексного использования рекреационных ресурсов Цимлянского района.</w:t>
      </w:r>
    </w:p>
    <w:p w:rsidR="00043D99" w:rsidRPr="00043D99" w:rsidRDefault="00043D99" w:rsidP="0004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Расширение зон дислокации объектов отдыха и санаторно-курортного обслуживания с учетом рекреационных ресурсов.</w:t>
      </w:r>
    </w:p>
    <w:p w:rsidR="00043D99" w:rsidRPr="00043D99" w:rsidRDefault="00043D99" w:rsidP="0004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Развитие сети объектов отдыха и санаторно-курортного обслуживания населения с доведением уровня обеспеченности населения Цимлянского района Ростовской области до общероссийских и региональных нормативов.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Обслуживание населения в сфере ритуальных услуг</w:t>
      </w:r>
    </w:p>
    <w:p w:rsidR="00043D99" w:rsidRPr="00043D99" w:rsidRDefault="00043D99" w:rsidP="00043D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потребности в площадях для погребения усопших путем расширения существующих кладбищ и строительства новых кладбищ.</w:t>
      </w:r>
    </w:p>
    <w:p w:rsidR="00043D99" w:rsidRPr="00043D99" w:rsidRDefault="00043D99" w:rsidP="00043D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Расширение площади существующих кладбищ и строительство новых кладбищ в соответствии с действующими законодательными, правовыми и нормативными экологическими, санитарно-гигиеническими и градостроительными требованиями.</w:t>
      </w:r>
    </w:p>
    <w:p w:rsidR="00043D99" w:rsidRPr="00043D99" w:rsidRDefault="00043D99" w:rsidP="00043D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качества инженерной подготовки и благоустройства территории кладбищ.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Транспортный комплекс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Основными задачами по развитию транспортного комплекса являются: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Развитие международных и межрегиональных транспортных коридоров: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Интегрирование транспортно-технологической системы Ростовской области, в общем, и Цимлянского района, в частности, в общемировую транспортную систему.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необходимого качества и безопасности при перевозке экспортно-импортных и транзитных грузов, а также пассажиров по транспортным коридорам.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мультимодальных транспортных узлов (логистических центров и складских терминалов).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обслуживания международных транзитных грузов.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рационального и эффективного движения внутренних российских грузов.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Способствование привлекательности российских маршрутов для зарубежных клиентов.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для грузополучателей и грузоотправителей снижения транспортных расходов.</w:t>
      </w:r>
    </w:p>
    <w:p w:rsidR="00043D99" w:rsidRPr="00043D99" w:rsidRDefault="00043D99" w:rsidP="0004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увеличения скорости доставки пассажиров и грузов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Модернизация и комплексное развитие опорной транспортной сети Цимлянского района и обеспечение на ее основе межрайонной и межобластной интеграции</w:t>
      </w:r>
    </w:p>
    <w:p w:rsidR="00043D99" w:rsidRPr="00043D99" w:rsidRDefault="00043D99" w:rsidP="0004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и устойчивое функционирование транспортных связей внутри Волгодонской системы расселения.</w:t>
      </w:r>
    </w:p>
    <w:p w:rsidR="00043D99" w:rsidRPr="00043D99" w:rsidRDefault="00043D99" w:rsidP="0004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Сгущение сети автомобильных дорог регионального и местного значения путем реконструкции существующих автомобильных дорог и строительства новых автодорог.</w:t>
      </w:r>
    </w:p>
    <w:p w:rsidR="00043D99" w:rsidRPr="00043D99" w:rsidRDefault="00043D99" w:rsidP="0004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железнодорожного транспорта.</w:t>
      </w:r>
    </w:p>
    <w:p w:rsidR="00043D99" w:rsidRPr="00043D99" w:rsidRDefault="00043D99" w:rsidP="0004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речного транспорта и гидросооружений.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Инженерная инфраструктура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Водоснабжение</w:t>
      </w:r>
    </w:p>
    <w:p w:rsidR="00043D99" w:rsidRPr="00043D99" w:rsidRDefault="00043D99" w:rsidP="00043D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производительности водозаборных сооружений и водопроводных станций для обеспечения качества питьевой воды и надежности ее подачи, в том числе и в периоды потребления воды в часы пик и чрезвычайных ситуаций, с учетом необходимости гарантированного водоснабжения объектов нового строительства.</w:t>
      </w:r>
    </w:p>
    <w:p w:rsidR="00043D99" w:rsidRPr="00043D99" w:rsidRDefault="00043D99" w:rsidP="00043D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водоводов для подачи воды в районы, испытывающие недостаток питьевой воды надлежащего качества. 3. 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</w:r>
    </w:p>
    <w:p w:rsidR="00043D99" w:rsidRPr="00043D99" w:rsidRDefault="00043D99" w:rsidP="00043D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Максимальное использование подземных вод для организации водоснабжения поселений.</w:t>
      </w:r>
    </w:p>
    <w:p w:rsidR="00043D99" w:rsidRPr="00043D99" w:rsidRDefault="00043D99" w:rsidP="00043D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зон санитарной охраны системы водоснабжения с учетом сложившейся застройки.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Водоотведение (канализация)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Полное прекращение сброса неочищенных сточных вод в Цимлянское водохранилище реку Дон и его притоки, за счет ликвидации "прямых" выпусков.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Строительство новых очистных канализационных сооружений биологической очистки во всех населённых пунктах Цимлянского района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мощности и реконструкция канализационных очистных сооружений с совершенствованием технологических процессов для выполнения российских нормативов по охране Цимлянского водохранилища, реки Дон и его притоков.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Реконструкция действующих сетей и сооружений системы водоотведения.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Строительство на всех канализационных очистных сооружениях цеха обезвоживания осадка. Достижение максимальной степени утилизации осадков сточных вод.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Строительство полигонов для складирования обезвоженных осадков сточных вод.</w:t>
      </w:r>
    </w:p>
    <w:p w:rsidR="00043D99" w:rsidRPr="00043D99" w:rsidRDefault="00043D99" w:rsidP="0004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очистки поверхностного стока.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Санитарная очистка</w:t>
      </w:r>
    </w:p>
    <w:p w:rsidR="00043D99" w:rsidRPr="00043D99" w:rsidRDefault="00043D99" w:rsidP="0004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роста количества отходов.</w:t>
      </w:r>
    </w:p>
    <w:p w:rsidR="00043D99" w:rsidRPr="00043D99" w:rsidRDefault="00043D99" w:rsidP="0004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Возврат в хозяйственный оборот максимального количества вторичных отходов.</w:t>
      </w:r>
    </w:p>
    <w:p w:rsidR="00043D99" w:rsidRPr="00043D99" w:rsidRDefault="00043D99" w:rsidP="0004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Сведение к минимуму опасных компонентов в составе отходов, подвергаемых переработке.</w:t>
      </w:r>
    </w:p>
    <w:p w:rsidR="00043D99" w:rsidRPr="00043D99" w:rsidRDefault="00043D99" w:rsidP="0004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Сокращение количества свалок с постепенным переоборудованием их в полигоны для размещения твердых бытовых отходов.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Энергоснабжение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системы газоснабжения Цимлянского района Ростовской области со строительством газораспределительных станций, газорегуляторных пунктов и новых газопроводов. Газификация сельских поселений.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Реконструкция существующих сетей и сооружений системы газоснабжения для обеспечения надежной подачи газа потребителям, в том числе к источникам теплоснабжения (ТЭЦ и котельным).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устойчивого давления газа у потребителей с поэтапным переводом подачи газа от системы низкого давления на систему среднего давления.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Дальнейшее развитие системы тепло- и электроснабжения проектируемого района Ростовской области с реконструкцией источников энергообеспечения (теплоэлектростанций (далее - ТЭЦ) и котельных) и магистральных сетей.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надежности работы системы электроснабжения, особенно её районных центров, с реконструкцией существующих и строительством новых электроподстанций и кабельных линий.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Широкое внедрение энергосберегающих технологий с повышением эффективности выработки и транспортировки тепловой и электрической энергии.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локальных источников для теплоснабжения одноквартирной и коттеджной застройки, а также крупных объектов общественно-делового назначения.</w:t>
      </w:r>
    </w:p>
    <w:p w:rsidR="00043D99" w:rsidRPr="00043D99" w:rsidRDefault="00043D99" w:rsidP="00043D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Перспективное внедрение альтернативных видов топлива.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Связь и информатизация</w:t>
      </w:r>
    </w:p>
    <w:p w:rsidR="00043D99" w:rsidRPr="00043D99" w:rsidRDefault="00043D99" w:rsidP="00043D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информационного пространства Цимлянского района Ростовской области с целью обеспечения устойчивого развития территории и повышения качества жизни населения и наиболее полного удовлетворения потребностей населения в информационных услугах.</w:t>
      </w:r>
    </w:p>
    <w:p w:rsidR="00043D99" w:rsidRPr="00043D99" w:rsidRDefault="00043D99" w:rsidP="00043D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Опережающее развитие инфраструктуры соответствующей отрасли по отношению к темпам развития экономики в целом.</w:t>
      </w:r>
    </w:p>
    <w:p w:rsidR="00043D99" w:rsidRPr="00043D99" w:rsidRDefault="00043D99" w:rsidP="00043D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Ускоренное развитие рынка современных универсальных услуг отрасли (передача данных, телекоммуникационные услуги, Интернет, информатизация процессов делопроизводства, создание информационной базы систем образования, здравоохранения и др.).</w:t>
      </w:r>
    </w:p>
    <w:p w:rsidR="00043D99" w:rsidRPr="00043D99" w:rsidRDefault="00043D99" w:rsidP="00043D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Интеграция информационного пространства проектируемого района в информационное пространство Ростовской области и информационное пространство России.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Жилищный фонд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увеличения объемов и повышения качества жилищного фонда, при обязательном выполнении экологических, санитарно-гигиенических и градостроительных требований.</w:t>
      </w:r>
    </w:p>
    <w:p w:rsidR="00043D99" w:rsidRPr="00043D99" w:rsidRDefault="00043D99" w:rsidP="00043D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жилищного фонда в соответствии с потребностями жителей, с доведением средней жилищной обеспеченности на одного жителя на расчетный срок 30 кв.м.</w:t>
      </w:r>
    </w:p>
    <w:p w:rsidR="00043D99" w:rsidRPr="00043D99" w:rsidRDefault="00043D99" w:rsidP="00043D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условий для создания доступного экономичного жилья для социально незащищенных слоев населения.</w:t>
      </w:r>
    </w:p>
    <w:p w:rsidR="00043D99" w:rsidRPr="00043D99" w:rsidRDefault="00043D99" w:rsidP="00043D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Сокращение и ликвидация физически и морально устаревшего жилищного фонда, в т.ч. расселение ветхого и аварийного фонда.</w:t>
      </w:r>
    </w:p>
    <w:p w:rsidR="00043D99" w:rsidRPr="00043D99" w:rsidRDefault="00043D99" w:rsidP="00043D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объемов реконструкции, модернизации и капитального ремонта существующего жилищного фонда.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eastAsia="ru-RU"/>
        </w:rPr>
        <w:t>1.2.4. Задачи по улучшению экологической обстановки и охране окружающей среды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Основная цель - обеспечение благоприятных условий жизнедеятельности населения Цимлянского района Ростовской области, воспроизводство природных ресурсов, сохранение естественного биоразнообразия.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Задачи по улучшению экологической обстановки и охране окружающей среды: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сохранение природных условий и особенностей биосферы Цимлянского района;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поддержание в естественном состоянии охраняемых природных комплексов и объектов области;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расширение существующей сети особо охраняемых природных территорий;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восстановление ресурсов живой природы;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сохранности и культивирования лесов на проектируемой территории Ростовской области;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площадей зеленых насаждений общественного пользования на территории населенных пунктов;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сохранение уникальности, репродуктивной способности и запасов водного бассейна реки Дон и его притоков;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безопасных уровней шума, электромагнитных излучений, радиации, радона;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восстановление почв;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охрана недр и рациональное использование минерально-сырьевых ресурсов;</w:t>
      </w:r>
    </w:p>
    <w:p w:rsidR="00043D99" w:rsidRPr="00043D99" w:rsidRDefault="00043D99" w:rsidP="00043D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законодательно-правовое обеспечение природоохранной деятельности.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1.2.5. Задачи по предотвращению чрезвычайных ситуаций природного и техногенного характера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 задачи по предотвращению чрезвычайных ситуаций:</w:t>
      </w:r>
    </w:p>
    <w:p w:rsidR="00043D99" w:rsidRPr="00043D99" w:rsidRDefault="00043D99" w:rsidP="00043D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риска возможных негативных последствий чрезвычайных ситуаций современных средств поражения;</w:t>
      </w:r>
    </w:p>
    <w:p w:rsidR="00043D99" w:rsidRPr="00043D99" w:rsidRDefault="00043D99" w:rsidP="00043D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риска возможных негативных последствий чрезвычайных ситуаций техногенного характера;</w:t>
      </w:r>
    </w:p>
    <w:p w:rsidR="00043D99" w:rsidRPr="00043D99" w:rsidRDefault="00043D99" w:rsidP="00043D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риска возможных негативных последствий чрезвычайных ситуаций природного характера - на объекты производственного, жилого и социального назначения, а также окружающую среду.</w:t>
      </w:r>
    </w:p>
    <w:p w:rsidR="00043D99" w:rsidRPr="00043D99" w:rsidRDefault="00043D99" w:rsidP="00043D9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1.2.6. Задачи по  нормативному правовому обеспечению реализации схемы территориального планирования</w:t>
      </w:r>
    </w:p>
    <w:p w:rsidR="00043D99" w:rsidRPr="00043D99" w:rsidRDefault="00043D99" w:rsidP="00043D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Координация действий исполнительных органов государственной власти Ростовской области и исполнительных органов муниципальных образования на территории Цимлянского района по обеспечению реализации схемы территориального планирования.</w:t>
      </w:r>
    </w:p>
    <w:p w:rsidR="00043D99" w:rsidRPr="00043D99" w:rsidRDefault="00043D99" w:rsidP="00043D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D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контроля реализации Схемы территориального планирования проектируемого района Ростовской области.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DDC"/>
    <w:multiLevelType w:val="multilevel"/>
    <w:tmpl w:val="B41C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17DF5"/>
    <w:multiLevelType w:val="multilevel"/>
    <w:tmpl w:val="E01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2414"/>
    <w:multiLevelType w:val="multilevel"/>
    <w:tmpl w:val="9FE2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2736E"/>
    <w:multiLevelType w:val="multilevel"/>
    <w:tmpl w:val="1F1C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26F8"/>
    <w:multiLevelType w:val="multilevel"/>
    <w:tmpl w:val="79A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9008F"/>
    <w:multiLevelType w:val="multilevel"/>
    <w:tmpl w:val="25A4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575C"/>
    <w:multiLevelType w:val="multilevel"/>
    <w:tmpl w:val="61D4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92BE0"/>
    <w:multiLevelType w:val="multilevel"/>
    <w:tmpl w:val="B9C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842B4"/>
    <w:multiLevelType w:val="multilevel"/>
    <w:tmpl w:val="6746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E4E51"/>
    <w:multiLevelType w:val="multilevel"/>
    <w:tmpl w:val="95B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14A8B"/>
    <w:multiLevelType w:val="multilevel"/>
    <w:tmpl w:val="EB9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C2ABE"/>
    <w:multiLevelType w:val="multilevel"/>
    <w:tmpl w:val="FAAE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B4EC5"/>
    <w:multiLevelType w:val="multilevel"/>
    <w:tmpl w:val="40B6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37EBD"/>
    <w:multiLevelType w:val="multilevel"/>
    <w:tmpl w:val="BB8E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B38CE"/>
    <w:multiLevelType w:val="multilevel"/>
    <w:tmpl w:val="E34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433CD"/>
    <w:multiLevelType w:val="multilevel"/>
    <w:tmpl w:val="F52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549E2"/>
    <w:multiLevelType w:val="multilevel"/>
    <w:tmpl w:val="7396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6C0AE1"/>
    <w:multiLevelType w:val="multilevel"/>
    <w:tmpl w:val="040A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23CCB"/>
    <w:multiLevelType w:val="multilevel"/>
    <w:tmpl w:val="E282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E48A8"/>
    <w:multiLevelType w:val="multilevel"/>
    <w:tmpl w:val="461E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C38C5"/>
    <w:multiLevelType w:val="multilevel"/>
    <w:tmpl w:val="352A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5052C"/>
    <w:multiLevelType w:val="multilevel"/>
    <w:tmpl w:val="188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D417A"/>
    <w:multiLevelType w:val="multilevel"/>
    <w:tmpl w:val="41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D3173"/>
    <w:multiLevelType w:val="multilevel"/>
    <w:tmpl w:val="A92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077F6"/>
    <w:multiLevelType w:val="multilevel"/>
    <w:tmpl w:val="ED58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12"/>
  </w:num>
  <w:num w:numId="18">
    <w:abstractNumId w:val="5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99"/>
    <w:rsid w:val="00043D99"/>
    <w:rsid w:val="001514CB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C622-3A0E-4C96-9FBD-E688068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3D99"/>
    <w:rPr>
      <w:b/>
      <w:bCs/>
    </w:rPr>
  </w:style>
  <w:style w:type="paragraph" w:styleId="a4">
    <w:name w:val="Normal (Web)"/>
    <w:basedOn w:val="a"/>
    <w:uiPriority w:val="99"/>
    <w:semiHidden/>
    <w:unhideWhenUsed/>
    <w:rsid w:val="0004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2019-09-11T06:30:00Z</dcterms:created>
  <dcterms:modified xsi:type="dcterms:W3CDTF">2019-09-11T06:31:00Z</dcterms:modified>
</cp:coreProperties>
</file>